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77D6" w14:textId="4A9BD428" w:rsidR="00DB08DD" w:rsidRDefault="00B83027">
      <w:pPr>
        <w:tabs>
          <w:tab w:val="left" w:pos="7674"/>
        </w:tabs>
        <w:ind w:left="231"/>
        <w:rPr>
          <w:rFonts w:ascii="Times New Roman"/>
          <w:sz w:val="20"/>
        </w:rPr>
      </w:pPr>
      <w:r>
        <w:rPr>
          <w:rFonts w:ascii="Times New Roman"/>
          <w:sz w:val="20"/>
        </w:rPr>
        <w:tab/>
      </w:r>
    </w:p>
    <w:p w14:paraId="064E1461" w14:textId="77777777" w:rsidR="00DB08DD" w:rsidRDefault="00DB08DD">
      <w:pPr>
        <w:pStyle w:val="BodyText"/>
        <w:rPr>
          <w:rFonts w:ascii="Times New Roman"/>
          <w:sz w:val="20"/>
        </w:rPr>
      </w:pPr>
    </w:p>
    <w:p w14:paraId="7C707339" w14:textId="77777777" w:rsidR="00DB08DD" w:rsidRDefault="00DB08DD">
      <w:pPr>
        <w:pStyle w:val="BodyText"/>
        <w:rPr>
          <w:rFonts w:ascii="Times New Roman"/>
          <w:sz w:val="20"/>
        </w:rPr>
      </w:pPr>
    </w:p>
    <w:p w14:paraId="0101556F" w14:textId="77777777" w:rsidR="00DB08DD" w:rsidRDefault="00DB08DD">
      <w:pPr>
        <w:pStyle w:val="BodyText"/>
        <w:rPr>
          <w:rFonts w:ascii="Times New Roman"/>
          <w:sz w:val="20"/>
        </w:rPr>
      </w:pPr>
    </w:p>
    <w:p w14:paraId="2B374364" w14:textId="77777777" w:rsidR="00DB08DD" w:rsidRDefault="00DB08DD">
      <w:pPr>
        <w:pStyle w:val="BodyText"/>
        <w:rPr>
          <w:rFonts w:ascii="Times New Roman"/>
          <w:sz w:val="20"/>
        </w:rPr>
      </w:pPr>
    </w:p>
    <w:p w14:paraId="0221126C" w14:textId="77777777" w:rsidR="00DB08DD" w:rsidRDefault="00B83027">
      <w:pPr>
        <w:pStyle w:val="BodyText"/>
        <w:spacing w:before="174"/>
        <w:rPr>
          <w:rFonts w:ascii="Times New Roman"/>
          <w:sz w:val="20"/>
        </w:rPr>
      </w:pPr>
      <w:r>
        <w:rPr>
          <w:noProof/>
        </w:rPr>
        <mc:AlternateContent>
          <mc:Choice Requires="wps">
            <w:drawing>
              <wp:anchor distT="0" distB="0" distL="0" distR="0" simplePos="0" relativeHeight="487587840" behindDoc="1" locked="0" layoutInCell="1" allowOverlap="1" wp14:anchorId="3C87D112" wp14:editId="416C7628">
                <wp:simplePos x="0" y="0"/>
                <wp:positionH relativeFrom="page">
                  <wp:posOffset>544068</wp:posOffset>
                </wp:positionH>
                <wp:positionV relativeFrom="paragraph">
                  <wp:posOffset>274942</wp:posOffset>
                </wp:positionV>
                <wp:extent cx="6475730" cy="41522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730" cy="4152265"/>
                        </a:xfrm>
                        <a:prstGeom prst="rect">
                          <a:avLst/>
                        </a:prstGeom>
                        <a:ln w="6096">
                          <a:solidFill>
                            <a:srgbClr val="000000"/>
                          </a:solidFill>
                          <a:prstDash val="solid"/>
                        </a:ln>
                      </wps:spPr>
                      <wps:txbx>
                        <w:txbxContent>
                          <w:p w14:paraId="5F5DA91E" w14:textId="77777777" w:rsidR="00001C56" w:rsidRDefault="00001C56" w:rsidP="00001C56">
                            <w:pPr>
                              <w:ind w:left="5" w:right="9"/>
                              <w:jc w:val="center"/>
                              <w:rPr>
                                <w:b/>
                                <w:color w:val="1F3863"/>
                                <w:sz w:val="36"/>
                              </w:rPr>
                            </w:pPr>
                          </w:p>
                          <w:p w14:paraId="324B80BA" w14:textId="09F0622E" w:rsidR="00DB08DD" w:rsidRPr="00001C56" w:rsidRDefault="00001C56" w:rsidP="00001C56">
                            <w:pPr>
                              <w:ind w:left="5" w:right="9"/>
                              <w:jc w:val="center"/>
                              <w:rPr>
                                <w:b/>
                                <w:color w:val="1F3863"/>
                                <w:sz w:val="36"/>
                              </w:rPr>
                            </w:pPr>
                            <w:r w:rsidRPr="00001C56">
                              <w:rPr>
                                <w:b/>
                                <w:color w:val="1F3863"/>
                                <w:sz w:val="36"/>
                              </w:rPr>
                              <w:t>2266</w:t>
                            </w:r>
                            <w:r>
                              <w:rPr>
                                <w:b/>
                                <w:color w:val="1F3863"/>
                                <w:sz w:val="36"/>
                              </w:rPr>
                              <w:t>7</w:t>
                            </w:r>
                            <w:r w:rsidRPr="00001C56">
                              <w:rPr>
                                <w:b/>
                                <w:color w:val="1F3863"/>
                                <w:sz w:val="36"/>
                              </w:rPr>
                              <w:t>VIC Course in Circular Economy Practices</w:t>
                            </w:r>
                          </w:p>
                          <w:p w14:paraId="159630CC" w14:textId="77777777" w:rsidR="00DB08DD" w:rsidRDefault="00DB08DD">
                            <w:pPr>
                              <w:pStyle w:val="BodyText"/>
                              <w:rPr>
                                <w:b/>
                                <w:sz w:val="40"/>
                              </w:rPr>
                            </w:pPr>
                          </w:p>
                          <w:p w14:paraId="09DF93E5" w14:textId="77777777" w:rsidR="00DB08DD" w:rsidRDefault="00DB08DD">
                            <w:pPr>
                              <w:pStyle w:val="BodyText"/>
                              <w:spacing w:before="136"/>
                              <w:rPr>
                                <w:b/>
                                <w:i/>
                                <w:sz w:val="28"/>
                              </w:rPr>
                            </w:pPr>
                          </w:p>
                          <w:p w14:paraId="7071ACFC" w14:textId="38244E19" w:rsidR="00DB08DD" w:rsidRDefault="00B83027" w:rsidP="00001C56">
                            <w:pPr>
                              <w:ind w:left="6" w:right="9"/>
                              <w:jc w:val="center"/>
                              <w:rPr>
                                <w:b/>
                                <w:color w:val="1F3863"/>
                                <w:sz w:val="28"/>
                              </w:rPr>
                            </w:pPr>
                            <w:r>
                              <w:rPr>
                                <w:b/>
                                <w:color w:val="1F3863"/>
                                <w:sz w:val="28"/>
                              </w:rPr>
                              <w:t>Version</w:t>
                            </w:r>
                            <w:r>
                              <w:rPr>
                                <w:b/>
                                <w:color w:val="1F3863"/>
                                <w:spacing w:val="-4"/>
                                <w:sz w:val="28"/>
                              </w:rPr>
                              <w:t xml:space="preserve"> </w:t>
                            </w:r>
                            <w:r w:rsidR="00001C56">
                              <w:rPr>
                                <w:b/>
                                <w:color w:val="1F3863"/>
                                <w:sz w:val="28"/>
                              </w:rPr>
                              <w:t>1</w:t>
                            </w:r>
                            <w:r>
                              <w:rPr>
                                <w:b/>
                                <w:color w:val="1F3863"/>
                                <w:spacing w:val="-3"/>
                                <w:sz w:val="28"/>
                              </w:rPr>
                              <w:t xml:space="preserve"> </w:t>
                            </w:r>
                          </w:p>
                          <w:p w14:paraId="7929B910" w14:textId="72C33F8D" w:rsidR="00001C56" w:rsidRDefault="00001C56" w:rsidP="00001C56">
                            <w:pPr>
                              <w:ind w:left="6" w:right="9"/>
                              <w:jc w:val="center"/>
                              <w:rPr>
                                <w:b/>
                                <w:sz w:val="28"/>
                              </w:rPr>
                            </w:pPr>
                            <w:r>
                              <w:rPr>
                                <w:b/>
                                <w:color w:val="1F3863"/>
                                <w:sz w:val="28"/>
                              </w:rPr>
                              <w:t>01/07/2024</w:t>
                            </w:r>
                          </w:p>
                          <w:p w14:paraId="540628F8" w14:textId="77777777" w:rsidR="00DB08DD" w:rsidRDefault="00DB08DD">
                            <w:pPr>
                              <w:pStyle w:val="BodyText"/>
                              <w:rPr>
                                <w:b/>
                                <w:sz w:val="28"/>
                              </w:rPr>
                            </w:pPr>
                          </w:p>
                          <w:p w14:paraId="0B5EA1D1" w14:textId="77777777" w:rsidR="00DB08DD" w:rsidRDefault="00DB08DD">
                            <w:pPr>
                              <w:pStyle w:val="BodyText"/>
                              <w:rPr>
                                <w:b/>
                                <w:sz w:val="28"/>
                              </w:rPr>
                            </w:pPr>
                          </w:p>
                          <w:p w14:paraId="48727BBC" w14:textId="77777777" w:rsidR="00DB08DD" w:rsidRDefault="00DB08DD">
                            <w:pPr>
                              <w:pStyle w:val="BodyText"/>
                              <w:spacing w:before="91"/>
                              <w:rPr>
                                <w:b/>
                                <w:sz w:val="28"/>
                              </w:rPr>
                            </w:pPr>
                          </w:p>
                          <w:p w14:paraId="6B01A699" w14:textId="77777777" w:rsidR="00DB08DD" w:rsidRDefault="00B83027">
                            <w:pPr>
                              <w:ind w:left="5" w:right="9"/>
                              <w:jc w:val="center"/>
                              <w:rPr>
                                <w:b/>
                                <w:sz w:val="36"/>
                              </w:rPr>
                            </w:pPr>
                            <w:r>
                              <w:rPr>
                                <w:b/>
                                <w:color w:val="1F3863"/>
                                <w:sz w:val="36"/>
                              </w:rPr>
                              <w:t>This</w:t>
                            </w:r>
                            <w:r>
                              <w:rPr>
                                <w:b/>
                                <w:color w:val="1F3863"/>
                                <w:spacing w:val="-3"/>
                                <w:sz w:val="36"/>
                              </w:rPr>
                              <w:t xml:space="preserve"> </w:t>
                            </w:r>
                            <w:r>
                              <w:rPr>
                                <w:b/>
                                <w:color w:val="1F3863"/>
                                <w:sz w:val="36"/>
                              </w:rPr>
                              <w:t>course</w:t>
                            </w:r>
                            <w:r>
                              <w:rPr>
                                <w:b/>
                                <w:color w:val="1F3863"/>
                                <w:spacing w:val="-2"/>
                                <w:sz w:val="36"/>
                              </w:rPr>
                              <w:t xml:space="preserve"> </w:t>
                            </w:r>
                            <w:r>
                              <w:rPr>
                                <w:b/>
                                <w:color w:val="1F3863"/>
                                <w:sz w:val="36"/>
                              </w:rPr>
                              <w:t>has</w:t>
                            </w:r>
                            <w:r>
                              <w:rPr>
                                <w:b/>
                                <w:color w:val="1F3863"/>
                                <w:spacing w:val="-4"/>
                                <w:sz w:val="36"/>
                              </w:rPr>
                              <w:t xml:space="preserve"> </w:t>
                            </w:r>
                            <w:r>
                              <w:rPr>
                                <w:b/>
                                <w:color w:val="1F3863"/>
                                <w:sz w:val="36"/>
                              </w:rPr>
                              <w:t>been</w:t>
                            </w:r>
                            <w:r>
                              <w:rPr>
                                <w:b/>
                                <w:color w:val="1F3863"/>
                                <w:spacing w:val="-2"/>
                                <w:sz w:val="36"/>
                              </w:rPr>
                              <w:t xml:space="preserve"> </w:t>
                            </w:r>
                            <w:r>
                              <w:rPr>
                                <w:b/>
                                <w:color w:val="1F3863"/>
                                <w:sz w:val="36"/>
                              </w:rPr>
                              <w:t>accredited</w:t>
                            </w:r>
                            <w:r>
                              <w:rPr>
                                <w:b/>
                                <w:color w:val="1F3863"/>
                                <w:spacing w:val="-2"/>
                                <w:sz w:val="36"/>
                              </w:rPr>
                              <w:t xml:space="preserve"> </w:t>
                            </w:r>
                            <w:r>
                              <w:rPr>
                                <w:b/>
                                <w:color w:val="1F3863"/>
                                <w:sz w:val="36"/>
                              </w:rPr>
                              <w:t>under</w:t>
                            </w:r>
                            <w:r>
                              <w:rPr>
                                <w:b/>
                                <w:color w:val="1F3863"/>
                                <w:spacing w:val="-2"/>
                                <w:sz w:val="36"/>
                              </w:rPr>
                              <w:t xml:space="preserve"> </w:t>
                            </w:r>
                            <w:r>
                              <w:rPr>
                                <w:b/>
                                <w:color w:val="1F3863"/>
                                <w:sz w:val="36"/>
                              </w:rPr>
                              <w:t>Part</w:t>
                            </w:r>
                            <w:r>
                              <w:rPr>
                                <w:b/>
                                <w:color w:val="1F3863"/>
                                <w:spacing w:val="-3"/>
                                <w:sz w:val="36"/>
                              </w:rPr>
                              <w:t xml:space="preserve"> </w:t>
                            </w:r>
                            <w:r>
                              <w:rPr>
                                <w:b/>
                                <w:color w:val="1F3863"/>
                                <w:sz w:val="36"/>
                              </w:rPr>
                              <w:t>4.4</w:t>
                            </w:r>
                            <w:r>
                              <w:rPr>
                                <w:b/>
                                <w:color w:val="1F3863"/>
                                <w:spacing w:val="-2"/>
                                <w:sz w:val="36"/>
                              </w:rPr>
                              <w:t xml:space="preserve"> </w:t>
                            </w:r>
                            <w:r>
                              <w:rPr>
                                <w:b/>
                                <w:color w:val="1F3863"/>
                                <w:sz w:val="36"/>
                              </w:rPr>
                              <w:t>of</w:t>
                            </w:r>
                            <w:r>
                              <w:rPr>
                                <w:b/>
                                <w:color w:val="1F3863"/>
                                <w:spacing w:val="-2"/>
                                <w:sz w:val="36"/>
                              </w:rPr>
                              <w:t xml:space="preserve"> </w:t>
                            </w:r>
                            <w:r>
                              <w:rPr>
                                <w:b/>
                                <w:color w:val="1F3863"/>
                                <w:spacing w:val="-5"/>
                                <w:sz w:val="36"/>
                              </w:rPr>
                              <w:t>the</w:t>
                            </w:r>
                          </w:p>
                          <w:p w14:paraId="39612A7A" w14:textId="77777777" w:rsidR="00DB08DD" w:rsidRDefault="00B83027">
                            <w:pPr>
                              <w:spacing w:before="1"/>
                              <w:ind w:right="9"/>
                              <w:jc w:val="center"/>
                              <w:rPr>
                                <w:b/>
                                <w:i/>
                                <w:sz w:val="36"/>
                              </w:rPr>
                            </w:pPr>
                            <w:r>
                              <w:rPr>
                                <w:b/>
                                <w:i/>
                                <w:color w:val="1F3863"/>
                                <w:sz w:val="36"/>
                              </w:rPr>
                              <w:t>Education</w:t>
                            </w:r>
                            <w:r>
                              <w:rPr>
                                <w:b/>
                                <w:i/>
                                <w:color w:val="1F3863"/>
                                <w:spacing w:val="-5"/>
                                <w:sz w:val="36"/>
                              </w:rPr>
                              <w:t xml:space="preserve"> </w:t>
                            </w:r>
                            <w:r>
                              <w:rPr>
                                <w:b/>
                                <w:i/>
                                <w:color w:val="1F3863"/>
                                <w:sz w:val="36"/>
                              </w:rPr>
                              <w:t>and</w:t>
                            </w:r>
                            <w:r>
                              <w:rPr>
                                <w:b/>
                                <w:i/>
                                <w:color w:val="1F3863"/>
                                <w:spacing w:val="-4"/>
                                <w:sz w:val="36"/>
                              </w:rPr>
                              <w:t xml:space="preserve"> </w:t>
                            </w:r>
                            <w:r>
                              <w:rPr>
                                <w:b/>
                                <w:i/>
                                <w:color w:val="1F3863"/>
                                <w:sz w:val="36"/>
                              </w:rPr>
                              <w:t>Training</w:t>
                            </w:r>
                            <w:r>
                              <w:rPr>
                                <w:b/>
                                <w:i/>
                                <w:color w:val="1F3863"/>
                                <w:spacing w:val="-4"/>
                                <w:sz w:val="36"/>
                              </w:rPr>
                              <w:t xml:space="preserve"> </w:t>
                            </w:r>
                            <w:r>
                              <w:rPr>
                                <w:b/>
                                <w:i/>
                                <w:color w:val="1F3863"/>
                                <w:sz w:val="36"/>
                              </w:rPr>
                              <w:t>Reform</w:t>
                            </w:r>
                            <w:r>
                              <w:rPr>
                                <w:b/>
                                <w:i/>
                                <w:color w:val="1F3863"/>
                                <w:spacing w:val="-5"/>
                                <w:sz w:val="36"/>
                              </w:rPr>
                              <w:t xml:space="preserve"> </w:t>
                            </w:r>
                            <w:r>
                              <w:rPr>
                                <w:b/>
                                <w:i/>
                                <w:color w:val="1F3863"/>
                                <w:sz w:val="36"/>
                              </w:rPr>
                              <w:t>Act</w:t>
                            </w:r>
                            <w:r>
                              <w:rPr>
                                <w:b/>
                                <w:i/>
                                <w:color w:val="1F3863"/>
                                <w:spacing w:val="-5"/>
                                <w:sz w:val="36"/>
                              </w:rPr>
                              <w:t xml:space="preserve"> </w:t>
                            </w:r>
                            <w:r>
                              <w:rPr>
                                <w:b/>
                                <w:i/>
                                <w:color w:val="1F3863"/>
                                <w:spacing w:val="-2"/>
                                <w:sz w:val="36"/>
                              </w:rPr>
                              <w:t>2006.</w:t>
                            </w:r>
                          </w:p>
                          <w:p w14:paraId="32BD55F3" w14:textId="77777777" w:rsidR="00DB08DD" w:rsidRDefault="00DB08DD">
                            <w:pPr>
                              <w:pStyle w:val="BodyText"/>
                              <w:spacing w:before="354"/>
                              <w:rPr>
                                <w:b/>
                                <w:i/>
                                <w:sz w:val="36"/>
                              </w:rPr>
                            </w:pPr>
                          </w:p>
                          <w:p w14:paraId="0DB756DF" w14:textId="4D8C71C4" w:rsidR="00001C56" w:rsidRDefault="00B83027">
                            <w:pPr>
                              <w:spacing w:before="1"/>
                              <w:ind w:left="5" w:right="9"/>
                              <w:jc w:val="center"/>
                              <w:rPr>
                                <w:b/>
                                <w:color w:val="1F3863"/>
                                <w:spacing w:val="-5"/>
                                <w:sz w:val="36"/>
                              </w:rPr>
                            </w:pPr>
                            <w:r>
                              <w:rPr>
                                <w:b/>
                                <w:color w:val="1F3863"/>
                                <w:sz w:val="36"/>
                              </w:rPr>
                              <w:t>Accredited</w:t>
                            </w:r>
                            <w:r>
                              <w:rPr>
                                <w:b/>
                                <w:color w:val="1F3863"/>
                                <w:spacing w:val="-3"/>
                                <w:sz w:val="36"/>
                              </w:rPr>
                              <w:t xml:space="preserve"> </w:t>
                            </w:r>
                            <w:r>
                              <w:rPr>
                                <w:b/>
                                <w:color w:val="1F3863"/>
                                <w:sz w:val="36"/>
                              </w:rPr>
                              <w:t>for</w:t>
                            </w:r>
                            <w:r>
                              <w:rPr>
                                <w:b/>
                                <w:color w:val="1F3863"/>
                                <w:spacing w:val="-3"/>
                                <w:sz w:val="36"/>
                              </w:rPr>
                              <w:t xml:space="preserve"> </w:t>
                            </w:r>
                            <w:r>
                              <w:rPr>
                                <w:b/>
                                <w:color w:val="1F3863"/>
                                <w:sz w:val="36"/>
                              </w:rPr>
                              <w:t>the</w:t>
                            </w:r>
                            <w:r>
                              <w:rPr>
                                <w:b/>
                                <w:color w:val="1F3863"/>
                                <w:spacing w:val="-3"/>
                                <w:sz w:val="36"/>
                              </w:rPr>
                              <w:t xml:space="preserve"> </w:t>
                            </w:r>
                            <w:r>
                              <w:rPr>
                                <w:b/>
                                <w:color w:val="1F3863"/>
                                <w:sz w:val="36"/>
                              </w:rPr>
                              <w:t>period:</w:t>
                            </w:r>
                          </w:p>
                          <w:p w14:paraId="21B1ECF8" w14:textId="77777777" w:rsidR="00001C56" w:rsidRDefault="00001C56">
                            <w:pPr>
                              <w:spacing w:before="1"/>
                              <w:ind w:left="5" w:right="9"/>
                              <w:jc w:val="center"/>
                              <w:rPr>
                                <w:b/>
                                <w:color w:val="1F3863"/>
                                <w:spacing w:val="-5"/>
                                <w:sz w:val="36"/>
                              </w:rPr>
                            </w:pPr>
                          </w:p>
                          <w:p w14:paraId="24970FB0" w14:textId="0EA29192" w:rsidR="00DB08DD" w:rsidRDefault="00001C56">
                            <w:pPr>
                              <w:spacing w:before="1"/>
                              <w:ind w:left="5" w:right="9"/>
                              <w:jc w:val="center"/>
                              <w:rPr>
                                <w:b/>
                                <w:sz w:val="36"/>
                              </w:rPr>
                            </w:pPr>
                            <w:r w:rsidRPr="00001C56">
                              <w:rPr>
                                <w:b/>
                                <w:color w:val="1F3863"/>
                                <w:sz w:val="36"/>
                              </w:rPr>
                              <w:t>1 July 2024 to 30 June 2029</w:t>
                            </w:r>
                          </w:p>
                        </w:txbxContent>
                      </wps:txbx>
                      <wps:bodyPr wrap="square" lIns="0" tIns="0" rIns="0" bIns="0" rtlCol="0">
                        <a:noAutofit/>
                      </wps:bodyPr>
                    </wps:wsp>
                  </a:graphicData>
                </a:graphic>
              </wp:anchor>
            </w:drawing>
          </mc:Choice>
          <mc:Fallback>
            <w:pict>
              <v:shapetype w14:anchorId="3C87D112" id="_x0000_t202" coordsize="21600,21600" o:spt="202" path="m,l,21600r21600,l21600,xe">
                <v:stroke joinstyle="miter"/>
                <v:path gradientshapeok="t" o:connecttype="rect"/>
              </v:shapetype>
              <v:shape id="Textbox 3" o:spid="_x0000_s1026" type="#_x0000_t202" style="position:absolute;margin-left:42.85pt;margin-top:21.65pt;width:509.9pt;height:326.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elxAEAAH8DAAAOAAAAZHJzL2Uyb0RvYy54bWysU8GO0zAQvSPxD5bvNG3ZdiFquoKtFiGt&#10;AGnhAxzHbiwcj/G4Tfr3jJ20XbG3FTk448zz87w3k83d0Fl2VAENuIovZnPOlJPQGLev+K+fD+8+&#10;cIZRuEZYcKriJ4X8bvv2zab3pVpCC7ZRgRGJw7L3FW9j9GVRoGxVJ3AGXjlKagidiLQN+6IJoif2&#10;zhbL+Xxd9BAaH0AqRPq6G5N8m/m1VjJ+1xpVZLbiVFvMa8hrndZiuxHlPgjfGjmVIV5RRSeMo0sv&#10;VDsRBTsE84KqMzIAgo4zCV0BWhupsgZSs5j/o+apFV5lLWQO+otN+P9o5bfjk/8RWBw+w0ANzCLQ&#10;P4L8jeRN0XssJ0zyFEskdBI66NClN0lgdJC8PV38VENkkj6ub25Xt+8pJSl3s1gtl+tVcry4HvcB&#10;4xcFHUtBxQM1LJcgjo8YR+gZkm6zjvXEO/+4HgsFa5oHY23KYdjX9zawo0i9zs90GT6HJbqdwHbE&#10;5dQEs24SPGpMauNQD1RFCmtoTmRUT7NScfxzEEFxZr86akYarHMQzkF9DkK095DHL1Xp4NMhgjZZ&#10;3JV3upm6nO2ZJjKN0fN9Rl3/m+1fAAAA//8DAFBLAwQUAAYACAAAACEAwA8uJ98AAAAKAQAADwAA&#10;AGRycy9kb3ducmV2LnhtbEyPQU+DQBSE7yb+h80z8WYX2gIVeTSGpF48GNv+gC08gci+Xdktpf/e&#10;7UmPk5nMfFNsZz2IiUbXG0aIFxEI4to0PbcIx8PuaQPCecWNGgwTwpUcbMv7u0LljbnwJ01734pQ&#10;wi5XCJ33NpfS1R1p5RbGEgfvy4xa+SDHVjajuoRyPchlFKVSq57DQqcsVR3V3/uzRnj7OHj/Ex/X&#10;7N6nXValNr1WFvHxYX59AeFp9n9huOEHdCgD08mcuXFiQNgkWUgirFcrEDc/jpIExAkhfc6WIMtC&#10;/r9Q/gIAAP//AwBQSwECLQAUAAYACAAAACEAtoM4kv4AAADhAQAAEwAAAAAAAAAAAAAAAAAAAAAA&#10;W0NvbnRlbnRfVHlwZXNdLnhtbFBLAQItABQABgAIAAAAIQA4/SH/1gAAAJQBAAALAAAAAAAAAAAA&#10;AAAAAC8BAABfcmVscy8ucmVsc1BLAQItABQABgAIAAAAIQCvLJelxAEAAH8DAAAOAAAAAAAAAAAA&#10;AAAAAC4CAABkcnMvZTJvRG9jLnhtbFBLAQItABQABgAIAAAAIQDADy4n3wAAAAoBAAAPAAAAAAAA&#10;AAAAAAAAAB4EAABkcnMvZG93bnJldi54bWxQSwUGAAAAAAQABADzAAAAKgUAAAAA&#10;" filled="f" strokeweight=".48pt">
                <v:path arrowok="t"/>
                <v:textbox inset="0,0,0,0">
                  <w:txbxContent>
                    <w:p w14:paraId="5F5DA91E" w14:textId="77777777" w:rsidR="00001C56" w:rsidRDefault="00001C56" w:rsidP="00001C56">
                      <w:pPr>
                        <w:ind w:left="5" w:right="9"/>
                        <w:jc w:val="center"/>
                        <w:rPr>
                          <w:b/>
                          <w:color w:val="1F3863"/>
                          <w:sz w:val="36"/>
                        </w:rPr>
                      </w:pPr>
                    </w:p>
                    <w:p w14:paraId="324B80BA" w14:textId="09F0622E" w:rsidR="00DB08DD" w:rsidRPr="00001C56" w:rsidRDefault="00001C56" w:rsidP="00001C56">
                      <w:pPr>
                        <w:ind w:left="5" w:right="9"/>
                        <w:jc w:val="center"/>
                        <w:rPr>
                          <w:b/>
                          <w:color w:val="1F3863"/>
                          <w:sz w:val="36"/>
                        </w:rPr>
                      </w:pPr>
                      <w:r w:rsidRPr="00001C56">
                        <w:rPr>
                          <w:b/>
                          <w:color w:val="1F3863"/>
                          <w:sz w:val="36"/>
                        </w:rPr>
                        <w:t>2266</w:t>
                      </w:r>
                      <w:r>
                        <w:rPr>
                          <w:b/>
                          <w:color w:val="1F3863"/>
                          <w:sz w:val="36"/>
                        </w:rPr>
                        <w:t>7</w:t>
                      </w:r>
                      <w:r w:rsidRPr="00001C56">
                        <w:rPr>
                          <w:b/>
                          <w:color w:val="1F3863"/>
                          <w:sz w:val="36"/>
                        </w:rPr>
                        <w:t>VIC Course in Circular Economy Practices</w:t>
                      </w:r>
                    </w:p>
                    <w:p w14:paraId="159630CC" w14:textId="77777777" w:rsidR="00DB08DD" w:rsidRDefault="00DB08DD">
                      <w:pPr>
                        <w:pStyle w:val="BodyText"/>
                        <w:rPr>
                          <w:b/>
                          <w:sz w:val="40"/>
                        </w:rPr>
                      </w:pPr>
                    </w:p>
                    <w:p w14:paraId="09DF93E5" w14:textId="77777777" w:rsidR="00DB08DD" w:rsidRDefault="00DB08DD">
                      <w:pPr>
                        <w:pStyle w:val="BodyText"/>
                        <w:spacing w:before="136"/>
                        <w:rPr>
                          <w:b/>
                          <w:i/>
                          <w:sz w:val="28"/>
                        </w:rPr>
                      </w:pPr>
                    </w:p>
                    <w:p w14:paraId="7071ACFC" w14:textId="38244E19" w:rsidR="00DB08DD" w:rsidRDefault="00B83027" w:rsidP="00001C56">
                      <w:pPr>
                        <w:ind w:left="6" w:right="9"/>
                        <w:jc w:val="center"/>
                        <w:rPr>
                          <w:b/>
                          <w:color w:val="1F3863"/>
                          <w:sz w:val="28"/>
                        </w:rPr>
                      </w:pPr>
                      <w:r>
                        <w:rPr>
                          <w:b/>
                          <w:color w:val="1F3863"/>
                          <w:sz w:val="28"/>
                        </w:rPr>
                        <w:t>Version</w:t>
                      </w:r>
                      <w:r>
                        <w:rPr>
                          <w:b/>
                          <w:color w:val="1F3863"/>
                          <w:spacing w:val="-4"/>
                          <w:sz w:val="28"/>
                        </w:rPr>
                        <w:t xml:space="preserve"> </w:t>
                      </w:r>
                      <w:r w:rsidR="00001C56">
                        <w:rPr>
                          <w:b/>
                          <w:color w:val="1F3863"/>
                          <w:sz w:val="28"/>
                        </w:rPr>
                        <w:t>1</w:t>
                      </w:r>
                      <w:r>
                        <w:rPr>
                          <w:b/>
                          <w:color w:val="1F3863"/>
                          <w:spacing w:val="-3"/>
                          <w:sz w:val="28"/>
                        </w:rPr>
                        <w:t xml:space="preserve"> </w:t>
                      </w:r>
                    </w:p>
                    <w:p w14:paraId="7929B910" w14:textId="72C33F8D" w:rsidR="00001C56" w:rsidRDefault="00001C56" w:rsidP="00001C56">
                      <w:pPr>
                        <w:ind w:left="6" w:right="9"/>
                        <w:jc w:val="center"/>
                        <w:rPr>
                          <w:b/>
                          <w:sz w:val="28"/>
                        </w:rPr>
                      </w:pPr>
                      <w:r>
                        <w:rPr>
                          <w:b/>
                          <w:color w:val="1F3863"/>
                          <w:sz w:val="28"/>
                        </w:rPr>
                        <w:t>01/07/2024</w:t>
                      </w:r>
                    </w:p>
                    <w:p w14:paraId="540628F8" w14:textId="77777777" w:rsidR="00DB08DD" w:rsidRDefault="00DB08DD">
                      <w:pPr>
                        <w:pStyle w:val="BodyText"/>
                        <w:rPr>
                          <w:b/>
                          <w:sz w:val="28"/>
                        </w:rPr>
                      </w:pPr>
                    </w:p>
                    <w:p w14:paraId="0B5EA1D1" w14:textId="77777777" w:rsidR="00DB08DD" w:rsidRDefault="00DB08DD">
                      <w:pPr>
                        <w:pStyle w:val="BodyText"/>
                        <w:rPr>
                          <w:b/>
                          <w:sz w:val="28"/>
                        </w:rPr>
                      </w:pPr>
                    </w:p>
                    <w:p w14:paraId="48727BBC" w14:textId="77777777" w:rsidR="00DB08DD" w:rsidRDefault="00DB08DD">
                      <w:pPr>
                        <w:pStyle w:val="BodyText"/>
                        <w:spacing w:before="91"/>
                        <w:rPr>
                          <w:b/>
                          <w:sz w:val="28"/>
                        </w:rPr>
                      </w:pPr>
                    </w:p>
                    <w:p w14:paraId="6B01A699" w14:textId="77777777" w:rsidR="00DB08DD" w:rsidRDefault="00B83027">
                      <w:pPr>
                        <w:ind w:left="5" w:right="9"/>
                        <w:jc w:val="center"/>
                        <w:rPr>
                          <w:b/>
                          <w:sz w:val="36"/>
                        </w:rPr>
                      </w:pPr>
                      <w:r>
                        <w:rPr>
                          <w:b/>
                          <w:color w:val="1F3863"/>
                          <w:sz w:val="36"/>
                        </w:rPr>
                        <w:t>This</w:t>
                      </w:r>
                      <w:r>
                        <w:rPr>
                          <w:b/>
                          <w:color w:val="1F3863"/>
                          <w:spacing w:val="-3"/>
                          <w:sz w:val="36"/>
                        </w:rPr>
                        <w:t xml:space="preserve"> </w:t>
                      </w:r>
                      <w:r>
                        <w:rPr>
                          <w:b/>
                          <w:color w:val="1F3863"/>
                          <w:sz w:val="36"/>
                        </w:rPr>
                        <w:t>course</w:t>
                      </w:r>
                      <w:r>
                        <w:rPr>
                          <w:b/>
                          <w:color w:val="1F3863"/>
                          <w:spacing w:val="-2"/>
                          <w:sz w:val="36"/>
                        </w:rPr>
                        <w:t xml:space="preserve"> </w:t>
                      </w:r>
                      <w:r>
                        <w:rPr>
                          <w:b/>
                          <w:color w:val="1F3863"/>
                          <w:sz w:val="36"/>
                        </w:rPr>
                        <w:t>has</w:t>
                      </w:r>
                      <w:r>
                        <w:rPr>
                          <w:b/>
                          <w:color w:val="1F3863"/>
                          <w:spacing w:val="-4"/>
                          <w:sz w:val="36"/>
                        </w:rPr>
                        <w:t xml:space="preserve"> </w:t>
                      </w:r>
                      <w:r>
                        <w:rPr>
                          <w:b/>
                          <w:color w:val="1F3863"/>
                          <w:sz w:val="36"/>
                        </w:rPr>
                        <w:t>been</w:t>
                      </w:r>
                      <w:r>
                        <w:rPr>
                          <w:b/>
                          <w:color w:val="1F3863"/>
                          <w:spacing w:val="-2"/>
                          <w:sz w:val="36"/>
                        </w:rPr>
                        <w:t xml:space="preserve"> </w:t>
                      </w:r>
                      <w:r>
                        <w:rPr>
                          <w:b/>
                          <w:color w:val="1F3863"/>
                          <w:sz w:val="36"/>
                        </w:rPr>
                        <w:t>accredited</w:t>
                      </w:r>
                      <w:r>
                        <w:rPr>
                          <w:b/>
                          <w:color w:val="1F3863"/>
                          <w:spacing w:val="-2"/>
                          <w:sz w:val="36"/>
                        </w:rPr>
                        <w:t xml:space="preserve"> </w:t>
                      </w:r>
                      <w:r>
                        <w:rPr>
                          <w:b/>
                          <w:color w:val="1F3863"/>
                          <w:sz w:val="36"/>
                        </w:rPr>
                        <w:t>under</w:t>
                      </w:r>
                      <w:r>
                        <w:rPr>
                          <w:b/>
                          <w:color w:val="1F3863"/>
                          <w:spacing w:val="-2"/>
                          <w:sz w:val="36"/>
                        </w:rPr>
                        <w:t xml:space="preserve"> </w:t>
                      </w:r>
                      <w:r>
                        <w:rPr>
                          <w:b/>
                          <w:color w:val="1F3863"/>
                          <w:sz w:val="36"/>
                        </w:rPr>
                        <w:t>Part</w:t>
                      </w:r>
                      <w:r>
                        <w:rPr>
                          <w:b/>
                          <w:color w:val="1F3863"/>
                          <w:spacing w:val="-3"/>
                          <w:sz w:val="36"/>
                        </w:rPr>
                        <w:t xml:space="preserve"> </w:t>
                      </w:r>
                      <w:r>
                        <w:rPr>
                          <w:b/>
                          <w:color w:val="1F3863"/>
                          <w:sz w:val="36"/>
                        </w:rPr>
                        <w:t>4.4</w:t>
                      </w:r>
                      <w:r>
                        <w:rPr>
                          <w:b/>
                          <w:color w:val="1F3863"/>
                          <w:spacing w:val="-2"/>
                          <w:sz w:val="36"/>
                        </w:rPr>
                        <w:t xml:space="preserve"> </w:t>
                      </w:r>
                      <w:r>
                        <w:rPr>
                          <w:b/>
                          <w:color w:val="1F3863"/>
                          <w:sz w:val="36"/>
                        </w:rPr>
                        <w:t>of</w:t>
                      </w:r>
                      <w:r>
                        <w:rPr>
                          <w:b/>
                          <w:color w:val="1F3863"/>
                          <w:spacing w:val="-2"/>
                          <w:sz w:val="36"/>
                        </w:rPr>
                        <w:t xml:space="preserve"> </w:t>
                      </w:r>
                      <w:r>
                        <w:rPr>
                          <w:b/>
                          <w:color w:val="1F3863"/>
                          <w:spacing w:val="-5"/>
                          <w:sz w:val="36"/>
                        </w:rPr>
                        <w:t>the</w:t>
                      </w:r>
                    </w:p>
                    <w:p w14:paraId="39612A7A" w14:textId="77777777" w:rsidR="00DB08DD" w:rsidRDefault="00B83027">
                      <w:pPr>
                        <w:spacing w:before="1"/>
                        <w:ind w:right="9"/>
                        <w:jc w:val="center"/>
                        <w:rPr>
                          <w:b/>
                          <w:i/>
                          <w:sz w:val="36"/>
                        </w:rPr>
                      </w:pPr>
                      <w:r>
                        <w:rPr>
                          <w:b/>
                          <w:i/>
                          <w:color w:val="1F3863"/>
                          <w:sz w:val="36"/>
                        </w:rPr>
                        <w:t>Education</w:t>
                      </w:r>
                      <w:r>
                        <w:rPr>
                          <w:b/>
                          <w:i/>
                          <w:color w:val="1F3863"/>
                          <w:spacing w:val="-5"/>
                          <w:sz w:val="36"/>
                        </w:rPr>
                        <w:t xml:space="preserve"> </w:t>
                      </w:r>
                      <w:r>
                        <w:rPr>
                          <w:b/>
                          <w:i/>
                          <w:color w:val="1F3863"/>
                          <w:sz w:val="36"/>
                        </w:rPr>
                        <w:t>and</w:t>
                      </w:r>
                      <w:r>
                        <w:rPr>
                          <w:b/>
                          <w:i/>
                          <w:color w:val="1F3863"/>
                          <w:spacing w:val="-4"/>
                          <w:sz w:val="36"/>
                        </w:rPr>
                        <w:t xml:space="preserve"> </w:t>
                      </w:r>
                      <w:r>
                        <w:rPr>
                          <w:b/>
                          <w:i/>
                          <w:color w:val="1F3863"/>
                          <w:sz w:val="36"/>
                        </w:rPr>
                        <w:t>Training</w:t>
                      </w:r>
                      <w:r>
                        <w:rPr>
                          <w:b/>
                          <w:i/>
                          <w:color w:val="1F3863"/>
                          <w:spacing w:val="-4"/>
                          <w:sz w:val="36"/>
                        </w:rPr>
                        <w:t xml:space="preserve"> </w:t>
                      </w:r>
                      <w:r>
                        <w:rPr>
                          <w:b/>
                          <w:i/>
                          <w:color w:val="1F3863"/>
                          <w:sz w:val="36"/>
                        </w:rPr>
                        <w:t>Reform</w:t>
                      </w:r>
                      <w:r>
                        <w:rPr>
                          <w:b/>
                          <w:i/>
                          <w:color w:val="1F3863"/>
                          <w:spacing w:val="-5"/>
                          <w:sz w:val="36"/>
                        </w:rPr>
                        <w:t xml:space="preserve"> </w:t>
                      </w:r>
                      <w:r>
                        <w:rPr>
                          <w:b/>
                          <w:i/>
                          <w:color w:val="1F3863"/>
                          <w:sz w:val="36"/>
                        </w:rPr>
                        <w:t>Act</w:t>
                      </w:r>
                      <w:r>
                        <w:rPr>
                          <w:b/>
                          <w:i/>
                          <w:color w:val="1F3863"/>
                          <w:spacing w:val="-5"/>
                          <w:sz w:val="36"/>
                        </w:rPr>
                        <w:t xml:space="preserve"> </w:t>
                      </w:r>
                      <w:r>
                        <w:rPr>
                          <w:b/>
                          <w:i/>
                          <w:color w:val="1F3863"/>
                          <w:spacing w:val="-2"/>
                          <w:sz w:val="36"/>
                        </w:rPr>
                        <w:t>2006.</w:t>
                      </w:r>
                    </w:p>
                    <w:p w14:paraId="32BD55F3" w14:textId="77777777" w:rsidR="00DB08DD" w:rsidRDefault="00DB08DD">
                      <w:pPr>
                        <w:pStyle w:val="BodyText"/>
                        <w:spacing w:before="354"/>
                        <w:rPr>
                          <w:b/>
                          <w:i/>
                          <w:sz w:val="36"/>
                        </w:rPr>
                      </w:pPr>
                    </w:p>
                    <w:p w14:paraId="0DB756DF" w14:textId="4D8C71C4" w:rsidR="00001C56" w:rsidRDefault="00B83027">
                      <w:pPr>
                        <w:spacing w:before="1"/>
                        <w:ind w:left="5" w:right="9"/>
                        <w:jc w:val="center"/>
                        <w:rPr>
                          <w:b/>
                          <w:color w:val="1F3863"/>
                          <w:spacing w:val="-5"/>
                          <w:sz w:val="36"/>
                        </w:rPr>
                      </w:pPr>
                      <w:r>
                        <w:rPr>
                          <w:b/>
                          <w:color w:val="1F3863"/>
                          <w:sz w:val="36"/>
                        </w:rPr>
                        <w:t>Accredited</w:t>
                      </w:r>
                      <w:r>
                        <w:rPr>
                          <w:b/>
                          <w:color w:val="1F3863"/>
                          <w:spacing w:val="-3"/>
                          <w:sz w:val="36"/>
                        </w:rPr>
                        <w:t xml:space="preserve"> </w:t>
                      </w:r>
                      <w:r>
                        <w:rPr>
                          <w:b/>
                          <w:color w:val="1F3863"/>
                          <w:sz w:val="36"/>
                        </w:rPr>
                        <w:t>for</w:t>
                      </w:r>
                      <w:r>
                        <w:rPr>
                          <w:b/>
                          <w:color w:val="1F3863"/>
                          <w:spacing w:val="-3"/>
                          <w:sz w:val="36"/>
                        </w:rPr>
                        <w:t xml:space="preserve"> </w:t>
                      </w:r>
                      <w:r>
                        <w:rPr>
                          <w:b/>
                          <w:color w:val="1F3863"/>
                          <w:sz w:val="36"/>
                        </w:rPr>
                        <w:t>the</w:t>
                      </w:r>
                      <w:r>
                        <w:rPr>
                          <w:b/>
                          <w:color w:val="1F3863"/>
                          <w:spacing w:val="-3"/>
                          <w:sz w:val="36"/>
                        </w:rPr>
                        <w:t xml:space="preserve"> </w:t>
                      </w:r>
                      <w:r>
                        <w:rPr>
                          <w:b/>
                          <w:color w:val="1F3863"/>
                          <w:sz w:val="36"/>
                        </w:rPr>
                        <w:t>period:</w:t>
                      </w:r>
                    </w:p>
                    <w:p w14:paraId="21B1ECF8" w14:textId="77777777" w:rsidR="00001C56" w:rsidRDefault="00001C56">
                      <w:pPr>
                        <w:spacing w:before="1"/>
                        <w:ind w:left="5" w:right="9"/>
                        <w:jc w:val="center"/>
                        <w:rPr>
                          <w:b/>
                          <w:color w:val="1F3863"/>
                          <w:spacing w:val="-5"/>
                          <w:sz w:val="36"/>
                        </w:rPr>
                      </w:pPr>
                    </w:p>
                    <w:p w14:paraId="24970FB0" w14:textId="0EA29192" w:rsidR="00DB08DD" w:rsidRDefault="00001C56">
                      <w:pPr>
                        <w:spacing w:before="1"/>
                        <w:ind w:left="5" w:right="9"/>
                        <w:jc w:val="center"/>
                        <w:rPr>
                          <w:b/>
                          <w:sz w:val="36"/>
                        </w:rPr>
                      </w:pPr>
                      <w:r w:rsidRPr="00001C56">
                        <w:rPr>
                          <w:b/>
                          <w:color w:val="1F3863"/>
                          <w:sz w:val="36"/>
                        </w:rPr>
                        <w:t>1 July 2024 to 30 June 2029</w:t>
                      </w:r>
                    </w:p>
                  </w:txbxContent>
                </v:textbox>
                <w10:wrap type="topAndBottom" anchorx="page"/>
              </v:shape>
            </w:pict>
          </mc:Fallback>
        </mc:AlternateContent>
      </w:r>
    </w:p>
    <w:p w14:paraId="49CC75F7" w14:textId="77777777" w:rsidR="00DB08DD" w:rsidRDefault="00DB08DD">
      <w:pPr>
        <w:rPr>
          <w:rFonts w:ascii="Times New Roman"/>
          <w:sz w:val="20"/>
        </w:rPr>
        <w:sectPr w:rsidR="00DB08DD" w:rsidSect="007D1EB3">
          <w:headerReference w:type="even" r:id="rId8"/>
          <w:headerReference w:type="default" r:id="rId9"/>
          <w:footerReference w:type="even" r:id="rId10"/>
          <w:footerReference w:type="default" r:id="rId11"/>
          <w:headerReference w:type="first" r:id="rId12"/>
          <w:footerReference w:type="first" r:id="rId13"/>
          <w:type w:val="continuous"/>
          <w:pgSz w:w="11900" w:h="16850"/>
          <w:pgMar w:top="580" w:right="260" w:bottom="280" w:left="620" w:header="720" w:footer="720" w:gutter="0"/>
          <w:cols w:space="720"/>
        </w:sectPr>
      </w:pPr>
    </w:p>
    <w:p w14:paraId="4B24CE16" w14:textId="77777777" w:rsidR="00381180" w:rsidRDefault="00381180" w:rsidP="00381180">
      <w:pPr>
        <w:spacing w:beforeLines="75" w:before="180" w:after="75" w:line="276" w:lineRule="auto"/>
        <w:textAlignment w:val="top"/>
        <w:rPr>
          <w:rFonts w:eastAsia="Calibri"/>
          <w:color w:val="000000"/>
        </w:rPr>
      </w:pPr>
      <w:r w:rsidRPr="00AF431A">
        <w:rPr>
          <w:rFonts w:eastAsia="Calibri"/>
          <w:color w:val="000000"/>
        </w:rPr>
        <w:lastRenderedPageBreak/>
        <w:t>© State of Victoria (Department of Jobs, Skills, Industr</w:t>
      </w:r>
      <w:r>
        <w:rPr>
          <w:rFonts w:eastAsia="Calibri"/>
          <w:color w:val="000000"/>
        </w:rPr>
        <w:t>y</w:t>
      </w:r>
      <w:r w:rsidRPr="00AF431A">
        <w:rPr>
          <w:rFonts w:eastAsia="Calibri"/>
          <w:color w:val="000000"/>
        </w:rPr>
        <w:t xml:space="preserve"> and Regions) 20</w:t>
      </w:r>
      <w:r>
        <w:rPr>
          <w:rFonts w:eastAsia="Calibri"/>
          <w:color w:val="000000"/>
        </w:rPr>
        <w:t>24</w:t>
      </w:r>
      <w:r w:rsidRPr="00AF431A">
        <w:rPr>
          <w:rFonts w:eastAsia="Calibri"/>
          <w:color w:val="000000"/>
        </w:rPr>
        <w:t>.</w:t>
      </w:r>
    </w:p>
    <w:p w14:paraId="5E030785" w14:textId="77777777" w:rsidR="00381180" w:rsidRPr="00AF431A" w:rsidRDefault="00381180" w:rsidP="00381180">
      <w:pPr>
        <w:spacing w:beforeLines="75" w:before="180" w:after="75" w:line="276" w:lineRule="auto"/>
        <w:textAlignment w:val="top"/>
        <w:rPr>
          <w:rFonts w:eastAsia="Calibri"/>
          <w:color w:val="000000"/>
        </w:rPr>
      </w:pPr>
      <w:r w:rsidRPr="00AF431A">
        <w:rPr>
          <w:rFonts w:eastAsia="Calibri"/>
          <w:color w:val="000000"/>
        </w:rPr>
        <w:t xml:space="preserve">Copyright of this material is reserved to the Crown in the right of the State of Victoria. This work is </w:t>
      </w:r>
      <w:proofErr w:type="spellStart"/>
      <w:r w:rsidRPr="00AF431A">
        <w:rPr>
          <w:rFonts w:eastAsia="Calibri"/>
          <w:color w:val="000000"/>
        </w:rPr>
        <w:t>licenced</w:t>
      </w:r>
      <w:proofErr w:type="spellEnd"/>
      <w:r w:rsidRPr="00AF431A">
        <w:rPr>
          <w:rFonts w:eastAsia="Calibri"/>
          <w:color w:val="000000"/>
        </w:rPr>
        <w:t xml:space="preserve"> under a Creative Commons Attribution-No Derivatives 4.0 International </w:t>
      </w:r>
      <w:proofErr w:type="spellStart"/>
      <w:r w:rsidRPr="00AF431A">
        <w:rPr>
          <w:rFonts w:eastAsia="Calibri"/>
          <w:color w:val="000000"/>
        </w:rPr>
        <w:t>licence</w:t>
      </w:r>
      <w:proofErr w:type="spellEnd"/>
      <w:r w:rsidRPr="00AF431A">
        <w:rPr>
          <w:rFonts w:eastAsia="Calibri"/>
          <w:color w:val="000000"/>
        </w:rPr>
        <w:t xml:space="preserve"> </w:t>
      </w:r>
      <w:r w:rsidRPr="00AF431A">
        <w:rPr>
          <w:color w:val="000000"/>
        </w:rPr>
        <w:t xml:space="preserve">(more information is available on the </w:t>
      </w:r>
      <w:hyperlink r:id="rId14" w:history="1">
        <w:r w:rsidRPr="00AF431A">
          <w:rPr>
            <w:rStyle w:val="Hyperlink"/>
          </w:rPr>
          <w:t>Creative Commons website</w:t>
        </w:r>
      </w:hyperlink>
      <w:r w:rsidRPr="00AF431A">
        <w:rPr>
          <w:color w:val="000000"/>
        </w:rPr>
        <w:t xml:space="preserve">). </w:t>
      </w:r>
      <w:r w:rsidRPr="00AF431A">
        <w:rPr>
          <w:rFonts w:eastAsia="Calibri"/>
          <w:color w:val="000000"/>
        </w:rPr>
        <w:t>You are free to use, copy and distribute to anyone in its original form as long as you attribute Department of Jobs, Skills, Industr</w:t>
      </w:r>
      <w:r>
        <w:rPr>
          <w:rFonts w:eastAsia="Calibri"/>
          <w:color w:val="000000"/>
        </w:rPr>
        <w:t>y</w:t>
      </w:r>
      <w:r w:rsidRPr="00AF431A">
        <w:rPr>
          <w:rFonts w:eastAsia="Calibri"/>
          <w:color w:val="000000"/>
        </w:rPr>
        <w:t xml:space="preserve"> and Regions (DJSIR) as the author, and you </w:t>
      </w:r>
      <w:proofErr w:type="spellStart"/>
      <w:r w:rsidRPr="00AF431A">
        <w:rPr>
          <w:rFonts w:eastAsia="Calibri"/>
          <w:color w:val="000000"/>
        </w:rPr>
        <w:t>licence</w:t>
      </w:r>
      <w:proofErr w:type="spellEnd"/>
      <w:r w:rsidRPr="00AF431A">
        <w:rPr>
          <w:rFonts w:eastAsia="Calibri"/>
          <w:color w:val="000000"/>
        </w:rPr>
        <w:t xml:space="preserve"> any derivative work you make available under the same </w:t>
      </w:r>
      <w:proofErr w:type="spellStart"/>
      <w:r w:rsidRPr="00AF431A">
        <w:rPr>
          <w:rFonts w:eastAsia="Calibri"/>
          <w:color w:val="000000"/>
        </w:rPr>
        <w:t>licence</w:t>
      </w:r>
      <w:proofErr w:type="spellEnd"/>
      <w:r w:rsidRPr="00AF431A">
        <w:rPr>
          <w:rFonts w:eastAsia="Calibri"/>
          <w:color w:val="000000"/>
        </w:rPr>
        <w:t>.</w:t>
      </w:r>
    </w:p>
    <w:p w14:paraId="354457E0" w14:textId="77777777" w:rsidR="00381180" w:rsidRPr="00AF431A" w:rsidRDefault="00381180" w:rsidP="00381180">
      <w:pPr>
        <w:spacing w:before="120"/>
        <w:rPr>
          <w:rFonts w:eastAsia="Calibri"/>
          <w:b/>
          <w:color w:val="333333"/>
        </w:rPr>
      </w:pPr>
      <w:bookmarkStart w:id="0" w:name="_Toc405891834"/>
      <w:bookmarkStart w:id="1" w:name="_Toc405894845"/>
      <w:bookmarkStart w:id="2" w:name="_Toc405895547"/>
      <w:bookmarkStart w:id="3" w:name="_Toc405990818"/>
      <w:bookmarkStart w:id="4" w:name="_Toc405993857"/>
      <w:r w:rsidRPr="00AF431A">
        <w:rPr>
          <w:rFonts w:eastAsia="Calibri"/>
          <w:b/>
          <w:color w:val="333333"/>
        </w:rPr>
        <w:t>Disclaimer</w:t>
      </w:r>
      <w:bookmarkEnd w:id="0"/>
      <w:bookmarkEnd w:id="1"/>
      <w:bookmarkEnd w:id="2"/>
      <w:bookmarkEnd w:id="3"/>
      <w:bookmarkEnd w:id="4"/>
    </w:p>
    <w:p w14:paraId="19EC0F0F" w14:textId="77777777" w:rsidR="00381180" w:rsidRPr="00AF431A" w:rsidRDefault="00381180" w:rsidP="00381180">
      <w:pPr>
        <w:spacing w:beforeLines="75" w:before="180" w:after="75" w:line="276" w:lineRule="auto"/>
        <w:textAlignment w:val="top"/>
        <w:rPr>
          <w:rFonts w:eastAsia="Calibri"/>
          <w:color w:val="000000"/>
        </w:rPr>
      </w:pPr>
      <w:r w:rsidRPr="00AF431A">
        <w:rPr>
          <w:rFonts w:eastAsia="Calibri"/>
          <w:color w:val="000000"/>
        </w:rPr>
        <w:t xml:space="preserve">In compiling the information contained in and accessed through this resource, DJSIR has used its best </w:t>
      </w:r>
      <w:proofErr w:type="spellStart"/>
      <w:r w:rsidRPr="00AF431A">
        <w:rPr>
          <w:rFonts w:eastAsia="Calibri"/>
          <w:color w:val="000000"/>
        </w:rPr>
        <w:t>endeavours</w:t>
      </w:r>
      <w:proofErr w:type="spellEnd"/>
      <w:r w:rsidRPr="00AF431A">
        <w:rPr>
          <w:rFonts w:eastAsia="Calibri"/>
          <w:color w:val="000000"/>
        </w:rPr>
        <w:t xml:space="preserve"> to ensure that the information is correct and current at the time of publication but takes no responsibility for any error, omission or defect therein.</w:t>
      </w:r>
    </w:p>
    <w:p w14:paraId="100A6E65" w14:textId="77777777" w:rsidR="00381180" w:rsidRPr="00AF431A" w:rsidRDefault="00381180" w:rsidP="00381180">
      <w:pPr>
        <w:spacing w:beforeLines="75" w:before="180" w:after="75" w:line="276" w:lineRule="auto"/>
        <w:textAlignment w:val="top"/>
        <w:rPr>
          <w:rFonts w:eastAsia="Calibri"/>
          <w:color w:val="000000"/>
        </w:rPr>
      </w:pPr>
      <w:r w:rsidRPr="00AF431A">
        <w:rPr>
          <w:rFonts w:eastAsia="Calibri"/>
          <w:color w:val="00000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B39D827" w14:textId="77777777" w:rsidR="00381180" w:rsidRPr="00AF431A" w:rsidRDefault="00381180" w:rsidP="00381180">
      <w:pPr>
        <w:spacing w:before="120"/>
        <w:rPr>
          <w:rFonts w:eastAsia="Calibri"/>
          <w:b/>
          <w:color w:val="333333"/>
        </w:rPr>
      </w:pPr>
      <w:bookmarkStart w:id="5" w:name="_Toc405891835"/>
      <w:bookmarkStart w:id="6" w:name="_Toc405894846"/>
      <w:bookmarkStart w:id="7" w:name="_Toc405895548"/>
      <w:bookmarkStart w:id="8" w:name="_Toc405990819"/>
      <w:bookmarkStart w:id="9" w:name="_Toc405993858"/>
      <w:r w:rsidRPr="00AF431A">
        <w:rPr>
          <w:rFonts w:eastAsia="Calibri"/>
          <w:b/>
          <w:color w:val="333333"/>
        </w:rPr>
        <w:t>Third party sites</w:t>
      </w:r>
      <w:bookmarkEnd w:id="5"/>
      <w:bookmarkEnd w:id="6"/>
      <w:bookmarkEnd w:id="7"/>
      <w:bookmarkEnd w:id="8"/>
      <w:bookmarkEnd w:id="9"/>
    </w:p>
    <w:p w14:paraId="75264A99" w14:textId="77777777" w:rsidR="00381180" w:rsidRPr="00AF431A" w:rsidRDefault="00381180" w:rsidP="00381180">
      <w:pPr>
        <w:spacing w:beforeLines="75" w:before="180" w:after="75" w:line="276" w:lineRule="auto"/>
        <w:textAlignment w:val="top"/>
        <w:rPr>
          <w:rFonts w:eastAsia="Calibri"/>
          <w:color w:val="000000"/>
        </w:rPr>
      </w:pPr>
      <w:r w:rsidRPr="00AF431A">
        <w:rPr>
          <w:rFonts w:eastAsia="Calibri"/>
          <w:color w:val="000000"/>
        </w:rPr>
        <w:t>This resource may contain links to third party websites and resources. DJSIR is not responsible for the condition or content of these sites or resources as they are not under its control.</w:t>
      </w:r>
    </w:p>
    <w:p w14:paraId="30C73664" w14:textId="054318CD" w:rsidR="00381180" w:rsidRPr="00ED01B3" w:rsidRDefault="00381180" w:rsidP="00ED01B3">
      <w:pPr>
        <w:spacing w:beforeLines="75" w:before="180" w:after="75" w:line="276" w:lineRule="auto"/>
        <w:textAlignment w:val="top"/>
        <w:rPr>
          <w:rFonts w:eastAsia="Calibri"/>
          <w:color w:val="000000"/>
        </w:rPr>
        <w:sectPr w:rsidR="00381180" w:rsidRPr="00ED01B3" w:rsidSect="00381180">
          <w:headerReference w:type="even" r:id="rId15"/>
          <w:headerReference w:type="default" r:id="rId16"/>
          <w:footerReference w:type="even" r:id="rId17"/>
          <w:footerReference w:type="default" r:id="rId18"/>
          <w:headerReference w:type="first" r:id="rId19"/>
          <w:footerReference w:type="first" r:id="rId20"/>
          <w:pgSz w:w="11907" w:h="16840" w:code="9"/>
          <w:pgMar w:top="357" w:right="261" w:bottom="641" w:left="618" w:header="0" w:footer="442" w:gutter="0"/>
          <w:cols w:space="720"/>
          <w:vAlign w:val="center"/>
        </w:sectPr>
      </w:pPr>
      <w:r w:rsidRPr="00AF431A">
        <w:rPr>
          <w:rFonts w:eastAsia="Calibri"/>
          <w:color w:val="000000"/>
        </w:rPr>
        <w:t>Third party material linked from this resource is subject to the copyright conditions of the third party. Users will need to consult the copyright notice of the third party sites for conditions of usage</w:t>
      </w:r>
    </w:p>
    <w:p w14:paraId="1F9F997F" w14:textId="3EF21638" w:rsidR="00381180" w:rsidRPr="00AF431A" w:rsidRDefault="00381180" w:rsidP="00381180"/>
    <w:p w14:paraId="78DD448E" w14:textId="77777777" w:rsidR="00DB08DD" w:rsidRDefault="00B83027">
      <w:pPr>
        <w:ind w:left="232"/>
        <w:rPr>
          <w:b/>
          <w:sz w:val="28"/>
        </w:rPr>
      </w:pPr>
      <w:r>
        <w:rPr>
          <w:b/>
          <w:color w:val="007DB3"/>
          <w:sz w:val="28"/>
        </w:rPr>
        <w:t>Table</w:t>
      </w:r>
      <w:r>
        <w:rPr>
          <w:b/>
          <w:color w:val="007DB3"/>
          <w:spacing w:val="-6"/>
          <w:sz w:val="28"/>
        </w:rPr>
        <w:t xml:space="preserve"> </w:t>
      </w:r>
      <w:r>
        <w:rPr>
          <w:b/>
          <w:color w:val="007DB3"/>
          <w:sz w:val="28"/>
        </w:rPr>
        <w:t>of</w:t>
      </w:r>
      <w:r>
        <w:rPr>
          <w:b/>
          <w:color w:val="007DB3"/>
          <w:spacing w:val="2"/>
          <w:sz w:val="28"/>
        </w:rPr>
        <w:t xml:space="preserve"> </w:t>
      </w:r>
      <w:r>
        <w:rPr>
          <w:b/>
          <w:color w:val="007DB3"/>
          <w:spacing w:val="-2"/>
          <w:sz w:val="28"/>
        </w:rPr>
        <w:t>contents</w:t>
      </w:r>
    </w:p>
    <w:sdt>
      <w:sdtPr>
        <w:id w:val="-2126384230"/>
        <w:docPartObj>
          <w:docPartGallery w:val="Table of Contents"/>
          <w:docPartUnique/>
        </w:docPartObj>
      </w:sdtPr>
      <w:sdtEndPr/>
      <w:sdtContent>
        <w:p w14:paraId="5B9BF6D7" w14:textId="0E6CFA95" w:rsidR="00DB08DD" w:rsidRDefault="00B83027">
          <w:pPr>
            <w:pStyle w:val="TOC1"/>
            <w:tabs>
              <w:tab w:val="right" w:leader="dot" w:pos="10427"/>
            </w:tabs>
            <w:rPr>
              <w:b w:val="0"/>
            </w:rPr>
          </w:pPr>
          <w:hyperlink w:anchor="_bookmark0" w:history="1">
            <w:r>
              <w:rPr>
                <w:color w:val="52555A"/>
              </w:rPr>
              <w:t>Section</w:t>
            </w:r>
            <w:r>
              <w:rPr>
                <w:color w:val="52555A"/>
                <w:spacing w:val="-9"/>
              </w:rPr>
              <w:t xml:space="preserve"> </w:t>
            </w:r>
            <w:r>
              <w:rPr>
                <w:color w:val="52555A"/>
              </w:rPr>
              <w:t>A</w:t>
            </w:r>
            <w:r>
              <w:rPr>
                <w:color w:val="52555A"/>
                <w:spacing w:val="-4"/>
              </w:rPr>
              <w:t xml:space="preserve"> </w:t>
            </w:r>
            <w:r>
              <w:rPr>
                <w:color w:val="52555A"/>
              </w:rPr>
              <w:t>–</w:t>
            </w:r>
            <w:r>
              <w:rPr>
                <w:color w:val="52555A"/>
                <w:spacing w:val="-7"/>
              </w:rPr>
              <w:t xml:space="preserve"> </w:t>
            </w:r>
            <w:r>
              <w:rPr>
                <w:color w:val="52555A"/>
              </w:rPr>
              <w:t>Copyright</w:t>
            </w:r>
            <w:r>
              <w:rPr>
                <w:color w:val="52555A"/>
                <w:spacing w:val="-7"/>
              </w:rPr>
              <w:t xml:space="preserve"> </w:t>
            </w:r>
            <w:r>
              <w:rPr>
                <w:color w:val="52555A"/>
              </w:rPr>
              <w:t>and</w:t>
            </w:r>
            <w:r>
              <w:rPr>
                <w:color w:val="52555A"/>
                <w:spacing w:val="-6"/>
              </w:rPr>
              <w:t xml:space="preserve"> </w:t>
            </w:r>
            <w:r>
              <w:rPr>
                <w:color w:val="52555A"/>
              </w:rPr>
              <w:t>course</w:t>
            </w:r>
            <w:r>
              <w:rPr>
                <w:color w:val="52555A"/>
                <w:spacing w:val="-6"/>
              </w:rPr>
              <w:t xml:space="preserve"> </w:t>
            </w:r>
            <w:r>
              <w:rPr>
                <w:color w:val="52555A"/>
              </w:rPr>
              <w:t>classification</w:t>
            </w:r>
            <w:r>
              <w:rPr>
                <w:color w:val="52555A"/>
                <w:spacing w:val="-6"/>
              </w:rPr>
              <w:t xml:space="preserve"> </w:t>
            </w:r>
            <w:r>
              <w:rPr>
                <w:color w:val="52555A"/>
                <w:spacing w:val="-2"/>
              </w:rPr>
              <w:t>information</w:t>
            </w:r>
            <w:r>
              <w:rPr>
                <w:color w:val="52555A"/>
              </w:rPr>
              <w:tab/>
            </w:r>
            <w:r>
              <w:rPr>
                <w:b w:val="0"/>
                <w:color w:val="52555A"/>
                <w:spacing w:val="-10"/>
              </w:rPr>
              <w:t>1</w:t>
            </w:r>
          </w:hyperlink>
        </w:p>
        <w:p w14:paraId="09598EAB" w14:textId="25FB48A6" w:rsidR="00DB08DD" w:rsidRDefault="00B83027">
          <w:pPr>
            <w:pStyle w:val="TOC2"/>
            <w:numPr>
              <w:ilvl w:val="0"/>
              <w:numId w:val="26"/>
            </w:numPr>
            <w:tabs>
              <w:tab w:val="left" w:pos="952"/>
              <w:tab w:val="right" w:leader="dot" w:pos="10427"/>
            </w:tabs>
            <w:spacing w:before="60"/>
            <w:ind w:hanging="480"/>
          </w:pPr>
          <w:hyperlink w:anchor="_bookmark1" w:history="1">
            <w:r>
              <w:rPr>
                <w:color w:val="52555A"/>
              </w:rPr>
              <w:t>Copyright</w:t>
            </w:r>
            <w:r>
              <w:rPr>
                <w:color w:val="52555A"/>
                <w:spacing w:val="-7"/>
              </w:rPr>
              <w:t xml:space="preserve"> </w:t>
            </w:r>
            <w:r>
              <w:rPr>
                <w:color w:val="52555A"/>
              </w:rPr>
              <w:t>owner</w:t>
            </w:r>
            <w:r>
              <w:rPr>
                <w:color w:val="52555A"/>
                <w:spacing w:val="-6"/>
              </w:rPr>
              <w:t xml:space="preserve"> </w:t>
            </w:r>
            <w:r>
              <w:rPr>
                <w:color w:val="52555A"/>
              </w:rPr>
              <w:t>of</w:t>
            </w:r>
            <w:r>
              <w:rPr>
                <w:color w:val="52555A"/>
                <w:spacing w:val="-5"/>
              </w:rPr>
              <w:t xml:space="preserve"> </w:t>
            </w:r>
            <w:r>
              <w:rPr>
                <w:color w:val="52555A"/>
              </w:rPr>
              <w:t>the</w:t>
            </w:r>
            <w:r>
              <w:rPr>
                <w:color w:val="52555A"/>
                <w:spacing w:val="-5"/>
              </w:rPr>
              <w:t xml:space="preserve"> </w:t>
            </w:r>
            <w:r>
              <w:rPr>
                <w:color w:val="52555A"/>
                <w:spacing w:val="-2"/>
              </w:rPr>
              <w:t>course</w:t>
            </w:r>
            <w:r>
              <w:rPr>
                <w:color w:val="52555A"/>
              </w:rPr>
              <w:tab/>
            </w:r>
            <w:r>
              <w:rPr>
                <w:color w:val="52555A"/>
                <w:spacing w:val="-10"/>
              </w:rPr>
              <w:t>1</w:t>
            </w:r>
          </w:hyperlink>
        </w:p>
        <w:p w14:paraId="4BC2F390" w14:textId="2608EB71" w:rsidR="00DB08DD" w:rsidRDefault="00B83027">
          <w:pPr>
            <w:pStyle w:val="TOC2"/>
            <w:numPr>
              <w:ilvl w:val="0"/>
              <w:numId w:val="26"/>
            </w:numPr>
            <w:tabs>
              <w:tab w:val="left" w:pos="952"/>
              <w:tab w:val="right" w:leader="dot" w:pos="10427"/>
            </w:tabs>
            <w:ind w:hanging="480"/>
          </w:pPr>
          <w:hyperlink w:anchor="_bookmark2" w:history="1">
            <w:r>
              <w:rPr>
                <w:color w:val="52555A"/>
                <w:spacing w:val="-2"/>
              </w:rPr>
              <w:t>Address</w:t>
            </w:r>
            <w:r>
              <w:rPr>
                <w:color w:val="52555A"/>
              </w:rPr>
              <w:tab/>
            </w:r>
            <w:r>
              <w:rPr>
                <w:color w:val="52555A"/>
                <w:spacing w:val="-10"/>
              </w:rPr>
              <w:t>1</w:t>
            </w:r>
          </w:hyperlink>
        </w:p>
        <w:p w14:paraId="1106B30F" w14:textId="23452026" w:rsidR="00DB08DD" w:rsidRDefault="00B83027">
          <w:pPr>
            <w:pStyle w:val="TOC2"/>
            <w:numPr>
              <w:ilvl w:val="0"/>
              <w:numId w:val="26"/>
            </w:numPr>
            <w:tabs>
              <w:tab w:val="left" w:pos="952"/>
              <w:tab w:val="right" w:leader="dot" w:pos="10427"/>
            </w:tabs>
            <w:spacing w:before="101"/>
            <w:ind w:hanging="480"/>
          </w:pPr>
          <w:hyperlink w:anchor="_bookmark3" w:history="1">
            <w:r>
              <w:rPr>
                <w:color w:val="52555A"/>
              </w:rPr>
              <w:t>Type</w:t>
            </w:r>
            <w:r>
              <w:rPr>
                <w:color w:val="52555A"/>
                <w:spacing w:val="-6"/>
              </w:rPr>
              <w:t xml:space="preserve"> </w:t>
            </w:r>
            <w:r>
              <w:rPr>
                <w:color w:val="52555A"/>
              </w:rPr>
              <w:t>of</w:t>
            </w:r>
            <w:r>
              <w:rPr>
                <w:color w:val="52555A"/>
                <w:spacing w:val="-4"/>
              </w:rPr>
              <w:t xml:space="preserve"> </w:t>
            </w:r>
            <w:r>
              <w:rPr>
                <w:color w:val="52555A"/>
                <w:spacing w:val="-2"/>
              </w:rPr>
              <w:t>submission</w:t>
            </w:r>
            <w:r>
              <w:rPr>
                <w:color w:val="52555A"/>
              </w:rPr>
              <w:tab/>
            </w:r>
            <w:r>
              <w:rPr>
                <w:color w:val="52555A"/>
                <w:spacing w:val="-10"/>
              </w:rPr>
              <w:t>1</w:t>
            </w:r>
          </w:hyperlink>
        </w:p>
        <w:p w14:paraId="490FEE76" w14:textId="45E3EA3E" w:rsidR="00DB08DD" w:rsidRDefault="00B83027">
          <w:pPr>
            <w:pStyle w:val="TOC2"/>
            <w:numPr>
              <w:ilvl w:val="0"/>
              <w:numId w:val="26"/>
            </w:numPr>
            <w:tabs>
              <w:tab w:val="left" w:pos="952"/>
              <w:tab w:val="right" w:leader="dot" w:pos="10427"/>
            </w:tabs>
            <w:ind w:hanging="480"/>
          </w:pPr>
          <w:hyperlink w:anchor="_bookmark4" w:history="1">
            <w:r>
              <w:rPr>
                <w:color w:val="52555A"/>
              </w:rPr>
              <w:t>Copyright</w:t>
            </w:r>
            <w:r>
              <w:rPr>
                <w:color w:val="52555A"/>
                <w:spacing w:val="-11"/>
              </w:rPr>
              <w:t xml:space="preserve"> </w:t>
            </w:r>
            <w:r>
              <w:rPr>
                <w:color w:val="52555A"/>
                <w:spacing w:val="-2"/>
              </w:rPr>
              <w:t>acknowledgement</w:t>
            </w:r>
            <w:r>
              <w:rPr>
                <w:color w:val="52555A"/>
              </w:rPr>
              <w:tab/>
            </w:r>
            <w:r>
              <w:rPr>
                <w:color w:val="52555A"/>
                <w:spacing w:val="-10"/>
              </w:rPr>
              <w:t>1</w:t>
            </w:r>
          </w:hyperlink>
        </w:p>
        <w:p w14:paraId="033BFE8F" w14:textId="7446DA0F" w:rsidR="00DB08DD" w:rsidRDefault="00E8775E">
          <w:pPr>
            <w:pStyle w:val="TOC2"/>
            <w:numPr>
              <w:ilvl w:val="0"/>
              <w:numId w:val="26"/>
            </w:numPr>
            <w:tabs>
              <w:tab w:val="left" w:pos="952"/>
              <w:tab w:val="right" w:leader="dot" w:pos="10427"/>
            </w:tabs>
            <w:spacing w:before="101"/>
            <w:ind w:hanging="480"/>
          </w:pPr>
          <w:hyperlink w:anchor="_bookmark5" w:history="1">
            <w:r>
              <w:rPr>
                <w:color w:val="52555A"/>
              </w:rPr>
              <w:t>Licensing</w:t>
            </w:r>
            <w:r>
              <w:rPr>
                <w:color w:val="52555A"/>
                <w:spacing w:val="-9"/>
              </w:rPr>
              <w:t xml:space="preserve"> </w:t>
            </w:r>
            <w:r>
              <w:rPr>
                <w:color w:val="52555A"/>
              </w:rPr>
              <w:t>and</w:t>
            </w:r>
            <w:r>
              <w:rPr>
                <w:color w:val="52555A"/>
                <w:spacing w:val="-7"/>
              </w:rPr>
              <w:t xml:space="preserve"> </w:t>
            </w:r>
            <w:r>
              <w:rPr>
                <w:color w:val="52555A"/>
                <w:spacing w:val="-2"/>
              </w:rPr>
              <w:t>franchise</w:t>
            </w:r>
            <w:r>
              <w:rPr>
                <w:color w:val="52555A"/>
              </w:rPr>
              <w:tab/>
            </w:r>
            <w:r>
              <w:rPr>
                <w:color w:val="52555A"/>
                <w:spacing w:val="-10"/>
              </w:rPr>
              <w:t>3</w:t>
            </w:r>
          </w:hyperlink>
        </w:p>
        <w:p w14:paraId="2FA177B0" w14:textId="7271F2DD" w:rsidR="00DB08DD" w:rsidRDefault="00B83027">
          <w:pPr>
            <w:pStyle w:val="TOC2"/>
            <w:numPr>
              <w:ilvl w:val="0"/>
              <w:numId w:val="26"/>
            </w:numPr>
            <w:tabs>
              <w:tab w:val="left" w:pos="952"/>
              <w:tab w:val="right" w:leader="dot" w:pos="10427"/>
            </w:tabs>
            <w:spacing w:before="100"/>
            <w:ind w:hanging="480"/>
          </w:pPr>
          <w:hyperlink w:anchor="_bookmark6" w:history="1">
            <w:r>
              <w:rPr>
                <w:color w:val="52555A"/>
              </w:rPr>
              <w:t>Course</w:t>
            </w:r>
            <w:r>
              <w:rPr>
                <w:color w:val="52555A"/>
                <w:spacing w:val="-10"/>
              </w:rPr>
              <w:t xml:space="preserve"> </w:t>
            </w:r>
            <w:r>
              <w:rPr>
                <w:color w:val="52555A"/>
              </w:rPr>
              <w:t>accrediting</w:t>
            </w:r>
            <w:r>
              <w:rPr>
                <w:color w:val="52555A"/>
                <w:spacing w:val="-10"/>
              </w:rPr>
              <w:t xml:space="preserve"> </w:t>
            </w:r>
            <w:r>
              <w:rPr>
                <w:color w:val="52555A"/>
                <w:spacing w:val="-4"/>
              </w:rPr>
              <w:t>body</w:t>
            </w:r>
            <w:r>
              <w:rPr>
                <w:color w:val="52555A"/>
              </w:rPr>
              <w:tab/>
            </w:r>
            <w:r>
              <w:rPr>
                <w:color w:val="52555A"/>
                <w:spacing w:val="-10"/>
              </w:rPr>
              <w:t>4</w:t>
            </w:r>
          </w:hyperlink>
        </w:p>
        <w:p w14:paraId="60795635" w14:textId="58ACC0D0" w:rsidR="00DB08DD" w:rsidRDefault="00B83027">
          <w:pPr>
            <w:pStyle w:val="TOC2"/>
            <w:numPr>
              <w:ilvl w:val="0"/>
              <w:numId w:val="26"/>
            </w:numPr>
            <w:tabs>
              <w:tab w:val="left" w:pos="952"/>
              <w:tab w:val="right" w:leader="dot" w:pos="10427"/>
            </w:tabs>
            <w:spacing w:before="101"/>
            <w:ind w:hanging="480"/>
          </w:pPr>
          <w:hyperlink w:anchor="_bookmark7" w:history="1">
            <w:r>
              <w:rPr>
                <w:color w:val="52555A"/>
              </w:rPr>
              <w:t>AVETMISS</w:t>
            </w:r>
            <w:r>
              <w:rPr>
                <w:color w:val="52555A"/>
                <w:spacing w:val="-11"/>
              </w:rPr>
              <w:t xml:space="preserve"> </w:t>
            </w:r>
            <w:r>
              <w:rPr>
                <w:color w:val="52555A"/>
                <w:spacing w:val="-2"/>
              </w:rPr>
              <w:t>information</w:t>
            </w:r>
            <w:r>
              <w:rPr>
                <w:color w:val="52555A"/>
              </w:rPr>
              <w:tab/>
            </w:r>
            <w:r>
              <w:rPr>
                <w:color w:val="52555A"/>
                <w:spacing w:val="-10"/>
              </w:rPr>
              <w:t>4</w:t>
            </w:r>
          </w:hyperlink>
        </w:p>
        <w:p w14:paraId="29ED13BC" w14:textId="6F684D7D" w:rsidR="00DB08DD" w:rsidRDefault="00B83027">
          <w:pPr>
            <w:pStyle w:val="TOC2"/>
            <w:numPr>
              <w:ilvl w:val="0"/>
              <w:numId w:val="26"/>
            </w:numPr>
            <w:tabs>
              <w:tab w:val="left" w:pos="952"/>
              <w:tab w:val="right" w:leader="dot" w:pos="10427"/>
            </w:tabs>
            <w:ind w:hanging="480"/>
          </w:pPr>
          <w:hyperlink w:anchor="_bookmark8" w:history="1">
            <w:r>
              <w:rPr>
                <w:color w:val="52555A"/>
              </w:rPr>
              <w:t>Period</w:t>
            </w:r>
            <w:r>
              <w:rPr>
                <w:color w:val="52555A"/>
                <w:spacing w:val="-7"/>
              </w:rPr>
              <w:t xml:space="preserve"> </w:t>
            </w:r>
            <w:r>
              <w:rPr>
                <w:color w:val="52555A"/>
              </w:rPr>
              <w:t>of</w:t>
            </w:r>
            <w:r>
              <w:rPr>
                <w:color w:val="52555A"/>
                <w:spacing w:val="-6"/>
              </w:rPr>
              <w:t xml:space="preserve"> </w:t>
            </w:r>
            <w:r>
              <w:rPr>
                <w:color w:val="52555A"/>
                <w:spacing w:val="-2"/>
              </w:rPr>
              <w:t>accreditation</w:t>
            </w:r>
            <w:r>
              <w:rPr>
                <w:color w:val="52555A"/>
              </w:rPr>
              <w:tab/>
            </w:r>
            <w:r>
              <w:rPr>
                <w:color w:val="52555A"/>
                <w:spacing w:val="-10"/>
              </w:rPr>
              <w:t>4</w:t>
            </w:r>
          </w:hyperlink>
        </w:p>
        <w:p w14:paraId="071ADD08" w14:textId="15CF17F1" w:rsidR="00DB08DD" w:rsidRDefault="00B83027">
          <w:pPr>
            <w:pStyle w:val="TOC1"/>
            <w:tabs>
              <w:tab w:val="right" w:leader="dot" w:pos="10427"/>
            </w:tabs>
            <w:spacing w:before="101"/>
            <w:rPr>
              <w:b w:val="0"/>
            </w:rPr>
          </w:pPr>
          <w:hyperlink w:anchor="_bookmark9" w:history="1">
            <w:r>
              <w:rPr>
                <w:color w:val="52555A"/>
              </w:rPr>
              <w:t>Section</w:t>
            </w:r>
            <w:r>
              <w:rPr>
                <w:color w:val="52555A"/>
                <w:spacing w:val="-5"/>
              </w:rPr>
              <w:t xml:space="preserve"> </w:t>
            </w:r>
            <w:r>
              <w:rPr>
                <w:color w:val="52555A"/>
              </w:rPr>
              <w:t>B</w:t>
            </w:r>
            <w:r>
              <w:rPr>
                <w:color w:val="52555A"/>
                <w:spacing w:val="-3"/>
              </w:rPr>
              <w:t xml:space="preserve"> </w:t>
            </w:r>
            <w:r>
              <w:rPr>
                <w:color w:val="52555A"/>
              </w:rPr>
              <w:t>–</w:t>
            </w:r>
            <w:r>
              <w:rPr>
                <w:color w:val="52555A"/>
                <w:spacing w:val="-5"/>
              </w:rPr>
              <w:t xml:space="preserve"> </w:t>
            </w:r>
            <w:r>
              <w:rPr>
                <w:color w:val="52555A"/>
              </w:rPr>
              <w:t>Course</w:t>
            </w:r>
            <w:r>
              <w:rPr>
                <w:color w:val="52555A"/>
                <w:spacing w:val="-7"/>
              </w:rPr>
              <w:t xml:space="preserve"> </w:t>
            </w:r>
            <w:r>
              <w:rPr>
                <w:color w:val="52555A"/>
                <w:spacing w:val="-2"/>
              </w:rPr>
              <w:t>information</w:t>
            </w:r>
            <w:r>
              <w:rPr>
                <w:color w:val="52555A"/>
              </w:rPr>
              <w:tab/>
            </w:r>
            <w:r>
              <w:rPr>
                <w:b w:val="0"/>
                <w:color w:val="52555A"/>
                <w:spacing w:val="-10"/>
              </w:rPr>
              <w:t>5</w:t>
            </w:r>
          </w:hyperlink>
        </w:p>
        <w:p w14:paraId="2C9E2531" w14:textId="77DBE30C" w:rsidR="00DB08DD" w:rsidRDefault="00B83027">
          <w:pPr>
            <w:pStyle w:val="TOC3"/>
            <w:numPr>
              <w:ilvl w:val="1"/>
              <w:numId w:val="26"/>
            </w:numPr>
            <w:tabs>
              <w:tab w:val="left" w:pos="1113"/>
              <w:tab w:val="right" w:leader="dot" w:pos="10427"/>
            </w:tabs>
            <w:spacing w:before="60"/>
          </w:pPr>
          <w:hyperlink w:anchor="_bookmark10" w:history="1">
            <w:r>
              <w:rPr>
                <w:color w:val="52555A"/>
                <w:spacing w:val="-2"/>
              </w:rPr>
              <w:t>Nomenclature</w:t>
            </w:r>
            <w:r>
              <w:rPr>
                <w:color w:val="52555A"/>
              </w:rPr>
              <w:tab/>
            </w:r>
            <w:r>
              <w:rPr>
                <w:color w:val="52555A"/>
                <w:spacing w:val="-10"/>
              </w:rPr>
              <w:t>5</w:t>
            </w:r>
          </w:hyperlink>
        </w:p>
        <w:p w14:paraId="4A05A5DD" w14:textId="6F579075" w:rsidR="00DB08DD" w:rsidRDefault="00B83027">
          <w:pPr>
            <w:pStyle w:val="TOC4"/>
            <w:numPr>
              <w:ilvl w:val="2"/>
              <w:numId w:val="26"/>
            </w:numPr>
            <w:tabs>
              <w:tab w:val="left" w:pos="1283"/>
              <w:tab w:val="right" w:leader="dot" w:pos="10427"/>
            </w:tabs>
            <w:ind w:hanging="331"/>
          </w:pPr>
          <w:hyperlink w:anchor="_bookmark11" w:history="1">
            <w:r>
              <w:rPr>
                <w:color w:val="52555A"/>
              </w:rPr>
              <w:t>Name</w:t>
            </w:r>
            <w:r>
              <w:rPr>
                <w:color w:val="52555A"/>
                <w:spacing w:val="-2"/>
              </w:rPr>
              <w:t xml:space="preserve"> </w:t>
            </w:r>
            <w:r>
              <w:rPr>
                <w:color w:val="52555A"/>
              </w:rPr>
              <w:t>of</w:t>
            </w:r>
            <w:r>
              <w:rPr>
                <w:color w:val="52555A"/>
                <w:spacing w:val="-4"/>
              </w:rPr>
              <w:t xml:space="preserve"> </w:t>
            </w:r>
            <w:r>
              <w:rPr>
                <w:color w:val="52555A"/>
              </w:rPr>
              <w:t>the</w:t>
            </w:r>
            <w:r>
              <w:rPr>
                <w:color w:val="52555A"/>
                <w:spacing w:val="-4"/>
              </w:rPr>
              <w:t xml:space="preserve"> </w:t>
            </w:r>
            <w:r>
              <w:rPr>
                <w:color w:val="52555A"/>
                <w:spacing w:val="-2"/>
              </w:rPr>
              <w:t>qualification</w:t>
            </w:r>
            <w:r>
              <w:rPr>
                <w:color w:val="52555A"/>
              </w:rPr>
              <w:tab/>
            </w:r>
            <w:r>
              <w:rPr>
                <w:color w:val="52555A"/>
                <w:spacing w:val="-10"/>
              </w:rPr>
              <w:t>5</w:t>
            </w:r>
          </w:hyperlink>
        </w:p>
        <w:p w14:paraId="55B8D9B0" w14:textId="7A6078E3" w:rsidR="00DB08DD" w:rsidRDefault="00B83027">
          <w:pPr>
            <w:pStyle w:val="TOC4"/>
            <w:numPr>
              <w:ilvl w:val="2"/>
              <w:numId w:val="26"/>
            </w:numPr>
            <w:tabs>
              <w:tab w:val="left" w:pos="1283"/>
              <w:tab w:val="right" w:leader="dot" w:pos="10427"/>
            </w:tabs>
            <w:spacing w:before="101"/>
            <w:ind w:hanging="331"/>
          </w:pPr>
          <w:hyperlink w:anchor="_bookmark12" w:history="1">
            <w:r>
              <w:rPr>
                <w:color w:val="52555A"/>
              </w:rPr>
              <w:t>Nominal</w:t>
            </w:r>
            <w:r>
              <w:rPr>
                <w:color w:val="52555A"/>
                <w:spacing w:val="-7"/>
              </w:rPr>
              <w:t xml:space="preserve"> </w:t>
            </w:r>
            <w:r>
              <w:rPr>
                <w:color w:val="52555A"/>
              </w:rPr>
              <w:t>duration</w:t>
            </w:r>
            <w:r>
              <w:rPr>
                <w:color w:val="52555A"/>
                <w:spacing w:val="-5"/>
              </w:rPr>
              <w:t xml:space="preserve"> </w:t>
            </w:r>
            <w:r>
              <w:rPr>
                <w:color w:val="52555A"/>
              </w:rPr>
              <w:t>of</w:t>
            </w:r>
            <w:r>
              <w:rPr>
                <w:color w:val="52555A"/>
                <w:spacing w:val="-6"/>
              </w:rPr>
              <w:t xml:space="preserve"> </w:t>
            </w:r>
            <w:r>
              <w:rPr>
                <w:color w:val="52555A"/>
              </w:rPr>
              <w:t>the</w:t>
            </w:r>
            <w:r>
              <w:rPr>
                <w:color w:val="52555A"/>
                <w:spacing w:val="-5"/>
              </w:rPr>
              <w:t xml:space="preserve"> </w:t>
            </w:r>
            <w:r>
              <w:rPr>
                <w:color w:val="52555A"/>
                <w:spacing w:val="-2"/>
              </w:rPr>
              <w:t>course</w:t>
            </w:r>
            <w:r>
              <w:rPr>
                <w:color w:val="52555A"/>
              </w:rPr>
              <w:tab/>
            </w:r>
            <w:r>
              <w:rPr>
                <w:color w:val="52555A"/>
                <w:spacing w:val="-10"/>
              </w:rPr>
              <w:t>5</w:t>
            </w:r>
          </w:hyperlink>
        </w:p>
        <w:p w14:paraId="2F841CF0" w14:textId="48C7E4DF" w:rsidR="00DB08DD" w:rsidRDefault="00B83027">
          <w:pPr>
            <w:pStyle w:val="TOC3"/>
            <w:numPr>
              <w:ilvl w:val="1"/>
              <w:numId w:val="26"/>
            </w:numPr>
            <w:tabs>
              <w:tab w:val="left" w:pos="1113"/>
              <w:tab w:val="right" w:leader="dot" w:pos="10427"/>
            </w:tabs>
          </w:pPr>
          <w:hyperlink w:anchor="_bookmark13" w:history="1">
            <w:r>
              <w:rPr>
                <w:color w:val="52555A"/>
              </w:rPr>
              <w:t>Vocational</w:t>
            </w:r>
            <w:r>
              <w:rPr>
                <w:color w:val="52555A"/>
                <w:spacing w:val="-10"/>
              </w:rPr>
              <w:t xml:space="preserve"> </w:t>
            </w:r>
            <w:r>
              <w:rPr>
                <w:color w:val="52555A"/>
              </w:rPr>
              <w:t>or</w:t>
            </w:r>
            <w:r>
              <w:rPr>
                <w:color w:val="52555A"/>
                <w:spacing w:val="-10"/>
              </w:rPr>
              <w:t xml:space="preserve"> </w:t>
            </w:r>
            <w:r>
              <w:rPr>
                <w:color w:val="52555A"/>
              </w:rPr>
              <w:t>educational</w:t>
            </w:r>
            <w:r>
              <w:rPr>
                <w:color w:val="52555A"/>
                <w:spacing w:val="-11"/>
              </w:rPr>
              <w:t xml:space="preserve"> </w:t>
            </w:r>
            <w:r>
              <w:rPr>
                <w:color w:val="52555A"/>
                <w:spacing w:val="-2"/>
              </w:rPr>
              <w:t>outcomes</w:t>
            </w:r>
            <w:r>
              <w:rPr>
                <w:color w:val="52555A"/>
              </w:rPr>
              <w:tab/>
            </w:r>
            <w:r>
              <w:rPr>
                <w:color w:val="52555A"/>
                <w:spacing w:val="-10"/>
              </w:rPr>
              <w:t>5</w:t>
            </w:r>
          </w:hyperlink>
        </w:p>
        <w:p w14:paraId="7A570185" w14:textId="2B8B69B1" w:rsidR="00DB08DD" w:rsidRDefault="00B83027">
          <w:pPr>
            <w:pStyle w:val="TOC4"/>
            <w:numPr>
              <w:ilvl w:val="2"/>
              <w:numId w:val="26"/>
            </w:numPr>
            <w:tabs>
              <w:tab w:val="left" w:pos="1281"/>
              <w:tab w:val="right" w:leader="dot" w:pos="10427"/>
            </w:tabs>
            <w:spacing w:before="101"/>
            <w:ind w:left="1281" w:hanging="329"/>
          </w:pPr>
          <w:hyperlink w:anchor="_bookmark14" w:history="1">
            <w:r>
              <w:rPr>
                <w:color w:val="52555A"/>
              </w:rPr>
              <w:t>Outcome(s)</w:t>
            </w:r>
            <w:r>
              <w:rPr>
                <w:color w:val="52555A"/>
                <w:spacing w:val="-5"/>
              </w:rPr>
              <w:t xml:space="preserve"> </w:t>
            </w:r>
            <w:r>
              <w:rPr>
                <w:color w:val="52555A"/>
              </w:rPr>
              <w:t>of</w:t>
            </w:r>
            <w:r>
              <w:rPr>
                <w:color w:val="52555A"/>
                <w:spacing w:val="-6"/>
              </w:rPr>
              <w:t xml:space="preserve"> </w:t>
            </w:r>
            <w:r>
              <w:rPr>
                <w:color w:val="52555A"/>
              </w:rPr>
              <w:t>the</w:t>
            </w:r>
            <w:r>
              <w:rPr>
                <w:color w:val="52555A"/>
                <w:spacing w:val="-6"/>
              </w:rPr>
              <w:t xml:space="preserve"> </w:t>
            </w:r>
            <w:r>
              <w:rPr>
                <w:color w:val="52555A"/>
                <w:spacing w:val="-2"/>
              </w:rPr>
              <w:t>course</w:t>
            </w:r>
            <w:r>
              <w:rPr>
                <w:color w:val="52555A"/>
              </w:rPr>
              <w:tab/>
            </w:r>
            <w:r>
              <w:rPr>
                <w:color w:val="52555A"/>
                <w:spacing w:val="-10"/>
              </w:rPr>
              <w:t>5</w:t>
            </w:r>
          </w:hyperlink>
        </w:p>
        <w:p w14:paraId="76E23F74" w14:textId="407B9736" w:rsidR="00DB08DD" w:rsidRDefault="00B83027">
          <w:pPr>
            <w:pStyle w:val="TOC4"/>
            <w:numPr>
              <w:ilvl w:val="2"/>
              <w:numId w:val="26"/>
            </w:numPr>
            <w:tabs>
              <w:tab w:val="left" w:pos="1283"/>
              <w:tab w:val="right" w:leader="dot" w:pos="10427"/>
            </w:tabs>
            <w:ind w:hanging="331"/>
          </w:pPr>
          <w:hyperlink w:anchor="_bookmark15" w:history="1">
            <w:r>
              <w:rPr>
                <w:color w:val="52555A"/>
              </w:rPr>
              <w:t>Course</w:t>
            </w:r>
            <w:r>
              <w:rPr>
                <w:color w:val="52555A"/>
                <w:spacing w:val="-7"/>
              </w:rPr>
              <w:t xml:space="preserve"> </w:t>
            </w:r>
            <w:r>
              <w:rPr>
                <w:color w:val="52555A"/>
                <w:spacing w:val="-2"/>
              </w:rPr>
              <w:t>description</w:t>
            </w:r>
            <w:r>
              <w:rPr>
                <w:color w:val="52555A"/>
              </w:rPr>
              <w:tab/>
            </w:r>
            <w:r>
              <w:rPr>
                <w:color w:val="52555A"/>
                <w:spacing w:val="-10"/>
              </w:rPr>
              <w:t>5</w:t>
            </w:r>
          </w:hyperlink>
        </w:p>
        <w:p w14:paraId="60A933F5" w14:textId="1862FAE4" w:rsidR="00DB08DD" w:rsidRDefault="00B83027">
          <w:pPr>
            <w:pStyle w:val="TOC3"/>
            <w:numPr>
              <w:ilvl w:val="1"/>
              <w:numId w:val="26"/>
            </w:numPr>
            <w:tabs>
              <w:tab w:val="left" w:pos="1113"/>
              <w:tab w:val="right" w:leader="dot" w:pos="10427"/>
            </w:tabs>
            <w:spacing w:before="101"/>
          </w:pPr>
          <w:hyperlink w:anchor="_bookmark16" w:history="1">
            <w:r>
              <w:rPr>
                <w:color w:val="52555A"/>
              </w:rPr>
              <w:t>Development</w:t>
            </w:r>
            <w:r>
              <w:rPr>
                <w:color w:val="52555A"/>
                <w:spacing w:val="-6"/>
              </w:rPr>
              <w:t xml:space="preserve"> </w:t>
            </w:r>
            <w:r>
              <w:rPr>
                <w:color w:val="52555A"/>
              </w:rPr>
              <w:t>of</w:t>
            </w:r>
            <w:r>
              <w:rPr>
                <w:color w:val="52555A"/>
                <w:spacing w:val="-7"/>
              </w:rPr>
              <w:t xml:space="preserve"> </w:t>
            </w:r>
            <w:r>
              <w:rPr>
                <w:color w:val="52555A"/>
              </w:rPr>
              <w:t>the</w:t>
            </w:r>
            <w:r>
              <w:rPr>
                <w:color w:val="52555A"/>
                <w:spacing w:val="-8"/>
              </w:rPr>
              <w:t xml:space="preserve"> </w:t>
            </w:r>
            <w:r>
              <w:rPr>
                <w:color w:val="52555A"/>
                <w:spacing w:val="-2"/>
              </w:rPr>
              <w:t>course</w:t>
            </w:r>
            <w:r>
              <w:rPr>
                <w:color w:val="52555A"/>
              </w:rPr>
              <w:tab/>
            </w:r>
            <w:r>
              <w:rPr>
                <w:color w:val="52555A"/>
                <w:spacing w:val="-10"/>
              </w:rPr>
              <w:t>5</w:t>
            </w:r>
          </w:hyperlink>
        </w:p>
        <w:p w14:paraId="563B30B8" w14:textId="3035BCAC" w:rsidR="00DB08DD" w:rsidRDefault="00B83027">
          <w:pPr>
            <w:pStyle w:val="TOC4"/>
            <w:numPr>
              <w:ilvl w:val="2"/>
              <w:numId w:val="26"/>
            </w:numPr>
            <w:tabs>
              <w:tab w:val="left" w:pos="1282"/>
              <w:tab w:val="right" w:leader="dot" w:pos="10427"/>
            </w:tabs>
            <w:spacing w:before="100"/>
            <w:ind w:left="1282" w:hanging="330"/>
          </w:pPr>
          <w:hyperlink w:anchor="_bookmark17" w:history="1">
            <w:r>
              <w:rPr>
                <w:color w:val="52555A"/>
              </w:rPr>
              <w:t>Industry,</w:t>
            </w:r>
            <w:r>
              <w:rPr>
                <w:color w:val="52555A"/>
                <w:spacing w:val="-11"/>
              </w:rPr>
              <w:t xml:space="preserve"> </w:t>
            </w:r>
            <w:r>
              <w:rPr>
                <w:color w:val="52555A"/>
              </w:rPr>
              <w:t>education,</w:t>
            </w:r>
            <w:r>
              <w:rPr>
                <w:color w:val="52555A"/>
                <w:spacing w:val="-9"/>
              </w:rPr>
              <w:t xml:space="preserve"> </w:t>
            </w:r>
            <w:r>
              <w:rPr>
                <w:color w:val="52555A"/>
              </w:rPr>
              <w:t>legislative,</w:t>
            </w:r>
            <w:r>
              <w:rPr>
                <w:color w:val="52555A"/>
                <w:spacing w:val="-8"/>
              </w:rPr>
              <w:t xml:space="preserve"> </w:t>
            </w:r>
            <w:r>
              <w:rPr>
                <w:color w:val="52555A"/>
              </w:rPr>
              <w:t>enterprise</w:t>
            </w:r>
            <w:r>
              <w:rPr>
                <w:color w:val="52555A"/>
                <w:spacing w:val="-9"/>
              </w:rPr>
              <w:t xml:space="preserve"> </w:t>
            </w:r>
            <w:r>
              <w:rPr>
                <w:color w:val="52555A"/>
              </w:rPr>
              <w:t>or</w:t>
            </w:r>
            <w:r>
              <w:rPr>
                <w:color w:val="52555A"/>
                <w:spacing w:val="-5"/>
              </w:rPr>
              <w:t xml:space="preserve"> </w:t>
            </w:r>
            <w:r>
              <w:rPr>
                <w:color w:val="52555A"/>
              </w:rPr>
              <w:t>community</w:t>
            </w:r>
            <w:r>
              <w:rPr>
                <w:color w:val="52555A"/>
                <w:spacing w:val="-8"/>
              </w:rPr>
              <w:t xml:space="preserve"> </w:t>
            </w:r>
            <w:r>
              <w:rPr>
                <w:color w:val="52555A"/>
                <w:spacing w:val="-2"/>
              </w:rPr>
              <w:t>needs</w:t>
            </w:r>
            <w:r>
              <w:rPr>
                <w:color w:val="52555A"/>
              </w:rPr>
              <w:tab/>
            </w:r>
            <w:r>
              <w:rPr>
                <w:color w:val="52555A"/>
                <w:spacing w:val="-10"/>
              </w:rPr>
              <w:t>5</w:t>
            </w:r>
          </w:hyperlink>
        </w:p>
        <w:p w14:paraId="37C8E035" w14:textId="79A24E94" w:rsidR="00DB08DD" w:rsidRDefault="00B83027">
          <w:pPr>
            <w:pStyle w:val="TOC4"/>
            <w:numPr>
              <w:ilvl w:val="2"/>
              <w:numId w:val="26"/>
            </w:numPr>
            <w:tabs>
              <w:tab w:val="left" w:pos="1283"/>
              <w:tab w:val="right" w:leader="dot" w:pos="10427"/>
            </w:tabs>
            <w:spacing w:before="101"/>
            <w:ind w:hanging="331"/>
          </w:pPr>
          <w:hyperlink w:anchor="_bookmark18" w:history="1">
            <w:r>
              <w:rPr>
                <w:color w:val="52555A"/>
              </w:rPr>
              <w:t>Review</w:t>
            </w:r>
            <w:r>
              <w:rPr>
                <w:color w:val="52555A"/>
                <w:spacing w:val="-6"/>
              </w:rPr>
              <w:t xml:space="preserve"> </w:t>
            </w:r>
            <w:r>
              <w:rPr>
                <w:color w:val="52555A"/>
              </w:rPr>
              <w:t>for</w:t>
            </w:r>
            <w:r>
              <w:rPr>
                <w:color w:val="52555A"/>
                <w:spacing w:val="-7"/>
              </w:rPr>
              <w:t xml:space="preserve"> </w:t>
            </w:r>
            <w:r>
              <w:rPr>
                <w:color w:val="52555A"/>
              </w:rPr>
              <w:t>re-</w:t>
            </w:r>
            <w:r>
              <w:rPr>
                <w:color w:val="52555A"/>
                <w:spacing w:val="-2"/>
              </w:rPr>
              <w:t>accreditation</w:t>
            </w:r>
            <w:r>
              <w:rPr>
                <w:color w:val="52555A"/>
              </w:rPr>
              <w:tab/>
            </w:r>
            <w:r>
              <w:rPr>
                <w:color w:val="52555A"/>
                <w:spacing w:val="-10"/>
              </w:rPr>
              <w:t>8</w:t>
            </w:r>
          </w:hyperlink>
        </w:p>
        <w:p w14:paraId="304E112B" w14:textId="32B894C8" w:rsidR="00DB08DD" w:rsidRDefault="00B83027">
          <w:pPr>
            <w:pStyle w:val="TOC3"/>
            <w:numPr>
              <w:ilvl w:val="1"/>
              <w:numId w:val="26"/>
            </w:numPr>
            <w:tabs>
              <w:tab w:val="left" w:pos="1113"/>
              <w:tab w:val="right" w:leader="dot" w:pos="10427"/>
            </w:tabs>
          </w:pPr>
          <w:hyperlink w:anchor="_bookmark19" w:history="1">
            <w:r>
              <w:rPr>
                <w:color w:val="52555A"/>
              </w:rPr>
              <w:t>Course</w:t>
            </w:r>
            <w:r>
              <w:rPr>
                <w:color w:val="52555A"/>
                <w:spacing w:val="-7"/>
              </w:rPr>
              <w:t xml:space="preserve"> </w:t>
            </w:r>
            <w:r>
              <w:rPr>
                <w:color w:val="52555A"/>
                <w:spacing w:val="-2"/>
              </w:rPr>
              <w:t>outcomes</w:t>
            </w:r>
            <w:r>
              <w:rPr>
                <w:color w:val="52555A"/>
              </w:rPr>
              <w:tab/>
            </w:r>
            <w:r>
              <w:rPr>
                <w:color w:val="52555A"/>
                <w:spacing w:val="-10"/>
              </w:rPr>
              <w:t>8</w:t>
            </w:r>
          </w:hyperlink>
        </w:p>
        <w:p w14:paraId="3DF57623" w14:textId="54AC2A1E" w:rsidR="00DB08DD" w:rsidRDefault="00B83027">
          <w:pPr>
            <w:pStyle w:val="TOC4"/>
            <w:numPr>
              <w:ilvl w:val="2"/>
              <w:numId w:val="26"/>
            </w:numPr>
            <w:tabs>
              <w:tab w:val="left" w:pos="1283"/>
              <w:tab w:val="right" w:leader="dot" w:pos="10427"/>
            </w:tabs>
            <w:spacing w:before="101"/>
            <w:ind w:hanging="331"/>
          </w:pPr>
          <w:hyperlink w:anchor="_bookmark20" w:history="1">
            <w:r>
              <w:rPr>
                <w:color w:val="52555A"/>
                <w:spacing w:val="-2"/>
              </w:rPr>
              <w:t>Qualification</w:t>
            </w:r>
            <w:r>
              <w:rPr>
                <w:color w:val="52555A"/>
                <w:spacing w:val="8"/>
              </w:rPr>
              <w:t xml:space="preserve"> </w:t>
            </w:r>
            <w:r>
              <w:rPr>
                <w:color w:val="52555A"/>
                <w:spacing w:val="-2"/>
              </w:rPr>
              <w:t>level</w:t>
            </w:r>
            <w:r>
              <w:rPr>
                <w:color w:val="52555A"/>
              </w:rPr>
              <w:tab/>
            </w:r>
            <w:r>
              <w:rPr>
                <w:color w:val="52555A"/>
                <w:spacing w:val="-10"/>
              </w:rPr>
              <w:t>8</w:t>
            </w:r>
          </w:hyperlink>
        </w:p>
        <w:p w14:paraId="0CC1FC8D" w14:textId="6E6D6513" w:rsidR="00DB08DD" w:rsidRDefault="00B83027">
          <w:pPr>
            <w:pStyle w:val="TOC4"/>
            <w:numPr>
              <w:ilvl w:val="2"/>
              <w:numId w:val="26"/>
            </w:numPr>
            <w:tabs>
              <w:tab w:val="left" w:pos="1283"/>
              <w:tab w:val="right" w:leader="dot" w:pos="10427"/>
            </w:tabs>
            <w:ind w:hanging="331"/>
          </w:pPr>
          <w:hyperlink w:anchor="_bookmark21" w:history="1">
            <w:r>
              <w:rPr>
                <w:color w:val="52555A"/>
                <w:spacing w:val="-2"/>
              </w:rPr>
              <w:t>Foundation</w:t>
            </w:r>
            <w:r>
              <w:rPr>
                <w:color w:val="52555A"/>
                <w:spacing w:val="3"/>
              </w:rPr>
              <w:t xml:space="preserve"> </w:t>
            </w:r>
            <w:r>
              <w:rPr>
                <w:color w:val="52555A"/>
                <w:spacing w:val="-2"/>
              </w:rPr>
              <w:t>skills</w:t>
            </w:r>
            <w:r>
              <w:rPr>
                <w:color w:val="52555A"/>
              </w:rPr>
              <w:tab/>
            </w:r>
            <w:r>
              <w:rPr>
                <w:color w:val="52555A"/>
                <w:spacing w:val="-10"/>
              </w:rPr>
              <w:t>9</w:t>
            </w:r>
          </w:hyperlink>
        </w:p>
        <w:p w14:paraId="09026CEA" w14:textId="18173241" w:rsidR="00DB08DD" w:rsidRDefault="00B83027">
          <w:pPr>
            <w:pStyle w:val="TOC4"/>
            <w:numPr>
              <w:ilvl w:val="2"/>
              <w:numId w:val="26"/>
            </w:numPr>
            <w:tabs>
              <w:tab w:val="left" w:pos="1283"/>
              <w:tab w:val="right" w:leader="dot" w:pos="10427"/>
            </w:tabs>
            <w:spacing w:before="101"/>
            <w:ind w:hanging="331"/>
          </w:pPr>
          <w:hyperlink w:anchor="_bookmark22" w:history="1">
            <w:r>
              <w:rPr>
                <w:color w:val="52555A"/>
              </w:rPr>
              <w:t>Recognition</w:t>
            </w:r>
            <w:r>
              <w:rPr>
                <w:color w:val="52555A"/>
                <w:spacing w:val="-6"/>
              </w:rPr>
              <w:t xml:space="preserve"> </w:t>
            </w:r>
            <w:r>
              <w:rPr>
                <w:color w:val="52555A"/>
              </w:rPr>
              <w:t>given</w:t>
            </w:r>
            <w:r>
              <w:rPr>
                <w:color w:val="52555A"/>
                <w:spacing w:val="-7"/>
              </w:rPr>
              <w:t xml:space="preserve"> </w:t>
            </w:r>
            <w:r>
              <w:rPr>
                <w:color w:val="52555A"/>
              </w:rPr>
              <w:t>to</w:t>
            </w:r>
            <w:r>
              <w:rPr>
                <w:color w:val="52555A"/>
                <w:spacing w:val="-5"/>
              </w:rPr>
              <w:t xml:space="preserve"> </w:t>
            </w:r>
            <w:r>
              <w:rPr>
                <w:color w:val="52555A"/>
              </w:rPr>
              <w:t>the</w:t>
            </w:r>
            <w:r>
              <w:rPr>
                <w:color w:val="52555A"/>
                <w:spacing w:val="-7"/>
              </w:rPr>
              <w:t xml:space="preserve"> </w:t>
            </w:r>
            <w:r>
              <w:rPr>
                <w:color w:val="52555A"/>
              </w:rPr>
              <w:t>course</w:t>
            </w:r>
            <w:r>
              <w:rPr>
                <w:color w:val="52555A"/>
                <w:spacing w:val="-7"/>
              </w:rPr>
              <w:t xml:space="preserve"> </w:t>
            </w:r>
            <w:r>
              <w:rPr>
                <w:color w:val="52555A"/>
              </w:rPr>
              <w:t>(if</w:t>
            </w:r>
            <w:r>
              <w:rPr>
                <w:color w:val="52555A"/>
                <w:spacing w:val="-5"/>
              </w:rPr>
              <w:t xml:space="preserve"> </w:t>
            </w:r>
            <w:r>
              <w:rPr>
                <w:color w:val="52555A"/>
                <w:spacing w:val="-2"/>
              </w:rPr>
              <w:t>applicable)</w:t>
            </w:r>
            <w:r>
              <w:rPr>
                <w:color w:val="52555A"/>
              </w:rPr>
              <w:tab/>
            </w:r>
            <w:r>
              <w:rPr>
                <w:color w:val="52555A"/>
                <w:spacing w:val="-10"/>
              </w:rPr>
              <w:t>9</w:t>
            </w:r>
          </w:hyperlink>
        </w:p>
        <w:p w14:paraId="3D190F9F" w14:textId="20BB8068" w:rsidR="00DB08DD" w:rsidRDefault="00B83027">
          <w:pPr>
            <w:pStyle w:val="TOC4"/>
            <w:numPr>
              <w:ilvl w:val="2"/>
              <w:numId w:val="26"/>
            </w:numPr>
            <w:tabs>
              <w:tab w:val="left" w:pos="1281"/>
              <w:tab w:val="right" w:leader="dot" w:pos="10427"/>
            </w:tabs>
            <w:ind w:left="1281" w:hanging="329"/>
          </w:pPr>
          <w:hyperlink w:anchor="_bookmark23" w:history="1">
            <w:r>
              <w:rPr>
                <w:color w:val="52555A"/>
                <w:spacing w:val="-2"/>
              </w:rPr>
              <w:t>Licensing/regulatory</w:t>
            </w:r>
            <w:r>
              <w:rPr>
                <w:color w:val="52555A"/>
                <w:spacing w:val="9"/>
              </w:rPr>
              <w:t xml:space="preserve"> </w:t>
            </w:r>
            <w:r>
              <w:rPr>
                <w:color w:val="52555A"/>
                <w:spacing w:val="-2"/>
              </w:rPr>
              <w:t>requirements</w:t>
            </w:r>
            <w:r>
              <w:rPr>
                <w:color w:val="52555A"/>
                <w:spacing w:val="9"/>
              </w:rPr>
              <w:t xml:space="preserve"> </w:t>
            </w:r>
            <w:r>
              <w:rPr>
                <w:color w:val="52555A"/>
                <w:spacing w:val="-2"/>
              </w:rPr>
              <w:t>(if</w:t>
            </w:r>
            <w:r>
              <w:rPr>
                <w:color w:val="52555A"/>
                <w:spacing w:val="8"/>
              </w:rPr>
              <w:t xml:space="preserve"> </w:t>
            </w:r>
            <w:r>
              <w:rPr>
                <w:color w:val="52555A"/>
                <w:spacing w:val="-2"/>
              </w:rPr>
              <w:t>applicable)</w:t>
            </w:r>
            <w:r>
              <w:rPr>
                <w:color w:val="52555A"/>
              </w:rPr>
              <w:tab/>
            </w:r>
            <w:r>
              <w:rPr>
                <w:color w:val="52555A"/>
                <w:spacing w:val="-10"/>
              </w:rPr>
              <w:t>9</w:t>
            </w:r>
          </w:hyperlink>
        </w:p>
        <w:p w14:paraId="05790C99" w14:textId="4AE7583F" w:rsidR="00DB08DD" w:rsidRDefault="00B83027">
          <w:pPr>
            <w:pStyle w:val="TOC3"/>
            <w:numPr>
              <w:ilvl w:val="1"/>
              <w:numId w:val="26"/>
            </w:numPr>
            <w:tabs>
              <w:tab w:val="left" w:pos="1113"/>
              <w:tab w:val="right" w:leader="dot" w:pos="10424"/>
            </w:tabs>
            <w:spacing w:before="101"/>
          </w:pPr>
          <w:hyperlink w:anchor="_bookmark24" w:history="1">
            <w:r>
              <w:rPr>
                <w:color w:val="52555A"/>
              </w:rPr>
              <w:t>Course</w:t>
            </w:r>
            <w:r>
              <w:rPr>
                <w:color w:val="52555A"/>
                <w:spacing w:val="-7"/>
              </w:rPr>
              <w:t xml:space="preserve"> </w:t>
            </w:r>
            <w:r>
              <w:rPr>
                <w:color w:val="52555A"/>
                <w:spacing w:val="-2"/>
              </w:rPr>
              <w:t>rules</w:t>
            </w:r>
            <w:r>
              <w:rPr>
                <w:color w:val="52555A"/>
              </w:rPr>
              <w:tab/>
            </w:r>
            <w:r>
              <w:rPr>
                <w:color w:val="52555A"/>
                <w:spacing w:val="-5"/>
              </w:rPr>
              <w:t>10</w:t>
            </w:r>
          </w:hyperlink>
        </w:p>
        <w:p w14:paraId="0FE50827" w14:textId="073B0FD4" w:rsidR="00DB08DD" w:rsidRDefault="00B83027">
          <w:pPr>
            <w:pStyle w:val="TOC4"/>
            <w:numPr>
              <w:ilvl w:val="2"/>
              <w:numId w:val="26"/>
            </w:numPr>
            <w:tabs>
              <w:tab w:val="left" w:pos="1283"/>
              <w:tab w:val="right" w:leader="dot" w:pos="10424"/>
            </w:tabs>
            <w:ind w:hanging="331"/>
          </w:pPr>
          <w:hyperlink w:anchor="_bookmark25" w:history="1">
            <w:r>
              <w:rPr>
                <w:color w:val="52555A"/>
              </w:rPr>
              <w:t>Course</w:t>
            </w:r>
            <w:r>
              <w:rPr>
                <w:color w:val="52555A"/>
                <w:spacing w:val="-7"/>
              </w:rPr>
              <w:t xml:space="preserve"> </w:t>
            </w:r>
            <w:r>
              <w:rPr>
                <w:color w:val="52555A"/>
                <w:spacing w:val="-2"/>
              </w:rPr>
              <w:t>structure</w:t>
            </w:r>
            <w:r>
              <w:rPr>
                <w:color w:val="52555A"/>
              </w:rPr>
              <w:tab/>
            </w:r>
            <w:r>
              <w:rPr>
                <w:color w:val="52555A"/>
                <w:spacing w:val="-5"/>
              </w:rPr>
              <w:t>10</w:t>
            </w:r>
          </w:hyperlink>
        </w:p>
        <w:p w14:paraId="607666FB" w14:textId="0DC54439" w:rsidR="00DB08DD" w:rsidRDefault="00B83027">
          <w:pPr>
            <w:pStyle w:val="TOC4"/>
            <w:numPr>
              <w:ilvl w:val="2"/>
              <w:numId w:val="26"/>
            </w:numPr>
            <w:tabs>
              <w:tab w:val="left" w:pos="1285"/>
              <w:tab w:val="right" w:leader="dot" w:pos="10424"/>
            </w:tabs>
            <w:spacing w:before="101"/>
            <w:ind w:left="1285" w:hanging="333"/>
          </w:pPr>
          <w:hyperlink w:anchor="_bookmark26" w:history="1">
            <w:r>
              <w:rPr>
                <w:color w:val="52555A"/>
              </w:rPr>
              <w:t>Entry</w:t>
            </w:r>
            <w:r>
              <w:rPr>
                <w:color w:val="52555A"/>
                <w:spacing w:val="-5"/>
              </w:rPr>
              <w:t xml:space="preserve"> </w:t>
            </w:r>
            <w:r>
              <w:rPr>
                <w:color w:val="52555A"/>
                <w:spacing w:val="-2"/>
              </w:rPr>
              <w:t>requirements</w:t>
            </w:r>
            <w:r>
              <w:rPr>
                <w:color w:val="52555A"/>
              </w:rPr>
              <w:tab/>
            </w:r>
            <w:r>
              <w:rPr>
                <w:color w:val="52555A"/>
                <w:spacing w:val="-5"/>
              </w:rPr>
              <w:t>12</w:t>
            </w:r>
          </w:hyperlink>
        </w:p>
        <w:p w14:paraId="39598878" w14:textId="4912BB5D" w:rsidR="00DB08DD" w:rsidRDefault="00B83027">
          <w:pPr>
            <w:pStyle w:val="TOC3"/>
            <w:numPr>
              <w:ilvl w:val="1"/>
              <w:numId w:val="26"/>
            </w:numPr>
            <w:tabs>
              <w:tab w:val="left" w:pos="1113"/>
              <w:tab w:val="right" w:leader="dot" w:pos="10424"/>
            </w:tabs>
          </w:pPr>
          <w:hyperlink w:anchor="_bookmark27" w:history="1">
            <w:r>
              <w:rPr>
                <w:color w:val="52555A"/>
                <w:spacing w:val="-2"/>
              </w:rPr>
              <w:t>Assessment</w:t>
            </w:r>
            <w:r>
              <w:rPr>
                <w:color w:val="52555A"/>
              </w:rPr>
              <w:tab/>
            </w:r>
            <w:r>
              <w:rPr>
                <w:color w:val="52555A"/>
                <w:spacing w:val="-5"/>
              </w:rPr>
              <w:t>12</w:t>
            </w:r>
          </w:hyperlink>
        </w:p>
        <w:p w14:paraId="3AD542E7" w14:textId="298D405D" w:rsidR="00DB08DD" w:rsidRDefault="00B83027">
          <w:pPr>
            <w:pStyle w:val="TOC4"/>
            <w:numPr>
              <w:ilvl w:val="2"/>
              <w:numId w:val="26"/>
            </w:numPr>
            <w:tabs>
              <w:tab w:val="left" w:pos="1285"/>
              <w:tab w:val="right" w:leader="dot" w:pos="10424"/>
            </w:tabs>
            <w:ind w:left="1285" w:hanging="333"/>
          </w:pPr>
          <w:hyperlink w:anchor="_bookmark28" w:history="1">
            <w:r>
              <w:rPr>
                <w:color w:val="52555A"/>
              </w:rPr>
              <w:t>Assessment</w:t>
            </w:r>
            <w:r>
              <w:rPr>
                <w:color w:val="52555A"/>
                <w:spacing w:val="-12"/>
              </w:rPr>
              <w:t xml:space="preserve"> </w:t>
            </w:r>
            <w:r>
              <w:rPr>
                <w:color w:val="52555A"/>
                <w:spacing w:val="-2"/>
              </w:rPr>
              <w:t>strategy</w:t>
            </w:r>
            <w:r>
              <w:rPr>
                <w:color w:val="52555A"/>
              </w:rPr>
              <w:tab/>
            </w:r>
            <w:r>
              <w:rPr>
                <w:color w:val="52555A"/>
                <w:spacing w:val="-5"/>
              </w:rPr>
              <w:t>12</w:t>
            </w:r>
          </w:hyperlink>
        </w:p>
        <w:p w14:paraId="2274738F" w14:textId="134DAE49" w:rsidR="00DB08DD" w:rsidRDefault="00B83027">
          <w:pPr>
            <w:pStyle w:val="TOC4"/>
            <w:numPr>
              <w:ilvl w:val="2"/>
              <w:numId w:val="26"/>
            </w:numPr>
            <w:tabs>
              <w:tab w:val="left" w:pos="1285"/>
              <w:tab w:val="right" w:leader="dot" w:pos="10424"/>
            </w:tabs>
            <w:spacing w:before="102"/>
            <w:ind w:left="1285" w:hanging="333"/>
          </w:pPr>
          <w:hyperlink w:anchor="_bookmark29" w:history="1">
            <w:r>
              <w:rPr>
                <w:color w:val="52555A"/>
              </w:rPr>
              <w:t>Assessor</w:t>
            </w:r>
            <w:r>
              <w:rPr>
                <w:color w:val="52555A"/>
                <w:spacing w:val="-8"/>
              </w:rPr>
              <w:t xml:space="preserve"> </w:t>
            </w:r>
            <w:r>
              <w:rPr>
                <w:color w:val="52555A"/>
                <w:spacing w:val="-2"/>
              </w:rPr>
              <w:t>competencies</w:t>
            </w:r>
            <w:r>
              <w:rPr>
                <w:color w:val="52555A"/>
              </w:rPr>
              <w:tab/>
            </w:r>
            <w:r>
              <w:rPr>
                <w:color w:val="52555A"/>
                <w:spacing w:val="-5"/>
              </w:rPr>
              <w:t>14</w:t>
            </w:r>
          </w:hyperlink>
        </w:p>
        <w:p w14:paraId="6881EE0B" w14:textId="4B31FD7E" w:rsidR="00DB08DD" w:rsidRDefault="00B83027">
          <w:pPr>
            <w:pStyle w:val="TOC3"/>
            <w:numPr>
              <w:ilvl w:val="1"/>
              <w:numId w:val="26"/>
            </w:numPr>
            <w:tabs>
              <w:tab w:val="left" w:pos="1113"/>
              <w:tab w:val="right" w:leader="dot" w:pos="10424"/>
            </w:tabs>
            <w:spacing w:before="98"/>
          </w:pPr>
          <w:hyperlink w:anchor="_bookmark30" w:history="1">
            <w:r>
              <w:rPr>
                <w:color w:val="52555A"/>
                <w:spacing w:val="-2"/>
              </w:rPr>
              <w:t>Delivery</w:t>
            </w:r>
            <w:r>
              <w:rPr>
                <w:color w:val="52555A"/>
              </w:rPr>
              <w:tab/>
            </w:r>
            <w:r>
              <w:rPr>
                <w:color w:val="52555A"/>
                <w:spacing w:val="-5"/>
              </w:rPr>
              <w:t>14</w:t>
            </w:r>
          </w:hyperlink>
        </w:p>
        <w:p w14:paraId="5B960592" w14:textId="63B1C776" w:rsidR="00DB08DD" w:rsidRDefault="00B83027">
          <w:pPr>
            <w:pStyle w:val="TOC4"/>
            <w:numPr>
              <w:ilvl w:val="2"/>
              <w:numId w:val="26"/>
            </w:numPr>
            <w:tabs>
              <w:tab w:val="left" w:pos="1283"/>
              <w:tab w:val="right" w:leader="dot" w:pos="10424"/>
            </w:tabs>
            <w:spacing w:before="102"/>
            <w:ind w:hanging="331"/>
          </w:pPr>
          <w:hyperlink w:anchor="_bookmark31" w:history="1">
            <w:r>
              <w:rPr>
                <w:color w:val="52555A"/>
              </w:rPr>
              <w:t>Delivery</w:t>
            </w:r>
            <w:r>
              <w:rPr>
                <w:color w:val="52555A"/>
                <w:spacing w:val="-7"/>
              </w:rPr>
              <w:t xml:space="preserve"> </w:t>
            </w:r>
            <w:r>
              <w:rPr>
                <w:color w:val="52555A"/>
                <w:spacing w:val="-4"/>
              </w:rPr>
              <w:t>modes</w:t>
            </w:r>
            <w:r>
              <w:rPr>
                <w:color w:val="52555A"/>
              </w:rPr>
              <w:tab/>
            </w:r>
            <w:r>
              <w:rPr>
                <w:color w:val="52555A"/>
                <w:spacing w:val="-5"/>
              </w:rPr>
              <w:t>14</w:t>
            </w:r>
          </w:hyperlink>
        </w:p>
        <w:p w14:paraId="25608942" w14:textId="7D3A550F" w:rsidR="00DB08DD" w:rsidRDefault="00B83027">
          <w:pPr>
            <w:pStyle w:val="TOC4"/>
            <w:numPr>
              <w:ilvl w:val="2"/>
              <w:numId w:val="26"/>
            </w:numPr>
            <w:tabs>
              <w:tab w:val="left" w:pos="1283"/>
              <w:tab w:val="right" w:leader="dot" w:pos="10424"/>
            </w:tabs>
            <w:spacing w:before="98"/>
            <w:ind w:hanging="331"/>
          </w:pPr>
          <w:hyperlink w:anchor="_bookmark32" w:history="1">
            <w:r>
              <w:rPr>
                <w:color w:val="52555A"/>
                <w:spacing w:val="-2"/>
              </w:rPr>
              <w:t>Resources</w:t>
            </w:r>
            <w:r>
              <w:rPr>
                <w:color w:val="52555A"/>
              </w:rPr>
              <w:tab/>
            </w:r>
            <w:r>
              <w:rPr>
                <w:color w:val="52555A"/>
                <w:spacing w:val="-5"/>
              </w:rPr>
              <w:t>14</w:t>
            </w:r>
          </w:hyperlink>
        </w:p>
        <w:p w14:paraId="037E6CF1" w14:textId="02B6EB7C" w:rsidR="00DB08DD" w:rsidRDefault="00B83027">
          <w:pPr>
            <w:pStyle w:val="TOC3"/>
            <w:numPr>
              <w:ilvl w:val="1"/>
              <w:numId w:val="26"/>
            </w:numPr>
            <w:tabs>
              <w:tab w:val="left" w:pos="1113"/>
              <w:tab w:val="right" w:leader="dot" w:pos="10424"/>
            </w:tabs>
            <w:spacing w:before="102"/>
          </w:pPr>
          <w:hyperlink w:anchor="_bookmark33" w:history="1">
            <w:r>
              <w:rPr>
                <w:color w:val="52555A"/>
              </w:rPr>
              <w:t>Pathways</w:t>
            </w:r>
            <w:r>
              <w:rPr>
                <w:color w:val="52555A"/>
                <w:spacing w:val="-10"/>
              </w:rPr>
              <w:t xml:space="preserve"> </w:t>
            </w:r>
            <w:r>
              <w:rPr>
                <w:color w:val="52555A"/>
              </w:rPr>
              <w:t>and</w:t>
            </w:r>
            <w:r>
              <w:rPr>
                <w:color w:val="52555A"/>
                <w:spacing w:val="-7"/>
              </w:rPr>
              <w:t xml:space="preserve"> </w:t>
            </w:r>
            <w:r>
              <w:rPr>
                <w:color w:val="52555A"/>
                <w:spacing w:val="-2"/>
              </w:rPr>
              <w:t>articulation</w:t>
            </w:r>
            <w:r>
              <w:rPr>
                <w:color w:val="52555A"/>
              </w:rPr>
              <w:tab/>
            </w:r>
            <w:r>
              <w:rPr>
                <w:color w:val="52555A"/>
                <w:spacing w:val="-5"/>
              </w:rPr>
              <w:t>15</w:t>
            </w:r>
          </w:hyperlink>
        </w:p>
        <w:p w14:paraId="2426035D" w14:textId="1EC11509" w:rsidR="00DB08DD" w:rsidRDefault="00B83027">
          <w:pPr>
            <w:pStyle w:val="TOC3"/>
            <w:numPr>
              <w:ilvl w:val="1"/>
              <w:numId w:val="26"/>
            </w:numPr>
            <w:tabs>
              <w:tab w:val="left" w:pos="1113"/>
              <w:tab w:val="right" w:leader="dot" w:pos="10424"/>
            </w:tabs>
            <w:spacing w:before="98"/>
          </w:pPr>
          <w:hyperlink w:anchor="_bookmark34" w:history="1">
            <w:r>
              <w:rPr>
                <w:color w:val="52555A"/>
              </w:rPr>
              <w:t>Ongoing</w:t>
            </w:r>
            <w:r>
              <w:rPr>
                <w:color w:val="52555A"/>
                <w:spacing w:val="-10"/>
              </w:rPr>
              <w:t xml:space="preserve"> </w:t>
            </w:r>
            <w:r>
              <w:rPr>
                <w:color w:val="52555A"/>
              </w:rPr>
              <w:t>monitoring</w:t>
            </w:r>
            <w:r>
              <w:rPr>
                <w:color w:val="52555A"/>
                <w:spacing w:val="-8"/>
              </w:rPr>
              <w:t xml:space="preserve"> </w:t>
            </w:r>
            <w:r>
              <w:rPr>
                <w:color w:val="52555A"/>
              </w:rPr>
              <w:t>and</w:t>
            </w:r>
            <w:r>
              <w:rPr>
                <w:color w:val="52555A"/>
                <w:spacing w:val="-11"/>
              </w:rPr>
              <w:t xml:space="preserve"> </w:t>
            </w:r>
            <w:r>
              <w:rPr>
                <w:color w:val="52555A"/>
                <w:spacing w:val="-2"/>
              </w:rPr>
              <w:t>evaluation</w:t>
            </w:r>
            <w:r>
              <w:rPr>
                <w:color w:val="52555A"/>
              </w:rPr>
              <w:tab/>
            </w:r>
            <w:r>
              <w:rPr>
                <w:color w:val="52555A"/>
                <w:spacing w:val="-5"/>
              </w:rPr>
              <w:t>15</w:t>
            </w:r>
          </w:hyperlink>
        </w:p>
        <w:p w14:paraId="615BC7E5" w14:textId="628245EB" w:rsidR="00DB08DD" w:rsidRDefault="00B83027">
          <w:pPr>
            <w:pStyle w:val="TOC1"/>
            <w:tabs>
              <w:tab w:val="right" w:leader="dot" w:pos="10424"/>
            </w:tabs>
            <w:spacing w:before="102"/>
            <w:rPr>
              <w:b w:val="0"/>
            </w:rPr>
          </w:pPr>
          <w:hyperlink w:anchor="_bookmark35" w:history="1">
            <w:r>
              <w:rPr>
                <w:color w:val="52555A"/>
              </w:rPr>
              <w:t>Section</w:t>
            </w:r>
            <w:r>
              <w:rPr>
                <w:color w:val="52555A"/>
                <w:spacing w:val="-4"/>
              </w:rPr>
              <w:t xml:space="preserve"> </w:t>
            </w:r>
            <w:r>
              <w:rPr>
                <w:color w:val="52555A"/>
              </w:rPr>
              <w:t>C</w:t>
            </w:r>
            <w:r>
              <w:rPr>
                <w:color w:val="52555A"/>
                <w:spacing w:val="-1"/>
              </w:rPr>
              <w:t xml:space="preserve"> </w:t>
            </w:r>
            <w:r>
              <w:rPr>
                <w:color w:val="52555A"/>
              </w:rPr>
              <w:t>–</w:t>
            </w:r>
            <w:r>
              <w:rPr>
                <w:color w:val="52555A"/>
                <w:spacing w:val="-5"/>
              </w:rPr>
              <w:t xml:space="preserve"> </w:t>
            </w:r>
            <w:r>
              <w:rPr>
                <w:color w:val="52555A"/>
              </w:rPr>
              <w:t>Units</w:t>
            </w:r>
            <w:r>
              <w:rPr>
                <w:color w:val="52555A"/>
                <w:spacing w:val="-3"/>
              </w:rPr>
              <w:t xml:space="preserve"> </w:t>
            </w:r>
            <w:r>
              <w:rPr>
                <w:color w:val="52555A"/>
              </w:rPr>
              <w:t>of</w:t>
            </w:r>
            <w:r>
              <w:rPr>
                <w:color w:val="52555A"/>
                <w:spacing w:val="-3"/>
              </w:rPr>
              <w:t xml:space="preserve"> </w:t>
            </w:r>
            <w:r>
              <w:rPr>
                <w:color w:val="52555A"/>
                <w:spacing w:val="-2"/>
              </w:rPr>
              <w:t>competency</w:t>
            </w:r>
            <w:r>
              <w:rPr>
                <w:color w:val="52555A"/>
              </w:rPr>
              <w:tab/>
            </w:r>
            <w:r>
              <w:rPr>
                <w:b w:val="0"/>
                <w:color w:val="52555A"/>
                <w:spacing w:val="-5"/>
              </w:rPr>
              <w:t>16</w:t>
            </w:r>
          </w:hyperlink>
        </w:p>
      </w:sdtContent>
    </w:sdt>
    <w:p w14:paraId="1910967A" w14:textId="77777777" w:rsidR="00DB08DD" w:rsidRDefault="00DB08DD">
      <w:pPr>
        <w:sectPr w:rsidR="00DB08DD" w:rsidSect="007D1EB3">
          <w:pgSz w:w="11900" w:h="16850"/>
          <w:pgMar w:top="360" w:right="260" w:bottom="640" w:left="620" w:header="0" w:footer="441" w:gutter="0"/>
          <w:cols w:space="720"/>
        </w:sectPr>
      </w:pPr>
    </w:p>
    <w:p w14:paraId="2C698A95" w14:textId="77777777" w:rsidR="00DB08DD" w:rsidRDefault="00B83027">
      <w:pPr>
        <w:pStyle w:val="Heading1"/>
        <w:spacing w:before="742"/>
        <w:ind w:left="340"/>
      </w:pPr>
      <w:bookmarkStart w:id="10" w:name="_bookmark0"/>
      <w:bookmarkEnd w:id="10"/>
      <w:r>
        <w:rPr>
          <w:color w:val="0F3C63"/>
        </w:rPr>
        <w:lastRenderedPageBreak/>
        <w:t>Section</w:t>
      </w:r>
      <w:r>
        <w:rPr>
          <w:color w:val="0F3C63"/>
          <w:spacing w:val="-6"/>
        </w:rPr>
        <w:t xml:space="preserve"> </w:t>
      </w:r>
      <w:r>
        <w:rPr>
          <w:color w:val="0F3C63"/>
        </w:rPr>
        <w:t>A</w:t>
      </w:r>
      <w:r>
        <w:rPr>
          <w:color w:val="0F3C63"/>
          <w:spacing w:val="-6"/>
        </w:rPr>
        <w:t xml:space="preserve"> </w:t>
      </w:r>
      <w:r>
        <w:rPr>
          <w:color w:val="0F3C63"/>
        </w:rPr>
        <w:t>–</w:t>
      </w:r>
      <w:r>
        <w:rPr>
          <w:color w:val="0F3C63"/>
          <w:spacing w:val="-7"/>
        </w:rPr>
        <w:t xml:space="preserve"> </w:t>
      </w:r>
      <w:r>
        <w:rPr>
          <w:color w:val="0F3C63"/>
        </w:rPr>
        <w:t>Copyright</w:t>
      </w:r>
      <w:r>
        <w:rPr>
          <w:color w:val="0F3C63"/>
          <w:spacing w:val="-7"/>
        </w:rPr>
        <w:t xml:space="preserve"> </w:t>
      </w:r>
      <w:r>
        <w:rPr>
          <w:color w:val="0F3C63"/>
        </w:rPr>
        <w:t>and</w:t>
      </w:r>
      <w:r>
        <w:rPr>
          <w:color w:val="0F3C63"/>
          <w:spacing w:val="-5"/>
        </w:rPr>
        <w:t xml:space="preserve"> </w:t>
      </w:r>
      <w:r>
        <w:rPr>
          <w:color w:val="0F3C63"/>
        </w:rPr>
        <w:t>course</w:t>
      </w:r>
      <w:r>
        <w:rPr>
          <w:color w:val="0F3C63"/>
          <w:spacing w:val="-7"/>
        </w:rPr>
        <w:t xml:space="preserve"> </w:t>
      </w:r>
      <w:r>
        <w:rPr>
          <w:color w:val="0F3C63"/>
        </w:rPr>
        <w:t>classification</w:t>
      </w:r>
      <w:r>
        <w:rPr>
          <w:color w:val="0F3C63"/>
          <w:spacing w:val="-4"/>
        </w:rPr>
        <w:t xml:space="preserve"> </w:t>
      </w:r>
      <w:r>
        <w:rPr>
          <w:color w:val="0F3C63"/>
          <w:spacing w:val="-2"/>
        </w:rPr>
        <w:t>information</w:t>
      </w:r>
    </w:p>
    <w:p w14:paraId="67F63BCF" w14:textId="77777777" w:rsidR="00DB08DD" w:rsidRDefault="00DB08DD">
      <w:pPr>
        <w:pStyle w:val="BodyText"/>
        <w:spacing w:before="3"/>
        <w:rPr>
          <w:b/>
          <w:sz w:val="10"/>
        </w:rPr>
      </w:pPr>
    </w:p>
    <w:tbl>
      <w:tblPr>
        <w:tblW w:w="0" w:type="auto"/>
        <w:tblInd w:w="2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6"/>
        <w:gridCol w:w="7257"/>
      </w:tblGrid>
      <w:tr w:rsidR="00DB08DD" w14:paraId="5E9611FB" w14:textId="77777777">
        <w:trPr>
          <w:trHeight w:val="1425"/>
        </w:trPr>
        <w:tc>
          <w:tcPr>
            <w:tcW w:w="2826" w:type="dxa"/>
            <w:tcBorders>
              <w:left w:val="nil"/>
            </w:tcBorders>
          </w:tcPr>
          <w:p w14:paraId="6C61718D" w14:textId="77777777" w:rsidR="00DB08DD" w:rsidRDefault="00B83027">
            <w:pPr>
              <w:pStyle w:val="TableParagraph"/>
              <w:tabs>
                <w:tab w:val="left" w:pos="569"/>
              </w:tabs>
              <w:spacing w:before="62" w:line="264" w:lineRule="auto"/>
              <w:ind w:left="569" w:right="235" w:hanging="447"/>
              <w:rPr>
                <w:b/>
              </w:rPr>
            </w:pPr>
            <w:bookmarkStart w:id="11" w:name="_bookmark1"/>
            <w:bookmarkEnd w:id="11"/>
            <w:r>
              <w:rPr>
                <w:b/>
                <w:color w:val="0F3C63"/>
                <w:spacing w:val="-6"/>
              </w:rPr>
              <w:t>1.</w:t>
            </w:r>
            <w:r>
              <w:rPr>
                <w:b/>
                <w:color w:val="0F3C63"/>
              </w:rPr>
              <w:tab/>
              <w:t>Copyright</w:t>
            </w:r>
            <w:r>
              <w:rPr>
                <w:b/>
                <w:color w:val="0F3C63"/>
                <w:spacing w:val="-16"/>
              </w:rPr>
              <w:t xml:space="preserve"> </w:t>
            </w:r>
            <w:r>
              <w:rPr>
                <w:b/>
                <w:color w:val="0F3C63"/>
              </w:rPr>
              <w:t>owner</w:t>
            </w:r>
            <w:r>
              <w:rPr>
                <w:b/>
                <w:color w:val="0F3C63"/>
                <w:spacing w:val="-15"/>
              </w:rPr>
              <w:t xml:space="preserve"> </w:t>
            </w:r>
            <w:r>
              <w:rPr>
                <w:b/>
                <w:color w:val="0F3C63"/>
              </w:rPr>
              <w:t>of the course</w:t>
            </w:r>
          </w:p>
        </w:tc>
        <w:tc>
          <w:tcPr>
            <w:tcW w:w="7257" w:type="dxa"/>
            <w:tcBorders>
              <w:right w:val="nil"/>
            </w:tcBorders>
          </w:tcPr>
          <w:p w14:paraId="714E2A00" w14:textId="5CA7A409" w:rsidR="00DB08DD" w:rsidRDefault="00B83027">
            <w:pPr>
              <w:pStyle w:val="TableParagraph"/>
              <w:spacing w:before="60"/>
              <w:ind w:left="105" w:right="591"/>
              <w:jc w:val="both"/>
            </w:pPr>
            <w:r>
              <w:t>Copyright of</w:t>
            </w:r>
            <w:r>
              <w:rPr>
                <w:spacing w:val="-1"/>
              </w:rPr>
              <w:t xml:space="preserve"> </w:t>
            </w:r>
            <w:r>
              <w:t>this</w:t>
            </w:r>
            <w:r>
              <w:rPr>
                <w:spacing w:val="-2"/>
              </w:rPr>
              <w:t xml:space="preserve"> </w:t>
            </w:r>
            <w:r>
              <w:t>material</w:t>
            </w:r>
            <w:r>
              <w:rPr>
                <w:spacing w:val="-1"/>
              </w:rPr>
              <w:t xml:space="preserve"> </w:t>
            </w:r>
            <w:r>
              <w:t>is</w:t>
            </w:r>
            <w:r w:rsidR="00834841">
              <w:t xml:space="preserve"> reserved to the Crown in the right</w:t>
            </w:r>
            <w:r>
              <w:t xml:space="preserve"> </w:t>
            </w:r>
            <w:r w:rsidR="00834841">
              <w:t>of the State of Victoria</w:t>
            </w:r>
            <w:r w:rsidR="00AC3424">
              <w:t xml:space="preserve"> on behalf of the </w:t>
            </w:r>
            <w:r>
              <w:t>Department of Jobs,</w:t>
            </w:r>
            <w:r>
              <w:rPr>
                <w:spacing w:val="-1"/>
              </w:rPr>
              <w:t xml:space="preserve"> </w:t>
            </w:r>
            <w:r>
              <w:t>Skills, Industry</w:t>
            </w:r>
            <w:r>
              <w:rPr>
                <w:spacing w:val="-3"/>
              </w:rPr>
              <w:t xml:space="preserve"> </w:t>
            </w:r>
            <w:r>
              <w:t>and</w:t>
            </w:r>
            <w:r>
              <w:rPr>
                <w:spacing w:val="-5"/>
              </w:rPr>
              <w:t xml:space="preserve"> </w:t>
            </w:r>
            <w:r>
              <w:t>Regions</w:t>
            </w:r>
            <w:r w:rsidR="00AC3424">
              <w:t xml:space="preserve"> (DJSIR)</w:t>
            </w:r>
            <w:r>
              <w:rPr>
                <w:spacing w:val="-2"/>
              </w:rPr>
              <w:t>.</w:t>
            </w:r>
          </w:p>
          <w:p w14:paraId="5EAE44E6" w14:textId="0D055938" w:rsidR="00DB08DD" w:rsidRDefault="00B83027">
            <w:pPr>
              <w:pStyle w:val="TableParagraph"/>
              <w:spacing w:before="59"/>
              <w:ind w:left="105" w:right="405"/>
              <w:jc w:val="both"/>
            </w:pPr>
            <w:r>
              <w:t>©</w:t>
            </w:r>
            <w:r>
              <w:rPr>
                <w:spacing w:val="-3"/>
              </w:rPr>
              <w:t xml:space="preserve"> </w:t>
            </w:r>
            <w:r>
              <w:t>State</w:t>
            </w:r>
            <w:r>
              <w:rPr>
                <w:spacing w:val="-4"/>
              </w:rPr>
              <w:t xml:space="preserve"> </w:t>
            </w:r>
            <w:r>
              <w:t>of</w:t>
            </w:r>
            <w:r>
              <w:rPr>
                <w:spacing w:val="-5"/>
              </w:rPr>
              <w:t xml:space="preserve"> </w:t>
            </w:r>
            <w:r>
              <w:t>Victoria</w:t>
            </w:r>
            <w:r>
              <w:rPr>
                <w:spacing w:val="-6"/>
              </w:rPr>
              <w:t xml:space="preserve"> </w:t>
            </w:r>
            <w:r>
              <w:t>(D</w:t>
            </w:r>
            <w:r w:rsidR="00AC3424">
              <w:t>JSIR</w:t>
            </w:r>
            <w:r>
              <w:t xml:space="preserve">) </w:t>
            </w:r>
            <w:r>
              <w:rPr>
                <w:spacing w:val="-4"/>
              </w:rPr>
              <w:t>2024</w:t>
            </w:r>
          </w:p>
        </w:tc>
      </w:tr>
      <w:tr w:rsidR="00DB08DD" w14:paraId="33917C12" w14:textId="77777777">
        <w:trPr>
          <w:trHeight w:val="6571"/>
        </w:trPr>
        <w:tc>
          <w:tcPr>
            <w:tcW w:w="2826" w:type="dxa"/>
            <w:tcBorders>
              <w:left w:val="nil"/>
            </w:tcBorders>
          </w:tcPr>
          <w:p w14:paraId="3E3CAFA3" w14:textId="77777777" w:rsidR="00DB08DD" w:rsidRDefault="00B83027">
            <w:pPr>
              <w:pStyle w:val="TableParagraph"/>
              <w:tabs>
                <w:tab w:val="left" w:pos="569"/>
              </w:tabs>
              <w:spacing w:before="62"/>
              <w:ind w:left="122"/>
              <w:rPr>
                <w:b/>
              </w:rPr>
            </w:pPr>
            <w:bookmarkStart w:id="12" w:name="_bookmark2"/>
            <w:bookmarkEnd w:id="12"/>
            <w:r>
              <w:rPr>
                <w:b/>
                <w:color w:val="0F3C63"/>
                <w:spacing w:val="-5"/>
              </w:rPr>
              <w:t>2.</w:t>
            </w:r>
            <w:r>
              <w:rPr>
                <w:b/>
                <w:color w:val="0F3C63"/>
              </w:rPr>
              <w:tab/>
            </w:r>
            <w:r>
              <w:rPr>
                <w:b/>
                <w:color w:val="0F3C63"/>
                <w:spacing w:val="-2"/>
              </w:rPr>
              <w:t>Address</w:t>
            </w:r>
          </w:p>
        </w:tc>
        <w:tc>
          <w:tcPr>
            <w:tcW w:w="7257" w:type="dxa"/>
            <w:tcBorders>
              <w:right w:val="nil"/>
            </w:tcBorders>
          </w:tcPr>
          <w:p w14:paraId="392AD7CF" w14:textId="77777777" w:rsidR="00DB08DD" w:rsidRDefault="00B83027">
            <w:pPr>
              <w:pStyle w:val="TableParagraph"/>
              <w:spacing w:before="60"/>
              <w:ind w:left="105"/>
            </w:pPr>
            <w:r>
              <w:t>Deputy</w:t>
            </w:r>
            <w:r>
              <w:rPr>
                <w:spacing w:val="-5"/>
              </w:rPr>
              <w:t xml:space="preserve"> CEO</w:t>
            </w:r>
          </w:p>
          <w:p w14:paraId="3BA5E0A3" w14:textId="77777777" w:rsidR="00DB08DD" w:rsidRDefault="00B83027">
            <w:pPr>
              <w:pStyle w:val="TableParagraph"/>
              <w:spacing w:before="59"/>
              <w:ind w:left="105"/>
            </w:pPr>
            <w:r>
              <w:t>Victorian</w:t>
            </w:r>
            <w:r>
              <w:rPr>
                <w:spacing w:val="-8"/>
              </w:rPr>
              <w:t xml:space="preserve"> </w:t>
            </w:r>
            <w:r>
              <w:t>Skills</w:t>
            </w:r>
            <w:r>
              <w:rPr>
                <w:spacing w:val="-6"/>
              </w:rPr>
              <w:t xml:space="preserve"> </w:t>
            </w:r>
            <w:r>
              <w:rPr>
                <w:spacing w:val="-2"/>
              </w:rPr>
              <w:t>Authority</w:t>
            </w:r>
          </w:p>
          <w:p w14:paraId="65A7AF25" w14:textId="77777777" w:rsidR="00DB08DD" w:rsidRDefault="00B83027">
            <w:pPr>
              <w:pStyle w:val="TableParagraph"/>
              <w:spacing w:before="62" w:line="295" w:lineRule="auto"/>
              <w:ind w:left="105" w:right="1446"/>
            </w:pPr>
            <w:r>
              <w:t>Department</w:t>
            </w:r>
            <w:r>
              <w:rPr>
                <w:spacing w:val="-6"/>
              </w:rPr>
              <w:t xml:space="preserve"> </w:t>
            </w:r>
            <w:r>
              <w:t>of</w:t>
            </w:r>
            <w:r>
              <w:rPr>
                <w:spacing w:val="-6"/>
              </w:rPr>
              <w:t xml:space="preserve"> </w:t>
            </w:r>
            <w:r>
              <w:t>Jobs,</w:t>
            </w:r>
            <w:r>
              <w:rPr>
                <w:spacing w:val="-4"/>
              </w:rPr>
              <w:t xml:space="preserve"> </w:t>
            </w:r>
            <w:r>
              <w:t>Skills,</w:t>
            </w:r>
            <w:r>
              <w:rPr>
                <w:spacing w:val="-6"/>
              </w:rPr>
              <w:t xml:space="preserve"> </w:t>
            </w:r>
            <w:r>
              <w:t>Industry</w:t>
            </w:r>
            <w:r>
              <w:rPr>
                <w:spacing w:val="-7"/>
              </w:rPr>
              <w:t xml:space="preserve"> </w:t>
            </w:r>
            <w:r>
              <w:t>and</w:t>
            </w:r>
            <w:r>
              <w:rPr>
                <w:spacing w:val="-5"/>
              </w:rPr>
              <w:t xml:space="preserve"> </w:t>
            </w:r>
            <w:r>
              <w:t>Regions</w:t>
            </w:r>
            <w:r>
              <w:rPr>
                <w:spacing w:val="-7"/>
              </w:rPr>
              <w:t xml:space="preserve"> </w:t>
            </w:r>
            <w:r>
              <w:t>(DJSIR) GPO Box 4509</w:t>
            </w:r>
          </w:p>
          <w:p w14:paraId="6CF707CA" w14:textId="77777777" w:rsidR="00DB08DD" w:rsidRDefault="00B83027">
            <w:pPr>
              <w:pStyle w:val="TableParagraph"/>
              <w:spacing w:before="4"/>
              <w:ind w:left="105"/>
            </w:pPr>
            <w:r>
              <w:t>Melbourne</w:t>
            </w:r>
            <w:r>
              <w:rPr>
                <w:spacing w:val="-8"/>
              </w:rPr>
              <w:t xml:space="preserve"> </w:t>
            </w:r>
            <w:r>
              <w:t>Vic</w:t>
            </w:r>
            <w:r>
              <w:rPr>
                <w:spacing w:val="-7"/>
              </w:rPr>
              <w:t xml:space="preserve"> </w:t>
            </w:r>
            <w:r>
              <w:rPr>
                <w:spacing w:val="-4"/>
              </w:rPr>
              <w:t>3001</w:t>
            </w:r>
          </w:p>
          <w:p w14:paraId="5BF2B90E" w14:textId="77777777" w:rsidR="00DB08DD" w:rsidRDefault="00DB08DD">
            <w:pPr>
              <w:pStyle w:val="TableParagraph"/>
              <w:spacing w:before="118"/>
              <w:rPr>
                <w:b/>
              </w:rPr>
            </w:pPr>
          </w:p>
          <w:p w14:paraId="09B244DA" w14:textId="77777777" w:rsidR="00DB08DD" w:rsidRDefault="00B83027">
            <w:pPr>
              <w:pStyle w:val="TableParagraph"/>
              <w:ind w:left="105"/>
              <w:rPr>
                <w:b/>
              </w:rPr>
            </w:pPr>
            <w:proofErr w:type="spellStart"/>
            <w:r>
              <w:rPr>
                <w:b/>
              </w:rPr>
              <w:t>Organisational</w:t>
            </w:r>
            <w:proofErr w:type="spellEnd"/>
            <w:r>
              <w:rPr>
                <w:b/>
                <w:spacing w:val="-11"/>
              </w:rPr>
              <w:t xml:space="preserve"> </w:t>
            </w:r>
            <w:r>
              <w:rPr>
                <w:b/>
                <w:spacing w:val="-2"/>
              </w:rPr>
              <w:t>contact</w:t>
            </w:r>
          </w:p>
          <w:p w14:paraId="17080EDA" w14:textId="77777777" w:rsidR="00DB08DD" w:rsidRDefault="00B83027">
            <w:pPr>
              <w:pStyle w:val="TableParagraph"/>
              <w:spacing w:before="61" w:line="295" w:lineRule="auto"/>
              <w:ind w:left="105" w:right="1446"/>
            </w:pPr>
            <w:r>
              <w:t>Manager,</w:t>
            </w:r>
            <w:r>
              <w:rPr>
                <w:spacing w:val="-6"/>
              </w:rPr>
              <w:t xml:space="preserve"> </w:t>
            </w:r>
            <w:r>
              <w:t>Training</w:t>
            </w:r>
            <w:r>
              <w:rPr>
                <w:spacing w:val="-8"/>
              </w:rPr>
              <w:t xml:space="preserve"> </w:t>
            </w:r>
            <w:r>
              <w:t>and</w:t>
            </w:r>
            <w:r>
              <w:rPr>
                <w:spacing w:val="-8"/>
              </w:rPr>
              <w:t xml:space="preserve"> </w:t>
            </w:r>
            <w:r>
              <w:t>Learning</w:t>
            </w:r>
            <w:r>
              <w:rPr>
                <w:spacing w:val="-8"/>
              </w:rPr>
              <w:t xml:space="preserve"> </w:t>
            </w:r>
            <w:r>
              <w:t>Products</w:t>
            </w:r>
            <w:r>
              <w:rPr>
                <w:spacing w:val="-7"/>
              </w:rPr>
              <w:t xml:space="preserve"> </w:t>
            </w:r>
            <w:r>
              <w:t>Unit Engagement Branch</w:t>
            </w:r>
          </w:p>
          <w:p w14:paraId="2B2E88C1" w14:textId="44465E65" w:rsidR="00DB08DD" w:rsidRDefault="00B83027">
            <w:pPr>
              <w:pStyle w:val="TableParagraph"/>
              <w:spacing w:before="4" w:line="295" w:lineRule="auto"/>
              <w:ind w:left="105" w:right="3739"/>
            </w:pPr>
            <w:r>
              <w:t>Victorian</w:t>
            </w:r>
            <w:r>
              <w:rPr>
                <w:spacing w:val="-16"/>
              </w:rPr>
              <w:t xml:space="preserve"> </w:t>
            </w:r>
            <w:r>
              <w:t>Skills</w:t>
            </w:r>
            <w:r>
              <w:rPr>
                <w:spacing w:val="-15"/>
              </w:rPr>
              <w:t xml:space="preserve"> </w:t>
            </w:r>
            <w:r>
              <w:t xml:space="preserve">Authority </w:t>
            </w:r>
          </w:p>
          <w:p w14:paraId="3341197F" w14:textId="2E60CDDA" w:rsidR="00DB08DD" w:rsidRDefault="00B83027">
            <w:pPr>
              <w:pStyle w:val="TableParagraph"/>
              <w:spacing w:before="2"/>
              <w:ind w:left="105"/>
            </w:pPr>
            <w:r>
              <w:t>Email:</w:t>
            </w:r>
            <w:r>
              <w:rPr>
                <w:spacing w:val="-4"/>
              </w:rPr>
              <w:t xml:space="preserve"> </w:t>
            </w:r>
            <w:hyperlink r:id="rId21">
              <w:r>
                <w:rPr>
                  <w:spacing w:val="-2"/>
                </w:rPr>
                <w:t>course.enquiry@djsir.vic.gov.au</w:t>
              </w:r>
            </w:hyperlink>
            <w:r w:rsidR="001C4C9B">
              <w:rPr>
                <w:spacing w:val="-2"/>
              </w:rPr>
              <w:t xml:space="preserve"> </w:t>
            </w:r>
          </w:p>
          <w:p w14:paraId="637BFE9E" w14:textId="77777777" w:rsidR="00DB08DD" w:rsidRDefault="00DB08DD">
            <w:pPr>
              <w:pStyle w:val="TableParagraph"/>
              <w:spacing w:before="121"/>
              <w:rPr>
                <w:b/>
              </w:rPr>
            </w:pPr>
          </w:p>
          <w:p w14:paraId="26E3D94E" w14:textId="77777777" w:rsidR="00DB08DD" w:rsidRDefault="00B83027">
            <w:pPr>
              <w:pStyle w:val="TableParagraph"/>
              <w:ind w:left="105"/>
              <w:rPr>
                <w:b/>
              </w:rPr>
            </w:pPr>
            <w:r>
              <w:rPr>
                <w:b/>
              </w:rPr>
              <w:t>Day-to-day</w:t>
            </w:r>
            <w:r>
              <w:rPr>
                <w:b/>
                <w:spacing w:val="-9"/>
              </w:rPr>
              <w:t xml:space="preserve"> </w:t>
            </w:r>
            <w:r>
              <w:rPr>
                <w:b/>
                <w:spacing w:val="-2"/>
              </w:rPr>
              <w:t>contact:</w:t>
            </w:r>
          </w:p>
          <w:p w14:paraId="0E143A04" w14:textId="77777777" w:rsidR="00DB08DD" w:rsidRDefault="00B83027">
            <w:pPr>
              <w:pStyle w:val="TableParagraph"/>
              <w:spacing w:before="61" w:line="295" w:lineRule="auto"/>
              <w:ind w:left="105" w:right="1446"/>
            </w:pPr>
            <w:r>
              <w:t>Curriculum</w:t>
            </w:r>
            <w:r>
              <w:rPr>
                <w:spacing w:val="-9"/>
              </w:rPr>
              <w:t xml:space="preserve"> </w:t>
            </w:r>
            <w:r>
              <w:t>Maintenance</w:t>
            </w:r>
            <w:r>
              <w:rPr>
                <w:spacing w:val="-12"/>
              </w:rPr>
              <w:t xml:space="preserve"> </w:t>
            </w:r>
            <w:r>
              <w:t>Management</w:t>
            </w:r>
            <w:r>
              <w:rPr>
                <w:spacing w:val="-7"/>
              </w:rPr>
              <w:t xml:space="preserve"> </w:t>
            </w:r>
            <w:r>
              <w:t>Service</w:t>
            </w:r>
            <w:r>
              <w:rPr>
                <w:spacing w:val="-9"/>
              </w:rPr>
              <w:t xml:space="preserve"> </w:t>
            </w:r>
            <w:r>
              <w:t>(CMM), General Manufacturing</w:t>
            </w:r>
          </w:p>
          <w:p w14:paraId="3902532A" w14:textId="77777777" w:rsidR="00DB08DD" w:rsidRDefault="00B83027">
            <w:pPr>
              <w:pStyle w:val="TableParagraph"/>
              <w:spacing w:before="2" w:line="297" w:lineRule="auto"/>
              <w:ind w:left="105" w:right="5119"/>
            </w:pPr>
            <w:r>
              <w:t>Chisholm</w:t>
            </w:r>
            <w:r>
              <w:rPr>
                <w:spacing w:val="-16"/>
              </w:rPr>
              <w:t xml:space="preserve"> </w:t>
            </w:r>
            <w:r>
              <w:t>Institute PO Box 684</w:t>
            </w:r>
          </w:p>
          <w:p w14:paraId="293D5670" w14:textId="77777777" w:rsidR="00DB08DD" w:rsidRDefault="00B83027">
            <w:pPr>
              <w:pStyle w:val="TableParagraph"/>
              <w:spacing w:line="252" w:lineRule="exact"/>
              <w:ind w:left="105"/>
            </w:pPr>
            <w:r>
              <w:t>Dandenong</w:t>
            </w:r>
            <w:r>
              <w:rPr>
                <w:spacing w:val="-7"/>
              </w:rPr>
              <w:t xml:space="preserve"> </w:t>
            </w:r>
            <w:r>
              <w:t>VIC</w:t>
            </w:r>
            <w:r>
              <w:rPr>
                <w:spacing w:val="-5"/>
              </w:rPr>
              <w:t xml:space="preserve"> </w:t>
            </w:r>
            <w:r>
              <w:rPr>
                <w:spacing w:val="-4"/>
              </w:rPr>
              <w:t>3175</w:t>
            </w:r>
          </w:p>
          <w:p w14:paraId="3129DAE8" w14:textId="77777777" w:rsidR="00DB08DD" w:rsidRDefault="00B83027">
            <w:pPr>
              <w:pStyle w:val="TableParagraph"/>
              <w:spacing w:before="61"/>
              <w:ind w:left="105"/>
            </w:pPr>
            <w:r>
              <w:t>Telephone:</w:t>
            </w:r>
            <w:r>
              <w:rPr>
                <w:spacing w:val="-4"/>
              </w:rPr>
              <w:t xml:space="preserve"> </w:t>
            </w:r>
            <w:r>
              <w:t>(03)</w:t>
            </w:r>
            <w:r>
              <w:rPr>
                <w:spacing w:val="-4"/>
              </w:rPr>
              <w:t xml:space="preserve"> </w:t>
            </w:r>
            <w:r>
              <w:t>8900</w:t>
            </w:r>
            <w:r>
              <w:rPr>
                <w:spacing w:val="-7"/>
              </w:rPr>
              <w:t xml:space="preserve"> </w:t>
            </w:r>
            <w:r>
              <w:rPr>
                <w:spacing w:val="-4"/>
              </w:rPr>
              <w:t>4298</w:t>
            </w:r>
          </w:p>
          <w:p w14:paraId="2DBFD66A" w14:textId="77777777" w:rsidR="00DB08DD" w:rsidRDefault="00B83027">
            <w:pPr>
              <w:pStyle w:val="TableParagraph"/>
              <w:spacing w:before="59" w:line="232" w:lineRule="exact"/>
              <w:ind w:left="105"/>
            </w:pPr>
            <w:r>
              <w:t>Email:</w:t>
            </w:r>
            <w:r>
              <w:rPr>
                <w:spacing w:val="-4"/>
              </w:rPr>
              <w:t xml:space="preserve"> </w:t>
            </w:r>
            <w:hyperlink r:id="rId22">
              <w:r>
                <w:rPr>
                  <w:spacing w:val="-2"/>
                </w:rPr>
                <w:t>CMMGeneralManufacturing@chisholm.edu.au</w:t>
              </w:r>
            </w:hyperlink>
          </w:p>
        </w:tc>
      </w:tr>
      <w:tr w:rsidR="00DB08DD" w14:paraId="4ED05C00" w14:textId="77777777">
        <w:trPr>
          <w:trHeight w:val="626"/>
        </w:trPr>
        <w:tc>
          <w:tcPr>
            <w:tcW w:w="2826" w:type="dxa"/>
            <w:tcBorders>
              <w:left w:val="nil"/>
            </w:tcBorders>
          </w:tcPr>
          <w:p w14:paraId="6F519707" w14:textId="77777777" w:rsidR="00DB08DD" w:rsidRDefault="00B83027">
            <w:pPr>
              <w:pStyle w:val="TableParagraph"/>
              <w:tabs>
                <w:tab w:val="left" w:pos="569"/>
              </w:tabs>
              <w:spacing w:before="64"/>
              <w:ind w:left="122"/>
              <w:rPr>
                <w:b/>
              </w:rPr>
            </w:pPr>
            <w:bookmarkStart w:id="13" w:name="_bookmark3"/>
            <w:bookmarkEnd w:id="13"/>
            <w:r>
              <w:rPr>
                <w:b/>
                <w:color w:val="0F3C63"/>
                <w:spacing w:val="-5"/>
              </w:rPr>
              <w:t>3.</w:t>
            </w:r>
            <w:r>
              <w:rPr>
                <w:b/>
                <w:color w:val="0F3C63"/>
              </w:rPr>
              <w:tab/>
              <w:t>Type</w:t>
            </w:r>
            <w:r>
              <w:rPr>
                <w:b/>
                <w:color w:val="0F3C63"/>
                <w:spacing w:val="-2"/>
              </w:rPr>
              <w:t xml:space="preserve"> </w:t>
            </w:r>
            <w:r>
              <w:rPr>
                <w:b/>
                <w:color w:val="0F3C63"/>
              </w:rPr>
              <w:t>of</w:t>
            </w:r>
            <w:r>
              <w:rPr>
                <w:b/>
                <w:color w:val="0F3C63"/>
                <w:spacing w:val="-1"/>
              </w:rPr>
              <w:t xml:space="preserve"> </w:t>
            </w:r>
            <w:r>
              <w:rPr>
                <w:b/>
                <w:color w:val="0F3C63"/>
                <w:spacing w:val="-2"/>
              </w:rPr>
              <w:t>submission</w:t>
            </w:r>
          </w:p>
        </w:tc>
        <w:tc>
          <w:tcPr>
            <w:tcW w:w="7257" w:type="dxa"/>
            <w:tcBorders>
              <w:right w:val="nil"/>
            </w:tcBorders>
          </w:tcPr>
          <w:p w14:paraId="281BD53D" w14:textId="77777777" w:rsidR="00DB08DD" w:rsidRDefault="00B83027">
            <w:pPr>
              <w:pStyle w:val="TableParagraph"/>
              <w:spacing w:before="62"/>
              <w:ind w:left="105"/>
            </w:pPr>
            <w:r>
              <w:t>This</w:t>
            </w:r>
            <w:r>
              <w:rPr>
                <w:spacing w:val="-4"/>
              </w:rPr>
              <w:t xml:space="preserve"> </w:t>
            </w:r>
            <w:r>
              <w:t>submission</w:t>
            </w:r>
            <w:r>
              <w:rPr>
                <w:spacing w:val="-5"/>
              </w:rPr>
              <w:t xml:space="preserve"> </w:t>
            </w:r>
            <w:r>
              <w:t>is</w:t>
            </w:r>
            <w:r>
              <w:rPr>
                <w:spacing w:val="-7"/>
              </w:rPr>
              <w:t xml:space="preserve"> </w:t>
            </w:r>
            <w:r>
              <w:t>for</w:t>
            </w:r>
            <w:r>
              <w:rPr>
                <w:spacing w:val="-3"/>
              </w:rPr>
              <w:t xml:space="preserve"> </w:t>
            </w:r>
            <w:r>
              <w:rPr>
                <w:spacing w:val="-2"/>
              </w:rPr>
              <w:t>accreditation.</w:t>
            </w:r>
          </w:p>
        </w:tc>
      </w:tr>
      <w:tr w:rsidR="00DB08DD" w14:paraId="71D3F2E3" w14:textId="77777777">
        <w:trPr>
          <w:trHeight w:val="3756"/>
        </w:trPr>
        <w:tc>
          <w:tcPr>
            <w:tcW w:w="2826" w:type="dxa"/>
            <w:tcBorders>
              <w:left w:val="nil"/>
            </w:tcBorders>
          </w:tcPr>
          <w:p w14:paraId="2A6659D9" w14:textId="77777777" w:rsidR="00DB08DD" w:rsidRDefault="00B83027">
            <w:pPr>
              <w:pStyle w:val="TableParagraph"/>
              <w:tabs>
                <w:tab w:val="left" w:pos="569"/>
              </w:tabs>
              <w:spacing w:before="63"/>
              <w:ind w:left="122"/>
              <w:rPr>
                <w:b/>
              </w:rPr>
            </w:pPr>
            <w:bookmarkStart w:id="14" w:name="_bookmark4"/>
            <w:bookmarkEnd w:id="14"/>
            <w:r>
              <w:rPr>
                <w:b/>
                <w:color w:val="0F3C63"/>
                <w:spacing w:val="-5"/>
              </w:rPr>
              <w:t>4.</w:t>
            </w:r>
            <w:r>
              <w:rPr>
                <w:b/>
                <w:color w:val="0F3C63"/>
              </w:rPr>
              <w:tab/>
            </w:r>
            <w:r>
              <w:rPr>
                <w:b/>
                <w:color w:val="0F3C63"/>
                <w:spacing w:val="-2"/>
              </w:rPr>
              <w:t>Copyright</w:t>
            </w:r>
          </w:p>
          <w:p w14:paraId="33919840" w14:textId="77777777" w:rsidR="00DB08DD" w:rsidRDefault="00B83027">
            <w:pPr>
              <w:pStyle w:val="TableParagraph"/>
              <w:spacing w:before="25"/>
              <w:ind w:left="569"/>
              <w:rPr>
                <w:b/>
              </w:rPr>
            </w:pPr>
            <w:r>
              <w:rPr>
                <w:b/>
                <w:color w:val="0F3C63"/>
                <w:spacing w:val="-2"/>
              </w:rPr>
              <w:t>acknowledgement</w:t>
            </w:r>
          </w:p>
        </w:tc>
        <w:tc>
          <w:tcPr>
            <w:tcW w:w="7257" w:type="dxa"/>
            <w:tcBorders>
              <w:right w:val="nil"/>
            </w:tcBorders>
          </w:tcPr>
          <w:p w14:paraId="738A8E7D" w14:textId="77777777" w:rsidR="00DB08DD" w:rsidRDefault="00B83027">
            <w:pPr>
              <w:pStyle w:val="TableParagraph"/>
              <w:spacing w:before="60"/>
              <w:ind w:left="105"/>
            </w:pPr>
            <w:r>
              <w:t>The</w:t>
            </w:r>
            <w:r>
              <w:rPr>
                <w:spacing w:val="-4"/>
              </w:rPr>
              <w:t xml:space="preserve"> </w:t>
            </w:r>
            <w:r>
              <w:t>following</w:t>
            </w:r>
            <w:r>
              <w:rPr>
                <w:spacing w:val="-4"/>
              </w:rPr>
              <w:t xml:space="preserve"> </w:t>
            </w:r>
            <w:r>
              <w:t>units</w:t>
            </w:r>
            <w:r>
              <w:rPr>
                <w:spacing w:val="-3"/>
              </w:rPr>
              <w:t xml:space="preserve"> </w:t>
            </w:r>
            <w:r>
              <w:t>of</w:t>
            </w:r>
            <w:r>
              <w:rPr>
                <w:spacing w:val="-5"/>
              </w:rPr>
              <w:t xml:space="preserve"> </w:t>
            </w:r>
            <w:r>
              <w:t>competency</w:t>
            </w:r>
            <w:r>
              <w:rPr>
                <w:spacing w:val="-3"/>
              </w:rPr>
              <w:t xml:space="preserve"> </w:t>
            </w:r>
            <w:r>
              <w:t>have</w:t>
            </w:r>
            <w:r>
              <w:rPr>
                <w:spacing w:val="-6"/>
              </w:rPr>
              <w:t xml:space="preserve"> </w:t>
            </w:r>
            <w:r>
              <w:t>been</w:t>
            </w:r>
            <w:r>
              <w:rPr>
                <w:spacing w:val="-4"/>
              </w:rPr>
              <w:t xml:space="preserve"> </w:t>
            </w:r>
            <w:r>
              <w:t>imported</w:t>
            </w:r>
            <w:r>
              <w:rPr>
                <w:spacing w:val="-6"/>
              </w:rPr>
              <w:t xml:space="preserve"> </w:t>
            </w:r>
            <w:r>
              <w:t>from</w:t>
            </w:r>
            <w:r>
              <w:rPr>
                <w:spacing w:val="-5"/>
              </w:rPr>
              <w:t xml:space="preserve"> </w:t>
            </w:r>
            <w:r>
              <w:t>training packages administered by the Commonwealth of Australia:</w:t>
            </w:r>
          </w:p>
          <w:p w14:paraId="258936F1" w14:textId="77777777" w:rsidR="00DB08DD" w:rsidRDefault="00B83027">
            <w:pPr>
              <w:pStyle w:val="TableParagraph"/>
              <w:spacing w:before="61"/>
              <w:ind w:left="167"/>
            </w:pPr>
            <w:r>
              <w:t>©</w:t>
            </w:r>
            <w:r>
              <w:rPr>
                <w:spacing w:val="-6"/>
              </w:rPr>
              <w:t xml:space="preserve"> </w:t>
            </w:r>
            <w:r>
              <w:t>Commonwealth</w:t>
            </w:r>
            <w:r>
              <w:rPr>
                <w:spacing w:val="-5"/>
              </w:rPr>
              <w:t xml:space="preserve"> </w:t>
            </w:r>
            <w:r>
              <w:t>of</w:t>
            </w:r>
            <w:r>
              <w:rPr>
                <w:spacing w:val="-3"/>
              </w:rPr>
              <w:t xml:space="preserve"> </w:t>
            </w:r>
            <w:r>
              <w:rPr>
                <w:spacing w:val="-2"/>
              </w:rPr>
              <w:t>Australia</w:t>
            </w:r>
          </w:p>
          <w:p w14:paraId="1C0D73D3" w14:textId="77777777" w:rsidR="00DB08DD" w:rsidRDefault="00DB08DD">
            <w:pPr>
              <w:pStyle w:val="TableParagraph"/>
              <w:spacing w:before="120"/>
              <w:rPr>
                <w:b/>
              </w:rPr>
            </w:pPr>
          </w:p>
          <w:p w14:paraId="4B2128F0" w14:textId="77777777" w:rsidR="00DB08DD" w:rsidRDefault="00B83027">
            <w:pPr>
              <w:pStyle w:val="TableParagraph"/>
              <w:ind w:left="105"/>
            </w:pPr>
            <w:r>
              <w:t>BSB</w:t>
            </w:r>
            <w:r>
              <w:rPr>
                <w:spacing w:val="-7"/>
              </w:rPr>
              <w:t xml:space="preserve"> </w:t>
            </w:r>
            <w:r>
              <w:t>Business</w:t>
            </w:r>
            <w:r>
              <w:rPr>
                <w:spacing w:val="-5"/>
              </w:rPr>
              <w:t xml:space="preserve"> </w:t>
            </w:r>
            <w:r>
              <w:t>Services</w:t>
            </w:r>
            <w:r>
              <w:rPr>
                <w:spacing w:val="-8"/>
              </w:rPr>
              <w:t xml:space="preserve"> </w:t>
            </w:r>
            <w:r>
              <w:t>training</w:t>
            </w:r>
            <w:r>
              <w:rPr>
                <w:spacing w:val="-6"/>
              </w:rPr>
              <w:t xml:space="preserve"> </w:t>
            </w:r>
            <w:r>
              <w:rPr>
                <w:spacing w:val="-2"/>
              </w:rPr>
              <w:t>package:</w:t>
            </w:r>
          </w:p>
          <w:p w14:paraId="522C5D5F" w14:textId="77777777" w:rsidR="00DB08DD" w:rsidRDefault="00B83027">
            <w:pPr>
              <w:pStyle w:val="TableParagraph"/>
              <w:numPr>
                <w:ilvl w:val="0"/>
                <w:numId w:val="25"/>
              </w:numPr>
              <w:tabs>
                <w:tab w:val="left" w:pos="825"/>
              </w:tabs>
              <w:spacing w:before="61"/>
            </w:pPr>
            <w:r>
              <w:t>BSBTEC201</w:t>
            </w:r>
            <w:r>
              <w:rPr>
                <w:spacing w:val="-6"/>
              </w:rPr>
              <w:t xml:space="preserve"> </w:t>
            </w:r>
            <w:r>
              <w:t>Use</w:t>
            </w:r>
            <w:r>
              <w:rPr>
                <w:spacing w:val="-7"/>
              </w:rPr>
              <w:t xml:space="preserve"> </w:t>
            </w:r>
            <w:r>
              <w:t>business</w:t>
            </w:r>
            <w:r>
              <w:rPr>
                <w:spacing w:val="-5"/>
              </w:rPr>
              <w:t xml:space="preserve"> </w:t>
            </w:r>
            <w:r>
              <w:t>software</w:t>
            </w:r>
            <w:r>
              <w:rPr>
                <w:spacing w:val="-8"/>
              </w:rPr>
              <w:t xml:space="preserve"> </w:t>
            </w:r>
            <w:r>
              <w:rPr>
                <w:spacing w:val="-2"/>
              </w:rPr>
              <w:t>applications</w:t>
            </w:r>
          </w:p>
          <w:p w14:paraId="0B06EBB8" w14:textId="77777777" w:rsidR="00DB08DD" w:rsidRDefault="00B83027">
            <w:pPr>
              <w:pStyle w:val="TableParagraph"/>
              <w:numPr>
                <w:ilvl w:val="0"/>
                <w:numId w:val="25"/>
              </w:numPr>
              <w:tabs>
                <w:tab w:val="left" w:pos="825"/>
              </w:tabs>
              <w:spacing w:before="59"/>
            </w:pPr>
            <w:r>
              <w:t>BSBPUR301</w:t>
            </w:r>
            <w:r>
              <w:rPr>
                <w:spacing w:val="67"/>
                <w:w w:val="150"/>
              </w:rPr>
              <w:t xml:space="preserve"> </w:t>
            </w:r>
            <w:r>
              <w:t>Purchase</w:t>
            </w:r>
            <w:r>
              <w:rPr>
                <w:spacing w:val="-4"/>
              </w:rPr>
              <w:t xml:space="preserve"> </w:t>
            </w:r>
            <w:r>
              <w:t>goods</w:t>
            </w:r>
            <w:r>
              <w:rPr>
                <w:spacing w:val="-6"/>
              </w:rPr>
              <w:t xml:space="preserve"> </w:t>
            </w:r>
            <w:r>
              <w:t>and</w:t>
            </w:r>
            <w:r>
              <w:rPr>
                <w:spacing w:val="-6"/>
              </w:rPr>
              <w:t xml:space="preserve"> </w:t>
            </w:r>
            <w:r>
              <w:rPr>
                <w:spacing w:val="-2"/>
              </w:rPr>
              <w:t>services</w:t>
            </w:r>
          </w:p>
          <w:p w14:paraId="238D9C08" w14:textId="77777777" w:rsidR="00DB08DD" w:rsidRDefault="00DB08DD">
            <w:pPr>
              <w:pStyle w:val="TableParagraph"/>
              <w:spacing w:before="117"/>
              <w:rPr>
                <w:b/>
              </w:rPr>
            </w:pPr>
          </w:p>
          <w:p w14:paraId="0AA79C80" w14:textId="77777777" w:rsidR="00DB08DD" w:rsidRDefault="00B83027">
            <w:pPr>
              <w:pStyle w:val="TableParagraph"/>
              <w:ind w:left="105"/>
            </w:pPr>
            <w:r>
              <w:t>ICT</w:t>
            </w:r>
            <w:r>
              <w:rPr>
                <w:spacing w:val="-9"/>
              </w:rPr>
              <w:t xml:space="preserve"> </w:t>
            </w:r>
            <w:r>
              <w:t>Information</w:t>
            </w:r>
            <w:r>
              <w:rPr>
                <w:spacing w:val="-9"/>
              </w:rPr>
              <w:t xml:space="preserve"> </w:t>
            </w:r>
            <w:r>
              <w:t>and</w:t>
            </w:r>
            <w:r>
              <w:rPr>
                <w:spacing w:val="-9"/>
              </w:rPr>
              <w:t xml:space="preserve"> </w:t>
            </w:r>
            <w:r>
              <w:t>Communications</w:t>
            </w:r>
            <w:r>
              <w:rPr>
                <w:spacing w:val="-8"/>
              </w:rPr>
              <w:t xml:space="preserve"> </w:t>
            </w:r>
            <w:r>
              <w:t>Technology</w:t>
            </w:r>
            <w:r>
              <w:rPr>
                <w:spacing w:val="-6"/>
              </w:rPr>
              <w:t xml:space="preserve"> </w:t>
            </w:r>
            <w:r>
              <w:t>training</w:t>
            </w:r>
            <w:r>
              <w:rPr>
                <w:spacing w:val="-8"/>
              </w:rPr>
              <w:t xml:space="preserve"> </w:t>
            </w:r>
            <w:r>
              <w:rPr>
                <w:spacing w:val="-2"/>
              </w:rPr>
              <w:t>package:</w:t>
            </w:r>
          </w:p>
          <w:p w14:paraId="5B2B99D0" w14:textId="77777777" w:rsidR="00DB08DD" w:rsidRDefault="00B83027">
            <w:pPr>
              <w:pStyle w:val="TableParagraph"/>
              <w:numPr>
                <w:ilvl w:val="0"/>
                <w:numId w:val="25"/>
              </w:numPr>
              <w:tabs>
                <w:tab w:val="left" w:pos="825"/>
                <w:tab w:val="left" w:pos="2265"/>
              </w:tabs>
              <w:spacing w:before="61"/>
            </w:pPr>
            <w:r>
              <w:rPr>
                <w:spacing w:val="-2"/>
              </w:rPr>
              <w:t>ICTSAS308</w:t>
            </w:r>
            <w:r>
              <w:tab/>
              <w:t>Run</w:t>
            </w:r>
            <w:r>
              <w:rPr>
                <w:spacing w:val="-8"/>
              </w:rPr>
              <w:t xml:space="preserve"> </w:t>
            </w:r>
            <w:r>
              <w:t>standard</w:t>
            </w:r>
            <w:r>
              <w:rPr>
                <w:spacing w:val="-7"/>
              </w:rPr>
              <w:t xml:space="preserve"> </w:t>
            </w:r>
            <w:r>
              <w:t>diagnostic</w:t>
            </w:r>
            <w:r>
              <w:rPr>
                <w:spacing w:val="-8"/>
              </w:rPr>
              <w:t xml:space="preserve"> </w:t>
            </w:r>
            <w:r>
              <w:rPr>
                <w:spacing w:val="-2"/>
              </w:rPr>
              <w:t>tests</w:t>
            </w:r>
          </w:p>
          <w:p w14:paraId="32B8AD0F" w14:textId="77777777" w:rsidR="00DB08DD" w:rsidRDefault="00B83027">
            <w:pPr>
              <w:pStyle w:val="TableParagraph"/>
              <w:numPr>
                <w:ilvl w:val="0"/>
                <w:numId w:val="25"/>
              </w:numPr>
              <w:tabs>
                <w:tab w:val="left" w:pos="825"/>
                <w:tab w:val="left" w:pos="2265"/>
              </w:tabs>
              <w:spacing w:before="59"/>
            </w:pPr>
            <w:r>
              <w:rPr>
                <w:spacing w:val="-2"/>
              </w:rPr>
              <w:t>ICTSAS309</w:t>
            </w:r>
            <w:r>
              <w:tab/>
              <w:t>Maintain</w:t>
            </w:r>
            <w:r>
              <w:rPr>
                <w:spacing w:val="-4"/>
              </w:rPr>
              <w:t xml:space="preserve"> </w:t>
            </w:r>
            <w:r>
              <w:t>and</w:t>
            </w:r>
            <w:r>
              <w:rPr>
                <w:spacing w:val="-6"/>
              </w:rPr>
              <w:t xml:space="preserve"> </w:t>
            </w:r>
            <w:r>
              <w:t>repair</w:t>
            </w:r>
            <w:r>
              <w:rPr>
                <w:spacing w:val="-5"/>
              </w:rPr>
              <w:t xml:space="preserve"> </w:t>
            </w:r>
            <w:r>
              <w:t>ICT</w:t>
            </w:r>
            <w:r>
              <w:rPr>
                <w:spacing w:val="-8"/>
              </w:rPr>
              <w:t xml:space="preserve"> </w:t>
            </w:r>
            <w:r>
              <w:t>equipment</w:t>
            </w:r>
            <w:r>
              <w:rPr>
                <w:spacing w:val="-3"/>
              </w:rPr>
              <w:t xml:space="preserve"> </w:t>
            </w:r>
            <w:r>
              <w:t>and</w:t>
            </w:r>
            <w:r>
              <w:rPr>
                <w:spacing w:val="-5"/>
              </w:rPr>
              <w:t xml:space="preserve"> </w:t>
            </w:r>
            <w:r>
              <w:rPr>
                <w:spacing w:val="-2"/>
              </w:rPr>
              <w:t>software</w:t>
            </w:r>
          </w:p>
        </w:tc>
      </w:tr>
    </w:tbl>
    <w:p w14:paraId="6B19D185" w14:textId="77777777" w:rsidR="00DB08DD" w:rsidRDefault="00B83027">
      <w:pPr>
        <w:pStyle w:val="BodyText"/>
        <w:spacing w:before="36"/>
        <w:rPr>
          <w:b/>
          <w:sz w:val="20"/>
        </w:rPr>
      </w:pPr>
      <w:r>
        <w:rPr>
          <w:noProof/>
        </w:rPr>
        <w:drawing>
          <wp:anchor distT="0" distB="0" distL="0" distR="0" simplePos="0" relativeHeight="487588352" behindDoc="1" locked="0" layoutInCell="1" allowOverlap="1" wp14:anchorId="6540E9EC" wp14:editId="065B00C5">
            <wp:simplePos x="0" y="0"/>
            <wp:positionH relativeFrom="page">
              <wp:posOffset>6162675</wp:posOffset>
            </wp:positionH>
            <wp:positionV relativeFrom="paragraph">
              <wp:posOffset>184137</wp:posOffset>
            </wp:positionV>
            <wp:extent cx="840881" cy="29232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3" cstate="print"/>
                    <a:stretch>
                      <a:fillRect/>
                    </a:stretch>
                  </pic:blipFill>
                  <pic:spPr>
                    <a:xfrm>
                      <a:off x="0" y="0"/>
                      <a:ext cx="840881" cy="292322"/>
                    </a:xfrm>
                    <a:prstGeom prst="rect">
                      <a:avLst/>
                    </a:prstGeom>
                  </pic:spPr>
                </pic:pic>
              </a:graphicData>
            </a:graphic>
          </wp:anchor>
        </w:drawing>
      </w:r>
    </w:p>
    <w:p w14:paraId="5887BA40" w14:textId="77777777" w:rsidR="00DB08DD" w:rsidRDefault="00DB08DD">
      <w:pPr>
        <w:rPr>
          <w:sz w:val="20"/>
        </w:rPr>
        <w:sectPr w:rsidR="00DB08DD" w:rsidSect="007D1EB3">
          <w:headerReference w:type="even" r:id="rId24"/>
          <w:headerReference w:type="default" r:id="rId25"/>
          <w:footerReference w:type="even" r:id="rId26"/>
          <w:footerReference w:type="default" r:id="rId27"/>
          <w:headerReference w:type="first" r:id="rId28"/>
          <w:footerReference w:type="first" r:id="rId29"/>
          <w:pgSz w:w="11900" w:h="16850"/>
          <w:pgMar w:top="1820" w:right="260" w:bottom="300" w:left="620" w:header="367" w:footer="115" w:gutter="0"/>
          <w:pgNumType w:start="1"/>
          <w:cols w:space="720"/>
        </w:sectPr>
      </w:pPr>
    </w:p>
    <w:p w14:paraId="6A01087B" w14:textId="77777777" w:rsidR="00DB08DD" w:rsidRDefault="00DB08DD">
      <w:pPr>
        <w:pStyle w:val="BodyText"/>
        <w:spacing w:before="9" w:after="1"/>
        <w:rPr>
          <w:b/>
          <w:sz w:val="17"/>
        </w:rPr>
      </w:pPr>
    </w:p>
    <w:tbl>
      <w:tblPr>
        <w:tblW w:w="0" w:type="auto"/>
        <w:tblInd w:w="2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6"/>
        <w:gridCol w:w="7257"/>
      </w:tblGrid>
      <w:tr w:rsidR="00DB08DD" w14:paraId="2E318A2A" w14:textId="77777777">
        <w:trPr>
          <w:trHeight w:val="8230"/>
        </w:trPr>
        <w:tc>
          <w:tcPr>
            <w:tcW w:w="2826" w:type="dxa"/>
            <w:tcBorders>
              <w:left w:val="nil"/>
            </w:tcBorders>
          </w:tcPr>
          <w:p w14:paraId="44AF51B7" w14:textId="77777777" w:rsidR="00DB08DD" w:rsidRDefault="00DB08DD">
            <w:pPr>
              <w:pStyle w:val="TableParagraph"/>
              <w:rPr>
                <w:rFonts w:ascii="Times New Roman"/>
              </w:rPr>
            </w:pPr>
          </w:p>
        </w:tc>
        <w:tc>
          <w:tcPr>
            <w:tcW w:w="7257" w:type="dxa"/>
            <w:tcBorders>
              <w:right w:val="nil"/>
            </w:tcBorders>
          </w:tcPr>
          <w:p w14:paraId="14DEBD10" w14:textId="77777777" w:rsidR="00DB08DD" w:rsidRDefault="00B83027">
            <w:pPr>
              <w:pStyle w:val="TableParagraph"/>
              <w:spacing w:before="62"/>
              <w:ind w:left="105"/>
            </w:pPr>
            <w:r>
              <w:t>SIR</w:t>
            </w:r>
            <w:r>
              <w:rPr>
                <w:spacing w:val="-6"/>
              </w:rPr>
              <w:t xml:space="preserve"> </w:t>
            </w:r>
            <w:r>
              <w:t>Retail</w:t>
            </w:r>
            <w:r>
              <w:rPr>
                <w:spacing w:val="-6"/>
              </w:rPr>
              <w:t xml:space="preserve"> </w:t>
            </w:r>
            <w:r>
              <w:t>Services</w:t>
            </w:r>
            <w:r>
              <w:rPr>
                <w:spacing w:val="-7"/>
              </w:rPr>
              <w:t xml:space="preserve"> </w:t>
            </w:r>
            <w:r>
              <w:t>training</w:t>
            </w:r>
            <w:r>
              <w:rPr>
                <w:spacing w:val="-5"/>
              </w:rPr>
              <w:t xml:space="preserve"> </w:t>
            </w:r>
            <w:r>
              <w:rPr>
                <w:spacing w:val="-2"/>
              </w:rPr>
              <w:t>package:</w:t>
            </w:r>
          </w:p>
          <w:p w14:paraId="4007D1A6" w14:textId="77777777" w:rsidR="00DB08DD" w:rsidRDefault="00B83027">
            <w:pPr>
              <w:pStyle w:val="TableParagraph"/>
              <w:numPr>
                <w:ilvl w:val="0"/>
                <w:numId w:val="24"/>
              </w:numPr>
              <w:tabs>
                <w:tab w:val="left" w:pos="825"/>
              </w:tabs>
              <w:spacing w:before="59"/>
            </w:pPr>
            <w:r>
              <w:t>SIRXECM002</w:t>
            </w:r>
            <w:r>
              <w:rPr>
                <w:spacing w:val="-7"/>
              </w:rPr>
              <w:t xml:space="preserve"> </w:t>
            </w:r>
            <w:r>
              <w:t>Prepare</w:t>
            </w:r>
            <w:r>
              <w:rPr>
                <w:spacing w:val="-8"/>
              </w:rPr>
              <w:t xml:space="preserve"> </w:t>
            </w:r>
            <w:r>
              <w:t>digital</w:t>
            </w:r>
            <w:r>
              <w:rPr>
                <w:spacing w:val="-8"/>
              </w:rPr>
              <w:t xml:space="preserve"> </w:t>
            </w:r>
            <w:r>
              <w:rPr>
                <w:spacing w:val="-2"/>
              </w:rPr>
              <w:t>content</w:t>
            </w:r>
          </w:p>
          <w:p w14:paraId="0702A80C" w14:textId="77777777" w:rsidR="00DB08DD" w:rsidRDefault="00B83027">
            <w:pPr>
              <w:pStyle w:val="TableParagraph"/>
              <w:numPr>
                <w:ilvl w:val="0"/>
                <w:numId w:val="24"/>
              </w:numPr>
              <w:tabs>
                <w:tab w:val="left" w:pos="825"/>
              </w:tabs>
              <w:spacing w:before="59"/>
            </w:pPr>
            <w:r>
              <w:t>SIRXCEG006</w:t>
            </w:r>
            <w:r>
              <w:rPr>
                <w:spacing w:val="-9"/>
              </w:rPr>
              <w:t xml:space="preserve"> </w:t>
            </w:r>
            <w:r>
              <w:t>Provide</w:t>
            </w:r>
            <w:r>
              <w:rPr>
                <w:spacing w:val="-8"/>
              </w:rPr>
              <w:t xml:space="preserve"> </w:t>
            </w:r>
            <w:r>
              <w:t>online</w:t>
            </w:r>
            <w:r>
              <w:rPr>
                <w:spacing w:val="-7"/>
              </w:rPr>
              <w:t xml:space="preserve"> </w:t>
            </w:r>
            <w:r>
              <w:t>customer</w:t>
            </w:r>
            <w:r>
              <w:rPr>
                <w:spacing w:val="-7"/>
              </w:rPr>
              <w:t xml:space="preserve"> </w:t>
            </w:r>
            <w:r>
              <w:rPr>
                <w:spacing w:val="-2"/>
              </w:rPr>
              <w:t>service</w:t>
            </w:r>
          </w:p>
          <w:p w14:paraId="0BF58691" w14:textId="77777777" w:rsidR="00DB08DD" w:rsidRDefault="00B83027">
            <w:pPr>
              <w:pStyle w:val="TableParagraph"/>
              <w:numPr>
                <w:ilvl w:val="0"/>
                <w:numId w:val="24"/>
              </w:numPr>
              <w:tabs>
                <w:tab w:val="left" w:pos="825"/>
              </w:tabs>
              <w:spacing w:before="59"/>
            </w:pPr>
            <w:r>
              <w:t>SIRRMER001</w:t>
            </w:r>
            <w:r>
              <w:rPr>
                <w:spacing w:val="-9"/>
              </w:rPr>
              <w:t xml:space="preserve"> </w:t>
            </w:r>
            <w:r>
              <w:t>Produce</w:t>
            </w:r>
            <w:r>
              <w:rPr>
                <w:spacing w:val="-11"/>
              </w:rPr>
              <w:t xml:space="preserve"> </w:t>
            </w:r>
            <w:r>
              <w:t>visual</w:t>
            </w:r>
            <w:r>
              <w:rPr>
                <w:spacing w:val="-8"/>
              </w:rPr>
              <w:t xml:space="preserve"> </w:t>
            </w:r>
            <w:r>
              <w:t>merchandise</w:t>
            </w:r>
            <w:r>
              <w:rPr>
                <w:spacing w:val="-10"/>
              </w:rPr>
              <w:t xml:space="preserve"> </w:t>
            </w:r>
            <w:r>
              <w:rPr>
                <w:spacing w:val="-2"/>
              </w:rPr>
              <w:t>displays</w:t>
            </w:r>
          </w:p>
          <w:p w14:paraId="6538109C" w14:textId="77777777" w:rsidR="00DB08DD" w:rsidRDefault="00B83027">
            <w:pPr>
              <w:pStyle w:val="TableParagraph"/>
              <w:numPr>
                <w:ilvl w:val="0"/>
                <w:numId w:val="24"/>
              </w:numPr>
              <w:tabs>
                <w:tab w:val="left" w:pos="825"/>
              </w:tabs>
              <w:spacing w:before="59" w:line="237" w:lineRule="auto"/>
              <w:ind w:right="653"/>
            </w:pPr>
            <w:r>
              <w:t>SIRXCEG008</w:t>
            </w:r>
            <w:r>
              <w:rPr>
                <w:spacing w:val="-9"/>
              </w:rPr>
              <w:t xml:space="preserve"> </w:t>
            </w:r>
            <w:r>
              <w:t>Manage</w:t>
            </w:r>
            <w:r>
              <w:rPr>
                <w:spacing w:val="-7"/>
              </w:rPr>
              <w:t xml:space="preserve"> </w:t>
            </w:r>
            <w:r>
              <w:t>disrespectful,</w:t>
            </w:r>
            <w:r>
              <w:rPr>
                <w:spacing w:val="-8"/>
              </w:rPr>
              <w:t xml:space="preserve"> </w:t>
            </w:r>
            <w:r>
              <w:t>aggressive</w:t>
            </w:r>
            <w:r>
              <w:rPr>
                <w:spacing w:val="-7"/>
              </w:rPr>
              <w:t xml:space="preserve"> </w:t>
            </w:r>
            <w:r>
              <w:t>or</w:t>
            </w:r>
            <w:r>
              <w:rPr>
                <w:spacing w:val="-6"/>
              </w:rPr>
              <w:t xml:space="preserve"> </w:t>
            </w:r>
            <w:r>
              <w:t xml:space="preserve">abusive </w:t>
            </w:r>
            <w:r>
              <w:rPr>
                <w:spacing w:val="-2"/>
              </w:rPr>
              <w:t>customers</w:t>
            </w:r>
          </w:p>
          <w:p w14:paraId="32E229C2" w14:textId="77777777" w:rsidR="00DB08DD" w:rsidRDefault="00B83027">
            <w:pPr>
              <w:pStyle w:val="TableParagraph"/>
              <w:numPr>
                <w:ilvl w:val="0"/>
                <w:numId w:val="24"/>
              </w:numPr>
              <w:tabs>
                <w:tab w:val="left" w:pos="825"/>
              </w:tabs>
              <w:spacing w:before="62"/>
            </w:pPr>
            <w:r>
              <w:t>SIRXCEG003</w:t>
            </w:r>
            <w:r>
              <w:rPr>
                <w:spacing w:val="11"/>
              </w:rPr>
              <w:t xml:space="preserve"> </w:t>
            </w:r>
            <w:r>
              <w:t>Build</w:t>
            </w:r>
            <w:r>
              <w:rPr>
                <w:spacing w:val="-6"/>
              </w:rPr>
              <w:t xml:space="preserve"> </w:t>
            </w:r>
            <w:r>
              <w:t>customer</w:t>
            </w:r>
            <w:r>
              <w:rPr>
                <w:spacing w:val="-7"/>
              </w:rPr>
              <w:t xml:space="preserve"> </w:t>
            </w:r>
            <w:r>
              <w:t>relationships</w:t>
            </w:r>
            <w:r>
              <w:rPr>
                <w:spacing w:val="-6"/>
              </w:rPr>
              <w:t xml:space="preserve"> </w:t>
            </w:r>
            <w:r>
              <w:t>and</w:t>
            </w:r>
            <w:r>
              <w:rPr>
                <w:spacing w:val="-6"/>
              </w:rPr>
              <w:t xml:space="preserve"> </w:t>
            </w:r>
            <w:r>
              <w:rPr>
                <w:spacing w:val="-2"/>
              </w:rPr>
              <w:t>loyalty</w:t>
            </w:r>
          </w:p>
          <w:p w14:paraId="2968BF56" w14:textId="77777777" w:rsidR="00DB08DD" w:rsidRDefault="00B83027">
            <w:pPr>
              <w:pStyle w:val="TableParagraph"/>
              <w:numPr>
                <w:ilvl w:val="0"/>
                <w:numId w:val="24"/>
              </w:numPr>
              <w:tabs>
                <w:tab w:val="left" w:pos="825"/>
              </w:tabs>
              <w:spacing w:before="59"/>
            </w:pPr>
            <w:r>
              <w:t>SIRXMKT001</w:t>
            </w:r>
            <w:r>
              <w:rPr>
                <w:spacing w:val="20"/>
              </w:rPr>
              <w:t xml:space="preserve"> </w:t>
            </w:r>
            <w:r>
              <w:t>Support</w:t>
            </w:r>
            <w:r>
              <w:rPr>
                <w:spacing w:val="-8"/>
              </w:rPr>
              <w:t xml:space="preserve"> </w:t>
            </w:r>
            <w:r>
              <w:t>marketing</w:t>
            </w:r>
            <w:r>
              <w:rPr>
                <w:spacing w:val="-6"/>
              </w:rPr>
              <w:t xml:space="preserve"> </w:t>
            </w:r>
            <w:r>
              <w:t>and</w:t>
            </w:r>
            <w:r>
              <w:rPr>
                <w:spacing w:val="-7"/>
              </w:rPr>
              <w:t xml:space="preserve"> </w:t>
            </w:r>
            <w:r>
              <w:t>promotional</w:t>
            </w:r>
            <w:r>
              <w:rPr>
                <w:spacing w:val="-7"/>
              </w:rPr>
              <w:t xml:space="preserve"> </w:t>
            </w:r>
            <w:r>
              <w:rPr>
                <w:spacing w:val="-2"/>
              </w:rPr>
              <w:t>activities</w:t>
            </w:r>
          </w:p>
          <w:p w14:paraId="32810123" w14:textId="77777777" w:rsidR="00DB08DD" w:rsidRDefault="00B83027">
            <w:pPr>
              <w:pStyle w:val="TableParagraph"/>
              <w:numPr>
                <w:ilvl w:val="0"/>
                <w:numId w:val="24"/>
              </w:numPr>
              <w:tabs>
                <w:tab w:val="left" w:pos="825"/>
              </w:tabs>
              <w:spacing w:before="57"/>
            </w:pPr>
            <w:r>
              <w:t>SIRXOSM003</w:t>
            </w:r>
            <w:r>
              <w:rPr>
                <w:spacing w:val="-11"/>
              </w:rPr>
              <w:t xml:space="preserve"> </w:t>
            </w:r>
            <w:r>
              <w:t>Use</w:t>
            </w:r>
            <w:r>
              <w:rPr>
                <w:spacing w:val="-5"/>
              </w:rPr>
              <w:t xml:space="preserve"> </w:t>
            </w:r>
            <w:r>
              <w:t>social</w:t>
            </w:r>
            <w:r>
              <w:rPr>
                <w:spacing w:val="-6"/>
              </w:rPr>
              <w:t xml:space="preserve"> </w:t>
            </w:r>
            <w:r>
              <w:t>media</w:t>
            </w:r>
            <w:r>
              <w:rPr>
                <w:spacing w:val="-7"/>
              </w:rPr>
              <w:t xml:space="preserve"> </w:t>
            </w:r>
            <w:r>
              <w:t>and</w:t>
            </w:r>
            <w:r>
              <w:rPr>
                <w:spacing w:val="-5"/>
              </w:rPr>
              <w:t xml:space="preserve"> </w:t>
            </w:r>
            <w:r>
              <w:t>online</w:t>
            </w:r>
            <w:r>
              <w:rPr>
                <w:spacing w:val="-4"/>
              </w:rPr>
              <w:t xml:space="preserve"> tools</w:t>
            </w:r>
          </w:p>
          <w:p w14:paraId="1A156CB7" w14:textId="77777777" w:rsidR="00DB08DD" w:rsidRDefault="00B83027">
            <w:pPr>
              <w:pStyle w:val="TableParagraph"/>
              <w:numPr>
                <w:ilvl w:val="0"/>
                <w:numId w:val="24"/>
              </w:numPr>
              <w:tabs>
                <w:tab w:val="left" w:pos="825"/>
              </w:tabs>
              <w:spacing w:before="62" w:line="237" w:lineRule="auto"/>
              <w:ind w:right="165"/>
            </w:pPr>
            <w:r>
              <w:t>SIRXOSM002</w:t>
            </w:r>
            <w:r>
              <w:rPr>
                <w:spacing w:val="-11"/>
              </w:rPr>
              <w:t xml:space="preserve"> </w:t>
            </w:r>
            <w:r>
              <w:t>Maintain</w:t>
            </w:r>
            <w:r>
              <w:rPr>
                <w:spacing w:val="-6"/>
              </w:rPr>
              <w:t xml:space="preserve"> </w:t>
            </w:r>
            <w:r>
              <w:t>ethical</w:t>
            </w:r>
            <w:r>
              <w:rPr>
                <w:spacing w:val="-7"/>
              </w:rPr>
              <w:t xml:space="preserve"> </w:t>
            </w:r>
            <w:r>
              <w:t>and</w:t>
            </w:r>
            <w:r>
              <w:rPr>
                <w:spacing w:val="-6"/>
              </w:rPr>
              <w:t xml:space="preserve"> </w:t>
            </w:r>
            <w:r>
              <w:t>professional</w:t>
            </w:r>
            <w:r>
              <w:rPr>
                <w:spacing w:val="-7"/>
              </w:rPr>
              <w:t xml:space="preserve"> </w:t>
            </w:r>
            <w:r>
              <w:t>standards</w:t>
            </w:r>
            <w:r>
              <w:rPr>
                <w:spacing w:val="-5"/>
              </w:rPr>
              <w:t xml:space="preserve"> </w:t>
            </w:r>
            <w:r>
              <w:t>when using social media and online platforms</w:t>
            </w:r>
          </w:p>
          <w:p w14:paraId="42F86985" w14:textId="77777777" w:rsidR="00DB08DD" w:rsidRDefault="00DB08DD">
            <w:pPr>
              <w:pStyle w:val="TableParagraph"/>
              <w:spacing w:before="159"/>
              <w:rPr>
                <w:b/>
              </w:rPr>
            </w:pPr>
          </w:p>
          <w:p w14:paraId="4EF4E044" w14:textId="77777777" w:rsidR="00DB08DD" w:rsidRDefault="00B83027">
            <w:pPr>
              <w:pStyle w:val="TableParagraph"/>
              <w:ind w:left="105"/>
            </w:pPr>
            <w:r>
              <w:t>TLI</w:t>
            </w:r>
            <w:r>
              <w:rPr>
                <w:spacing w:val="-5"/>
              </w:rPr>
              <w:t xml:space="preserve"> </w:t>
            </w:r>
            <w:r>
              <w:t>Transport</w:t>
            </w:r>
            <w:r>
              <w:rPr>
                <w:spacing w:val="-4"/>
              </w:rPr>
              <w:t xml:space="preserve"> </w:t>
            </w:r>
            <w:r>
              <w:t>and</w:t>
            </w:r>
            <w:r>
              <w:rPr>
                <w:spacing w:val="-8"/>
              </w:rPr>
              <w:t xml:space="preserve"> </w:t>
            </w:r>
            <w:r>
              <w:t>Logistics</w:t>
            </w:r>
            <w:r>
              <w:rPr>
                <w:spacing w:val="-4"/>
              </w:rPr>
              <w:t xml:space="preserve"> </w:t>
            </w:r>
            <w:r>
              <w:t>training</w:t>
            </w:r>
            <w:r>
              <w:rPr>
                <w:spacing w:val="-6"/>
              </w:rPr>
              <w:t xml:space="preserve"> </w:t>
            </w:r>
            <w:r>
              <w:rPr>
                <w:spacing w:val="-2"/>
              </w:rPr>
              <w:t>package:</w:t>
            </w:r>
          </w:p>
          <w:p w14:paraId="234C7F73" w14:textId="77777777" w:rsidR="00DB08DD" w:rsidRDefault="00B83027">
            <w:pPr>
              <w:pStyle w:val="TableParagraph"/>
              <w:numPr>
                <w:ilvl w:val="0"/>
                <w:numId w:val="24"/>
              </w:numPr>
              <w:tabs>
                <w:tab w:val="left" w:pos="825"/>
              </w:tabs>
              <w:spacing w:before="61"/>
            </w:pPr>
            <w:r>
              <w:t>TLIA0022</w:t>
            </w:r>
            <w:r>
              <w:rPr>
                <w:spacing w:val="-5"/>
              </w:rPr>
              <w:t xml:space="preserve"> </w:t>
            </w:r>
            <w:r>
              <w:t>Pick</w:t>
            </w:r>
            <w:r>
              <w:rPr>
                <w:spacing w:val="-3"/>
              </w:rPr>
              <w:t xml:space="preserve"> </w:t>
            </w:r>
            <w:r>
              <w:t>and</w:t>
            </w:r>
            <w:r>
              <w:rPr>
                <w:spacing w:val="-5"/>
              </w:rPr>
              <w:t xml:space="preserve"> </w:t>
            </w:r>
            <w:r>
              <w:t>process</w:t>
            </w:r>
            <w:r>
              <w:rPr>
                <w:spacing w:val="-4"/>
              </w:rPr>
              <w:t xml:space="preserve"> </w:t>
            </w:r>
            <w:r>
              <w:rPr>
                <w:spacing w:val="-2"/>
              </w:rPr>
              <w:t>orders</w:t>
            </w:r>
          </w:p>
          <w:p w14:paraId="48C22416" w14:textId="77777777" w:rsidR="00DB08DD" w:rsidRDefault="00B83027">
            <w:pPr>
              <w:pStyle w:val="TableParagraph"/>
              <w:numPr>
                <w:ilvl w:val="0"/>
                <w:numId w:val="24"/>
              </w:numPr>
              <w:tabs>
                <w:tab w:val="left" w:pos="825"/>
              </w:tabs>
              <w:spacing w:before="59"/>
            </w:pPr>
            <w:r>
              <w:t>TLIA0019</w:t>
            </w:r>
            <w:r>
              <w:rPr>
                <w:spacing w:val="-8"/>
              </w:rPr>
              <w:t xml:space="preserve"> </w:t>
            </w:r>
            <w:proofErr w:type="spellStart"/>
            <w:r>
              <w:t>Despatch</w:t>
            </w:r>
            <w:proofErr w:type="spellEnd"/>
            <w:r>
              <w:rPr>
                <w:spacing w:val="-6"/>
              </w:rPr>
              <w:t xml:space="preserve"> </w:t>
            </w:r>
            <w:r>
              <w:rPr>
                <w:spacing w:val="-4"/>
              </w:rPr>
              <w:t>stock</w:t>
            </w:r>
          </w:p>
          <w:p w14:paraId="5AEF3A81" w14:textId="77777777" w:rsidR="00DB08DD" w:rsidRDefault="00B83027">
            <w:pPr>
              <w:pStyle w:val="TableParagraph"/>
              <w:numPr>
                <w:ilvl w:val="0"/>
                <w:numId w:val="24"/>
              </w:numPr>
              <w:tabs>
                <w:tab w:val="left" w:pos="825"/>
              </w:tabs>
              <w:spacing w:before="60"/>
            </w:pPr>
            <w:r>
              <w:t>TLIA0021</w:t>
            </w:r>
            <w:r>
              <w:rPr>
                <w:spacing w:val="-5"/>
              </w:rPr>
              <w:t xml:space="preserve"> </w:t>
            </w:r>
            <w:r>
              <w:t>Participate</w:t>
            </w:r>
            <w:r>
              <w:rPr>
                <w:spacing w:val="-5"/>
              </w:rPr>
              <w:t xml:space="preserve"> </w:t>
            </w:r>
            <w:r>
              <w:t>in</w:t>
            </w:r>
            <w:r>
              <w:rPr>
                <w:spacing w:val="-9"/>
              </w:rPr>
              <w:t xml:space="preserve"> </w:t>
            </w:r>
            <w:proofErr w:type="spellStart"/>
            <w:r>
              <w:rPr>
                <w:spacing w:val="-2"/>
              </w:rPr>
              <w:t>stocktakes</w:t>
            </w:r>
            <w:proofErr w:type="spellEnd"/>
          </w:p>
          <w:p w14:paraId="26A450E4" w14:textId="77777777" w:rsidR="00DB08DD" w:rsidRDefault="00B83027">
            <w:pPr>
              <w:pStyle w:val="TableParagraph"/>
              <w:numPr>
                <w:ilvl w:val="0"/>
                <w:numId w:val="24"/>
              </w:numPr>
              <w:tabs>
                <w:tab w:val="left" w:pos="825"/>
              </w:tabs>
              <w:spacing w:before="56"/>
            </w:pPr>
            <w:r>
              <w:t>TLIA0024</w:t>
            </w:r>
            <w:r>
              <w:rPr>
                <w:spacing w:val="-7"/>
              </w:rPr>
              <w:t xml:space="preserve"> </w:t>
            </w:r>
            <w:r>
              <w:t>Replenish</w:t>
            </w:r>
            <w:r>
              <w:rPr>
                <w:spacing w:val="-7"/>
              </w:rPr>
              <w:t xml:space="preserve"> </w:t>
            </w:r>
            <w:r>
              <w:rPr>
                <w:spacing w:val="-4"/>
              </w:rPr>
              <w:t>stock</w:t>
            </w:r>
          </w:p>
          <w:p w14:paraId="08BFEF22" w14:textId="77777777" w:rsidR="00DB08DD" w:rsidRDefault="00B83027">
            <w:pPr>
              <w:pStyle w:val="TableParagraph"/>
              <w:numPr>
                <w:ilvl w:val="0"/>
                <w:numId w:val="24"/>
              </w:numPr>
              <w:tabs>
                <w:tab w:val="left" w:pos="825"/>
              </w:tabs>
              <w:spacing w:before="60"/>
            </w:pPr>
            <w:r>
              <w:t>TLIA2014</w:t>
            </w:r>
            <w:r>
              <w:rPr>
                <w:spacing w:val="-5"/>
              </w:rPr>
              <w:t xml:space="preserve"> </w:t>
            </w:r>
            <w:r>
              <w:t>Use</w:t>
            </w:r>
            <w:r>
              <w:rPr>
                <w:spacing w:val="-7"/>
              </w:rPr>
              <w:t xml:space="preserve"> </w:t>
            </w:r>
            <w:r>
              <w:t>product</w:t>
            </w:r>
            <w:r>
              <w:rPr>
                <w:spacing w:val="-3"/>
              </w:rPr>
              <w:t xml:space="preserve"> </w:t>
            </w:r>
            <w:r>
              <w:t>knowledge</w:t>
            </w:r>
            <w:r>
              <w:rPr>
                <w:spacing w:val="-4"/>
              </w:rPr>
              <w:t xml:space="preserve"> </w:t>
            </w:r>
            <w:r>
              <w:t>to</w:t>
            </w:r>
            <w:r>
              <w:rPr>
                <w:spacing w:val="-5"/>
              </w:rPr>
              <w:t xml:space="preserve"> </w:t>
            </w:r>
            <w:r>
              <w:t>complete</w:t>
            </w:r>
            <w:r>
              <w:rPr>
                <w:spacing w:val="-7"/>
              </w:rPr>
              <w:t xml:space="preserve"> </w:t>
            </w:r>
            <w:r>
              <w:t>work</w:t>
            </w:r>
            <w:r>
              <w:rPr>
                <w:spacing w:val="-3"/>
              </w:rPr>
              <w:t xml:space="preserve"> </w:t>
            </w:r>
            <w:r>
              <w:rPr>
                <w:spacing w:val="-2"/>
              </w:rPr>
              <w:t>operations</w:t>
            </w:r>
          </w:p>
          <w:p w14:paraId="46459696" w14:textId="77777777" w:rsidR="00DB08DD" w:rsidRDefault="00B83027">
            <w:pPr>
              <w:pStyle w:val="TableParagraph"/>
              <w:numPr>
                <w:ilvl w:val="0"/>
                <w:numId w:val="24"/>
              </w:numPr>
              <w:tabs>
                <w:tab w:val="left" w:pos="825"/>
              </w:tabs>
              <w:spacing w:before="57"/>
            </w:pPr>
            <w:r>
              <w:t>TLIA0023</w:t>
            </w:r>
            <w:r>
              <w:rPr>
                <w:spacing w:val="-6"/>
              </w:rPr>
              <w:t xml:space="preserve"> </w:t>
            </w:r>
            <w:r>
              <w:t>Receive</w:t>
            </w:r>
            <w:r>
              <w:rPr>
                <w:spacing w:val="-5"/>
              </w:rPr>
              <w:t xml:space="preserve"> </w:t>
            </w:r>
            <w:r>
              <w:rPr>
                <w:spacing w:val="-4"/>
              </w:rPr>
              <w:t>goods</w:t>
            </w:r>
          </w:p>
          <w:p w14:paraId="76AECAE9" w14:textId="77777777" w:rsidR="00DB08DD" w:rsidRDefault="00B83027">
            <w:pPr>
              <w:pStyle w:val="TableParagraph"/>
              <w:numPr>
                <w:ilvl w:val="0"/>
                <w:numId w:val="24"/>
              </w:numPr>
              <w:tabs>
                <w:tab w:val="left" w:pos="825"/>
              </w:tabs>
              <w:spacing w:before="59"/>
            </w:pPr>
            <w:r>
              <w:t>TLIJ2001</w:t>
            </w:r>
            <w:r>
              <w:rPr>
                <w:spacing w:val="-5"/>
              </w:rPr>
              <w:t xml:space="preserve"> </w:t>
            </w:r>
            <w:r>
              <w:t>Apply</w:t>
            </w:r>
            <w:r>
              <w:rPr>
                <w:spacing w:val="-7"/>
              </w:rPr>
              <w:t xml:space="preserve"> </w:t>
            </w:r>
            <w:r>
              <w:t>quality</w:t>
            </w:r>
            <w:r>
              <w:rPr>
                <w:spacing w:val="-3"/>
              </w:rPr>
              <w:t xml:space="preserve"> </w:t>
            </w:r>
            <w:r>
              <w:rPr>
                <w:spacing w:val="-2"/>
              </w:rPr>
              <w:t>procedures</w:t>
            </w:r>
          </w:p>
          <w:p w14:paraId="2AAB455B" w14:textId="77777777" w:rsidR="00DB08DD" w:rsidRDefault="00DB08DD">
            <w:pPr>
              <w:pStyle w:val="TableParagraph"/>
              <w:spacing w:before="116"/>
              <w:rPr>
                <w:b/>
              </w:rPr>
            </w:pPr>
          </w:p>
          <w:p w14:paraId="07907F84" w14:textId="77777777" w:rsidR="00DB08DD" w:rsidRDefault="00B83027">
            <w:pPr>
              <w:pStyle w:val="TableParagraph"/>
              <w:spacing w:before="1"/>
              <w:ind w:left="105"/>
            </w:pPr>
            <w:r>
              <w:t>UEE</w:t>
            </w:r>
            <w:r>
              <w:rPr>
                <w:spacing w:val="-9"/>
              </w:rPr>
              <w:t xml:space="preserve"> </w:t>
            </w:r>
            <w:r>
              <w:t>Electrotechnology</w:t>
            </w:r>
            <w:r>
              <w:rPr>
                <w:spacing w:val="-10"/>
              </w:rPr>
              <w:t xml:space="preserve"> </w:t>
            </w:r>
            <w:r>
              <w:t>training</w:t>
            </w:r>
            <w:r>
              <w:rPr>
                <w:spacing w:val="-8"/>
              </w:rPr>
              <w:t xml:space="preserve"> </w:t>
            </w:r>
            <w:r>
              <w:rPr>
                <w:spacing w:val="-2"/>
              </w:rPr>
              <w:t>package:</w:t>
            </w:r>
          </w:p>
          <w:p w14:paraId="4D789B0E" w14:textId="77777777" w:rsidR="00DB08DD" w:rsidRDefault="00B83027">
            <w:pPr>
              <w:pStyle w:val="TableParagraph"/>
              <w:numPr>
                <w:ilvl w:val="0"/>
                <w:numId w:val="24"/>
              </w:numPr>
              <w:tabs>
                <w:tab w:val="left" w:pos="825"/>
                <w:tab w:val="left" w:pos="2265"/>
              </w:tabs>
              <w:spacing w:before="63" w:line="237" w:lineRule="auto"/>
              <w:ind w:right="149"/>
            </w:pPr>
            <w:r>
              <w:rPr>
                <w:spacing w:val="-2"/>
              </w:rPr>
              <w:t>UEERL0003</w:t>
            </w:r>
            <w:r>
              <w:tab/>
              <w:t>Conduct</w:t>
            </w:r>
            <w:r>
              <w:rPr>
                <w:spacing w:val="-6"/>
              </w:rPr>
              <w:t xml:space="preserve"> </w:t>
            </w:r>
            <w:r>
              <w:t>in-service</w:t>
            </w:r>
            <w:r>
              <w:rPr>
                <w:spacing w:val="-10"/>
              </w:rPr>
              <w:t xml:space="preserve"> </w:t>
            </w:r>
            <w:r>
              <w:t>safety</w:t>
            </w:r>
            <w:r>
              <w:rPr>
                <w:spacing w:val="-7"/>
              </w:rPr>
              <w:t xml:space="preserve"> </w:t>
            </w:r>
            <w:r>
              <w:t>testing</w:t>
            </w:r>
            <w:r>
              <w:rPr>
                <w:spacing w:val="-8"/>
              </w:rPr>
              <w:t xml:space="preserve"> </w:t>
            </w:r>
            <w:r>
              <w:t>of</w:t>
            </w:r>
            <w:r>
              <w:rPr>
                <w:spacing w:val="-6"/>
              </w:rPr>
              <w:t xml:space="preserve"> </w:t>
            </w:r>
            <w:r>
              <w:t>electrical</w:t>
            </w:r>
            <w:r>
              <w:rPr>
                <w:spacing w:val="-9"/>
              </w:rPr>
              <w:t xml:space="preserve"> </w:t>
            </w:r>
            <w:r>
              <w:t>cord connected equipment and cord assemblies</w:t>
            </w:r>
          </w:p>
          <w:p w14:paraId="26E15974" w14:textId="77777777" w:rsidR="00DB08DD" w:rsidRDefault="00B83027">
            <w:pPr>
              <w:pStyle w:val="TableParagraph"/>
              <w:numPr>
                <w:ilvl w:val="0"/>
                <w:numId w:val="24"/>
              </w:numPr>
              <w:tabs>
                <w:tab w:val="left" w:pos="825"/>
              </w:tabs>
              <w:spacing w:before="63" w:line="237" w:lineRule="auto"/>
              <w:ind w:right="326"/>
            </w:pPr>
            <w:r>
              <w:t>UEECD0007</w:t>
            </w:r>
            <w:r>
              <w:rPr>
                <w:spacing w:val="80"/>
              </w:rPr>
              <w:t xml:space="preserve"> </w:t>
            </w:r>
            <w:r>
              <w:t>Apply</w:t>
            </w:r>
            <w:r>
              <w:rPr>
                <w:spacing w:val="-3"/>
              </w:rPr>
              <w:t xml:space="preserve"> </w:t>
            </w:r>
            <w:r>
              <w:t>work</w:t>
            </w:r>
            <w:r>
              <w:rPr>
                <w:spacing w:val="-3"/>
              </w:rPr>
              <w:t xml:space="preserve"> </w:t>
            </w:r>
            <w:r>
              <w:t>health</w:t>
            </w:r>
            <w:r>
              <w:rPr>
                <w:spacing w:val="-6"/>
              </w:rPr>
              <w:t xml:space="preserve"> </w:t>
            </w:r>
            <w:r>
              <w:t>and</w:t>
            </w:r>
            <w:r>
              <w:rPr>
                <w:spacing w:val="-6"/>
              </w:rPr>
              <w:t xml:space="preserve"> </w:t>
            </w:r>
            <w:r>
              <w:t>safety</w:t>
            </w:r>
            <w:r>
              <w:rPr>
                <w:spacing w:val="-6"/>
              </w:rPr>
              <w:t xml:space="preserve"> </w:t>
            </w:r>
            <w:r>
              <w:t>regulations,</w:t>
            </w:r>
            <w:r>
              <w:rPr>
                <w:spacing w:val="-5"/>
              </w:rPr>
              <w:t xml:space="preserve"> </w:t>
            </w:r>
            <w:r>
              <w:t>codes and practices in the workplace</w:t>
            </w:r>
          </w:p>
        </w:tc>
      </w:tr>
    </w:tbl>
    <w:p w14:paraId="65F342E5" w14:textId="502C93C1" w:rsidR="00001C56" w:rsidRDefault="00001C56"/>
    <w:p w14:paraId="592D332C" w14:textId="77777777" w:rsidR="00001C56" w:rsidRDefault="00001C56">
      <w:r>
        <w:br w:type="page"/>
      </w:r>
    </w:p>
    <w:p w14:paraId="5EFAA22D" w14:textId="77777777" w:rsidR="00001C56" w:rsidRDefault="00001C56"/>
    <w:tbl>
      <w:tblPr>
        <w:tblW w:w="0" w:type="auto"/>
        <w:tblInd w:w="2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6"/>
        <w:gridCol w:w="7257"/>
      </w:tblGrid>
      <w:tr w:rsidR="00DB08DD" w14:paraId="454E77F9" w14:textId="77777777" w:rsidTr="00001C56">
        <w:trPr>
          <w:trHeight w:val="7396"/>
        </w:trPr>
        <w:tc>
          <w:tcPr>
            <w:tcW w:w="2826" w:type="dxa"/>
            <w:tcBorders>
              <w:left w:val="nil"/>
            </w:tcBorders>
          </w:tcPr>
          <w:p w14:paraId="3D8E2AA0" w14:textId="77777777" w:rsidR="00DB08DD" w:rsidRDefault="00B83027">
            <w:pPr>
              <w:pStyle w:val="TableParagraph"/>
              <w:tabs>
                <w:tab w:val="left" w:pos="569"/>
              </w:tabs>
              <w:spacing w:before="64" w:line="261" w:lineRule="auto"/>
              <w:ind w:left="569" w:right="770" w:hanging="447"/>
              <w:rPr>
                <w:b/>
              </w:rPr>
            </w:pPr>
            <w:bookmarkStart w:id="15" w:name="_bookmark5"/>
            <w:bookmarkEnd w:id="15"/>
            <w:r>
              <w:rPr>
                <w:b/>
                <w:color w:val="0F3C63"/>
                <w:spacing w:val="-6"/>
              </w:rPr>
              <w:t>5.</w:t>
            </w:r>
            <w:r>
              <w:rPr>
                <w:b/>
                <w:color w:val="0F3C63"/>
              </w:rPr>
              <w:tab/>
              <w:t>Licensing</w:t>
            </w:r>
            <w:r>
              <w:rPr>
                <w:b/>
                <w:color w:val="0F3C63"/>
                <w:spacing w:val="-16"/>
              </w:rPr>
              <w:t xml:space="preserve"> </w:t>
            </w:r>
            <w:r>
              <w:rPr>
                <w:b/>
                <w:color w:val="0F3C63"/>
              </w:rPr>
              <w:t xml:space="preserve">and </w:t>
            </w:r>
            <w:r>
              <w:rPr>
                <w:b/>
                <w:color w:val="0F3C63"/>
                <w:spacing w:val="-2"/>
              </w:rPr>
              <w:t>franchise</w:t>
            </w:r>
          </w:p>
        </w:tc>
        <w:tc>
          <w:tcPr>
            <w:tcW w:w="7257" w:type="dxa"/>
            <w:tcBorders>
              <w:right w:val="nil"/>
            </w:tcBorders>
          </w:tcPr>
          <w:p w14:paraId="12060CE7" w14:textId="77777777" w:rsidR="00DB08DD" w:rsidRDefault="00B83027">
            <w:pPr>
              <w:pStyle w:val="TableParagraph"/>
              <w:spacing w:before="62"/>
              <w:ind w:left="105" w:right="184"/>
            </w:pPr>
            <w:r>
              <w:t>Copyright</w:t>
            </w:r>
            <w:r>
              <w:rPr>
                <w:spacing w:val="-1"/>
              </w:rPr>
              <w:t xml:space="preserve"> </w:t>
            </w:r>
            <w:r>
              <w:t>of</w:t>
            </w:r>
            <w:r>
              <w:rPr>
                <w:spacing w:val="-3"/>
              </w:rPr>
              <w:t xml:space="preserve"> </w:t>
            </w:r>
            <w:r>
              <w:t>this</w:t>
            </w:r>
            <w:r>
              <w:rPr>
                <w:spacing w:val="-4"/>
              </w:rPr>
              <w:t xml:space="preserve"> </w:t>
            </w:r>
            <w:r>
              <w:t>material</w:t>
            </w:r>
            <w:r>
              <w:rPr>
                <w:spacing w:val="-3"/>
              </w:rPr>
              <w:t xml:space="preserve"> </w:t>
            </w:r>
            <w:r>
              <w:t>is</w:t>
            </w:r>
            <w:r>
              <w:rPr>
                <w:spacing w:val="-2"/>
              </w:rPr>
              <w:t xml:space="preserve"> </w:t>
            </w:r>
            <w:r>
              <w:t>reserved</w:t>
            </w:r>
            <w:r>
              <w:rPr>
                <w:spacing w:val="-4"/>
              </w:rPr>
              <w:t xml:space="preserve"> </w:t>
            </w:r>
            <w:r>
              <w:t>to</w:t>
            </w:r>
            <w:r>
              <w:rPr>
                <w:spacing w:val="-4"/>
              </w:rPr>
              <w:t xml:space="preserve"> </w:t>
            </w:r>
            <w:r>
              <w:t>the</w:t>
            </w:r>
            <w:r>
              <w:rPr>
                <w:spacing w:val="-4"/>
              </w:rPr>
              <w:t xml:space="preserve"> </w:t>
            </w:r>
            <w:r>
              <w:t>Crown</w:t>
            </w:r>
            <w:r>
              <w:rPr>
                <w:spacing w:val="-4"/>
              </w:rPr>
              <w:t xml:space="preserve"> </w:t>
            </w:r>
            <w:r>
              <w:t>in</w:t>
            </w:r>
            <w:r>
              <w:rPr>
                <w:spacing w:val="-2"/>
              </w:rPr>
              <w:t xml:space="preserve"> </w:t>
            </w:r>
            <w:r>
              <w:t>the</w:t>
            </w:r>
            <w:r>
              <w:rPr>
                <w:spacing w:val="-4"/>
              </w:rPr>
              <w:t xml:space="preserve"> </w:t>
            </w:r>
            <w:r>
              <w:t>right</w:t>
            </w:r>
            <w:r>
              <w:rPr>
                <w:spacing w:val="-3"/>
              </w:rPr>
              <w:t xml:space="preserve"> </w:t>
            </w:r>
            <w:r>
              <w:t>of</w:t>
            </w:r>
            <w:r>
              <w:rPr>
                <w:spacing w:val="-3"/>
              </w:rPr>
              <w:t xml:space="preserve"> </w:t>
            </w:r>
            <w:r>
              <w:t>the State of Victoria. © State of Victoria (Department of Jobs, Skills, Industry and Regions) 2024.</w:t>
            </w:r>
          </w:p>
          <w:p w14:paraId="0D29A60E" w14:textId="77777777" w:rsidR="00DB08DD" w:rsidRDefault="00DB08DD">
            <w:pPr>
              <w:pStyle w:val="TableParagraph"/>
              <w:spacing w:before="119"/>
              <w:rPr>
                <w:b/>
              </w:rPr>
            </w:pPr>
          </w:p>
          <w:p w14:paraId="11D41A0A" w14:textId="77777777" w:rsidR="00DB08DD" w:rsidRDefault="00B83027">
            <w:pPr>
              <w:pStyle w:val="TableParagraph"/>
              <w:ind w:left="105"/>
            </w:pPr>
            <w:r>
              <w:t>This work is licensed under a Creative Commons Attribution-No Derivatives</w:t>
            </w:r>
            <w:r>
              <w:rPr>
                <w:spacing w:val="-3"/>
              </w:rPr>
              <w:t xml:space="preserve"> </w:t>
            </w:r>
            <w:r>
              <w:t>4.0</w:t>
            </w:r>
            <w:r>
              <w:rPr>
                <w:spacing w:val="-6"/>
              </w:rPr>
              <w:t xml:space="preserve"> </w:t>
            </w:r>
            <w:r>
              <w:t>International</w:t>
            </w:r>
            <w:r>
              <w:rPr>
                <w:spacing w:val="-3"/>
              </w:rPr>
              <w:t xml:space="preserve"> </w:t>
            </w:r>
            <w:proofErr w:type="spellStart"/>
            <w:r>
              <w:t>licence</w:t>
            </w:r>
            <w:proofErr w:type="spellEnd"/>
            <w:r>
              <w:rPr>
                <w:spacing w:val="-3"/>
              </w:rPr>
              <w:t xml:space="preserve"> </w:t>
            </w:r>
            <w:r>
              <w:t>(see</w:t>
            </w:r>
            <w:r>
              <w:rPr>
                <w:spacing w:val="-6"/>
              </w:rPr>
              <w:t xml:space="preserve"> </w:t>
            </w:r>
            <w:hyperlink r:id="rId30">
              <w:r>
                <w:rPr>
                  <w:color w:val="006FC0"/>
                </w:rPr>
                <w:t>Creative</w:t>
              </w:r>
              <w:r>
                <w:rPr>
                  <w:color w:val="006FC0"/>
                  <w:spacing w:val="-6"/>
                </w:rPr>
                <w:t xml:space="preserve"> </w:t>
              </w:r>
              <w:r>
                <w:rPr>
                  <w:color w:val="006FC0"/>
                </w:rPr>
                <w:t>Commons</w:t>
              </w:r>
            </w:hyperlink>
            <w:r>
              <w:rPr>
                <w:color w:val="006FC0"/>
                <w:spacing w:val="-4"/>
              </w:rPr>
              <w:t xml:space="preserve"> </w:t>
            </w:r>
            <w:r>
              <w:t>for</w:t>
            </w:r>
            <w:r>
              <w:rPr>
                <w:spacing w:val="-8"/>
              </w:rPr>
              <w:t xml:space="preserve"> </w:t>
            </w:r>
            <w:r>
              <w:t xml:space="preserve">more </w:t>
            </w:r>
            <w:r>
              <w:rPr>
                <w:spacing w:val="-2"/>
              </w:rPr>
              <w:t>information).</w:t>
            </w:r>
          </w:p>
          <w:p w14:paraId="10F7B8E5" w14:textId="77777777" w:rsidR="00DB08DD" w:rsidRDefault="00DB08DD">
            <w:pPr>
              <w:pStyle w:val="TableParagraph"/>
              <w:spacing w:before="121"/>
              <w:rPr>
                <w:b/>
              </w:rPr>
            </w:pPr>
          </w:p>
          <w:p w14:paraId="0A7CD2B5" w14:textId="77777777" w:rsidR="00DB08DD" w:rsidRDefault="00B83027">
            <w:pPr>
              <w:pStyle w:val="TableParagraph"/>
              <w:ind w:left="105" w:right="184"/>
            </w:pPr>
            <w:r>
              <w:t>You</w:t>
            </w:r>
            <w:r>
              <w:rPr>
                <w:spacing w:val="-2"/>
              </w:rPr>
              <w:t xml:space="preserve"> </w:t>
            </w:r>
            <w:r>
              <w:t>are</w:t>
            </w:r>
            <w:r>
              <w:rPr>
                <w:spacing w:val="-4"/>
              </w:rPr>
              <w:t xml:space="preserve"> </w:t>
            </w:r>
            <w:r>
              <w:t>free</w:t>
            </w:r>
            <w:r>
              <w:rPr>
                <w:spacing w:val="-7"/>
              </w:rPr>
              <w:t xml:space="preserve"> </w:t>
            </w:r>
            <w:r>
              <w:t>to</w:t>
            </w:r>
            <w:r>
              <w:rPr>
                <w:spacing w:val="-3"/>
              </w:rPr>
              <w:t xml:space="preserve"> </w:t>
            </w:r>
            <w:r>
              <w:t>re-use</w:t>
            </w:r>
            <w:r>
              <w:rPr>
                <w:spacing w:val="-4"/>
              </w:rPr>
              <w:t xml:space="preserve"> </w:t>
            </w:r>
            <w:r>
              <w:t>the</w:t>
            </w:r>
            <w:r>
              <w:rPr>
                <w:spacing w:val="-1"/>
              </w:rPr>
              <w:t xml:space="preserve"> </w:t>
            </w:r>
            <w:r>
              <w:t>work</w:t>
            </w:r>
            <w:r>
              <w:rPr>
                <w:spacing w:val="-3"/>
              </w:rPr>
              <w:t xml:space="preserve"> </w:t>
            </w:r>
            <w:r>
              <w:t>under</w:t>
            </w:r>
            <w:r>
              <w:rPr>
                <w:spacing w:val="-3"/>
              </w:rPr>
              <w:t xml:space="preserve"> </w:t>
            </w:r>
            <w:r>
              <w:t>the</w:t>
            </w:r>
            <w:r>
              <w:rPr>
                <w:spacing w:val="-4"/>
              </w:rPr>
              <w:t xml:space="preserve"> </w:t>
            </w:r>
            <w:proofErr w:type="spellStart"/>
            <w:r>
              <w:t>licence</w:t>
            </w:r>
            <w:proofErr w:type="spellEnd"/>
            <w:r>
              <w:t>,</w:t>
            </w:r>
            <w:r>
              <w:rPr>
                <w:spacing w:val="-3"/>
              </w:rPr>
              <w:t xml:space="preserve"> </w:t>
            </w:r>
            <w:r>
              <w:t>on</w:t>
            </w:r>
            <w:r>
              <w:rPr>
                <w:spacing w:val="-4"/>
              </w:rPr>
              <w:t xml:space="preserve"> </w:t>
            </w:r>
            <w:r>
              <w:t>the</w:t>
            </w:r>
            <w:r>
              <w:rPr>
                <w:spacing w:val="-2"/>
              </w:rPr>
              <w:t xml:space="preserve"> </w:t>
            </w:r>
            <w:r>
              <w:t xml:space="preserve">condition that you credit the State of Victorian (Department of Jobs, Skills, Industry and Regions), provide a link to the </w:t>
            </w:r>
            <w:proofErr w:type="spellStart"/>
            <w:r>
              <w:t>licence</w:t>
            </w:r>
            <w:proofErr w:type="spellEnd"/>
            <w:r>
              <w:t>, indicate if changes were made, and comply with</w:t>
            </w:r>
            <w:r>
              <w:rPr>
                <w:spacing w:val="-1"/>
              </w:rPr>
              <w:t xml:space="preserve"> </w:t>
            </w:r>
            <w:r>
              <w:t xml:space="preserve">all other </w:t>
            </w:r>
            <w:proofErr w:type="spellStart"/>
            <w:r>
              <w:t>licence</w:t>
            </w:r>
            <w:proofErr w:type="spellEnd"/>
            <w:r>
              <w:rPr>
                <w:spacing w:val="-1"/>
              </w:rPr>
              <w:t xml:space="preserve"> </w:t>
            </w:r>
            <w:r>
              <w:t>terms. You must not distribute modified material.</w:t>
            </w:r>
          </w:p>
          <w:p w14:paraId="71AC0EFE" w14:textId="77777777" w:rsidR="00DB08DD" w:rsidRDefault="00B83027">
            <w:pPr>
              <w:pStyle w:val="TableParagraph"/>
              <w:spacing w:before="77" w:line="626" w:lineRule="exact"/>
              <w:ind w:left="105" w:right="1987"/>
            </w:pPr>
            <w:r>
              <w:t>Request</w:t>
            </w:r>
            <w:r>
              <w:rPr>
                <w:spacing w:val="-6"/>
              </w:rPr>
              <w:t xml:space="preserve"> </w:t>
            </w:r>
            <w:r>
              <w:t>for</w:t>
            </w:r>
            <w:r>
              <w:rPr>
                <w:spacing w:val="-6"/>
              </w:rPr>
              <w:t xml:space="preserve"> </w:t>
            </w:r>
            <w:r>
              <w:t>other</w:t>
            </w:r>
            <w:r>
              <w:rPr>
                <w:spacing w:val="-4"/>
              </w:rPr>
              <w:t xml:space="preserve"> </w:t>
            </w:r>
            <w:r>
              <w:t>use</w:t>
            </w:r>
            <w:r>
              <w:rPr>
                <w:spacing w:val="-7"/>
              </w:rPr>
              <w:t xml:space="preserve"> </w:t>
            </w:r>
            <w:r>
              <w:t>should</w:t>
            </w:r>
            <w:r>
              <w:rPr>
                <w:spacing w:val="-5"/>
              </w:rPr>
              <w:t xml:space="preserve"> </w:t>
            </w:r>
            <w:r>
              <w:t>be</w:t>
            </w:r>
            <w:r>
              <w:rPr>
                <w:spacing w:val="-5"/>
              </w:rPr>
              <w:t xml:space="preserve"> </w:t>
            </w:r>
            <w:r>
              <w:t>addressed</w:t>
            </w:r>
            <w:r>
              <w:rPr>
                <w:spacing w:val="-7"/>
              </w:rPr>
              <w:t xml:space="preserve"> </w:t>
            </w:r>
            <w:r>
              <w:t>to: Deputy CEO</w:t>
            </w:r>
          </w:p>
          <w:p w14:paraId="333984C9" w14:textId="77777777" w:rsidR="00DB08DD" w:rsidRDefault="00B83027">
            <w:pPr>
              <w:pStyle w:val="TableParagraph"/>
              <w:spacing w:line="216" w:lineRule="exact"/>
              <w:ind w:left="105"/>
              <w:rPr>
                <w:spacing w:val="-2"/>
              </w:rPr>
            </w:pPr>
            <w:r>
              <w:t>Victorian</w:t>
            </w:r>
            <w:r>
              <w:rPr>
                <w:spacing w:val="-8"/>
              </w:rPr>
              <w:t xml:space="preserve"> </w:t>
            </w:r>
            <w:r>
              <w:t>Skills</w:t>
            </w:r>
            <w:r>
              <w:rPr>
                <w:spacing w:val="-6"/>
              </w:rPr>
              <w:t xml:space="preserve"> </w:t>
            </w:r>
            <w:r>
              <w:rPr>
                <w:spacing w:val="-2"/>
              </w:rPr>
              <w:t>Authority</w:t>
            </w:r>
          </w:p>
          <w:p w14:paraId="5B136FDD" w14:textId="77777777" w:rsidR="00001C56" w:rsidRDefault="00001C56" w:rsidP="00001C56">
            <w:pPr>
              <w:pStyle w:val="TableParagraph"/>
              <w:spacing w:line="216" w:lineRule="exact"/>
              <w:ind w:left="105"/>
            </w:pPr>
            <w:r>
              <w:t xml:space="preserve">Department of Jobs, Skills, Industry and Regions (DJSIR) </w:t>
            </w:r>
          </w:p>
          <w:p w14:paraId="15052685" w14:textId="0D7BA271" w:rsidR="00001C56" w:rsidRDefault="00001C56" w:rsidP="00001C56">
            <w:pPr>
              <w:pStyle w:val="TableParagraph"/>
              <w:spacing w:line="216" w:lineRule="exact"/>
              <w:ind w:left="105"/>
            </w:pPr>
            <w:r>
              <w:t>GPO Box 4509</w:t>
            </w:r>
          </w:p>
          <w:p w14:paraId="01A3890C" w14:textId="77777777" w:rsidR="00001C56" w:rsidRDefault="00001C56" w:rsidP="00001C56">
            <w:pPr>
              <w:pStyle w:val="TableParagraph"/>
              <w:spacing w:line="216" w:lineRule="exact"/>
              <w:ind w:left="105"/>
            </w:pPr>
            <w:r>
              <w:t>Melbourne Vic 3001</w:t>
            </w:r>
          </w:p>
          <w:p w14:paraId="79CD44D5" w14:textId="77777777" w:rsidR="00001C56" w:rsidRDefault="00001C56" w:rsidP="00001C56">
            <w:pPr>
              <w:pStyle w:val="TableParagraph"/>
              <w:spacing w:line="216" w:lineRule="exact"/>
              <w:ind w:left="105"/>
            </w:pPr>
            <w:r>
              <w:t>Email: course.enquiry@djsir.vic.gov.au</w:t>
            </w:r>
          </w:p>
          <w:p w14:paraId="7A4E1658" w14:textId="77777777" w:rsidR="00001C56" w:rsidRDefault="00001C56" w:rsidP="00001C56">
            <w:pPr>
              <w:pStyle w:val="TableParagraph"/>
              <w:spacing w:line="216" w:lineRule="exact"/>
              <w:ind w:left="105"/>
            </w:pPr>
          </w:p>
          <w:p w14:paraId="70C80AAD" w14:textId="797B9B72" w:rsidR="00001C56" w:rsidRDefault="00001C56" w:rsidP="00001C56">
            <w:pPr>
              <w:pStyle w:val="TableParagraph"/>
              <w:spacing w:line="216" w:lineRule="exact"/>
              <w:ind w:left="105"/>
            </w:pPr>
            <w:r>
              <w:t xml:space="preserve">Copies of this publication can be downloaded free of charge from the </w:t>
            </w:r>
            <w:hyperlink r:id="rId31" w:history="1">
              <w:r w:rsidR="001B34A5" w:rsidRPr="00892FAA">
                <w:rPr>
                  <w:rStyle w:val="Hyperlink"/>
                </w:rPr>
                <w:t xml:space="preserve">Victorian </w:t>
              </w:r>
              <w:r w:rsidR="00223ED8" w:rsidRPr="00892FAA">
                <w:rPr>
                  <w:rStyle w:val="Hyperlink"/>
                </w:rPr>
                <w:t xml:space="preserve">Government </w:t>
              </w:r>
              <w:r w:rsidRPr="00892FAA">
                <w:rPr>
                  <w:rStyle w:val="Hyperlink"/>
                </w:rPr>
                <w:t>website</w:t>
              </w:r>
            </w:hyperlink>
            <w:r>
              <w:t>.</w:t>
            </w:r>
          </w:p>
        </w:tc>
      </w:tr>
    </w:tbl>
    <w:p w14:paraId="6E5D5F4D" w14:textId="77777777" w:rsidR="00DB08DD" w:rsidRDefault="00DB08DD">
      <w:pPr>
        <w:spacing w:line="216" w:lineRule="exact"/>
        <w:sectPr w:rsidR="00DB08DD" w:rsidSect="007D1EB3">
          <w:headerReference w:type="even" r:id="rId32"/>
          <w:headerReference w:type="default" r:id="rId33"/>
          <w:footerReference w:type="even" r:id="rId34"/>
          <w:footerReference w:type="default" r:id="rId35"/>
          <w:headerReference w:type="first" r:id="rId36"/>
          <w:footerReference w:type="first" r:id="rId37"/>
          <w:pgSz w:w="11900" w:h="16850"/>
          <w:pgMar w:top="1820" w:right="260" w:bottom="1040" w:left="620" w:header="367" w:footer="850" w:gutter="0"/>
          <w:cols w:space="720"/>
        </w:sectPr>
      </w:pPr>
    </w:p>
    <w:p w14:paraId="7A4D3917" w14:textId="77777777" w:rsidR="00DB08DD" w:rsidRDefault="00DB08DD">
      <w:pPr>
        <w:pStyle w:val="BodyText"/>
        <w:spacing w:before="38"/>
        <w:rPr>
          <w:b/>
          <w:sz w:val="20"/>
        </w:rPr>
      </w:pPr>
    </w:p>
    <w:tbl>
      <w:tblPr>
        <w:tblW w:w="0" w:type="auto"/>
        <w:tblInd w:w="22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26"/>
        <w:gridCol w:w="7257"/>
      </w:tblGrid>
      <w:tr w:rsidR="00DB08DD" w14:paraId="136DCC4F" w14:textId="77777777">
        <w:trPr>
          <w:trHeight w:val="616"/>
        </w:trPr>
        <w:tc>
          <w:tcPr>
            <w:tcW w:w="2826" w:type="dxa"/>
            <w:tcBorders>
              <w:left w:val="nil"/>
            </w:tcBorders>
          </w:tcPr>
          <w:p w14:paraId="7F942AED" w14:textId="77777777" w:rsidR="00DB08DD" w:rsidRDefault="00B83027">
            <w:pPr>
              <w:pStyle w:val="TableParagraph"/>
              <w:tabs>
                <w:tab w:val="left" w:pos="569"/>
              </w:tabs>
              <w:spacing w:before="36" w:line="280" w:lineRule="atLeast"/>
              <w:ind w:left="569" w:right="257" w:hanging="447"/>
              <w:rPr>
                <w:b/>
              </w:rPr>
            </w:pPr>
            <w:bookmarkStart w:id="16" w:name="_bookmark6"/>
            <w:bookmarkEnd w:id="16"/>
            <w:r>
              <w:rPr>
                <w:b/>
                <w:color w:val="0F3C63"/>
                <w:spacing w:val="-6"/>
              </w:rPr>
              <w:t>6.</w:t>
            </w:r>
            <w:r>
              <w:rPr>
                <w:b/>
                <w:color w:val="0F3C63"/>
              </w:rPr>
              <w:tab/>
              <w:t>Course</w:t>
            </w:r>
            <w:r>
              <w:rPr>
                <w:b/>
                <w:color w:val="0F3C63"/>
                <w:spacing w:val="-16"/>
              </w:rPr>
              <w:t xml:space="preserve"> </w:t>
            </w:r>
            <w:r>
              <w:rPr>
                <w:b/>
                <w:color w:val="0F3C63"/>
              </w:rPr>
              <w:t xml:space="preserve">accrediting </w:t>
            </w:r>
            <w:r>
              <w:rPr>
                <w:b/>
                <w:color w:val="0F3C63"/>
                <w:spacing w:val="-4"/>
              </w:rPr>
              <w:t>body</w:t>
            </w:r>
          </w:p>
        </w:tc>
        <w:tc>
          <w:tcPr>
            <w:tcW w:w="7257" w:type="dxa"/>
            <w:tcBorders>
              <w:right w:val="nil"/>
            </w:tcBorders>
          </w:tcPr>
          <w:p w14:paraId="723FC4CC" w14:textId="77777777" w:rsidR="00DB08DD" w:rsidRDefault="00B83027">
            <w:pPr>
              <w:pStyle w:val="TableParagraph"/>
              <w:spacing w:before="62"/>
              <w:ind w:left="105"/>
            </w:pPr>
            <w:r>
              <w:t>Victorian</w:t>
            </w:r>
            <w:r>
              <w:rPr>
                <w:spacing w:val="-9"/>
              </w:rPr>
              <w:t xml:space="preserve"> </w:t>
            </w:r>
            <w:r>
              <w:t>Registration</w:t>
            </w:r>
            <w:r>
              <w:rPr>
                <w:spacing w:val="-9"/>
              </w:rPr>
              <w:t xml:space="preserve"> </w:t>
            </w:r>
            <w:r>
              <w:t>and</w:t>
            </w:r>
            <w:r>
              <w:rPr>
                <w:spacing w:val="-8"/>
              </w:rPr>
              <w:t xml:space="preserve"> </w:t>
            </w:r>
            <w:r>
              <w:t>Qualifications</w:t>
            </w:r>
            <w:r>
              <w:rPr>
                <w:spacing w:val="-10"/>
              </w:rPr>
              <w:t xml:space="preserve"> </w:t>
            </w:r>
            <w:r>
              <w:rPr>
                <w:spacing w:val="-2"/>
              </w:rPr>
              <w:t>Authority</w:t>
            </w:r>
          </w:p>
        </w:tc>
      </w:tr>
      <w:tr w:rsidR="00DB08DD" w14:paraId="729A4CFC" w14:textId="77777777">
        <w:trPr>
          <w:trHeight w:val="3153"/>
        </w:trPr>
        <w:tc>
          <w:tcPr>
            <w:tcW w:w="2826" w:type="dxa"/>
            <w:tcBorders>
              <w:left w:val="nil"/>
            </w:tcBorders>
          </w:tcPr>
          <w:p w14:paraId="7643B276" w14:textId="77777777" w:rsidR="00DB08DD" w:rsidRDefault="00B83027">
            <w:pPr>
              <w:pStyle w:val="TableParagraph"/>
              <w:tabs>
                <w:tab w:val="left" w:pos="569"/>
              </w:tabs>
              <w:spacing w:before="64"/>
              <w:ind w:left="122"/>
              <w:rPr>
                <w:b/>
              </w:rPr>
            </w:pPr>
            <w:bookmarkStart w:id="17" w:name="_bookmark7"/>
            <w:bookmarkEnd w:id="17"/>
            <w:r>
              <w:rPr>
                <w:b/>
                <w:color w:val="0F3C63"/>
                <w:spacing w:val="-5"/>
              </w:rPr>
              <w:t>7.</w:t>
            </w:r>
            <w:r>
              <w:rPr>
                <w:b/>
                <w:color w:val="0F3C63"/>
              </w:rPr>
              <w:tab/>
            </w:r>
            <w:r>
              <w:rPr>
                <w:b/>
                <w:color w:val="0F3C63"/>
                <w:spacing w:val="-2"/>
              </w:rPr>
              <w:t>AVETMISS</w:t>
            </w:r>
          </w:p>
          <w:p w14:paraId="1E2248D0" w14:textId="77777777" w:rsidR="00DB08DD" w:rsidRDefault="00B83027">
            <w:pPr>
              <w:pStyle w:val="TableParagraph"/>
              <w:spacing w:before="23"/>
              <w:ind w:left="569"/>
              <w:rPr>
                <w:b/>
              </w:rPr>
            </w:pPr>
            <w:r>
              <w:rPr>
                <w:b/>
                <w:color w:val="0F3C63"/>
                <w:spacing w:val="-2"/>
              </w:rPr>
              <w:t>information</w:t>
            </w:r>
          </w:p>
        </w:tc>
        <w:tc>
          <w:tcPr>
            <w:tcW w:w="7257" w:type="dxa"/>
            <w:tcBorders>
              <w:right w:val="nil"/>
            </w:tcBorders>
          </w:tcPr>
          <w:p w14:paraId="2450156D" w14:textId="77777777" w:rsidR="00DB08DD" w:rsidRDefault="00B83027">
            <w:pPr>
              <w:pStyle w:val="TableParagraph"/>
              <w:spacing w:before="2"/>
              <w:ind w:left="105"/>
              <w:rPr>
                <w:b/>
                <w:i/>
              </w:rPr>
            </w:pPr>
            <w:r>
              <w:rPr>
                <w:b/>
                <w:i/>
              </w:rPr>
              <w:t>ANZSCO</w:t>
            </w:r>
            <w:r>
              <w:rPr>
                <w:b/>
                <w:i/>
                <w:spacing w:val="-1"/>
              </w:rPr>
              <w:t xml:space="preserve"> </w:t>
            </w:r>
            <w:r>
              <w:rPr>
                <w:b/>
                <w:i/>
              </w:rPr>
              <w:t>code</w:t>
            </w:r>
            <w:r>
              <w:rPr>
                <w:b/>
                <w:i/>
                <w:spacing w:val="-3"/>
              </w:rPr>
              <w:t xml:space="preserve"> </w:t>
            </w:r>
            <w:r>
              <w:rPr>
                <w:b/>
                <w:i/>
              </w:rPr>
              <w:t>–</w:t>
            </w:r>
            <w:r>
              <w:rPr>
                <w:b/>
                <w:i/>
                <w:spacing w:val="-4"/>
              </w:rPr>
              <w:t xml:space="preserve"> </w:t>
            </w:r>
            <w:r>
              <w:rPr>
                <w:b/>
                <w:i/>
              </w:rPr>
              <w:t>6</w:t>
            </w:r>
            <w:r>
              <w:rPr>
                <w:b/>
                <w:i/>
                <w:spacing w:val="-2"/>
              </w:rPr>
              <w:t xml:space="preserve"> </w:t>
            </w:r>
            <w:r>
              <w:rPr>
                <w:b/>
                <w:i/>
                <w:spacing w:val="-4"/>
              </w:rPr>
              <w:t>digit</w:t>
            </w:r>
          </w:p>
          <w:p w14:paraId="2F52C37A" w14:textId="77777777" w:rsidR="00DB08DD" w:rsidRDefault="00B83027">
            <w:pPr>
              <w:pStyle w:val="TableParagraph"/>
              <w:numPr>
                <w:ilvl w:val="0"/>
                <w:numId w:val="23"/>
              </w:numPr>
              <w:tabs>
                <w:tab w:val="left" w:pos="465"/>
              </w:tabs>
              <w:spacing w:before="61"/>
            </w:pPr>
            <w:hyperlink r:id="rId38">
              <w:r>
                <w:rPr>
                  <w:color w:val="52555A"/>
                  <w:u w:val="single" w:color="52555A"/>
                </w:rPr>
                <w:t>Australian</w:t>
              </w:r>
              <w:r>
                <w:rPr>
                  <w:color w:val="52555A"/>
                  <w:spacing w:val="-6"/>
                  <w:u w:val="single" w:color="52555A"/>
                </w:rPr>
                <w:t xml:space="preserve"> </w:t>
              </w:r>
              <w:r>
                <w:rPr>
                  <w:color w:val="52555A"/>
                  <w:u w:val="single" w:color="52555A"/>
                </w:rPr>
                <w:t>and</w:t>
              </w:r>
              <w:r>
                <w:rPr>
                  <w:color w:val="52555A"/>
                  <w:spacing w:val="-6"/>
                  <w:u w:val="single" w:color="52555A"/>
                </w:rPr>
                <w:t xml:space="preserve"> </w:t>
              </w:r>
              <w:r>
                <w:rPr>
                  <w:color w:val="52555A"/>
                  <w:u w:val="single" w:color="52555A"/>
                </w:rPr>
                <w:t>New</w:t>
              </w:r>
              <w:r>
                <w:rPr>
                  <w:color w:val="52555A"/>
                  <w:spacing w:val="-9"/>
                  <w:u w:val="single" w:color="52555A"/>
                </w:rPr>
                <w:t xml:space="preserve"> </w:t>
              </w:r>
              <w:r>
                <w:rPr>
                  <w:color w:val="52555A"/>
                  <w:u w:val="single" w:color="52555A"/>
                </w:rPr>
                <w:t>Zealand</w:t>
              </w:r>
              <w:r>
                <w:rPr>
                  <w:color w:val="52555A"/>
                  <w:spacing w:val="-5"/>
                  <w:u w:val="single" w:color="52555A"/>
                </w:rPr>
                <w:t xml:space="preserve"> </w:t>
              </w:r>
              <w:r>
                <w:rPr>
                  <w:color w:val="52555A"/>
                  <w:u w:val="single" w:color="52555A"/>
                </w:rPr>
                <w:t>Standard</w:t>
              </w:r>
              <w:r>
                <w:rPr>
                  <w:color w:val="52555A"/>
                  <w:spacing w:val="-6"/>
                  <w:u w:val="single" w:color="52555A"/>
                </w:rPr>
                <w:t xml:space="preserve"> </w:t>
              </w:r>
              <w:r>
                <w:rPr>
                  <w:color w:val="52555A"/>
                  <w:u w:val="single" w:color="52555A"/>
                </w:rPr>
                <w:t>Classification</w:t>
              </w:r>
              <w:r>
                <w:rPr>
                  <w:color w:val="52555A"/>
                  <w:spacing w:val="-6"/>
                  <w:u w:val="single" w:color="52555A"/>
                </w:rPr>
                <w:t xml:space="preserve"> </w:t>
              </w:r>
              <w:r>
                <w:rPr>
                  <w:color w:val="52555A"/>
                  <w:u w:val="single" w:color="52555A"/>
                </w:rPr>
                <w:t>of</w:t>
              </w:r>
              <w:r>
                <w:rPr>
                  <w:color w:val="52555A"/>
                  <w:spacing w:val="-6"/>
                  <w:u w:val="single" w:color="52555A"/>
                </w:rPr>
                <w:t xml:space="preserve"> </w:t>
              </w:r>
              <w:r>
                <w:rPr>
                  <w:color w:val="52555A"/>
                  <w:spacing w:val="-2"/>
                  <w:u w:val="single" w:color="52555A"/>
                </w:rPr>
                <w:t>Occupation</w:t>
              </w:r>
              <w:r>
                <w:rPr>
                  <w:color w:val="007BA4"/>
                  <w:spacing w:val="-2"/>
                  <w:u w:val="single" w:color="007BA4"/>
                </w:rPr>
                <w:t>s</w:t>
              </w:r>
            </w:hyperlink>
          </w:p>
          <w:p w14:paraId="1521E0BC" w14:textId="77777777" w:rsidR="00DB08DD" w:rsidRDefault="00DB08DD">
            <w:pPr>
              <w:pStyle w:val="TableParagraph"/>
              <w:spacing w:before="25"/>
              <w:rPr>
                <w:b/>
              </w:rPr>
            </w:pPr>
          </w:p>
          <w:p w14:paraId="4FB755BA" w14:textId="77777777" w:rsidR="00DB08DD" w:rsidRDefault="00B83027">
            <w:pPr>
              <w:pStyle w:val="TableParagraph"/>
              <w:ind w:left="105"/>
            </w:pPr>
            <w:r>
              <w:t>839999</w:t>
            </w:r>
            <w:r>
              <w:rPr>
                <w:spacing w:val="-6"/>
              </w:rPr>
              <w:t xml:space="preserve"> </w:t>
            </w:r>
            <w:r>
              <w:t>Factory</w:t>
            </w:r>
            <w:r>
              <w:rPr>
                <w:spacing w:val="-6"/>
              </w:rPr>
              <w:t xml:space="preserve"> </w:t>
            </w:r>
            <w:r>
              <w:t>Process</w:t>
            </w:r>
            <w:r>
              <w:rPr>
                <w:spacing w:val="-8"/>
              </w:rPr>
              <w:t xml:space="preserve"> </w:t>
            </w:r>
            <w:r>
              <w:t>Workers</w:t>
            </w:r>
            <w:r>
              <w:rPr>
                <w:spacing w:val="-2"/>
              </w:rPr>
              <w:t xml:space="preserve"> </w:t>
            </w:r>
            <w:r>
              <w:rPr>
                <w:spacing w:val="-5"/>
              </w:rPr>
              <w:t>nec</w:t>
            </w:r>
          </w:p>
          <w:p w14:paraId="47609AB5" w14:textId="77777777" w:rsidR="00DB08DD" w:rsidRDefault="00B83027">
            <w:pPr>
              <w:pStyle w:val="TableParagraph"/>
              <w:spacing w:before="119"/>
              <w:ind w:left="105"/>
              <w:rPr>
                <w:b/>
                <w:i/>
              </w:rPr>
            </w:pPr>
            <w:r>
              <w:rPr>
                <w:b/>
                <w:i/>
              </w:rPr>
              <w:t>ASCED</w:t>
            </w:r>
            <w:r>
              <w:rPr>
                <w:b/>
                <w:i/>
                <w:spacing w:val="-5"/>
              </w:rPr>
              <w:t xml:space="preserve"> </w:t>
            </w:r>
            <w:r>
              <w:rPr>
                <w:b/>
                <w:i/>
              </w:rPr>
              <w:t>Code</w:t>
            </w:r>
            <w:r>
              <w:rPr>
                <w:b/>
                <w:i/>
                <w:spacing w:val="-2"/>
              </w:rPr>
              <w:t xml:space="preserve"> </w:t>
            </w:r>
            <w:r>
              <w:rPr>
                <w:b/>
                <w:i/>
              </w:rPr>
              <w:t>–</w:t>
            </w:r>
            <w:r>
              <w:rPr>
                <w:b/>
                <w:i/>
                <w:spacing w:val="-2"/>
              </w:rPr>
              <w:t xml:space="preserve"> </w:t>
            </w:r>
            <w:r>
              <w:rPr>
                <w:b/>
                <w:i/>
              </w:rPr>
              <w:t>4</w:t>
            </w:r>
            <w:r>
              <w:rPr>
                <w:b/>
                <w:i/>
                <w:spacing w:val="-2"/>
              </w:rPr>
              <w:t xml:space="preserve"> </w:t>
            </w:r>
            <w:r>
              <w:rPr>
                <w:b/>
                <w:i/>
                <w:spacing w:val="-4"/>
              </w:rPr>
              <w:t>digit</w:t>
            </w:r>
          </w:p>
          <w:p w14:paraId="601BFF4C" w14:textId="77777777" w:rsidR="00DB08DD" w:rsidRDefault="00B83027">
            <w:pPr>
              <w:pStyle w:val="TableParagraph"/>
              <w:numPr>
                <w:ilvl w:val="0"/>
                <w:numId w:val="23"/>
              </w:numPr>
              <w:tabs>
                <w:tab w:val="left" w:pos="465"/>
              </w:tabs>
              <w:spacing w:before="61"/>
            </w:pPr>
            <w:hyperlink r:id="rId39">
              <w:r>
                <w:rPr>
                  <w:u w:val="single"/>
                </w:rPr>
                <w:t>Field</w:t>
              </w:r>
              <w:r>
                <w:rPr>
                  <w:spacing w:val="-3"/>
                  <w:u w:val="single"/>
                </w:rPr>
                <w:t xml:space="preserve"> </w:t>
              </w:r>
              <w:r>
                <w:rPr>
                  <w:u w:val="single"/>
                </w:rPr>
                <w:t>of</w:t>
              </w:r>
              <w:r>
                <w:rPr>
                  <w:spacing w:val="-1"/>
                  <w:u w:val="single"/>
                </w:rPr>
                <w:t xml:space="preserve"> </w:t>
              </w:r>
              <w:r>
                <w:rPr>
                  <w:spacing w:val="-2"/>
                  <w:u w:val="single"/>
                </w:rPr>
                <w:t>Education</w:t>
              </w:r>
            </w:hyperlink>
          </w:p>
          <w:p w14:paraId="2D1DF5E1" w14:textId="77777777" w:rsidR="00DB08DD" w:rsidRDefault="00DB08DD">
            <w:pPr>
              <w:pStyle w:val="TableParagraph"/>
              <w:spacing w:before="26"/>
              <w:rPr>
                <w:b/>
              </w:rPr>
            </w:pPr>
          </w:p>
          <w:p w14:paraId="716E8876" w14:textId="77777777" w:rsidR="00DB08DD" w:rsidRDefault="00B83027">
            <w:pPr>
              <w:pStyle w:val="TableParagraph"/>
              <w:ind w:left="105"/>
            </w:pPr>
            <w:r>
              <w:t>1205</w:t>
            </w:r>
            <w:r>
              <w:rPr>
                <w:spacing w:val="-6"/>
              </w:rPr>
              <w:t xml:space="preserve"> </w:t>
            </w:r>
            <w:r>
              <w:t>Employment</w:t>
            </w:r>
            <w:r>
              <w:rPr>
                <w:spacing w:val="-7"/>
              </w:rPr>
              <w:t xml:space="preserve"> </w:t>
            </w:r>
            <w:r>
              <w:t>Skills</w:t>
            </w:r>
            <w:r>
              <w:rPr>
                <w:spacing w:val="-5"/>
              </w:rPr>
              <w:t xml:space="preserve"> </w:t>
            </w:r>
            <w:proofErr w:type="spellStart"/>
            <w:r>
              <w:rPr>
                <w:spacing w:val="-2"/>
              </w:rPr>
              <w:t>Programmes</w:t>
            </w:r>
            <w:proofErr w:type="spellEnd"/>
          </w:p>
          <w:p w14:paraId="3875FAE6" w14:textId="77777777" w:rsidR="00DB08DD" w:rsidRDefault="00B83027">
            <w:pPr>
              <w:pStyle w:val="TableParagraph"/>
              <w:spacing w:before="119"/>
              <w:ind w:left="105"/>
              <w:rPr>
                <w:b/>
                <w:i/>
              </w:rPr>
            </w:pPr>
            <w:r>
              <w:rPr>
                <w:b/>
                <w:i/>
              </w:rPr>
              <w:t>National</w:t>
            </w:r>
            <w:r>
              <w:rPr>
                <w:b/>
                <w:i/>
                <w:spacing w:val="-5"/>
              </w:rPr>
              <w:t xml:space="preserve"> </w:t>
            </w:r>
            <w:r>
              <w:rPr>
                <w:b/>
                <w:i/>
              </w:rPr>
              <w:t>course</w:t>
            </w:r>
            <w:r>
              <w:rPr>
                <w:b/>
                <w:i/>
                <w:spacing w:val="-5"/>
              </w:rPr>
              <w:t xml:space="preserve"> </w:t>
            </w:r>
            <w:r>
              <w:rPr>
                <w:b/>
                <w:i/>
                <w:spacing w:val="-4"/>
              </w:rPr>
              <w:t>code</w:t>
            </w:r>
          </w:p>
          <w:p w14:paraId="21270FEA" w14:textId="4197CD94" w:rsidR="00DB08DD" w:rsidRDefault="00892FAA">
            <w:pPr>
              <w:pStyle w:val="TableParagraph"/>
              <w:spacing w:before="59"/>
              <w:ind w:left="105"/>
            </w:pPr>
            <w:r>
              <w:t>22667VIC</w:t>
            </w:r>
          </w:p>
        </w:tc>
      </w:tr>
      <w:tr w:rsidR="00DB08DD" w14:paraId="66A65BB9" w14:textId="77777777">
        <w:trPr>
          <w:trHeight w:val="849"/>
        </w:trPr>
        <w:tc>
          <w:tcPr>
            <w:tcW w:w="2826" w:type="dxa"/>
            <w:tcBorders>
              <w:left w:val="nil"/>
            </w:tcBorders>
          </w:tcPr>
          <w:p w14:paraId="24885C9B" w14:textId="77777777" w:rsidR="00DB08DD" w:rsidRDefault="00B83027">
            <w:pPr>
              <w:pStyle w:val="TableParagraph"/>
              <w:tabs>
                <w:tab w:val="left" w:pos="569"/>
              </w:tabs>
              <w:spacing w:before="64"/>
              <w:ind w:left="122"/>
              <w:rPr>
                <w:b/>
              </w:rPr>
            </w:pPr>
            <w:bookmarkStart w:id="18" w:name="_bookmark8"/>
            <w:bookmarkEnd w:id="18"/>
            <w:r>
              <w:rPr>
                <w:b/>
                <w:color w:val="0F3C63"/>
                <w:spacing w:val="-5"/>
              </w:rPr>
              <w:t>8.</w:t>
            </w:r>
            <w:r>
              <w:rPr>
                <w:b/>
                <w:color w:val="0F3C63"/>
              </w:rPr>
              <w:tab/>
              <w:t>Period</w:t>
            </w:r>
            <w:r>
              <w:rPr>
                <w:b/>
                <w:color w:val="0F3C63"/>
                <w:spacing w:val="-3"/>
              </w:rPr>
              <w:t xml:space="preserve"> </w:t>
            </w:r>
            <w:r>
              <w:rPr>
                <w:b/>
                <w:color w:val="0F3C63"/>
                <w:spacing w:val="-5"/>
              </w:rPr>
              <w:t>of</w:t>
            </w:r>
          </w:p>
          <w:p w14:paraId="1E555FEE" w14:textId="77777777" w:rsidR="00DB08DD" w:rsidRDefault="00B83027">
            <w:pPr>
              <w:pStyle w:val="TableParagraph"/>
              <w:spacing w:before="26"/>
              <w:ind w:left="569"/>
              <w:rPr>
                <w:b/>
              </w:rPr>
            </w:pPr>
            <w:r>
              <w:rPr>
                <w:b/>
                <w:color w:val="0F3C63"/>
                <w:spacing w:val="-2"/>
              </w:rPr>
              <w:t>accreditation</w:t>
            </w:r>
          </w:p>
        </w:tc>
        <w:tc>
          <w:tcPr>
            <w:tcW w:w="7257" w:type="dxa"/>
            <w:tcBorders>
              <w:right w:val="nil"/>
            </w:tcBorders>
          </w:tcPr>
          <w:p w14:paraId="4C4DFB16" w14:textId="487BA7D1" w:rsidR="00DB08DD" w:rsidRDefault="00B83027">
            <w:pPr>
              <w:pStyle w:val="TableParagraph"/>
              <w:spacing w:before="62"/>
              <w:ind w:left="105"/>
            </w:pPr>
            <w:r w:rsidRPr="00001C56">
              <w:rPr>
                <w:color w:val="000000"/>
              </w:rPr>
              <w:t>1</w:t>
            </w:r>
            <w:r w:rsidRPr="00001C56">
              <w:rPr>
                <w:color w:val="000000"/>
                <w:spacing w:val="-3"/>
              </w:rPr>
              <w:t xml:space="preserve"> </w:t>
            </w:r>
            <w:r w:rsidRPr="00001C56">
              <w:rPr>
                <w:color w:val="000000"/>
              </w:rPr>
              <w:t>July</w:t>
            </w:r>
            <w:r w:rsidRPr="00001C56">
              <w:rPr>
                <w:color w:val="000000"/>
                <w:spacing w:val="-1"/>
              </w:rPr>
              <w:t xml:space="preserve"> </w:t>
            </w:r>
            <w:r w:rsidRPr="00001C56">
              <w:rPr>
                <w:color w:val="000000"/>
              </w:rPr>
              <w:t>2024</w:t>
            </w:r>
            <w:r w:rsidR="00001C56">
              <w:rPr>
                <w:color w:val="000000"/>
              </w:rPr>
              <w:t xml:space="preserve"> </w:t>
            </w:r>
            <w:r w:rsidRPr="00001C56">
              <w:rPr>
                <w:color w:val="000000"/>
              </w:rPr>
              <w:t>- 30</w:t>
            </w:r>
            <w:r w:rsidRPr="00001C56">
              <w:rPr>
                <w:color w:val="000000"/>
                <w:spacing w:val="-4"/>
              </w:rPr>
              <w:t xml:space="preserve"> </w:t>
            </w:r>
            <w:r w:rsidRPr="00001C56">
              <w:rPr>
                <w:color w:val="000000"/>
              </w:rPr>
              <w:t>June</w:t>
            </w:r>
            <w:r w:rsidRPr="00001C56">
              <w:rPr>
                <w:color w:val="000000"/>
                <w:spacing w:val="-2"/>
              </w:rPr>
              <w:t xml:space="preserve"> </w:t>
            </w:r>
            <w:r w:rsidRPr="00001C56">
              <w:rPr>
                <w:color w:val="000000"/>
                <w:spacing w:val="-4"/>
              </w:rPr>
              <w:t>2029</w:t>
            </w:r>
          </w:p>
        </w:tc>
      </w:tr>
    </w:tbl>
    <w:p w14:paraId="1719B528" w14:textId="77777777" w:rsidR="00DB08DD" w:rsidRDefault="00DB08DD">
      <w:pPr>
        <w:sectPr w:rsidR="00DB08DD" w:rsidSect="007D1EB3">
          <w:pgSz w:w="11900" w:h="16850"/>
          <w:pgMar w:top="1820" w:right="260" w:bottom="1040" w:left="620" w:header="367" w:footer="850" w:gutter="0"/>
          <w:cols w:space="720"/>
        </w:sectPr>
      </w:pPr>
    </w:p>
    <w:p w14:paraId="5047770D" w14:textId="77777777" w:rsidR="00DB08DD" w:rsidRDefault="00DB08DD">
      <w:pPr>
        <w:pStyle w:val="BodyText"/>
        <w:spacing w:before="4"/>
        <w:rPr>
          <w:b/>
          <w:sz w:val="28"/>
        </w:rPr>
      </w:pPr>
    </w:p>
    <w:p w14:paraId="60AF1E6A" w14:textId="77777777" w:rsidR="00DB08DD" w:rsidRDefault="00B83027">
      <w:pPr>
        <w:pStyle w:val="Heading1"/>
        <w:ind w:left="332"/>
      </w:pPr>
      <w:bookmarkStart w:id="19" w:name="_bookmark9"/>
      <w:bookmarkEnd w:id="19"/>
      <w:r>
        <w:rPr>
          <w:color w:val="0F3C63"/>
        </w:rPr>
        <w:t>Section</w:t>
      </w:r>
      <w:r>
        <w:rPr>
          <w:color w:val="0F3C63"/>
          <w:spacing w:val="-3"/>
        </w:rPr>
        <w:t xml:space="preserve"> </w:t>
      </w:r>
      <w:r>
        <w:rPr>
          <w:color w:val="0F3C63"/>
        </w:rPr>
        <w:t>B</w:t>
      </w:r>
      <w:r>
        <w:rPr>
          <w:color w:val="0F3C63"/>
          <w:spacing w:val="-3"/>
        </w:rPr>
        <w:t xml:space="preserve"> </w:t>
      </w:r>
      <w:r>
        <w:rPr>
          <w:color w:val="0F3C63"/>
        </w:rPr>
        <w:t>–</w:t>
      </w:r>
      <w:r>
        <w:rPr>
          <w:color w:val="0F3C63"/>
          <w:spacing w:val="-5"/>
        </w:rPr>
        <w:t xml:space="preserve"> </w:t>
      </w:r>
      <w:r>
        <w:rPr>
          <w:color w:val="0F3C63"/>
        </w:rPr>
        <w:t>Course</w:t>
      </w:r>
      <w:r>
        <w:rPr>
          <w:color w:val="0F3C63"/>
          <w:spacing w:val="-1"/>
        </w:rPr>
        <w:t xml:space="preserve"> </w:t>
      </w:r>
      <w:r>
        <w:rPr>
          <w:color w:val="0F3C63"/>
          <w:spacing w:val="-2"/>
        </w:rPr>
        <w:t>information</w:t>
      </w:r>
    </w:p>
    <w:p w14:paraId="392EA98A" w14:textId="77777777" w:rsidR="00DB08DD" w:rsidRDefault="00DB08DD">
      <w:pPr>
        <w:pStyle w:val="BodyText"/>
        <w:spacing w:before="4"/>
        <w:rPr>
          <w:b/>
          <w:sz w:val="10"/>
        </w:rPr>
      </w:pPr>
    </w:p>
    <w:tbl>
      <w:tblPr>
        <w:tblW w:w="0" w:type="auto"/>
        <w:tblInd w:w="220" w:type="dxa"/>
        <w:tblLayout w:type="fixed"/>
        <w:tblCellMar>
          <w:left w:w="0" w:type="dxa"/>
          <w:right w:w="0" w:type="dxa"/>
        </w:tblCellMar>
        <w:tblLook w:val="01E0" w:firstRow="1" w:lastRow="1" w:firstColumn="1" w:lastColumn="1" w:noHBand="0" w:noVBand="0"/>
      </w:tblPr>
      <w:tblGrid>
        <w:gridCol w:w="14"/>
        <w:gridCol w:w="2841"/>
        <w:gridCol w:w="7228"/>
      </w:tblGrid>
      <w:tr w:rsidR="00DB08DD" w14:paraId="1AE502CE" w14:textId="77777777" w:rsidTr="007650E7">
        <w:trPr>
          <w:gridBefore w:val="1"/>
          <w:wBefore w:w="14" w:type="dxa"/>
          <w:trHeight w:val="564"/>
        </w:trPr>
        <w:tc>
          <w:tcPr>
            <w:tcW w:w="2840" w:type="dxa"/>
            <w:tcBorders>
              <w:right w:val="dotted" w:sz="4" w:space="0" w:color="878A8D"/>
            </w:tcBorders>
            <w:shd w:val="clear" w:color="auto" w:fill="0F3C63"/>
          </w:tcPr>
          <w:p w14:paraId="4E2AF597" w14:textId="77777777" w:rsidR="00DB08DD" w:rsidRDefault="00B83027">
            <w:pPr>
              <w:pStyle w:val="TableParagraph"/>
              <w:spacing w:before="60"/>
              <w:ind w:left="146"/>
              <w:rPr>
                <w:b/>
              </w:rPr>
            </w:pPr>
            <w:bookmarkStart w:id="20" w:name="_bookmark10"/>
            <w:bookmarkEnd w:id="20"/>
            <w:r>
              <w:rPr>
                <w:b/>
                <w:color w:val="FFFFFF"/>
              </w:rPr>
              <w:t>1.</w:t>
            </w:r>
            <w:r>
              <w:rPr>
                <w:b/>
                <w:color w:val="FFFFFF"/>
                <w:spacing w:val="40"/>
              </w:rPr>
              <w:t xml:space="preserve"> </w:t>
            </w:r>
            <w:r>
              <w:rPr>
                <w:b/>
                <w:color w:val="FFFFFF"/>
                <w:spacing w:val="-2"/>
              </w:rPr>
              <w:t>Nomenclature</w:t>
            </w:r>
          </w:p>
        </w:tc>
        <w:tc>
          <w:tcPr>
            <w:tcW w:w="7225" w:type="dxa"/>
            <w:tcBorders>
              <w:left w:val="dotted" w:sz="4" w:space="0" w:color="878A8D"/>
            </w:tcBorders>
            <w:shd w:val="clear" w:color="auto" w:fill="0F3C63"/>
          </w:tcPr>
          <w:p w14:paraId="611C6F41" w14:textId="77777777" w:rsidR="00DB08DD" w:rsidRDefault="00B83027">
            <w:pPr>
              <w:pStyle w:val="TableParagraph"/>
              <w:spacing w:before="40" w:line="252" w:lineRule="exact"/>
              <w:ind w:left="108" w:right="266"/>
              <w:rPr>
                <w:b/>
              </w:rPr>
            </w:pPr>
            <w:r>
              <w:rPr>
                <w:b/>
                <w:color w:val="FFFFFF"/>
              </w:rPr>
              <w:t>Standard</w:t>
            </w:r>
            <w:r>
              <w:rPr>
                <w:b/>
                <w:color w:val="FFFFFF"/>
                <w:spacing w:val="-3"/>
              </w:rPr>
              <w:t xml:space="preserve"> </w:t>
            </w:r>
            <w:r>
              <w:rPr>
                <w:b/>
                <w:color w:val="FFFFFF"/>
              </w:rPr>
              <w:t>4.1</w:t>
            </w:r>
            <w:r>
              <w:rPr>
                <w:b/>
                <w:color w:val="FFFFFF"/>
                <w:spacing w:val="-3"/>
              </w:rPr>
              <w:t xml:space="preserve"> </w:t>
            </w:r>
            <w:r>
              <w:rPr>
                <w:b/>
                <w:color w:val="FFFFFF"/>
              </w:rPr>
              <w:t>and</w:t>
            </w:r>
            <w:r>
              <w:rPr>
                <w:b/>
                <w:color w:val="FFFFFF"/>
                <w:spacing w:val="-6"/>
              </w:rPr>
              <w:t xml:space="preserve"> </w:t>
            </w:r>
            <w:r>
              <w:rPr>
                <w:b/>
                <w:color w:val="FFFFFF"/>
              </w:rPr>
              <w:t>5.8</w:t>
            </w:r>
            <w:r>
              <w:rPr>
                <w:b/>
                <w:color w:val="FFFFFF"/>
                <w:spacing w:val="-7"/>
              </w:rPr>
              <w:t xml:space="preserve"> </w:t>
            </w:r>
            <w:r>
              <w:rPr>
                <w:b/>
                <w:color w:val="FFFFFF"/>
              </w:rPr>
              <w:t>AQTF</w:t>
            </w:r>
            <w:r>
              <w:rPr>
                <w:b/>
                <w:color w:val="FFFFFF"/>
                <w:spacing w:val="-4"/>
              </w:rPr>
              <w:t xml:space="preserve"> </w:t>
            </w:r>
            <w:r>
              <w:rPr>
                <w:b/>
                <w:color w:val="FFFFFF"/>
              </w:rPr>
              <w:t>2021</w:t>
            </w:r>
            <w:r>
              <w:rPr>
                <w:b/>
                <w:color w:val="FFFFFF"/>
                <w:spacing w:val="-6"/>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DB08DD" w14:paraId="114E41C5" w14:textId="77777777" w:rsidTr="007650E7">
        <w:trPr>
          <w:gridBefore w:val="1"/>
          <w:wBefore w:w="14" w:type="dxa"/>
          <w:trHeight w:val="616"/>
        </w:trPr>
        <w:tc>
          <w:tcPr>
            <w:tcW w:w="2840" w:type="dxa"/>
            <w:tcBorders>
              <w:bottom w:val="dotted" w:sz="2" w:space="0" w:color="878A8D"/>
              <w:right w:val="dotted" w:sz="2" w:space="0" w:color="878A8D"/>
            </w:tcBorders>
          </w:tcPr>
          <w:p w14:paraId="5EA96BC8" w14:textId="77777777" w:rsidR="00DB08DD" w:rsidRDefault="00B83027">
            <w:pPr>
              <w:pStyle w:val="TableParagraph"/>
              <w:spacing w:before="35" w:line="280" w:lineRule="atLeast"/>
              <w:ind w:left="432" w:right="9" w:hanging="323"/>
              <w:rPr>
                <w:b/>
              </w:rPr>
            </w:pPr>
            <w:bookmarkStart w:id="21" w:name="_bookmark11"/>
            <w:bookmarkEnd w:id="21"/>
            <w:r>
              <w:rPr>
                <w:b/>
                <w:color w:val="0F3C63"/>
              </w:rPr>
              <w:t>1.1</w:t>
            </w:r>
            <w:r>
              <w:rPr>
                <w:b/>
                <w:color w:val="0F3C63"/>
                <w:spacing w:val="-10"/>
              </w:rPr>
              <w:t xml:space="preserve"> </w:t>
            </w:r>
            <w:r>
              <w:rPr>
                <w:b/>
                <w:color w:val="0F3C63"/>
              </w:rPr>
              <w:t>Name</w:t>
            </w:r>
            <w:r>
              <w:rPr>
                <w:b/>
                <w:color w:val="0F3C63"/>
                <w:spacing w:val="-13"/>
              </w:rPr>
              <w:t xml:space="preserve"> </w:t>
            </w:r>
            <w:r>
              <w:rPr>
                <w:b/>
                <w:color w:val="0F3C63"/>
              </w:rPr>
              <w:t>of</w:t>
            </w:r>
            <w:r>
              <w:rPr>
                <w:b/>
                <w:color w:val="0F3C63"/>
                <w:spacing w:val="-12"/>
              </w:rPr>
              <w:t xml:space="preserve"> </w:t>
            </w:r>
            <w:r>
              <w:rPr>
                <w:b/>
                <w:color w:val="0F3C63"/>
              </w:rPr>
              <w:t xml:space="preserve">the </w:t>
            </w:r>
            <w:r>
              <w:rPr>
                <w:b/>
                <w:color w:val="0F3C63"/>
                <w:spacing w:val="-2"/>
              </w:rPr>
              <w:t>qualification</w:t>
            </w:r>
          </w:p>
        </w:tc>
        <w:tc>
          <w:tcPr>
            <w:tcW w:w="7225" w:type="dxa"/>
            <w:tcBorders>
              <w:left w:val="dotted" w:sz="2" w:space="0" w:color="878A8D"/>
              <w:bottom w:val="dotted" w:sz="2" w:space="0" w:color="878A8D"/>
            </w:tcBorders>
          </w:tcPr>
          <w:p w14:paraId="2498B46B" w14:textId="77777777" w:rsidR="00DB08DD" w:rsidRDefault="00B83027">
            <w:pPr>
              <w:pStyle w:val="TableParagraph"/>
              <w:spacing w:before="122"/>
              <w:ind w:left="110"/>
            </w:pPr>
            <w:r>
              <w:t>Course</w:t>
            </w:r>
            <w:r>
              <w:rPr>
                <w:spacing w:val="-6"/>
              </w:rPr>
              <w:t xml:space="preserve"> </w:t>
            </w:r>
            <w:r>
              <w:t>in</w:t>
            </w:r>
            <w:r>
              <w:rPr>
                <w:spacing w:val="-5"/>
              </w:rPr>
              <w:t xml:space="preserve"> </w:t>
            </w:r>
            <w:r>
              <w:t>Circular</w:t>
            </w:r>
            <w:r>
              <w:rPr>
                <w:spacing w:val="-6"/>
              </w:rPr>
              <w:t xml:space="preserve"> </w:t>
            </w:r>
            <w:r>
              <w:t>Economy</w:t>
            </w:r>
            <w:r>
              <w:rPr>
                <w:spacing w:val="-4"/>
              </w:rPr>
              <w:t xml:space="preserve"> </w:t>
            </w:r>
            <w:r>
              <w:rPr>
                <w:spacing w:val="-2"/>
              </w:rPr>
              <w:t>Practices</w:t>
            </w:r>
          </w:p>
        </w:tc>
      </w:tr>
      <w:tr w:rsidR="00DB08DD" w14:paraId="4A481FC6" w14:textId="77777777" w:rsidTr="007650E7">
        <w:trPr>
          <w:gridBefore w:val="1"/>
          <w:wBefore w:w="14" w:type="dxa"/>
          <w:trHeight w:val="672"/>
        </w:trPr>
        <w:tc>
          <w:tcPr>
            <w:tcW w:w="2840" w:type="dxa"/>
            <w:tcBorders>
              <w:top w:val="dotted" w:sz="2" w:space="0" w:color="878A8D"/>
              <w:right w:val="dotted" w:sz="2" w:space="0" w:color="878A8D"/>
            </w:tcBorders>
          </w:tcPr>
          <w:p w14:paraId="023DCE54" w14:textId="77777777" w:rsidR="00DB08DD" w:rsidRDefault="00B83027">
            <w:pPr>
              <w:pStyle w:val="TableParagraph"/>
              <w:spacing w:before="62" w:line="264" w:lineRule="auto"/>
              <w:ind w:left="432" w:right="9" w:hanging="323"/>
              <w:rPr>
                <w:b/>
              </w:rPr>
            </w:pPr>
            <w:bookmarkStart w:id="22" w:name="_bookmark12"/>
            <w:bookmarkEnd w:id="22"/>
            <w:r>
              <w:rPr>
                <w:b/>
                <w:color w:val="0F3C63"/>
              </w:rPr>
              <w:t>1.2</w:t>
            </w:r>
            <w:r>
              <w:rPr>
                <w:b/>
                <w:color w:val="0F3C63"/>
                <w:spacing w:val="-10"/>
              </w:rPr>
              <w:t xml:space="preserve"> </w:t>
            </w:r>
            <w:r>
              <w:rPr>
                <w:b/>
                <w:color w:val="0F3C63"/>
              </w:rPr>
              <w:t>Nominal</w:t>
            </w:r>
            <w:r>
              <w:rPr>
                <w:b/>
                <w:color w:val="0F3C63"/>
                <w:spacing w:val="-12"/>
              </w:rPr>
              <w:t xml:space="preserve"> </w:t>
            </w:r>
            <w:r>
              <w:rPr>
                <w:b/>
                <w:color w:val="0F3C63"/>
              </w:rPr>
              <w:t>duration</w:t>
            </w:r>
            <w:r>
              <w:rPr>
                <w:b/>
                <w:color w:val="0F3C63"/>
                <w:spacing w:val="-14"/>
              </w:rPr>
              <w:t xml:space="preserve"> </w:t>
            </w:r>
            <w:r>
              <w:rPr>
                <w:b/>
                <w:color w:val="0F3C63"/>
              </w:rPr>
              <w:t>of the course</w:t>
            </w:r>
          </w:p>
        </w:tc>
        <w:tc>
          <w:tcPr>
            <w:tcW w:w="7225" w:type="dxa"/>
            <w:tcBorders>
              <w:top w:val="dotted" w:sz="2" w:space="0" w:color="878A8D"/>
              <w:left w:val="dotted" w:sz="2" w:space="0" w:color="878A8D"/>
            </w:tcBorders>
          </w:tcPr>
          <w:p w14:paraId="182122FE" w14:textId="77777777" w:rsidR="00DB08DD" w:rsidRDefault="00B83027">
            <w:pPr>
              <w:pStyle w:val="TableParagraph"/>
              <w:ind w:left="110"/>
            </w:pPr>
            <w:r>
              <w:t>140</w:t>
            </w:r>
            <w:r>
              <w:rPr>
                <w:spacing w:val="-2"/>
              </w:rPr>
              <w:t xml:space="preserve"> </w:t>
            </w:r>
            <w:r>
              <w:t>–</w:t>
            </w:r>
            <w:r>
              <w:rPr>
                <w:spacing w:val="-1"/>
              </w:rPr>
              <w:t xml:space="preserve"> </w:t>
            </w:r>
            <w:r>
              <w:t>250</w:t>
            </w:r>
            <w:r>
              <w:rPr>
                <w:spacing w:val="-2"/>
              </w:rPr>
              <w:t xml:space="preserve"> hours</w:t>
            </w:r>
          </w:p>
        </w:tc>
      </w:tr>
      <w:tr w:rsidR="00DB08DD" w14:paraId="08A7BDD0" w14:textId="77777777" w:rsidTr="007650E7">
        <w:trPr>
          <w:gridBefore w:val="1"/>
          <w:wBefore w:w="14" w:type="dxa"/>
          <w:trHeight w:val="818"/>
        </w:trPr>
        <w:tc>
          <w:tcPr>
            <w:tcW w:w="2840" w:type="dxa"/>
            <w:tcBorders>
              <w:bottom w:val="dotted" w:sz="4" w:space="0" w:color="878A8D"/>
              <w:right w:val="dotted" w:sz="4" w:space="0" w:color="878A8D"/>
            </w:tcBorders>
            <w:shd w:val="clear" w:color="auto" w:fill="0F3C63"/>
          </w:tcPr>
          <w:p w14:paraId="4BF7D3EF" w14:textId="77777777" w:rsidR="00DB08DD" w:rsidRDefault="00B83027">
            <w:pPr>
              <w:pStyle w:val="TableParagraph"/>
              <w:spacing w:before="60" w:line="253" w:lineRule="exact"/>
              <w:ind w:left="146"/>
              <w:rPr>
                <w:b/>
              </w:rPr>
            </w:pPr>
            <w:bookmarkStart w:id="23" w:name="_bookmark13"/>
            <w:bookmarkEnd w:id="23"/>
            <w:r>
              <w:rPr>
                <w:b/>
                <w:color w:val="FFFFFF"/>
              </w:rPr>
              <w:t>2.</w:t>
            </w:r>
            <w:r>
              <w:rPr>
                <w:b/>
                <w:color w:val="FFFFFF"/>
                <w:spacing w:val="37"/>
              </w:rPr>
              <w:t xml:space="preserve"> </w:t>
            </w:r>
            <w:r>
              <w:rPr>
                <w:b/>
                <w:color w:val="FFFFFF"/>
              </w:rPr>
              <w:t>Vocational</w:t>
            </w:r>
            <w:r>
              <w:rPr>
                <w:b/>
                <w:color w:val="FFFFFF"/>
                <w:spacing w:val="-2"/>
              </w:rPr>
              <w:t xml:space="preserve"> </w:t>
            </w:r>
            <w:r>
              <w:rPr>
                <w:b/>
                <w:color w:val="FFFFFF"/>
                <w:spacing w:val="-5"/>
              </w:rPr>
              <w:t>or</w:t>
            </w:r>
          </w:p>
          <w:p w14:paraId="7D8A4BF7" w14:textId="77777777" w:rsidR="00DB08DD" w:rsidRDefault="00B83027">
            <w:pPr>
              <w:pStyle w:val="TableParagraph"/>
              <w:spacing w:line="252" w:lineRule="exact"/>
              <w:ind w:left="432" w:right="199"/>
              <w:rPr>
                <w:b/>
              </w:rPr>
            </w:pPr>
            <w:r>
              <w:rPr>
                <w:b/>
                <w:color w:val="FFFFFF"/>
                <w:spacing w:val="-2"/>
              </w:rPr>
              <w:t>educational outcomes</w:t>
            </w:r>
          </w:p>
        </w:tc>
        <w:tc>
          <w:tcPr>
            <w:tcW w:w="7225" w:type="dxa"/>
            <w:tcBorders>
              <w:left w:val="dotted" w:sz="4" w:space="0" w:color="878A8D"/>
            </w:tcBorders>
            <w:shd w:val="clear" w:color="auto" w:fill="0F3C63"/>
          </w:tcPr>
          <w:p w14:paraId="3D914242" w14:textId="77777777" w:rsidR="00DB08DD" w:rsidRDefault="00B83027">
            <w:pPr>
              <w:pStyle w:val="TableParagraph"/>
              <w:spacing w:before="60"/>
              <w:ind w:left="108"/>
              <w:rPr>
                <w:b/>
              </w:rPr>
            </w:pPr>
            <w:r>
              <w:rPr>
                <w:b/>
                <w:color w:val="FFFFFF"/>
              </w:rPr>
              <w:t>Standard</w:t>
            </w:r>
            <w:r>
              <w:rPr>
                <w:b/>
                <w:color w:val="FFFFFF"/>
                <w:spacing w:val="-3"/>
              </w:rPr>
              <w:t xml:space="preserve"> </w:t>
            </w:r>
            <w:r>
              <w:rPr>
                <w:b/>
                <w:color w:val="FFFFFF"/>
              </w:rPr>
              <w:t>5.1</w:t>
            </w:r>
            <w:r>
              <w:rPr>
                <w:b/>
                <w:color w:val="FFFFFF"/>
                <w:spacing w:val="-6"/>
              </w:rPr>
              <w:t xml:space="preserve"> </w:t>
            </w:r>
            <w:r>
              <w:rPr>
                <w:b/>
                <w:color w:val="FFFFFF"/>
              </w:rPr>
              <w:t>AQTF</w:t>
            </w:r>
            <w:r>
              <w:rPr>
                <w:b/>
                <w:color w:val="FFFFFF"/>
                <w:spacing w:val="-3"/>
              </w:rPr>
              <w:t xml:space="preserve"> </w:t>
            </w:r>
            <w:r>
              <w:rPr>
                <w:b/>
                <w:color w:val="FFFFFF"/>
              </w:rPr>
              <w:t>2021</w:t>
            </w:r>
            <w:r>
              <w:rPr>
                <w:b/>
                <w:color w:val="FFFFFF"/>
                <w:spacing w:val="-4"/>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6"/>
              </w:rPr>
              <w:t xml:space="preserve"> </w:t>
            </w:r>
            <w:r>
              <w:rPr>
                <w:b/>
                <w:color w:val="FFFFFF"/>
                <w:spacing w:val="-2"/>
              </w:rPr>
              <w:t>Courses</w:t>
            </w:r>
          </w:p>
        </w:tc>
      </w:tr>
      <w:tr w:rsidR="00DB08DD" w14:paraId="516F4103" w14:textId="77777777" w:rsidTr="007650E7">
        <w:trPr>
          <w:gridBefore w:val="1"/>
          <w:wBefore w:w="14" w:type="dxa"/>
          <w:trHeight w:val="5265"/>
        </w:trPr>
        <w:tc>
          <w:tcPr>
            <w:tcW w:w="2840" w:type="dxa"/>
            <w:tcBorders>
              <w:top w:val="dotted" w:sz="4" w:space="0" w:color="878A8D"/>
              <w:bottom w:val="dotted" w:sz="4" w:space="0" w:color="878A8D"/>
              <w:right w:val="dotted" w:sz="4" w:space="0" w:color="878A8D"/>
            </w:tcBorders>
          </w:tcPr>
          <w:p w14:paraId="26299441" w14:textId="77777777" w:rsidR="00DB08DD" w:rsidRDefault="00B83027">
            <w:pPr>
              <w:pStyle w:val="TableParagraph"/>
              <w:spacing w:before="62" w:line="264" w:lineRule="auto"/>
              <w:ind w:left="432" w:hanging="323"/>
              <w:rPr>
                <w:b/>
              </w:rPr>
            </w:pPr>
            <w:bookmarkStart w:id="24" w:name="_bookmark14"/>
            <w:bookmarkEnd w:id="24"/>
            <w:r>
              <w:rPr>
                <w:b/>
                <w:color w:val="0F3C63"/>
              </w:rPr>
              <w:t>2.1</w:t>
            </w:r>
            <w:r>
              <w:rPr>
                <w:b/>
                <w:color w:val="0F3C63"/>
                <w:spacing w:val="-13"/>
              </w:rPr>
              <w:t xml:space="preserve"> </w:t>
            </w:r>
            <w:r>
              <w:rPr>
                <w:b/>
                <w:color w:val="0F3C63"/>
              </w:rPr>
              <w:t>Outcome(s)</w:t>
            </w:r>
            <w:r>
              <w:rPr>
                <w:b/>
                <w:color w:val="0F3C63"/>
                <w:spacing w:val="-10"/>
              </w:rPr>
              <w:t xml:space="preserve"> </w:t>
            </w:r>
            <w:r>
              <w:rPr>
                <w:b/>
                <w:color w:val="0F3C63"/>
              </w:rPr>
              <w:t>of</w:t>
            </w:r>
            <w:r>
              <w:rPr>
                <w:b/>
                <w:color w:val="0F3C63"/>
                <w:spacing w:val="-12"/>
              </w:rPr>
              <w:t xml:space="preserve"> </w:t>
            </w:r>
            <w:r>
              <w:rPr>
                <w:b/>
                <w:color w:val="0F3C63"/>
              </w:rPr>
              <w:t xml:space="preserve">the </w:t>
            </w:r>
            <w:r>
              <w:rPr>
                <w:b/>
                <w:color w:val="0F3C63"/>
                <w:spacing w:val="-2"/>
              </w:rPr>
              <w:t>course</w:t>
            </w:r>
          </w:p>
        </w:tc>
        <w:tc>
          <w:tcPr>
            <w:tcW w:w="7225" w:type="dxa"/>
            <w:tcBorders>
              <w:left w:val="dotted" w:sz="4" w:space="0" w:color="878A8D"/>
              <w:bottom w:val="dotted" w:sz="4" w:space="0" w:color="878A8D"/>
            </w:tcBorders>
          </w:tcPr>
          <w:p w14:paraId="2429443A" w14:textId="77777777" w:rsidR="00DB08DD" w:rsidRDefault="00B83027">
            <w:pPr>
              <w:pStyle w:val="TableParagraph"/>
              <w:ind w:left="108" w:right="76"/>
            </w:pPr>
            <w:r>
              <w:t>This</w:t>
            </w:r>
            <w:r>
              <w:rPr>
                <w:spacing w:val="-3"/>
              </w:rPr>
              <w:t xml:space="preserve"> </w:t>
            </w:r>
            <w:r>
              <w:t>course</w:t>
            </w:r>
            <w:r>
              <w:rPr>
                <w:spacing w:val="-6"/>
              </w:rPr>
              <w:t xml:space="preserve"> </w:t>
            </w:r>
            <w:r>
              <w:t>provides</w:t>
            </w:r>
            <w:r>
              <w:rPr>
                <w:spacing w:val="-5"/>
              </w:rPr>
              <w:t xml:space="preserve"> </w:t>
            </w:r>
            <w:r>
              <w:t>participants</w:t>
            </w:r>
            <w:r>
              <w:rPr>
                <w:spacing w:val="-3"/>
              </w:rPr>
              <w:t xml:space="preserve"> </w:t>
            </w:r>
            <w:r>
              <w:t>with</w:t>
            </w:r>
            <w:r>
              <w:rPr>
                <w:spacing w:val="-5"/>
              </w:rPr>
              <w:t xml:space="preserve"> </w:t>
            </w:r>
            <w:r>
              <w:t>the</w:t>
            </w:r>
            <w:r>
              <w:rPr>
                <w:spacing w:val="-6"/>
              </w:rPr>
              <w:t xml:space="preserve"> </w:t>
            </w:r>
            <w:r>
              <w:t>skills</w:t>
            </w:r>
            <w:r>
              <w:rPr>
                <w:spacing w:val="-3"/>
              </w:rPr>
              <w:t xml:space="preserve"> </w:t>
            </w:r>
            <w:r>
              <w:t>and</w:t>
            </w:r>
            <w:r>
              <w:rPr>
                <w:spacing w:val="-4"/>
              </w:rPr>
              <w:t xml:space="preserve"> </w:t>
            </w:r>
            <w:r>
              <w:t>knowledge</w:t>
            </w:r>
            <w:r>
              <w:rPr>
                <w:spacing w:val="-4"/>
              </w:rPr>
              <w:t xml:space="preserve"> </w:t>
            </w:r>
            <w:r>
              <w:t>required for job roles in the developing Circular Economy (CE) across Victoria and beyond.</w:t>
            </w:r>
          </w:p>
          <w:p w14:paraId="5E2B2AE7" w14:textId="77777777" w:rsidR="00DB08DD" w:rsidRDefault="00DB08DD">
            <w:pPr>
              <w:pStyle w:val="TableParagraph"/>
              <w:spacing w:before="27"/>
              <w:rPr>
                <w:b/>
              </w:rPr>
            </w:pPr>
          </w:p>
          <w:p w14:paraId="3919C4D9" w14:textId="77777777" w:rsidR="00DB08DD" w:rsidRDefault="00B83027">
            <w:pPr>
              <w:pStyle w:val="TableParagraph"/>
              <w:ind w:left="108" w:right="266"/>
            </w:pPr>
            <w:r>
              <w:t>It</w:t>
            </w:r>
            <w:r>
              <w:rPr>
                <w:spacing w:val="-5"/>
              </w:rPr>
              <w:t xml:space="preserve"> </w:t>
            </w:r>
            <w:r>
              <w:t>enables</w:t>
            </w:r>
            <w:r>
              <w:rPr>
                <w:spacing w:val="-3"/>
              </w:rPr>
              <w:t xml:space="preserve"> </w:t>
            </w:r>
            <w:r>
              <w:t>graduates</w:t>
            </w:r>
            <w:r>
              <w:rPr>
                <w:spacing w:val="-5"/>
              </w:rPr>
              <w:t xml:space="preserve"> </w:t>
            </w:r>
            <w:r>
              <w:t>to</w:t>
            </w:r>
            <w:r>
              <w:rPr>
                <w:spacing w:val="-6"/>
              </w:rPr>
              <w:t xml:space="preserve"> </w:t>
            </w:r>
            <w:r>
              <w:t>safely</w:t>
            </w:r>
            <w:r>
              <w:rPr>
                <w:spacing w:val="-3"/>
              </w:rPr>
              <w:t xml:space="preserve"> </w:t>
            </w:r>
            <w:r>
              <w:t>follow</w:t>
            </w:r>
            <w:r>
              <w:rPr>
                <w:spacing w:val="-5"/>
              </w:rPr>
              <w:t xml:space="preserve"> </w:t>
            </w:r>
            <w:r>
              <w:t>circular</w:t>
            </w:r>
            <w:r>
              <w:rPr>
                <w:spacing w:val="-3"/>
              </w:rPr>
              <w:t xml:space="preserve"> </w:t>
            </w:r>
            <w:r>
              <w:t>economy</w:t>
            </w:r>
            <w:r>
              <w:rPr>
                <w:spacing w:val="-3"/>
              </w:rPr>
              <w:t xml:space="preserve"> </w:t>
            </w:r>
            <w:r>
              <w:t>practices</w:t>
            </w:r>
            <w:r>
              <w:rPr>
                <w:spacing w:val="-1"/>
              </w:rPr>
              <w:t xml:space="preserve"> </w:t>
            </w:r>
            <w:r>
              <w:t>in</w:t>
            </w:r>
            <w:r>
              <w:rPr>
                <w:spacing w:val="-4"/>
              </w:rPr>
              <w:t xml:space="preserve"> </w:t>
            </w:r>
            <w:r>
              <w:t>a variety of occupational roles to achieve the highest reuse value of goods, components and materials.</w:t>
            </w:r>
            <w:r>
              <w:rPr>
                <w:spacing w:val="40"/>
              </w:rPr>
              <w:t xml:space="preserve"> </w:t>
            </w:r>
            <w:r>
              <w:t>This requires the skills and knowledge to:</w:t>
            </w:r>
          </w:p>
          <w:p w14:paraId="2CA18602" w14:textId="77777777" w:rsidR="00DB08DD" w:rsidRDefault="00B83027">
            <w:pPr>
              <w:pStyle w:val="TableParagraph"/>
              <w:numPr>
                <w:ilvl w:val="0"/>
                <w:numId w:val="22"/>
              </w:numPr>
              <w:tabs>
                <w:tab w:val="left" w:pos="828"/>
              </w:tabs>
              <w:spacing w:before="123" w:line="237" w:lineRule="auto"/>
              <w:ind w:right="557"/>
            </w:pPr>
            <w:r>
              <w:t>Apply</w:t>
            </w:r>
            <w:r>
              <w:rPr>
                <w:spacing w:val="-3"/>
              </w:rPr>
              <w:t xml:space="preserve"> </w:t>
            </w:r>
            <w:r>
              <w:t>circular</w:t>
            </w:r>
            <w:r>
              <w:rPr>
                <w:spacing w:val="-3"/>
              </w:rPr>
              <w:t xml:space="preserve"> </w:t>
            </w:r>
            <w:r>
              <w:t>economy</w:t>
            </w:r>
            <w:r>
              <w:rPr>
                <w:spacing w:val="-8"/>
              </w:rPr>
              <w:t xml:space="preserve"> </w:t>
            </w:r>
            <w:r>
              <w:t>practices</w:t>
            </w:r>
            <w:r>
              <w:rPr>
                <w:spacing w:val="-6"/>
              </w:rPr>
              <w:t xml:space="preserve"> </w:t>
            </w:r>
            <w:r>
              <w:t>to</w:t>
            </w:r>
            <w:r>
              <w:rPr>
                <w:spacing w:val="-6"/>
              </w:rPr>
              <w:t xml:space="preserve"> </w:t>
            </w:r>
            <w:r>
              <w:t>enhance</w:t>
            </w:r>
            <w:r>
              <w:rPr>
                <w:spacing w:val="-6"/>
              </w:rPr>
              <w:t xml:space="preserve"> </w:t>
            </w:r>
            <w:r>
              <w:t>quality</w:t>
            </w:r>
            <w:r>
              <w:rPr>
                <w:spacing w:val="-3"/>
              </w:rPr>
              <w:t xml:space="preserve"> </w:t>
            </w:r>
            <w:r>
              <w:t>of</w:t>
            </w:r>
            <w:r>
              <w:rPr>
                <w:spacing w:val="-5"/>
              </w:rPr>
              <w:t xml:space="preserve"> </w:t>
            </w:r>
            <w:r>
              <w:t xml:space="preserve">work </w:t>
            </w:r>
            <w:r>
              <w:rPr>
                <w:spacing w:val="-2"/>
              </w:rPr>
              <w:t>performance.</w:t>
            </w:r>
          </w:p>
          <w:p w14:paraId="4B9ED803" w14:textId="77777777" w:rsidR="00DB08DD" w:rsidRDefault="00B83027">
            <w:pPr>
              <w:pStyle w:val="TableParagraph"/>
              <w:numPr>
                <w:ilvl w:val="0"/>
                <w:numId w:val="22"/>
              </w:numPr>
              <w:tabs>
                <w:tab w:val="left" w:pos="827"/>
              </w:tabs>
              <w:spacing w:before="121"/>
              <w:ind w:left="827" w:hanging="359"/>
            </w:pPr>
            <w:r>
              <w:t>Sort</w:t>
            </w:r>
            <w:r>
              <w:rPr>
                <w:spacing w:val="-6"/>
              </w:rPr>
              <w:t xml:space="preserve"> </w:t>
            </w:r>
            <w:r>
              <w:t>and</w:t>
            </w:r>
            <w:r>
              <w:rPr>
                <w:spacing w:val="-7"/>
              </w:rPr>
              <w:t xml:space="preserve"> </w:t>
            </w:r>
            <w:r>
              <w:t>assess</w:t>
            </w:r>
            <w:r>
              <w:rPr>
                <w:spacing w:val="-4"/>
              </w:rPr>
              <w:t xml:space="preserve"> </w:t>
            </w:r>
            <w:r>
              <w:t>goods,</w:t>
            </w:r>
            <w:r>
              <w:rPr>
                <w:spacing w:val="-6"/>
              </w:rPr>
              <w:t xml:space="preserve"> </w:t>
            </w:r>
            <w:r>
              <w:t>components,</w:t>
            </w:r>
            <w:r>
              <w:rPr>
                <w:spacing w:val="-6"/>
              </w:rPr>
              <w:t xml:space="preserve"> </w:t>
            </w:r>
            <w:r>
              <w:t>and</w:t>
            </w:r>
            <w:r>
              <w:rPr>
                <w:spacing w:val="-6"/>
              </w:rPr>
              <w:t xml:space="preserve"> </w:t>
            </w:r>
            <w:r>
              <w:t>materials</w:t>
            </w:r>
            <w:r>
              <w:rPr>
                <w:spacing w:val="-5"/>
              </w:rPr>
              <w:t xml:space="preserve"> </w:t>
            </w:r>
            <w:r>
              <w:t>for</w:t>
            </w:r>
            <w:r>
              <w:rPr>
                <w:spacing w:val="-5"/>
              </w:rPr>
              <w:t xml:space="preserve"> </w:t>
            </w:r>
            <w:r>
              <w:rPr>
                <w:spacing w:val="-2"/>
              </w:rPr>
              <w:t>reuse.</w:t>
            </w:r>
          </w:p>
          <w:p w14:paraId="27D1CA67" w14:textId="77777777" w:rsidR="00DB08DD" w:rsidRDefault="00B83027">
            <w:pPr>
              <w:pStyle w:val="TableParagraph"/>
              <w:numPr>
                <w:ilvl w:val="0"/>
                <w:numId w:val="22"/>
              </w:numPr>
              <w:tabs>
                <w:tab w:val="left" w:pos="827"/>
              </w:tabs>
              <w:spacing w:before="119"/>
              <w:ind w:left="827" w:hanging="359"/>
            </w:pPr>
            <w:r>
              <w:t>Process</w:t>
            </w:r>
            <w:r>
              <w:rPr>
                <w:spacing w:val="-6"/>
              </w:rPr>
              <w:t xml:space="preserve"> </w:t>
            </w:r>
            <w:r>
              <w:t>goods,</w:t>
            </w:r>
            <w:r>
              <w:rPr>
                <w:spacing w:val="-6"/>
              </w:rPr>
              <w:t xml:space="preserve"> </w:t>
            </w:r>
            <w:r>
              <w:t>components,</w:t>
            </w:r>
            <w:r>
              <w:rPr>
                <w:spacing w:val="-7"/>
              </w:rPr>
              <w:t xml:space="preserve"> </w:t>
            </w:r>
            <w:r>
              <w:t>and</w:t>
            </w:r>
            <w:r>
              <w:rPr>
                <w:spacing w:val="-8"/>
              </w:rPr>
              <w:t xml:space="preserve"> </w:t>
            </w:r>
            <w:r>
              <w:t>materials</w:t>
            </w:r>
            <w:r>
              <w:rPr>
                <w:spacing w:val="-8"/>
              </w:rPr>
              <w:t xml:space="preserve"> </w:t>
            </w:r>
            <w:r>
              <w:t>for</w:t>
            </w:r>
            <w:r>
              <w:rPr>
                <w:spacing w:val="-6"/>
              </w:rPr>
              <w:t xml:space="preserve"> </w:t>
            </w:r>
            <w:r>
              <w:rPr>
                <w:spacing w:val="-2"/>
              </w:rPr>
              <w:t>reuse.</w:t>
            </w:r>
          </w:p>
          <w:p w14:paraId="364E86B1" w14:textId="77777777" w:rsidR="00DB08DD" w:rsidRDefault="00B83027">
            <w:pPr>
              <w:pStyle w:val="TableParagraph"/>
              <w:numPr>
                <w:ilvl w:val="0"/>
                <w:numId w:val="22"/>
              </w:numPr>
              <w:tabs>
                <w:tab w:val="left" w:pos="827"/>
              </w:tabs>
              <w:spacing w:before="120"/>
              <w:ind w:left="827" w:hanging="359"/>
            </w:pPr>
            <w:r>
              <w:t>Recycle</w:t>
            </w:r>
            <w:r>
              <w:rPr>
                <w:spacing w:val="-7"/>
              </w:rPr>
              <w:t xml:space="preserve"> </w:t>
            </w:r>
            <w:r>
              <w:t>goods,</w:t>
            </w:r>
            <w:r>
              <w:rPr>
                <w:spacing w:val="-7"/>
              </w:rPr>
              <w:t xml:space="preserve"> </w:t>
            </w:r>
            <w:r>
              <w:t>components,</w:t>
            </w:r>
            <w:r>
              <w:rPr>
                <w:spacing w:val="-7"/>
              </w:rPr>
              <w:t xml:space="preserve"> </w:t>
            </w:r>
            <w:r>
              <w:t>and</w:t>
            </w:r>
            <w:r>
              <w:rPr>
                <w:spacing w:val="-8"/>
              </w:rPr>
              <w:t xml:space="preserve"> </w:t>
            </w:r>
            <w:r>
              <w:rPr>
                <w:spacing w:val="-2"/>
              </w:rPr>
              <w:t>materials.</w:t>
            </w:r>
          </w:p>
          <w:p w14:paraId="7D9213C2" w14:textId="77777777" w:rsidR="00DB08DD" w:rsidRDefault="00DB08DD">
            <w:pPr>
              <w:pStyle w:val="TableParagraph"/>
              <w:spacing w:before="22"/>
              <w:rPr>
                <w:b/>
              </w:rPr>
            </w:pPr>
          </w:p>
          <w:p w14:paraId="680CE30C" w14:textId="77777777" w:rsidR="00DB08DD" w:rsidRDefault="00B83027">
            <w:pPr>
              <w:pStyle w:val="TableParagraph"/>
              <w:ind w:left="108" w:right="266"/>
            </w:pPr>
            <w:r>
              <w:t>Workers may be employees in any industry but particularly in manufacturing,</w:t>
            </w:r>
            <w:r>
              <w:rPr>
                <w:spacing w:val="-6"/>
              </w:rPr>
              <w:t xml:space="preserve"> </w:t>
            </w:r>
            <w:r>
              <w:t>remanufacturing,</w:t>
            </w:r>
            <w:r>
              <w:rPr>
                <w:spacing w:val="-6"/>
              </w:rPr>
              <w:t xml:space="preserve"> </w:t>
            </w:r>
            <w:r>
              <w:t>or</w:t>
            </w:r>
            <w:r>
              <w:rPr>
                <w:spacing w:val="-6"/>
              </w:rPr>
              <w:t xml:space="preserve"> </w:t>
            </w:r>
            <w:r>
              <w:t>volunteers</w:t>
            </w:r>
            <w:r>
              <w:rPr>
                <w:spacing w:val="-7"/>
              </w:rPr>
              <w:t xml:space="preserve"> </w:t>
            </w:r>
            <w:r>
              <w:t>/</w:t>
            </w:r>
            <w:r>
              <w:rPr>
                <w:spacing w:val="-6"/>
              </w:rPr>
              <w:t xml:space="preserve"> </w:t>
            </w:r>
            <w:r>
              <w:t>employees</w:t>
            </w:r>
            <w:r>
              <w:rPr>
                <w:spacing w:val="-5"/>
              </w:rPr>
              <w:t xml:space="preserve"> </w:t>
            </w:r>
            <w:r>
              <w:t>working</w:t>
            </w:r>
            <w:r>
              <w:rPr>
                <w:spacing w:val="-5"/>
              </w:rPr>
              <w:t xml:space="preserve"> </w:t>
            </w:r>
            <w:r>
              <w:t xml:space="preserve">in various roles in recycling </w:t>
            </w:r>
            <w:proofErr w:type="spellStart"/>
            <w:r>
              <w:t>centres</w:t>
            </w:r>
            <w:proofErr w:type="spellEnd"/>
            <w:r>
              <w:t>, charity outlets or other circular economy enterprises.</w:t>
            </w:r>
          </w:p>
        </w:tc>
      </w:tr>
      <w:tr w:rsidR="00DB08DD" w14:paraId="59AF6684" w14:textId="77777777" w:rsidTr="007650E7">
        <w:trPr>
          <w:gridBefore w:val="1"/>
          <w:wBefore w:w="14" w:type="dxa"/>
          <w:trHeight w:val="1061"/>
        </w:trPr>
        <w:tc>
          <w:tcPr>
            <w:tcW w:w="2840" w:type="dxa"/>
            <w:tcBorders>
              <w:top w:val="dotted" w:sz="4" w:space="0" w:color="878A8D"/>
              <w:right w:val="dotted" w:sz="4" w:space="0" w:color="878A8D"/>
            </w:tcBorders>
          </w:tcPr>
          <w:p w14:paraId="341E0162" w14:textId="77777777" w:rsidR="00DB08DD" w:rsidRDefault="00B83027">
            <w:pPr>
              <w:pStyle w:val="TableParagraph"/>
              <w:spacing w:before="64"/>
              <w:ind w:left="110"/>
              <w:rPr>
                <w:b/>
              </w:rPr>
            </w:pPr>
            <w:bookmarkStart w:id="25" w:name="_bookmark15"/>
            <w:bookmarkEnd w:id="25"/>
            <w:r>
              <w:rPr>
                <w:b/>
                <w:color w:val="0F3C63"/>
              </w:rPr>
              <w:t>2.2</w:t>
            </w:r>
            <w:r>
              <w:rPr>
                <w:b/>
                <w:color w:val="0F3C63"/>
                <w:spacing w:val="-3"/>
              </w:rPr>
              <w:t xml:space="preserve"> </w:t>
            </w:r>
            <w:r>
              <w:rPr>
                <w:b/>
                <w:color w:val="0F3C63"/>
              </w:rPr>
              <w:t>Course</w:t>
            </w:r>
            <w:r>
              <w:rPr>
                <w:b/>
                <w:color w:val="0F3C63"/>
                <w:spacing w:val="-3"/>
              </w:rPr>
              <w:t xml:space="preserve"> </w:t>
            </w:r>
            <w:r>
              <w:rPr>
                <w:b/>
                <w:color w:val="0F3C63"/>
                <w:spacing w:val="-2"/>
              </w:rPr>
              <w:t>description</w:t>
            </w:r>
          </w:p>
        </w:tc>
        <w:tc>
          <w:tcPr>
            <w:tcW w:w="7225" w:type="dxa"/>
            <w:tcBorders>
              <w:top w:val="dotted" w:sz="4" w:space="0" w:color="878A8D"/>
              <w:left w:val="dotted" w:sz="4" w:space="0" w:color="878A8D"/>
            </w:tcBorders>
          </w:tcPr>
          <w:p w14:paraId="7E27D8A6" w14:textId="77777777" w:rsidR="00DB08DD" w:rsidRDefault="00B83027">
            <w:pPr>
              <w:pStyle w:val="TableParagraph"/>
              <w:spacing w:before="2"/>
              <w:ind w:left="108" w:right="266"/>
            </w:pPr>
            <w:r>
              <w:t>The Course in Circular Economy Practices provides the skills and knowledge</w:t>
            </w:r>
            <w:r>
              <w:rPr>
                <w:spacing w:val="-1"/>
              </w:rPr>
              <w:t xml:space="preserve"> </w:t>
            </w:r>
            <w:r>
              <w:t>required</w:t>
            </w:r>
            <w:r>
              <w:rPr>
                <w:spacing w:val="-3"/>
              </w:rPr>
              <w:t xml:space="preserve"> </w:t>
            </w:r>
            <w:r>
              <w:t>for</w:t>
            </w:r>
            <w:r>
              <w:rPr>
                <w:spacing w:val="-2"/>
              </w:rPr>
              <w:t xml:space="preserve"> </w:t>
            </w:r>
            <w:r>
              <w:t>a</w:t>
            </w:r>
            <w:r>
              <w:rPr>
                <w:spacing w:val="-3"/>
              </w:rPr>
              <w:t xml:space="preserve"> </w:t>
            </w:r>
            <w:r>
              <w:t>variety of work</w:t>
            </w:r>
            <w:r>
              <w:rPr>
                <w:spacing w:val="-3"/>
              </w:rPr>
              <w:t xml:space="preserve"> </w:t>
            </w:r>
            <w:r>
              <w:t>roles</w:t>
            </w:r>
            <w:r>
              <w:rPr>
                <w:spacing w:val="-1"/>
              </w:rPr>
              <w:t xml:space="preserve"> </w:t>
            </w:r>
            <w:r>
              <w:t>in</w:t>
            </w:r>
            <w:r>
              <w:rPr>
                <w:spacing w:val="-1"/>
              </w:rPr>
              <w:t xml:space="preserve"> </w:t>
            </w:r>
            <w:r>
              <w:t>enterprises</w:t>
            </w:r>
            <w:r>
              <w:rPr>
                <w:spacing w:val="-3"/>
              </w:rPr>
              <w:t xml:space="preserve"> </w:t>
            </w:r>
            <w:r>
              <w:t>that</w:t>
            </w:r>
            <w:r>
              <w:rPr>
                <w:spacing w:val="-2"/>
              </w:rPr>
              <w:t xml:space="preserve"> </w:t>
            </w:r>
            <w:r>
              <w:t>seek to</w:t>
            </w:r>
            <w:r>
              <w:rPr>
                <w:spacing w:val="-4"/>
              </w:rPr>
              <w:t xml:space="preserve"> </w:t>
            </w:r>
            <w:proofErr w:type="spellStart"/>
            <w:r>
              <w:t>utilise</w:t>
            </w:r>
            <w:proofErr w:type="spellEnd"/>
            <w:r>
              <w:rPr>
                <w:spacing w:val="-4"/>
              </w:rPr>
              <w:t xml:space="preserve"> </w:t>
            </w:r>
            <w:r>
              <w:t>goods,</w:t>
            </w:r>
            <w:r>
              <w:rPr>
                <w:spacing w:val="-5"/>
              </w:rPr>
              <w:t xml:space="preserve"> </w:t>
            </w:r>
            <w:r>
              <w:t>components</w:t>
            </w:r>
            <w:r>
              <w:rPr>
                <w:spacing w:val="-3"/>
              </w:rPr>
              <w:t xml:space="preserve"> </w:t>
            </w:r>
            <w:r>
              <w:t>and</w:t>
            </w:r>
            <w:r>
              <w:rPr>
                <w:spacing w:val="-6"/>
              </w:rPr>
              <w:t xml:space="preserve"> </w:t>
            </w:r>
            <w:r>
              <w:t>materials</w:t>
            </w:r>
            <w:r>
              <w:rPr>
                <w:spacing w:val="-3"/>
              </w:rPr>
              <w:t xml:space="preserve"> </w:t>
            </w:r>
            <w:r>
              <w:t>in</w:t>
            </w:r>
            <w:r>
              <w:rPr>
                <w:spacing w:val="-6"/>
              </w:rPr>
              <w:t xml:space="preserve"> </w:t>
            </w:r>
            <w:r>
              <w:t>a</w:t>
            </w:r>
            <w:r>
              <w:rPr>
                <w:spacing w:val="-6"/>
              </w:rPr>
              <w:t xml:space="preserve"> </w:t>
            </w:r>
            <w:r>
              <w:t>manner</w:t>
            </w:r>
            <w:r>
              <w:rPr>
                <w:spacing w:val="-5"/>
              </w:rPr>
              <w:t xml:space="preserve"> </w:t>
            </w:r>
            <w:r>
              <w:t>that</w:t>
            </w:r>
            <w:r>
              <w:rPr>
                <w:spacing w:val="-2"/>
              </w:rPr>
              <w:t xml:space="preserve"> </w:t>
            </w:r>
            <w:r>
              <w:t>promotes reuse and avoids disposal in landfill.</w:t>
            </w:r>
          </w:p>
        </w:tc>
      </w:tr>
      <w:tr w:rsidR="00DB08DD" w14:paraId="6430EFD6" w14:textId="77777777" w:rsidTr="007650E7">
        <w:trPr>
          <w:gridBefore w:val="1"/>
          <w:wBefore w:w="14" w:type="dxa"/>
          <w:trHeight w:val="607"/>
        </w:trPr>
        <w:tc>
          <w:tcPr>
            <w:tcW w:w="2840" w:type="dxa"/>
            <w:tcBorders>
              <w:left w:val="single" w:sz="4" w:space="0" w:color="000000"/>
              <w:bottom w:val="dotted" w:sz="2" w:space="0" w:color="878A8D"/>
              <w:right w:val="dotted" w:sz="4" w:space="0" w:color="878A8D"/>
            </w:tcBorders>
            <w:shd w:val="clear" w:color="auto" w:fill="0F3C63"/>
          </w:tcPr>
          <w:p w14:paraId="38FCCCDD" w14:textId="77777777" w:rsidR="00DB08DD" w:rsidRDefault="00B83027">
            <w:pPr>
              <w:pStyle w:val="TableParagraph"/>
              <w:spacing w:before="60"/>
              <w:ind w:left="427" w:hanging="287"/>
              <w:rPr>
                <w:b/>
              </w:rPr>
            </w:pPr>
            <w:bookmarkStart w:id="26" w:name="_bookmark16"/>
            <w:bookmarkEnd w:id="26"/>
            <w:r>
              <w:rPr>
                <w:b/>
                <w:color w:val="FFFFFF"/>
              </w:rPr>
              <w:t>3.</w:t>
            </w:r>
            <w:r>
              <w:rPr>
                <w:b/>
                <w:color w:val="FFFFFF"/>
                <w:spacing w:val="27"/>
              </w:rPr>
              <w:t xml:space="preserve"> </w:t>
            </w:r>
            <w:r>
              <w:rPr>
                <w:b/>
                <w:color w:val="FFFFFF"/>
              </w:rPr>
              <w:t>Development</w:t>
            </w:r>
            <w:r>
              <w:rPr>
                <w:b/>
                <w:color w:val="FFFFFF"/>
                <w:spacing w:val="-10"/>
              </w:rPr>
              <w:t xml:space="preserve"> </w:t>
            </w:r>
            <w:r>
              <w:rPr>
                <w:b/>
                <w:color w:val="FFFFFF"/>
              </w:rPr>
              <w:t>of</w:t>
            </w:r>
            <w:r>
              <w:rPr>
                <w:b/>
                <w:color w:val="FFFFFF"/>
                <w:spacing w:val="-10"/>
              </w:rPr>
              <w:t xml:space="preserve"> </w:t>
            </w:r>
            <w:r>
              <w:rPr>
                <w:b/>
                <w:color w:val="FFFFFF"/>
              </w:rPr>
              <w:t xml:space="preserve">the </w:t>
            </w:r>
            <w:r>
              <w:rPr>
                <w:b/>
                <w:color w:val="FFFFFF"/>
                <w:spacing w:val="-2"/>
              </w:rPr>
              <w:t>course</w:t>
            </w:r>
          </w:p>
        </w:tc>
        <w:tc>
          <w:tcPr>
            <w:tcW w:w="7225" w:type="dxa"/>
            <w:tcBorders>
              <w:left w:val="dotted" w:sz="4" w:space="0" w:color="878A8D"/>
              <w:bottom w:val="dotted" w:sz="2" w:space="0" w:color="878A8D"/>
            </w:tcBorders>
            <w:shd w:val="clear" w:color="auto" w:fill="0F3C63"/>
          </w:tcPr>
          <w:p w14:paraId="554C1E3D" w14:textId="77777777" w:rsidR="00DB08DD" w:rsidRDefault="00B83027">
            <w:pPr>
              <w:pStyle w:val="TableParagraph"/>
              <w:spacing w:before="60"/>
              <w:ind w:left="108" w:right="266"/>
              <w:rPr>
                <w:b/>
              </w:rPr>
            </w:pPr>
            <w:r>
              <w:rPr>
                <w:b/>
                <w:color w:val="FFFFFF"/>
              </w:rPr>
              <w:t>Standards</w:t>
            </w:r>
            <w:r>
              <w:rPr>
                <w:b/>
                <w:color w:val="FFFFFF"/>
                <w:spacing w:val="-2"/>
              </w:rPr>
              <w:t xml:space="preserve"> </w:t>
            </w:r>
            <w:r>
              <w:rPr>
                <w:b/>
                <w:color w:val="FFFFFF"/>
              </w:rPr>
              <w:t>4.1,</w:t>
            </w:r>
            <w:r>
              <w:rPr>
                <w:b/>
                <w:color w:val="FFFFFF"/>
                <w:spacing w:val="-4"/>
              </w:rPr>
              <w:t xml:space="preserve"> </w:t>
            </w:r>
            <w:r>
              <w:rPr>
                <w:b/>
                <w:color w:val="FFFFFF"/>
              </w:rPr>
              <w:t>5.1,</w:t>
            </w:r>
            <w:r>
              <w:rPr>
                <w:b/>
                <w:color w:val="FFFFFF"/>
                <w:spacing w:val="-1"/>
              </w:rPr>
              <w:t xml:space="preserve"> </w:t>
            </w:r>
            <w:r>
              <w:rPr>
                <w:b/>
                <w:color w:val="FFFFFF"/>
              </w:rPr>
              <w:t>5.2,</w:t>
            </w:r>
            <w:r>
              <w:rPr>
                <w:b/>
                <w:color w:val="FFFFFF"/>
                <w:spacing w:val="-4"/>
              </w:rPr>
              <w:t xml:space="preserve"> </w:t>
            </w:r>
            <w:r>
              <w:rPr>
                <w:b/>
                <w:color w:val="FFFFFF"/>
              </w:rPr>
              <w:t>5.3</w:t>
            </w:r>
            <w:r>
              <w:rPr>
                <w:b/>
                <w:color w:val="FFFFFF"/>
                <w:spacing w:val="-2"/>
              </w:rPr>
              <w:t xml:space="preserve"> </w:t>
            </w:r>
            <w:r>
              <w:rPr>
                <w:b/>
                <w:color w:val="FFFFFF"/>
              </w:rPr>
              <w:t>and</w:t>
            </w:r>
            <w:r>
              <w:rPr>
                <w:b/>
                <w:color w:val="FFFFFF"/>
                <w:spacing w:val="-5"/>
              </w:rPr>
              <w:t xml:space="preserve"> </w:t>
            </w:r>
            <w:r>
              <w:rPr>
                <w:b/>
                <w:color w:val="FFFFFF"/>
              </w:rPr>
              <w:t>5.4</w:t>
            </w:r>
            <w:r>
              <w:rPr>
                <w:b/>
                <w:color w:val="FFFFFF"/>
                <w:spacing w:val="-5"/>
              </w:rPr>
              <w:t xml:space="preserve"> </w:t>
            </w:r>
            <w:r>
              <w:rPr>
                <w:b/>
                <w:color w:val="FFFFFF"/>
              </w:rPr>
              <w:t>AQTF</w:t>
            </w:r>
            <w:r>
              <w:rPr>
                <w:b/>
                <w:color w:val="FFFFFF"/>
                <w:spacing w:val="-5"/>
              </w:rPr>
              <w:t xml:space="preserve"> </w:t>
            </w:r>
            <w:r>
              <w:rPr>
                <w:b/>
                <w:color w:val="FFFFFF"/>
              </w:rPr>
              <w:t>2021</w:t>
            </w:r>
            <w:r>
              <w:rPr>
                <w:b/>
                <w:color w:val="FFFFFF"/>
                <w:spacing w:val="-4"/>
              </w:rPr>
              <w:t xml:space="preserve"> </w:t>
            </w:r>
            <w:r>
              <w:rPr>
                <w:b/>
                <w:color w:val="FFFFFF"/>
              </w:rPr>
              <w:t>Standards</w:t>
            </w:r>
            <w:r>
              <w:rPr>
                <w:b/>
                <w:color w:val="FFFFFF"/>
                <w:spacing w:val="-5"/>
              </w:rPr>
              <w:t xml:space="preserve"> </w:t>
            </w:r>
            <w:r>
              <w:rPr>
                <w:b/>
                <w:color w:val="FFFFFF"/>
              </w:rPr>
              <w:t>for Accredited Courses</w:t>
            </w:r>
          </w:p>
        </w:tc>
      </w:tr>
      <w:tr w:rsidR="00DB08DD" w14:paraId="2D2C544C" w14:textId="77777777" w:rsidTr="007650E7">
        <w:trPr>
          <w:gridBefore w:val="1"/>
          <w:wBefore w:w="14" w:type="dxa"/>
          <w:trHeight w:val="2676"/>
        </w:trPr>
        <w:tc>
          <w:tcPr>
            <w:tcW w:w="2840" w:type="dxa"/>
            <w:tcBorders>
              <w:top w:val="dotted" w:sz="2" w:space="0" w:color="878A8D"/>
              <w:bottom w:val="dotted" w:sz="2" w:space="0" w:color="878A8D"/>
              <w:right w:val="dotted" w:sz="2" w:space="0" w:color="878A8D"/>
            </w:tcBorders>
          </w:tcPr>
          <w:p w14:paraId="446DD13D" w14:textId="77777777" w:rsidR="00DB08DD" w:rsidRDefault="00B83027">
            <w:pPr>
              <w:pStyle w:val="TableParagraph"/>
              <w:spacing w:before="62" w:line="264" w:lineRule="auto"/>
              <w:ind w:left="432" w:right="9" w:hanging="323"/>
              <w:rPr>
                <w:b/>
              </w:rPr>
            </w:pPr>
            <w:bookmarkStart w:id="27" w:name="_bookmark17"/>
            <w:bookmarkEnd w:id="27"/>
            <w:r>
              <w:rPr>
                <w:b/>
                <w:color w:val="0F3C63"/>
              </w:rPr>
              <w:t>3</w:t>
            </w:r>
            <w:r>
              <w:rPr>
                <w:color w:val="0F3C63"/>
              </w:rPr>
              <w:t>.</w:t>
            </w:r>
            <w:r>
              <w:rPr>
                <w:b/>
                <w:color w:val="0F3C63"/>
              </w:rPr>
              <w:t>1 Industry, education, legislative,</w:t>
            </w:r>
            <w:r>
              <w:rPr>
                <w:b/>
                <w:color w:val="0F3C63"/>
                <w:spacing w:val="-16"/>
              </w:rPr>
              <w:t xml:space="preserve"> </w:t>
            </w:r>
            <w:r>
              <w:rPr>
                <w:b/>
                <w:color w:val="0F3C63"/>
              </w:rPr>
              <w:t>enterprise or community needs</w:t>
            </w:r>
          </w:p>
        </w:tc>
        <w:tc>
          <w:tcPr>
            <w:tcW w:w="7225" w:type="dxa"/>
            <w:tcBorders>
              <w:top w:val="dotted" w:sz="2" w:space="0" w:color="878A8D"/>
              <w:left w:val="dotted" w:sz="2" w:space="0" w:color="878A8D"/>
              <w:bottom w:val="dotted" w:sz="2" w:space="0" w:color="878A8D"/>
            </w:tcBorders>
          </w:tcPr>
          <w:p w14:paraId="4400EB99" w14:textId="77777777" w:rsidR="00DB08DD" w:rsidRDefault="00B83027">
            <w:pPr>
              <w:pStyle w:val="TableParagraph"/>
              <w:ind w:left="110" w:right="72"/>
            </w:pPr>
            <w:r>
              <w:t xml:space="preserve">Two key Victorian government strategies point to the need for circular economy skills and knowledge which are not available in nationally </w:t>
            </w:r>
            <w:proofErr w:type="spellStart"/>
            <w:r>
              <w:t>recognised</w:t>
            </w:r>
            <w:proofErr w:type="spellEnd"/>
            <w:r>
              <w:t xml:space="preserve"> training products.</w:t>
            </w:r>
            <w:r>
              <w:rPr>
                <w:spacing w:val="40"/>
              </w:rPr>
              <w:t xml:space="preserve"> </w:t>
            </w:r>
            <w:r>
              <w:t>There is the need for an accredited training</w:t>
            </w:r>
            <w:r>
              <w:rPr>
                <w:spacing w:val="-4"/>
              </w:rPr>
              <w:t xml:space="preserve"> </w:t>
            </w:r>
            <w:r>
              <w:t>product</w:t>
            </w:r>
            <w:r>
              <w:rPr>
                <w:spacing w:val="-5"/>
              </w:rPr>
              <w:t xml:space="preserve"> </w:t>
            </w:r>
            <w:r>
              <w:t>to</w:t>
            </w:r>
            <w:r>
              <w:rPr>
                <w:spacing w:val="-5"/>
              </w:rPr>
              <w:t xml:space="preserve"> </w:t>
            </w:r>
            <w:r>
              <w:t>provide</w:t>
            </w:r>
            <w:r>
              <w:rPr>
                <w:spacing w:val="-4"/>
              </w:rPr>
              <w:t xml:space="preserve"> </w:t>
            </w:r>
            <w:r>
              <w:t>the</w:t>
            </w:r>
            <w:r>
              <w:rPr>
                <w:spacing w:val="-5"/>
              </w:rPr>
              <w:t xml:space="preserve"> </w:t>
            </w:r>
            <w:r>
              <w:t>circular</w:t>
            </w:r>
            <w:r>
              <w:rPr>
                <w:spacing w:val="-5"/>
              </w:rPr>
              <w:t xml:space="preserve"> </w:t>
            </w:r>
            <w:r>
              <w:t>economy</w:t>
            </w:r>
            <w:r>
              <w:rPr>
                <w:spacing w:val="-3"/>
              </w:rPr>
              <w:t xml:space="preserve"> </w:t>
            </w:r>
            <w:r>
              <w:t>skills</w:t>
            </w:r>
            <w:r>
              <w:rPr>
                <w:spacing w:val="-3"/>
              </w:rPr>
              <w:t xml:space="preserve"> </w:t>
            </w:r>
            <w:r>
              <w:t>and</w:t>
            </w:r>
            <w:r>
              <w:rPr>
                <w:spacing w:val="-4"/>
              </w:rPr>
              <w:t xml:space="preserve"> </w:t>
            </w:r>
            <w:r>
              <w:t>knowledge</w:t>
            </w:r>
            <w:r>
              <w:rPr>
                <w:spacing w:val="-4"/>
              </w:rPr>
              <w:t xml:space="preserve"> </w:t>
            </w:r>
            <w:r>
              <w:t>to support these strategies:</w:t>
            </w:r>
          </w:p>
          <w:p w14:paraId="725B2FA2" w14:textId="77777777" w:rsidR="00DB08DD" w:rsidRDefault="00DB08DD">
            <w:pPr>
              <w:pStyle w:val="TableParagraph"/>
              <w:spacing w:before="27"/>
              <w:rPr>
                <w:b/>
              </w:rPr>
            </w:pPr>
          </w:p>
          <w:p w14:paraId="2F3F5F00" w14:textId="77777777" w:rsidR="00DB08DD" w:rsidRDefault="00B83027" w:rsidP="00025CE1">
            <w:pPr>
              <w:pStyle w:val="TableParagraph"/>
              <w:numPr>
                <w:ilvl w:val="0"/>
                <w:numId w:val="21"/>
              </w:numPr>
              <w:tabs>
                <w:tab w:val="left" w:pos="830"/>
              </w:tabs>
              <w:ind w:left="469" w:right="470" w:hanging="283"/>
            </w:pPr>
            <w:r>
              <w:t>The Recycling Victoria plan estimates that transitioning to a circular economy will help to create more than 3,900 new jobs and establish</w:t>
            </w:r>
            <w:r>
              <w:rPr>
                <w:spacing w:val="-5"/>
              </w:rPr>
              <w:t xml:space="preserve"> </w:t>
            </w:r>
            <w:r>
              <w:t>new</w:t>
            </w:r>
            <w:r>
              <w:rPr>
                <w:spacing w:val="-5"/>
              </w:rPr>
              <w:t xml:space="preserve"> </w:t>
            </w:r>
            <w:r>
              <w:t>skills</w:t>
            </w:r>
            <w:r>
              <w:rPr>
                <w:spacing w:val="-4"/>
              </w:rPr>
              <w:t xml:space="preserve"> </w:t>
            </w:r>
            <w:r>
              <w:t>in</w:t>
            </w:r>
            <w:r>
              <w:rPr>
                <w:spacing w:val="-5"/>
              </w:rPr>
              <w:t xml:space="preserve"> </w:t>
            </w:r>
            <w:r>
              <w:t>design,</w:t>
            </w:r>
            <w:r>
              <w:rPr>
                <w:spacing w:val="-3"/>
              </w:rPr>
              <w:t xml:space="preserve"> </w:t>
            </w:r>
            <w:r>
              <w:t>repair,</w:t>
            </w:r>
            <w:r>
              <w:rPr>
                <w:spacing w:val="-6"/>
              </w:rPr>
              <w:t xml:space="preserve"> </w:t>
            </w:r>
            <w:r>
              <w:t>efficiency</w:t>
            </w:r>
            <w:r>
              <w:rPr>
                <w:spacing w:val="-4"/>
              </w:rPr>
              <w:t xml:space="preserve"> </w:t>
            </w:r>
            <w:r>
              <w:t>and</w:t>
            </w:r>
            <w:r>
              <w:rPr>
                <w:spacing w:val="-5"/>
              </w:rPr>
              <w:t xml:space="preserve"> </w:t>
            </w:r>
            <w:r>
              <w:t>materials</w:t>
            </w:r>
            <w:r>
              <w:rPr>
                <w:spacing w:val="-4"/>
              </w:rPr>
              <w:t xml:space="preserve"> </w:t>
            </w:r>
            <w:r>
              <w:t xml:space="preserve">usage. Details of the Recycling Victoria plan are available </w:t>
            </w:r>
            <w:hyperlink r:id="rId40">
              <w:r>
                <w:rPr>
                  <w:color w:val="52555A"/>
                  <w:u w:val="single" w:color="52555A"/>
                </w:rPr>
                <w:t>here</w:t>
              </w:r>
            </w:hyperlink>
            <w:r>
              <w:t>.</w:t>
            </w:r>
          </w:p>
        </w:tc>
      </w:tr>
      <w:tr w:rsidR="00DB08DD" w14:paraId="63626AB1" w14:textId="77777777" w:rsidTr="007650E7">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trHeight w:val="13561"/>
        </w:trPr>
        <w:tc>
          <w:tcPr>
            <w:tcW w:w="2855" w:type="dxa"/>
            <w:gridSpan w:val="2"/>
            <w:tcBorders>
              <w:left w:val="nil"/>
            </w:tcBorders>
          </w:tcPr>
          <w:p w14:paraId="01CC4CB0" w14:textId="77777777" w:rsidR="00DB08DD" w:rsidRDefault="00DB08DD">
            <w:pPr>
              <w:pStyle w:val="TableParagraph"/>
              <w:rPr>
                <w:rFonts w:ascii="Times New Roman"/>
              </w:rPr>
            </w:pPr>
          </w:p>
        </w:tc>
        <w:tc>
          <w:tcPr>
            <w:tcW w:w="7228" w:type="dxa"/>
            <w:tcBorders>
              <w:right w:val="nil"/>
            </w:tcBorders>
          </w:tcPr>
          <w:p w14:paraId="15A6B32A" w14:textId="77777777" w:rsidR="00DB08DD" w:rsidRDefault="00B83027" w:rsidP="00025CE1">
            <w:pPr>
              <w:pStyle w:val="TableParagraph"/>
              <w:numPr>
                <w:ilvl w:val="0"/>
                <w:numId w:val="21"/>
              </w:numPr>
              <w:tabs>
                <w:tab w:val="left" w:pos="825"/>
              </w:tabs>
              <w:ind w:left="469" w:right="470" w:hanging="283"/>
            </w:pPr>
            <w:r>
              <w:t>The</w:t>
            </w:r>
            <w:r>
              <w:rPr>
                <w:spacing w:val="-9"/>
              </w:rPr>
              <w:t xml:space="preserve"> </w:t>
            </w:r>
            <w:r>
              <w:t>Clean</w:t>
            </w:r>
            <w:r>
              <w:rPr>
                <w:spacing w:val="-6"/>
              </w:rPr>
              <w:t xml:space="preserve"> </w:t>
            </w:r>
            <w:r>
              <w:t>Economy</w:t>
            </w:r>
            <w:r>
              <w:rPr>
                <w:spacing w:val="-7"/>
              </w:rPr>
              <w:t xml:space="preserve"> </w:t>
            </w:r>
            <w:r>
              <w:t>Workforce</w:t>
            </w:r>
            <w:r>
              <w:rPr>
                <w:spacing w:val="-7"/>
              </w:rPr>
              <w:t xml:space="preserve"> </w:t>
            </w:r>
            <w:r>
              <w:t>Development</w:t>
            </w:r>
            <w:r>
              <w:rPr>
                <w:spacing w:val="-7"/>
              </w:rPr>
              <w:t xml:space="preserve"> </w:t>
            </w:r>
            <w:r>
              <w:t>Strategy</w:t>
            </w:r>
            <w:r>
              <w:rPr>
                <w:spacing w:val="-3"/>
              </w:rPr>
              <w:t xml:space="preserve"> </w:t>
            </w:r>
            <w:r>
              <w:rPr>
                <w:spacing w:val="-2"/>
              </w:rPr>
              <w:t>states:</w:t>
            </w:r>
          </w:p>
          <w:p w14:paraId="373400B7" w14:textId="77777777" w:rsidR="00DB08DD" w:rsidRDefault="00DB08DD">
            <w:pPr>
              <w:pStyle w:val="TableParagraph"/>
              <w:spacing w:before="26"/>
              <w:rPr>
                <w:b/>
              </w:rPr>
            </w:pPr>
          </w:p>
          <w:p w14:paraId="610C4EA3" w14:textId="77777777" w:rsidR="00DB08DD" w:rsidRDefault="00B83027">
            <w:pPr>
              <w:pStyle w:val="TableParagraph"/>
              <w:spacing w:before="1"/>
              <w:ind w:left="105" w:right="128"/>
            </w:pPr>
            <w:r>
              <w:t>"Projections</w:t>
            </w:r>
            <w:r>
              <w:rPr>
                <w:spacing w:val="-6"/>
              </w:rPr>
              <w:t xml:space="preserve"> </w:t>
            </w:r>
            <w:r>
              <w:t>on</w:t>
            </w:r>
            <w:r>
              <w:rPr>
                <w:spacing w:val="-6"/>
              </w:rPr>
              <w:t xml:space="preserve"> </w:t>
            </w:r>
            <w:r>
              <w:t>the</w:t>
            </w:r>
            <w:r>
              <w:rPr>
                <w:spacing w:val="-6"/>
              </w:rPr>
              <w:t xml:space="preserve"> </w:t>
            </w:r>
            <w:r>
              <w:t>renewable</w:t>
            </w:r>
            <w:r>
              <w:rPr>
                <w:spacing w:val="-4"/>
              </w:rPr>
              <w:t xml:space="preserve"> </w:t>
            </w:r>
            <w:r>
              <w:t>energy</w:t>
            </w:r>
            <w:r>
              <w:rPr>
                <w:spacing w:val="-6"/>
              </w:rPr>
              <w:t xml:space="preserve"> </w:t>
            </w:r>
            <w:r>
              <w:t>transition</w:t>
            </w:r>
            <w:r>
              <w:rPr>
                <w:spacing w:val="-4"/>
              </w:rPr>
              <w:t xml:space="preserve"> </w:t>
            </w:r>
            <w:r>
              <w:t>estimate</w:t>
            </w:r>
            <w:r>
              <w:rPr>
                <w:spacing w:val="-4"/>
              </w:rPr>
              <w:t xml:space="preserve"> </w:t>
            </w:r>
            <w:r>
              <w:t>around</w:t>
            </w:r>
            <w:r>
              <w:rPr>
                <w:spacing w:val="-4"/>
              </w:rPr>
              <w:t xml:space="preserve"> </w:t>
            </w:r>
            <w:r>
              <w:t>10,000 additional jobs per year from now until 2030.</w:t>
            </w:r>
          </w:p>
          <w:p w14:paraId="30319B1B" w14:textId="77777777" w:rsidR="00DB08DD" w:rsidRDefault="00DB08DD">
            <w:pPr>
              <w:pStyle w:val="TableParagraph"/>
              <w:spacing w:before="25"/>
              <w:rPr>
                <w:b/>
              </w:rPr>
            </w:pPr>
          </w:p>
          <w:p w14:paraId="7A18371E" w14:textId="77777777" w:rsidR="00DB08DD" w:rsidRDefault="00B83027">
            <w:pPr>
              <w:pStyle w:val="TableParagraph"/>
              <w:spacing w:before="1"/>
              <w:ind w:left="105" w:right="128"/>
            </w:pPr>
            <w:r>
              <w:t>Changing technologies and work practices as Victoria transitions to renewable energy, circular resource use and climate resilient practices will create new jobs, increase demand for existing occupations and provide</w:t>
            </w:r>
            <w:r>
              <w:rPr>
                <w:spacing w:val="-4"/>
              </w:rPr>
              <w:t xml:space="preserve"> </w:t>
            </w:r>
            <w:r>
              <w:t>opportunities</w:t>
            </w:r>
            <w:r>
              <w:rPr>
                <w:spacing w:val="-6"/>
              </w:rPr>
              <w:t xml:space="preserve"> </w:t>
            </w:r>
            <w:r>
              <w:t>to</w:t>
            </w:r>
            <w:r>
              <w:rPr>
                <w:spacing w:val="-8"/>
              </w:rPr>
              <w:t xml:space="preserve"> </w:t>
            </w:r>
            <w:r>
              <w:t>upskill</w:t>
            </w:r>
            <w:r>
              <w:rPr>
                <w:spacing w:val="-4"/>
              </w:rPr>
              <w:t xml:space="preserve"> </w:t>
            </w:r>
            <w:r>
              <w:t>existing</w:t>
            </w:r>
            <w:r>
              <w:rPr>
                <w:spacing w:val="-4"/>
              </w:rPr>
              <w:t xml:space="preserve"> </w:t>
            </w:r>
            <w:r>
              <w:t>workforces.</w:t>
            </w:r>
            <w:r>
              <w:rPr>
                <w:spacing w:val="-5"/>
              </w:rPr>
              <w:t xml:space="preserve"> </w:t>
            </w:r>
            <w:r>
              <w:t>Meeting</w:t>
            </w:r>
            <w:r>
              <w:rPr>
                <w:spacing w:val="-6"/>
              </w:rPr>
              <w:t xml:space="preserve"> </w:t>
            </w:r>
            <w:r>
              <w:t>the</w:t>
            </w:r>
            <w:r>
              <w:rPr>
                <w:spacing w:val="-6"/>
              </w:rPr>
              <w:t xml:space="preserve"> </w:t>
            </w:r>
            <w:r>
              <w:t>existing skills shortages in these new industries is a key challenge to be managed. "</w:t>
            </w:r>
          </w:p>
          <w:p w14:paraId="0E0771B6" w14:textId="77777777" w:rsidR="00DB08DD" w:rsidRDefault="00DB08DD">
            <w:pPr>
              <w:pStyle w:val="TableParagraph"/>
              <w:spacing w:before="27"/>
              <w:rPr>
                <w:b/>
              </w:rPr>
            </w:pPr>
          </w:p>
          <w:p w14:paraId="4EA217AD" w14:textId="77777777" w:rsidR="00DB08DD" w:rsidRDefault="00B83027">
            <w:pPr>
              <w:pStyle w:val="TableParagraph"/>
              <w:ind w:left="105" w:right="128"/>
            </w:pPr>
            <w:r>
              <w:t>Victoria’s Clean Economy Workforce Development Strategy 2023 to 2033</w:t>
            </w:r>
            <w:r>
              <w:rPr>
                <w:spacing w:val="-4"/>
              </w:rPr>
              <w:t xml:space="preserve"> </w:t>
            </w:r>
            <w:r>
              <w:t>can</w:t>
            </w:r>
            <w:r>
              <w:rPr>
                <w:spacing w:val="-4"/>
              </w:rPr>
              <w:t xml:space="preserve"> </w:t>
            </w:r>
            <w:r>
              <w:t>be</w:t>
            </w:r>
            <w:r>
              <w:rPr>
                <w:spacing w:val="-6"/>
              </w:rPr>
              <w:t xml:space="preserve"> </w:t>
            </w:r>
            <w:r>
              <w:t>accessed</w:t>
            </w:r>
            <w:r>
              <w:rPr>
                <w:spacing w:val="-6"/>
              </w:rPr>
              <w:t xml:space="preserve"> </w:t>
            </w:r>
            <w:r>
              <w:t>from</w:t>
            </w:r>
            <w:r>
              <w:rPr>
                <w:spacing w:val="-5"/>
              </w:rPr>
              <w:t xml:space="preserve"> </w:t>
            </w:r>
            <w:r>
              <w:t>the</w:t>
            </w:r>
            <w:r>
              <w:rPr>
                <w:spacing w:val="-4"/>
              </w:rPr>
              <w:t xml:space="preserve"> </w:t>
            </w:r>
            <w:r>
              <w:t>Victorian</w:t>
            </w:r>
            <w:r>
              <w:rPr>
                <w:spacing w:val="-6"/>
              </w:rPr>
              <w:t xml:space="preserve"> </w:t>
            </w:r>
            <w:r>
              <w:t>Government</w:t>
            </w:r>
            <w:r>
              <w:rPr>
                <w:spacing w:val="-5"/>
              </w:rPr>
              <w:t xml:space="preserve"> </w:t>
            </w:r>
            <w:r>
              <w:t>Website</w:t>
            </w:r>
            <w:r>
              <w:rPr>
                <w:spacing w:val="-1"/>
              </w:rPr>
              <w:t xml:space="preserve"> </w:t>
            </w:r>
            <w:hyperlink r:id="rId41">
              <w:r>
                <w:rPr>
                  <w:color w:val="52555A"/>
                  <w:u w:val="single" w:color="52555A"/>
                </w:rPr>
                <w:t>here.</w:t>
              </w:r>
            </w:hyperlink>
          </w:p>
          <w:p w14:paraId="3B732968" w14:textId="77777777" w:rsidR="00DB08DD" w:rsidRDefault="00DB08DD">
            <w:pPr>
              <w:pStyle w:val="TableParagraph"/>
              <w:spacing w:before="28"/>
              <w:rPr>
                <w:b/>
              </w:rPr>
            </w:pPr>
          </w:p>
          <w:p w14:paraId="4C08414A" w14:textId="58412BE0" w:rsidR="00DB08DD" w:rsidRDefault="00B83027">
            <w:pPr>
              <w:pStyle w:val="TableParagraph"/>
              <w:ind w:left="105" w:right="730"/>
            </w:pPr>
            <w:r>
              <w:t>While not all of those projected jobs are in circular economy, the Strategy</w:t>
            </w:r>
            <w:r>
              <w:rPr>
                <w:spacing w:val="-3"/>
              </w:rPr>
              <w:t xml:space="preserve"> </w:t>
            </w:r>
            <w:r>
              <w:t>includes</w:t>
            </w:r>
            <w:r>
              <w:rPr>
                <w:spacing w:val="-6"/>
              </w:rPr>
              <w:t xml:space="preserve"> </w:t>
            </w:r>
            <w:r>
              <w:t>resource</w:t>
            </w:r>
            <w:r>
              <w:rPr>
                <w:spacing w:val="-4"/>
              </w:rPr>
              <w:t xml:space="preserve"> </w:t>
            </w:r>
            <w:r>
              <w:t>recovery</w:t>
            </w:r>
            <w:r>
              <w:rPr>
                <w:spacing w:val="-5"/>
              </w:rPr>
              <w:t xml:space="preserve"> </w:t>
            </w:r>
            <w:r>
              <w:t>specialists</w:t>
            </w:r>
            <w:r>
              <w:rPr>
                <w:spacing w:val="-3"/>
              </w:rPr>
              <w:t xml:space="preserve"> </w:t>
            </w:r>
            <w:r>
              <w:t>as</w:t>
            </w:r>
            <w:r>
              <w:rPr>
                <w:spacing w:val="-3"/>
              </w:rPr>
              <w:t xml:space="preserve"> </w:t>
            </w:r>
            <w:r>
              <w:t>one</w:t>
            </w:r>
            <w:r>
              <w:rPr>
                <w:spacing w:val="-4"/>
              </w:rPr>
              <w:t xml:space="preserve"> </w:t>
            </w:r>
            <w:r>
              <w:t>of</w:t>
            </w:r>
            <w:r>
              <w:rPr>
                <w:spacing w:val="-5"/>
              </w:rPr>
              <w:t xml:space="preserve"> </w:t>
            </w:r>
            <w:r>
              <w:t>the</w:t>
            </w:r>
            <w:r>
              <w:rPr>
                <w:spacing w:val="-4"/>
              </w:rPr>
              <w:t xml:space="preserve"> </w:t>
            </w:r>
            <w:r>
              <w:t>new 'semi-skilled' occupations in this transition. There are very limited</w:t>
            </w:r>
          </w:p>
          <w:p w14:paraId="73BD8ACC" w14:textId="77777777" w:rsidR="00DB08DD" w:rsidRDefault="00B83027">
            <w:pPr>
              <w:pStyle w:val="TableParagraph"/>
              <w:ind w:left="105" w:right="130"/>
            </w:pPr>
            <w:r>
              <w:t>training</w:t>
            </w:r>
            <w:r>
              <w:rPr>
                <w:spacing w:val="-4"/>
              </w:rPr>
              <w:t xml:space="preserve"> </w:t>
            </w:r>
            <w:r>
              <w:t>opportunities</w:t>
            </w:r>
            <w:r>
              <w:rPr>
                <w:spacing w:val="-4"/>
              </w:rPr>
              <w:t xml:space="preserve"> </w:t>
            </w:r>
            <w:r>
              <w:t>in</w:t>
            </w:r>
            <w:r>
              <w:rPr>
                <w:spacing w:val="-6"/>
              </w:rPr>
              <w:t xml:space="preserve"> </w:t>
            </w:r>
            <w:r>
              <w:t>this</w:t>
            </w:r>
            <w:r>
              <w:rPr>
                <w:spacing w:val="-3"/>
              </w:rPr>
              <w:t xml:space="preserve"> </w:t>
            </w:r>
            <w:r>
              <w:t>area.</w:t>
            </w:r>
            <w:r>
              <w:rPr>
                <w:spacing w:val="-7"/>
              </w:rPr>
              <w:t xml:space="preserve"> </w:t>
            </w:r>
            <w:r>
              <w:t>Many</w:t>
            </w:r>
            <w:r>
              <w:rPr>
                <w:spacing w:val="-3"/>
              </w:rPr>
              <w:t xml:space="preserve"> </w:t>
            </w:r>
            <w:r>
              <w:t>workers</w:t>
            </w:r>
            <w:r>
              <w:rPr>
                <w:spacing w:val="-8"/>
              </w:rPr>
              <w:t xml:space="preserve"> </w:t>
            </w:r>
            <w:r>
              <w:t>do</w:t>
            </w:r>
            <w:r>
              <w:rPr>
                <w:spacing w:val="-2"/>
              </w:rPr>
              <w:t xml:space="preserve"> </w:t>
            </w:r>
            <w:r>
              <w:t>sorting,</w:t>
            </w:r>
            <w:r>
              <w:rPr>
                <w:spacing w:val="-2"/>
              </w:rPr>
              <w:t xml:space="preserve"> </w:t>
            </w:r>
            <w:r>
              <w:t xml:space="preserve">assessment and processing of goods/materials received but have little understanding of the circular economy or have received training in the skills of sorting, assessment and processing to </w:t>
            </w:r>
            <w:proofErr w:type="spellStart"/>
            <w:r>
              <w:t>maximise</w:t>
            </w:r>
            <w:proofErr w:type="spellEnd"/>
            <w:r>
              <w:rPr>
                <w:spacing w:val="40"/>
              </w:rPr>
              <w:t xml:space="preserve"> </w:t>
            </w:r>
            <w:r>
              <w:t>goods/material reuse.</w:t>
            </w:r>
          </w:p>
          <w:p w14:paraId="4982A8EC" w14:textId="77777777" w:rsidR="00DB08DD" w:rsidRDefault="00DB08DD">
            <w:pPr>
              <w:pStyle w:val="TableParagraph"/>
              <w:spacing w:before="28"/>
              <w:rPr>
                <w:b/>
              </w:rPr>
            </w:pPr>
          </w:p>
          <w:p w14:paraId="34974678" w14:textId="77777777" w:rsidR="00DB08DD" w:rsidRDefault="00B83027">
            <w:pPr>
              <w:pStyle w:val="TableParagraph"/>
              <w:ind w:left="105" w:right="245"/>
            </w:pPr>
            <w:r>
              <w:t>Sorting, assessment and processing skills for material reuse are applicable</w:t>
            </w:r>
            <w:r>
              <w:rPr>
                <w:spacing w:val="-4"/>
              </w:rPr>
              <w:t xml:space="preserve"> </w:t>
            </w:r>
            <w:r>
              <w:t>to</w:t>
            </w:r>
            <w:r>
              <w:rPr>
                <w:spacing w:val="-4"/>
              </w:rPr>
              <w:t xml:space="preserve"> </w:t>
            </w:r>
            <w:r>
              <w:t>every</w:t>
            </w:r>
            <w:r>
              <w:rPr>
                <w:spacing w:val="-3"/>
              </w:rPr>
              <w:t xml:space="preserve"> </w:t>
            </w:r>
            <w:r>
              <w:t>sector</w:t>
            </w:r>
            <w:r>
              <w:rPr>
                <w:spacing w:val="-3"/>
              </w:rPr>
              <w:t xml:space="preserve"> </w:t>
            </w:r>
            <w:r>
              <w:t>of</w:t>
            </w:r>
            <w:r>
              <w:rPr>
                <w:spacing w:val="-5"/>
              </w:rPr>
              <w:t xml:space="preserve"> </w:t>
            </w:r>
            <w:r>
              <w:t>the</w:t>
            </w:r>
            <w:r>
              <w:rPr>
                <w:spacing w:val="-4"/>
              </w:rPr>
              <w:t xml:space="preserve"> </w:t>
            </w:r>
            <w:r>
              <w:t>Victorian</w:t>
            </w:r>
            <w:r>
              <w:rPr>
                <w:spacing w:val="-4"/>
              </w:rPr>
              <w:t xml:space="preserve"> </w:t>
            </w:r>
            <w:r>
              <w:t>economy.</w:t>
            </w:r>
            <w:r>
              <w:rPr>
                <w:spacing w:val="-2"/>
              </w:rPr>
              <w:t xml:space="preserve"> </w:t>
            </w:r>
            <w:r>
              <w:t>They</w:t>
            </w:r>
            <w:r>
              <w:rPr>
                <w:spacing w:val="-6"/>
              </w:rPr>
              <w:t xml:space="preserve"> </w:t>
            </w:r>
            <w:r>
              <w:t>apply</w:t>
            </w:r>
            <w:r>
              <w:rPr>
                <w:spacing w:val="-3"/>
              </w:rPr>
              <w:t xml:space="preserve"> </w:t>
            </w:r>
            <w:r>
              <w:t>along all stages of the supply chain, from primary production to waste management, and support sustainable actions in procurement, operations, aftersales customer support, and end-of-product-life.</w:t>
            </w:r>
          </w:p>
          <w:p w14:paraId="2A77302E" w14:textId="77777777" w:rsidR="00DB08DD" w:rsidRDefault="00B83027">
            <w:pPr>
              <w:pStyle w:val="TableParagraph"/>
              <w:spacing w:line="242" w:lineRule="auto"/>
              <w:ind w:left="105" w:right="128"/>
            </w:pPr>
            <w:r>
              <w:t>Virtually</w:t>
            </w:r>
            <w:r>
              <w:rPr>
                <w:spacing w:val="-2"/>
              </w:rPr>
              <w:t xml:space="preserve"> </w:t>
            </w:r>
            <w:r>
              <w:t>all</w:t>
            </w:r>
            <w:r>
              <w:rPr>
                <w:spacing w:val="-3"/>
              </w:rPr>
              <w:t xml:space="preserve"> </w:t>
            </w:r>
            <w:r>
              <w:t>industry</w:t>
            </w:r>
            <w:r>
              <w:rPr>
                <w:spacing w:val="-5"/>
              </w:rPr>
              <w:t xml:space="preserve"> </w:t>
            </w:r>
            <w:r>
              <w:t>areas</w:t>
            </w:r>
            <w:r>
              <w:rPr>
                <w:spacing w:val="-2"/>
              </w:rPr>
              <w:t xml:space="preserve"> </w:t>
            </w:r>
            <w:r>
              <w:t>will</w:t>
            </w:r>
            <w:r>
              <w:rPr>
                <w:spacing w:val="-3"/>
              </w:rPr>
              <w:t xml:space="preserve"> </w:t>
            </w:r>
            <w:r>
              <w:t>be</w:t>
            </w:r>
            <w:r>
              <w:rPr>
                <w:spacing w:val="-3"/>
              </w:rPr>
              <w:t xml:space="preserve"> </w:t>
            </w:r>
            <w:r>
              <w:t>required</w:t>
            </w:r>
            <w:r>
              <w:rPr>
                <w:spacing w:val="-5"/>
              </w:rPr>
              <w:t xml:space="preserve"> </w:t>
            </w:r>
            <w:r>
              <w:t>to</w:t>
            </w:r>
            <w:r>
              <w:rPr>
                <w:spacing w:val="-5"/>
              </w:rPr>
              <w:t xml:space="preserve"> </w:t>
            </w:r>
            <w:r>
              <w:t>reduce</w:t>
            </w:r>
            <w:r>
              <w:rPr>
                <w:spacing w:val="-3"/>
              </w:rPr>
              <w:t xml:space="preserve"> </w:t>
            </w:r>
            <w:r>
              <w:t>waste</w:t>
            </w:r>
            <w:r>
              <w:rPr>
                <w:spacing w:val="-5"/>
              </w:rPr>
              <w:t xml:space="preserve"> </w:t>
            </w:r>
            <w:r>
              <w:t>and</w:t>
            </w:r>
            <w:r>
              <w:rPr>
                <w:spacing w:val="-3"/>
              </w:rPr>
              <w:t xml:space="preserve"> </w:t>
            </w:r>
            <w:r>
              <w:t>increase the circularity of resource usage.</w:t>
            </w:r>
          </w:p>
          <w:p w14:paraId="39800C3C" w14:textId="77777777" w:rsidR="00DB08DD" w:rsidRDefault="00DB08DD">
            <w:pPr>
              <w:pStyle w:val="TableParagraph"/>
              <w:spacing w:before="20"/>
              <w:rPr>
                <w:b/>
              </w:rPr>
            </w:pPr>
          </w:p>
          <w:p w14:paraId="00622421" w14:textId="77777777" w:rsidR="00DB08DD" w:rsidRDefault="00B83027">
            <w:pPr>
              <w:pStyle w:val="TableParagraph"/>
              <w:ind w:left="105" w:right="245"/>
            </w:pPr>
            <w:r>
              <w:t>Currently, skills and knowledge in this area are based on bespoke on- the-job training at different enterprises, leading to limited training and employment</w:t>
            </w:r>
            <w:r>
              <w:rPr>
                <w:spacing w:val="-1"/>
              </w:rPr>
              <w:t xml:space="preserve"> </w:t>
            </w:r>
            <w:r>
              <w:t>pathways</w:t>
            </w:r>
            <w:r>
              <w:rPr>
                <w:spacing w:val="-5"/>
              </w:rPr>
              <w:t xml:space="preserve"> </w:t>
            </w:r>
            <w:r>
              <w:t>for</w:t>
            </w:r>
            <w:r>
              <w:rPr>
                <w:spacing w:val="-2"/>
              </w:rPr>
              <w:t xml:space="preserve"> </w:t>
            </w:r>
            <w:r>
              <w:t>workers</w:t>
            </w:r>
            <w:r>
              <w:rPr>
                <w:spacing w:val="-5"/>
              </w:rPr>
              <w:t xml:space="preserve"> </w:t>
            </w:r>
            <w:r>
              <w:t>to</w:t>
            </w:r>
            <w:r>
              <w:rPr>
                <w:spacing w:val="-5"/>
              </w:rPr>
              <w:t xml:space="preserve"> </w:t>
            </w:r>
            <w:r>
              <w:t>elevate</w:t>
            </w:r>
            <w:r>
              <w:rPr>
                <w:spacing w:val="-5"/>
              </w:rPr>
              <w:t xml:space="preserve"> </w:t>
            </w:r>
            <w:r>
              <w:t>their</w:t>
            </w:r>
            <w:r>
              <w:rPr>
                <w:spacing w:val="-4"/>
              </w:rPr>
              <w:t xml:space="preserve"> </w:t>
            </w:r>
            <w:r>
              <w:t>skills</w:t>
            </w:r>
            <w:r>
              <w:rPr>
                <w:spacing w:val="-2"/>
              </w:rPr>
              <w:t xml:space="preserve"> </w:t>
            </w:r>
            <w:r>
              <w:t>past</w:t>
            </w:r>
            <w:r>
              <w:rPr>
                <w:spacing w:val="-4"/>
              </w:rPr>
              <w:t xml:space="preserve"> </w:t>
            </w:r>
            <w:r>
              <w:t>the</w:t>
            </w:r>
            <w:r>
              <w:rPr>
                <w:spacing w:val="-5"/>
              </w:rPr>
              <w:t xml:space="preserve"> </w:t>
            </w:r>
            <w:r>
              <w:t xml:space="preserve">status of unskilled </w:t>
            </w:r>
            <w:proofErr w:type="spellStart"/>
            <w:r>
              <w:t>labour</w:t>
            </w:r>
            <w:proofErr w:type="spellEnd"/>
            <w:r>
              <w:t>.</w:t>
            </w:r>
          </w:p>
          <w:p w14:paraId="5010C0A8" w14:textId="77777777" w:rsidR="00DB08DD" w:rsidRDefault="00DB08DD">
            <w:pPr>
              <w:pStyle w:val="TableParagraph"/>
              <w:spacing w:before="27"/>
              <w:rPr>
                <w:b/>
              </w:rPr>
            </w:pPr>
          </w:p>
          <w:p w14:paraId="2DBBCF7D" w14:textId="77777777" w:rsidR="00DB08DD" w:rsidRDefault="00B83027">
            <w:pPr>
              <w:pStyle w:val="TableParagraph"/>
              <w:ind w:left="105" w:right="128"/>
            </w:pPr>
            <w:r>
              <w:t>Developments in circular economy practice and policy mean that regulations and technology that impact on possible destinations for goods</w:t>
            </w:r>
            <w:r>
              <w:rPr>
                <w:spacing w:val="-3"/>
              </w:rPr>
              <w:t xml:space="preserve"> </w:t>
            </w:r>
            <w:r>
              <w:t>and</w:t>
            </w:r>
            <w:r>
              <w:rPr>
                <w:spacing w:val="-5"/>
              </w:rPr>
              <w:t xml:space="preserve"> </w:t>
            </w:r>
            <w:r>
              <w:t>materials</w:t>
            </w:r>
            <w:r>
              <w:rPr>
                <w:spacing w:val="-3"/>
              </w:rPr>
              <w:t xml:space="preserve"> </w:t>
            </w:r>
            <w:r>
              <w:t>are</w:t>
            </w:r>
            <w:r>
              <w:rPr>
                <w:spacing w:val="-7"/>
              </w:rPr>
              <w:t xml:space="preserve"> </w:t>
            </w:r>
            <w:r>
              <w:t>changing</w:t>
            </w:r>
            <w:r>
              <w:rPr>
                <w:spacing w:val="-4"/>
              </w:rPr>
              <w:t xml:space="preserve"> </w:t>
            </w:r>
            <w:r>
              <w:t>rapidly,</w:t>
            </w:r>
            <w:r>
              <w:rPr>
                <w:spacing w:val="-2"/>
              </w:rPr>
              <w:t xml:space="preserve"> </w:t>
            </w:r>
            <w:r>
              <w:t>and</w:t>
            </w:r>
            <w:r>
              <w:rPr>
                <w:spacing w:val="-7"/>
              </w:rPr>
              <w:t xml:space="preserve"> </w:t>
            </w:r>
            <w:r>
              <w:t>the</w:t>
            </w:r>
            <w:r>
              <w:rPr>
                <w:spacing w:val="-4"/>
              </w:rPr>
              <w:t xml:space="preserve"> </w:t>
            </w:r>
            <w:r>
              <w:t>resource</w:t>
            </w:r>
            <w:r>
              <w:rPr>
                <w:spacing w:val="-4"/>
              </w:rPr>
              <w:t xml:space="preserve"> </w:t>
            </w:r>
            <w:r>
              <w:t>and</w:t>
            </w:r>
            <w:r>
              <w:rPr>
                <w:spacing w:val="-5"/>
              </w:rPr>
              <w:t xml:space="preserve"> </w:t>
            </w:r>
            <w:r>
              <w:t>waste streams are becoming larger and more complex.</w:t>
            </w:r>
          </w:p>
          <w:p w14:paraId="1913CA33" w14:textId="77777777" w:rsidR="00DB08DD" w:rsidRDefault="00DB08DD">
            <w:pPr>
              <w:pStyle w:val="TableParagraph"/>
              <w:spacing w:before="29"/>
              <w:rPr>
                <w:b/>
              </w:rPr>
            </w:pPr>
          </w:p>
          <w:p w14:paraId="2740CD90" w14:textId="77777777" w:rsidR="00DB08DD" w:rsidRDefault="00B83027">
            <w:pPr>
              <w:pStyle w:val="TableParagraph"/>
              <w:ind w:left="105" w:right="128"/>
            </w:pPr>
            <w:r>
              <w:t>For example, in construction and manufacturing, practices will evolve from creating new products from new materials, to maintaining and refurbishing existing products or taking apart products to harness the value</w:t>
            </w:r>
            <w:r>
              <w:rPr>
                <w:spacing w:val="-4"/>
              </w:rPr>
              <w:t xml:space="preserve"> </w:t>
            </w:r>
            <w:r>
              <w:t>of</w:t>
            </w:r>
            <w:r>
              <w:rPr>
                <w:spacing w:val="-5"/>
              </w:rPr>
              <w:t xml:space="preserve"> </w:t>
            </w:r>
            <w:r>
              <w:t>their</w:t>
            </w:r>
            <w:r>
              <w:rPr>
                <w:spacing w:val="-5"/>
              </w:rPr>
              <w:t xml:space="preserve"> </w:t>
            </w:r>
            <w:r>
              <w:t>materials.</w:t>
            </w:r>
            <w:r>
              <w:rPr>
                <w:spacing w:val="-6"/>
              </w:rPr>
              <w:t xml:space="preserve"> </w:t>
            </w:r>
            <w:r>
              <w:t>Many</w:t>
            </w:r>
            <w:r>
              <w:rPr>
                <w:spacing w:val="-3"/>
              </w:rPr>
              <w:t xml:space="preserve"> </w:t>
            </w:r>
            <w:r>
              <w:t>industry</w:t>
            </w:r>
            <w:r>
              <w:rPr>
                <w:spacing w:val="-6"/>
              </w:rPr>
              <w:t xml:space="preserve"> </w:t>
            </w:r>
            <w:r>
              <w:t>sectors</w:t>
            </w:r>
            <w:r>
              <w:rPr>
                <w:spacing w:val="-5"/>
              </w:rPr>
              <w:t xml:space="preserve"> </w:t>
            </w:r>
            <w:r>
              <w:t>such</w:t>
            </w:r>
            <w:r>
              <w:rPr>
                <w:spacing w:val="-4"/>
              </w:rPr>
              <w:t xml:space="preserve"> </w:t>
            </w:r>
            <w:r>
              <w:t>as</w:t>
            </w:r>
            <w:r>
              <w:rPr>
                <w:spacing w:val="-3"/>
              </w:rPr>
              <w:t xml:space="preserve"> </w:t>
            </w:r>
            <w:r>
              <w:t>business,</w:t>
            </w:r>
            <w:r>
              <w:rPr>
                <w:spacing w:val="-5"/>
              </w:rPr>
              <w:t xml:space="preserve"> </w:t>
            </w:r>
            <w:r>
              <w:t>retail, construction, manufacturing, fashion and textiles, supply chain and logistics will all require employees with skills in circular economy practices to enable this transition.</w:t>
            </w:r>
          </w:p>
          <w:p w14:paraId="7C1AC847" w14:textId="77777777" w:rsidR="00DB08DD" w:rsidRDefault="00DB08DD">
            <w:pPr>
              <w:pStyle w:val="TableParagraph"/>
              <w:spacing w:before="8"/>
              <w:rPr>
                <w:b/>
              </w:rPr>
            </w:pPr>
          </w:p>
          <w:p w14:paraId="2A824A20" w14:textId="77777777" w:rsidR="00DB08DD" w:rsidRDefault="00B83027">
            <w:pPr>
              <w:pStyle w:val="TableParagraph"/>
              <w:spacing w:before="1" w:line="252" w:lineRule="exact"/>
              <w:ind w:left="105" w:right="128"/>
            </w:pPr>
            <w:r>
              <w:t>This</w:t>
            </w:r>
            <w:r>
              <w:rPr>
                <w:spacing w:val="-3"/>
              </w:rPr>
              <w:t xml:space="preserve"> </w:t>
            </w:r>
            <w:r>
              <w:t>course</w:t>
            </w:r>
            <w:r>
              <w:rPr>
                <w:spacing w:val="-6"/>
              </w:rPr>
              <w:t xml:space="preserve"> </w:t>
            </w:r>
            <w:r>
              <w:t>will</w:t>
            </w:r>
            <w:r>
              <w:rPr>
                <w:spacing w:val="-4"/>
              </w:rPr>
              <w:t xml:space="preserve"> </w:t>
            </w:r>
            <w:r>
              <w:t>assist</w:t>
            </w:r>
            <w:r>
              <w:rPr>
                <w:spacing w:val="-2"/>
              </w:rPr>
              <w:t xml:space="preserve"> </w:t>
            </w:r>
            <w:r>
              <w:t>with</w:t>
            </w:r>
            <w:r>
              <w:rPr>
                <w:spacing w:val="-4"/>
              </w:rPr>
              <w:t xml:space="preserve"> </w:t>
            </w:r>
            <w:r>
              <w:t>building</w:t>
            </w:r>
            <w:r>
              <w:rPr>
                <w:spacing w:val="-4"/>
              </w:rPr>
              <w:t xml:space="preserve"> </w:t>
            </w:r>
            <w:r>
              <w:t>the</w:t>
            </w:r>
            <w:r>
              <w:rPr>
                <w:spacing w:val="-6"/>
              </w:rPr>
              <w:t xml:space="preserve"> </w:t>
            </w:r>
            <w:r>
              <w:t>required</w:t>
            </w:r>
            <w:r>
              <w:rPr>
                <w:spacing w:val="-6"/>
              </w:rPr>
              <w:t xml:space="preserve"> </w:t>
            </w:r>
            <w:r>
              <w:t>circular</w:t>
            </w:r>
            <w:r>
              <w:rPr>
                <w:spacing w:val="-3"/>
              </w:rPr>
              <w:t xml:space="preserve"> </w:t>
            </w:r>
            <w:r>
              <w:t>workforce,</w:t>
            </w:r>
            <w:r>
              <w:rPr>
                <w:spacing w:val="-5"/>
              </w:rPr>
              <w:t xml:space="preserve"> </w:t>
            </w:r>
            <w:r>
              <w:t>with a focus on upskilling existing workers and training people who have</w:t>
            </w:r>
          </w:p>
        </w:tc>
      </w:tr>
    </w:tbl>
    <w:p w14:paraId="51A3E390" w14:textId="77777777" w:rsidR="00DB08DD" w:rsidRDefault="00DB08DD">
      <w:pPr>
        <w:spacing w:line="252" w:lineRule="exact"/>
        <w:sectPr w:rsidR="00DB08DD" w:rsidSect="007D1EB3">
          <w:pgSz w:w="11900" w:h="16850"/>
          <w:pgMar w:top="1820" w:right="260" w:bottom="1120" w:left="620" w:header="367" w:footer="850" w:gutter="0"/>
          <w:cols w:space="720"/>
        </w:sectPr>
      </w:pPr>
    </w:p>
    <w:p w14:paraId="175DEE4C" w14:textId="77777777" w:rsidR="00DB08DD" w:rsidRDefault="00B83027">
      <w:pPr>
        <w:pStyle w:val="BodyText"/>
        <w:spacing w:before="9" w:after="1"/>
        <w:rPr>
          <w:b/>
          <w:sz w:val="17"/>
        </w:rPr>
      </w:pPr>
      <w:r>
        <w:rPr>
          <w:noProof/>
        </w:rPr>
        <w:lastRenderedPageBreak/>
        <mc:AlternateContent>
          <mc:Choice Requires="wps">
            <w:drawing>
              <wp:anchor distT="0" distB="0" distL="0" distR="0" simplePos="0" relativeHeight="15729664" behindDoc="0" locked="0" layoutInCell="1" allowOverlap="1" wp14:anchorId="6C39269B" wp14:editId="743B33EF">
                <wp:simplePos x="0" y="0"/>
                <wp:positionH relativeFrom="page">
                  <wp:posOffset>2447925</wp:posOffset>
                </wp:positionH>
                <wp:positionV relativeFrom="page">
                  <wp:posOffset>7134224</wp:posOffset>
                </wp:positionV>
                <wp:extent cx="4243705" cy="26765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3705" cy="26765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602"/>
                              <w:gridCol w:w="3961"/>
                            </w:tblGrid>
                            <w:tr w:rsidR="00DB08DD" w14:paraId="7298CB31" w14:textId="77777777">
                              <w:trPr>
                                <w:trHeight w:val="526"/>
                              </w:trPr>
                              <w:tc>
                                <w:tcPr>
                                  <w:tcW w:w="6563" w:type="dxa"/>
                                  <w:gridSpan w:val="2"/>
                                </w:tcPr>
                                <w:p w14:paraId="3B9F8AB3" w14:textId="77777777" w:rsidR="00DB08DD" w:rsidRDefault="00B83027">
                                  <w:pPr>
                                    <w:pStyle w:val="TableParagraph"/>
                                    <w:spacing w:line="247" w:lineRule="exact"/>
                                    <w:ind w:left="50"/>
                                    <w:rPr>
                                      <w:b/>
                                    </w:rPr>
                                  </w:pPr>
                                  <w:r>
                                    <w:rPr>
                                      <w:b/>
                                    </w:rPr>
                                    <w:t>Members</w:t>
                                  </w:r>
                                  <w:r>
                                    <w:rPr>
                                      <w:b/>
                                      <w:spacing w:val="-6"/>
                                    </w:rPr>
                                    <w:t xml:space="preserve"> </w:t>
                                  </w:r>
                                  <w:r>
                                    <w:rPr>
                                      <w:b/>
                                    </w:rPr>
                                    <w:t>of</w:t>
                                  </w:r>
                                  <w:r>
                                    <w:rPr>
                                      <w:b/>
                                      <w:spacing w:val="-4"/>
                                    </w:rPr>
                                    <w:t xml:space="preserve"> </w:t>
                                  </w:r>
                                  <w:r>
                                    <w:rPr>
                                      <w:b/>
                                    </w:rPr>
                                    <w:t>Steering</w:t>
                                  </w:r>
                                  <w:r>
                                    <w:rPr>
                                      <w:b/>
                                      <w:spacing w:val="-6"/>
                                    </w:rPr>
                                    <w:t xml:space="preserve"> </w:t>
                                  </w:r>
                                  <w:r>
                                    <w:rPr>
                                      <w:b/>
                                      <w:spacing w:val="-2"/>
                                    </w:rPr>
                                    <w:t>Committee:</w:t>
                                  </w:r>
                                </w:p>
                              </w:tc>
                            </w:tr>
                            <w:tr w:rsidR="00DB08DD" w14:paraId="4D5C0251" w14:textId="77777777">
                              <w:trPr>
                                <w:trHeight w:val="935"/>
                              </w:trPr>
                              <w:tc>
                                <w:tcPr>
                                  <w:tcW w:w="2602" w:type="dxa"/>
                                </w:tcPr>
                                <w:p w14:paraId="32B09A9D" w14:textId="77777777" w:rsidR="00DB08DD" w:rsidRDefault="00B83027" w:rsidP="00694CFD">
                                  <w:pPr>
                                    <w:pStyle w:val="TableParagraph"/>
                                    <w:ind w:left="50"/>
                                  </w:pPr>
                                  <w:r w:rsidRPr="00CB2E0A">
                                    <w:t>Patrizia</w:t>
                                  </w:r>
                                  <w:r w:rsidRPr="00CB2E0A">
                                    <w:rPr>
                                      <w:spacing w:val="-6"/>
                                    </w:rPr>
                                    <w:t xml:space="preserve"> </w:t>
                                  </w:r>
                                  <w:r w:rsidRPr="00CB2E0A">
                                    <w:t>Torelli</w:t>
                                  </w:r>
                                  <w:r>
                                    <w:rPr>
                                      <w:spacing w:val="-6"/>
                                    </w:rPr>
                                    <w:t xml:space="preserve"> </w:t>
                                  </w:r>
                                  <w:r>
                                    <w:rPr>
                                      <w:spacing w:val="-2"/>
                                    </w:rPr>
                                    <w:t>(Chair)</w:t>
                                  </w:r>
                                </w:p>
                              </w:tc>
                              <w:tc>
                                <w:tcPr>
                                  <w:tcW w:w="3961" w:type="dxa"/>
                                </w:tcPr>
                                <w:p w14:paraId="6E8DB4BF" w14:textId="77777777" w:rsidR="00DB08DD" w:rsidRDefault="00B83027" w:rsidP="00694CFD">
                                  <w:pPr>
                                    <w:pStyle w:val="TableParagraph"/>
                                    <w:ind w:left="424"/>
                                  </w:pPr>
                                  <w:r>
                                    <w:t>CEO,</w:t>
                                  </w:r>
                                  <w:r>
                                    <w:rPr>
                                      <w:spacing w:val="-16"/>
                                    </w:rPr>
                                    <w:t xml:space="preserve"> </w:t>
                                  </w:r>
                                  <w:r>
                                    <w:t>Australian</w:t>
                                  </w:r>
                                  <w:r>
                                    <w:rPr>
                                      <w:spacing w:val="-15"/>
                                    </w:rPr>
                                    <w:t xml:space="preserve"> </w:t>
                                  </w:r>
                                  <w:r>
                                    <w:t xml:space="preserve">Furniture </w:t>
                                  </w:r>
                                  <w:r>
                                    <w:rPr>
                                      <w:spacing w:val="-2"/>
                                    </w:rPr>
                                    <w:t>Association.</w:t>
                                  </w:r>
                                </w:p>
                              </w:tc>
                            </w:tr>
                            <w:tr w:rsidR="00DB08DD" w14:paraId="69B7C5E2" w14:textId="77777777">
                              <w:trPr>
                                <w:trHeight w:val="764"/>
                              </w:trPr>
                              <w:tc>
                                <w:tcPr>
                                  <w:tcW w:w="2602" w:type="dxa"/>
                                </w:tcPr>
                                <w:p w14:paraId="5DD1ABE0" w14:textId="77777777" w:rsidR="00DB08DD" w:rsidRDefault="00B83027" w:rsidP="00694CFD">
                                  <w:pPr>
                                    <w:pStyle w:val="TableParagraph"/>
                                    <w:ind w:left="50"/>
                                  </w:pPr>
                                  <w:r w:rsidRPr="00CB2E0A">
                                    <w:t>Lucy</w:t>
                                  </w:r>
                                  <w:r w:rsidRPr="00CB2E0A">
                                    <w:rPr>
                                      <w:spacing w:val="-1"/>
                                    </w:rPr>
                                    <w:t xml:space="preserve"> </w:t>
                                  </w:r>
                                  <w:r w:rsidRPr="00CB2E0A">
                                    <w:rPr>
                                      <w:spacing w:val="-2"/>
                                    </w:rPr>
                                    <w:t>Brownless</w:t>
                                  </w:r>
                                </w:p>
                              </w:tc>
                              <w:tc>
                                <w:tcPr>
                                  <w:tcW w:w="3961" w:type="dxa"/>
                                </w:tcPr>
                                <w:p w14:paraId="4FBB9108" w14:textId="77777777" w:rsidR="00DB08DD" w:rsidRDefault="00B83027" w:rsidP="00694CFD">
                                  <w:pPr>
                                    <w:pStyle w:val="TableParagraph"/>
                                    <w:ind w:left="424"/>
                                  </w:pPr>
                                  <w:r>
                                    <w:t>Director,</w:t>
                                  </w:r>
                                  <w:r>
                                    <w:rPr>
                                      <w:spacing w:val="-12"/>
                                    </w:rPr>
                                    <w:t xml:space="preserve"> </w:t>
                                  </w:r>
                                  <w:r>
                                    <w:t>Strategic</w:t>
                                  </w:r>
                                  <w:r>
                                    <w:rPr>
                                      <w:spacing w:val="-13"/>
                                    </w:rPr>
                                    <w:t xml:space="preserve"> </w:t>
                                  </w:r>
                                  <w:r>
                                    <w:t>Partnerships</w:t>
                                  </w:r>
                                  <w:r>
                                    <w:rPr>
                                      <w:spacing w:val="-13"/>
                                    </w:rPr>
                                    <w:t xml:space="preserve"> </w:t>
                                  </w:r>
                                  <w:r>
                                    <w:t>and Programs, Melbourne Polytechnic.</w:t>
                                  </w:r>
                                </w:p>
                              </w:tc>
                            </w:tr>
                            <w:tr w:rsidR="00DB08DD" w14:paraId="1298D52F" w14:textId="77777777">
                              <w:trPr>
                                <w:trHeight w:val="761"/>
                              </w:trPr>
                              <w:tc>
                                <w:tcPr>
                                  <w:tcW w:w="2602" w:type="dxa"/>
                                </w:tcPr>
                                <w:p w14:paraId="4A2F511C" w14:textId="77777777" w:rsidR="00DB08DD" w:rsidRDefault="00B83027" w:rsidP="00694CFD">
                                  <w:pPr>
                                    <w:pStyle w:val="TableParagraph"/>
                                    <w:ind w:left="50"/>
                                  </w:pPr>
                                  <w:r w:rsidRPr="00CB2E0A">
                                    <w:t>Nicole</w:t>
                                  </w:r>
                                  <w:r w:rsidRPr="00CB2E0A">
                                    <w:rPr>
                                      <w:spacing w:val="-8"/>
                                    </w:rPr>
                                    <w:t xml:space="preserve"> </w:t>
                                  </w:r>
                                  <w:r w:rsidRPr="00CB2E0A">
                                    <w:rPr>
                                      <w:spacing w:val="-2"/>
                                    </w:rPr>
                                    <w:t>Butler</w:t>
                                  </w:r>
                                </w:p>
                              </w:tc>
                              <w:tc>
                                <w:tcPr>
                                  <w:tcW w:w="3961" w:type="dxa"/>
                                </w:tcPr>
                                <w:p w14:paraId="14476921" w14:textId="77777777" w:rsidR="00DB08DD" w:rsidRDefault="00B83027" w:rsidP="00694CFD">
                                  <w:pPr>
                                    <w:pStyle w:val="TableParagraph"/>
                                    <w:ind w:left="424"/>
                                  </w:pPr>
                                  <w:r>
                                    <w:t>Waste</w:t>
                                  </w:r>
                                  <w:r>
                                    <w:rPr>
                                      <w:spacing w:val="-12"/>
                                    </w:rPr>
                                    <w:t xml:space="preserve"> </w:t>
                                  </w:r>
                                  <w:r>
                                    <w:t>Education</w:t>
                                  </w:r>
                                  <w:r>
                                    <w:rPr>
                                      <w:spacing w:val="-12"/>
                                    </w:rPr>
                                    <w:t xml:space="preserve"> </w:t>
                                  </w:r>
                                  <w:r>
                                    <w:t>Officer,</w:t>
                                  </w:r>
                                  <w:r>
                                    <w:rPr>
                                      <w:spacing w:val="-12"/>
                                    </w:rPr>
                                    <w:t xml:space="preserve"> </w:t>
                                  </w:r>
                                  <w:r>
                                    <w:t>Brimbank City Council.</w:t>
                                  </w:r>
                                </w:p>
                              </w:tc>
                            </w:tr>
                            <w:tr w:rsidR="00DB08DD" w14:paraId="5D0BF4EB" w14:textId="77777777">
                              <w:trPr>
                                <w:trHeight w:val="400"/>
                              </w:trPr>
                              <w:tc>
                                <w:tcPr>
                                  <w:tcW w:w="2602" w:type="dxa"/>
                                </w:tcPr>
                                <w:p w14:paraId="0C37166A" w14:textId="77777777" w:rsidR="00DB08DD" w:rsidRDefault="00B83027">
                                  <w:pPr>
                                    <w:pStyle w:val="TableParagraph"/>
                                    <w:spacing w:before="147" w:line="233" w:lineRule="exact"/>
                                    <w:ind w:left="50"/>
                                  </w:pPr>
                                  <w:r>
                                    <w:t>Karina</w:t>
                                  </w:r>
                                  <w:r>
                                    <w:rPr>
                                      <w:spacing w:val="-7"/>
                                    </w:rPr>
                                    <w:t xml:space="preserve"> </w:t>
                                  </w:r>
                                  <w:r>
                                    <w:rPr>
                                      <w:spacing w:val="-2"/>
                                    </w:rPr>
                                    <w:t>Davis</w:t>
                                  </w:r>
                                </w:p>
                              </w:tc>
                              <w:tc>
                                <w:tcPr>
                                  <w:tcW w:w="3961" w:type="dxa"/>
                                </w:tcPr>
                                <w:p w14:paraId="386385AC" w14:textId="77777777" w:rsidR="00DB08DD" w:rsidRDefault="00B83027" w:rsidP="00694CFD">
                                  <w:pPr>
                                    <w:pStyle w:val="TableParagraph"/>
                                    <w:spacing w:line="233" w:lineRule="exact"/>
                                    <w:ind w:left="424"/>
                                  </w:pPr>
                                  <w:r>
                                    <w:t>CEO,</w:t>
                                  </w:r>
                                  <w:r>
                                    <w:rPr>
                                      <w:spacing w:val="-6"/>
                                    </w:rPr>
                                    <w:t xml:space="preserve"> </w:t>
                                  </w:r>
                                  <w:r>
                                    <w:t>JobsBank</w:t>
                                  </w:r>
                                  <w:r>
                                    <w:rPr>
                                      <w:spacing w:val="-2"/>
                                    </w:rPr>
                                    <w:t xml:space="preserve"> Victoria.</w:t>
                                  </w:r>
                                </w:p>
                              </w:tc>
                            </w:tr>
                            <w:tr w:rsidR="00C17E3E" w14:paraId="4DE8BB35" w14:textId="77777777" w:rsidTr="00C17E3E">
                              <w:trPr>
                                <w:trHeight w:val="400"/>
                              </w:trPr>
                              <w:tc>
                                <w:tcPr>
                                  <w:tcW w:w="2602" w:type="dxa"/>
                                </w:tcPr>
                                <w:p w14:paraId="2A9AE9AA" w14:textId="77777777" w:rsidR="00C17E3E" w:rsidRDefault="00C17E3E" w:rsidP="00C17E3E">
                                  <w:pPr>
                                    <w:pStyle w:val="TableParagraph"/>
                                    <w:spacing w:before="147" w:line="233" w:lineRule="exact"/>
                                    <w:ind w:left="50"/>
                                  </w:pPr>
                                  <w:r w:rsidRPr="00CB2E0A">
                                    <w:t>Elsa</w:t>
                                  </w:r>
                                  <w:r w:rsidRPr="00C17E3E">
                                    <w:t xml:space="preserve"> Demetriou</w:t>
                                  </w:r>
                                </w:p>
                              </w:tc>
                              <w:tc>
                                <w:tcPr>
                                  <w:tcW w:w="3961" w:type="dxa"/>
                                </w:tcPr>
                                <w:p w14:paraId="1402E3C5" w14:textId="77777777" w:rsidR="00C17E3E" w:rsidRDefault="00C17E3E" w:rsidP="00C17E3E">
                                  <w:pPr>
                                    <w:pStyle w:val="TableParagraph"/>
                                    <w:spacing w:line="233" w:lineRule="exact"/>
                                    <w:ind w:left="424"/>
                                  </w:pPr>
                                  <w:r>
                                    <w:t>Program</w:t>
                                  </w:r>
                                  <w:r w:rsidRPr="00C17E3E">
                                    <w:t xml:space="preserve"> </w:t>
                                  </w:r>
                                  <w:r>
                                    <w:t>Manager</w:t>
                                  </w:r>
                                  <w:r w:rsidRPr="00C17E3E">
                                    <w:t xml:space="preserve"> </w:t>
                                  </w:r>
                                  <w:r>
                                    <w:t>Priority</w:t>
                                  </w:r>
                                  <w:r w:rsidRPr="00C17E3E">
                                    <w:t xml:space="preserve"> </w:t>
                                  </w:r>
                                  <w:r>
                                    <w:t>Industries, Melbourne Polytechnic.</w:t>
                                  </w:r>
                                </w:p>
                              </w:tc>
                            </w:tr>
                          </w:tbl>
                          <w:p w14:paraId="2EBFC89E" w14:textId="77777777" w:rsidR="00DB08DD" w:rsidRDefault="00DB08DD">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6C39269B" id="_x0000_t202" coordsize="21600,21600" o:spt="202" path="m,l,21600r21600,l21600,xe">
                <v:stroke joinstyle="miter"/>
                <v:path gradientshapeok="t" o:connecttype="rect"/>
              </v:shapetype>
              <v:shape id="Textbox 14" o:spid="_x0000_s1027" type="#_x0000_t202" style="position:absolute;margin-left:192.75pt;margin-top:561.75pt;width:334.15pt;height:210.75pt;z-index:157296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dw8mgEAACMDAAAOAAAAZHJzL2Uyb0RvYy54bWysUsGO0zAQvSPxD5bv1Nmw7aKo6QpYgZBW&#10;gLTsB7iO3VjEHuNxm/TvGbtpi9gb4jIZz4xf3nvj9f3kBnbQES34lt8sKs60V9BZv2v5849Pb95x&#10;hkn6Tg7gdcuPGvn95vWr9RgaXUMPQ6cjIxCPzRha3qcUGiFQ9dpJXEDQnpoGopOJjnEnuihHQneD&#10;qKtqJUaIXYigNCJVH05Nvin4xmiVvhmDOrGh5cQtlRhL3OYoNmvZ7KIMvVUzDfkPLJy0nn56gXqQ&#10;SbJ9tC+gnFUREExaKHACjLFKFw2k5qb6S81TL4MuWsgcDBeb8P/Bqq+Hp/A9sjR9gIkWWERgeAT1&#10;E8kbMQZs5pnsKTZI01noZKLLX5LA6CJ5e7z4qafEFBVv69u3d9WSM0W9enW3WtbL7Li4Xg8R02cN&#10;juWk5ZEWVijIwyOm0+h5ZGZzIpCppGk7Mdtl1jSZK1vojiRmpH22HH/tZdScDV88GZaXf07iOdme&#10;k5iGj1CeSNbk4f0+gbGFwBV3JkCbKBLmV5NX/ee5TF3f9uY3AAAA//8DAFBLAwQUAAYACAAAACEA&#10;tLAejOEAAAAOAQAADwAAAGRycy9kb3ducmV2LnhtbEyPwU7DMBBE70j8g7WVuFG7Da5KGqeqEJyQ&#10;EGk4cHQSN7Ear0PstuHv2Z7KbVYzmn2TbSfXs7MZg/WoYDEXwAzWvrHYKvgq3x7XwELU2Ojeo1Hw&#10;awJs8/u7TKeNv2BhzvvYMirBkGoFXYxDynmoO+N0mPvBIHkHPzod6Rxb3oz6QuWu50shVtxpi/Sh&#10;04N56Ux93J+cgt03Fq/256P6LA6FLctnge+ro1IPs2m3ARbNFG9huOITOuTEVPkTNoH1CpK1lBQl&#10;Y7FMSF0jQiY0pyIln6QAnmf8/4z8DwAA//8DAFBLAQItABQABgAIAAAAIQC2gziS/gAAAOEBAAAT&#10;AAAAAAAAAAAAAAAAAAAAAABbQ29udGVudF9UeXBlc10ueG1sUEsBAi0AFAAGAAgAAAAhADj9If/W&#10;AAAAlAEAAAsAAAAAAAAAAAAAAAAALwEAAF9yZWxzLy5yZWxzUEsBAi0AFAAGAAgAAAAhAL3l3Dya&#10;AQAAIwMAAA4AAAAAAAAAAAAAAAAALgIAAGRycy9lMm9Eb2MueG1sUEsBAi0AFAAGAAgAAAAhALSw&#10;HozhAAAADg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602"/>
                        <w:gridCol w:w="3961"/>
                      </w:tblGrid>
                      <w:tr w:rsidR="00DB08DD" w14:paraId="7298CB31" w14:textId="77777777">
                        <w:trPr>
                          <w:trHeight w:val="526"/>
                        </w:trPr>
                        <w:tc>
                          <w:tcPr>
                            <w:tcW w:w="6563" w:type="dxa"/>
                            <w:gridSpan w:val="2"/>
                          </w:tcPr>
                          <w:p w14:paraId="3B9F8AB3" w14:textId="77777777" w:rsidR="00DB08DD" w:rsidRDefault="00B83027">
                            <w:pPr>
                              <w:pStyle w:val="TableParagraph"/>
                              <w:spacing w:line="247" w:lineRule="exact"/>
                              <w:ind w:left="50"/>
                              <w:rPr>
                                <w:b/>
                              </w:rPr>
                            </w:pPr>
                            <w:r>
                              <w:rPr>
                                <w:b/>
                              </w:rPr>
                              <w:t>Members</w:t>
                            </w:r>
                            <w:r>
                              <w:rPr>
                                <w:b/>
                                <w:spacing w:val="-6"/>
                              </w:rPr>
                              <w:t xml:space="preserve"> </w:t>
                            </w:r>
                            <w:r>
                              <w:rPr>
                                <w:b/>
                              </w:rPr>
                              <w:t>of</w:t>
                            </w:r>
                            <w:r>
                              <w:rPr>
                                <w:b/>
                                <w:spacing w:val="-4"/>
                              </w:rPr>
                              <w:t xml:space="preserve"> </w:t>
                            </w:r>
                            <w:r>
                              <w:rPr>
                                <w:b/>
                              </w:rPr>
                              <w:t>Steering</w:t>
                            </w:r>
                            <w:r>
                              <w:rPr>
                                <w:b/>
                                <w:spacing w:val="-6"/>
                              </w:rPr>
                              <w:t xml:space="preserve"> </w:t>
                            </w:r>
                            <w:r>
                              <w:rPr>
                                <w:b/>
                                <w:spacing w:val="-2"/>
                              </w:rPr>
                              <w:t>Committee:</w:t>
                            </w:r>
                          </w:p>
                        </w:tc>
                      </w:tr>
                      <w:tr w:rsidR="00DB08DD" w14:paraId="4D5C0251" w14:textId="77777777">
                        <w:trPr>
                          <w:trHeight w:val="935"/>
                        </w:trPr>
                        <w:tc>
                          <w:tcPr>
                            <w:tcW w:w="2602" w:type="dxa"/>
                          </w:tcPr>
                          <w:p w14:paraId="32B09A9D" w14:textId="77777777" w:rsidR="00DB08DD" w:rsidRDefault="00B83027" w:rsidP="00694CFD">
                            <w:pPr>
                              <w:pStyle w:val="TableParagraph"/>
                              <w:ind w:left="50"/>
                            </w:pPr>
                            <w:r w:rsidRPr="00CB2E0A">
                              <w:t>Patrizia</w:t>
                            </w:r>
                            <w:r w:rsidRPr="00CB2E0A">
                              <w:rPr>
                                <w:spacing w:val="-6"/>
                              </w:rPr>
                              <w:t xml:space="preserve"> </w:t>
                            </w:r>
                            <w:r w:rsidRPr="00CB2E0A">
                              <w:t>Torelli</w:t>
                            </w:r>
                            <w:r>
                              <w:rPr>
                                <w:spacing w:val="-6"/>
                              </w:rPr>
                              <w:t xml:space="preserve"> </w:t>
                            </w:r>
                            <w:r>
                              <w:rPr>
                                <w:spacing w:val="-2"/>
                              </w:rPr>
                              <w:t>(Chair)</w:t>
                            </w:r>
                          </w:p>
                        </w:tc>
                        <w:tc>
                          <w:tcPr>
                            <w:tcW w:w="3961" w:type="dxa"/>
                          </w:tcPr>
                          <w:p w14:paraId="6E8DB4BF" w14:textId="77777777" w:rsidR="00DB08DD" w:rsidRDefault="00B83027" w:rsidP="00694CFD">
                            <w:pPr>
                              <w:pStyle w:val="TableParagraph"/>
                              <w:ind w:left="424"/>
                            </w:pPr>
                            <w:r>
                              <w:t>CEO,</w:t>
                            </w:r>
                            <w:r>
                              <w:rPr>
                                <w:spacing w:val="-16"/>
                              </w:rPr>
                              <w:t xml:space="preserve"> </w:t>
                            </w:r>
                            <w:r>
                              <w:t>Australian</w:t>
                            </w:r>
                            <w:r>
                              <w:rPr>
                                <w:spacing w:val="-15"/>
                              </w:rPr>
                              <w:t xml:space="preserve"> </w:t>
                            </w:r>
                            <w:r>
                              <w:t xml:space="preserve">Furniture </w:t>
                            </w:r>
                            <w:r>
                              <w:rPr>
                                <w:spacing w:val="-2"/>
                              </w:rPr>
                              <w:t>Association.</w:t>
                            </w:r>
                          </w:p>
                        </w:tc>
                      </w:tr>
                      <w:tr w:rsidR="00DB08DD" w14:paraId="69B7C5E2" w14:textId="77777777">
                        <w:trPr>
                          <w:trHeight w:val="764"/>
                        </w:trPr>
                        <w:tc>
                          <w:tcPr>
                            <w:tcW w:w="2602" w:type="dxa"/>
                          </w:tcPr>
                          <w:p w14:paraId="5DD1ABE0" w14:textId="77777777" w:rsidR="00DB08DD" w:rsidRDefault="00B83027" w:rsidP="00694CFD">
                            <w:pPr>
                              <w:pStyle w:val="TableParagraph"/>
                              <w:ind w:left="50"/>
                            </w:pPr>
                            <w:r w:rsidRPr="00CB2E0A">
                              <w:t>Lucy</w:t>
                            </w:r>
                            <w:r w:rsidRPr="00CB2E0A">
                              <w:rPr>
                                <w:spacing w:val="-1"/>
                              </w:rPr>
                              <w:t xml:space="preserve"> </w:t>
                            </w:r>
                            <w:r w:rsidRPr="00CB2E0A">
                              <w:rPr>
                                <w:spacing w:val="-2"/>
                              </w:rPr>
                              <w:t>Brownless</w:t>
                            </w:r>
                          </w:p>
                        </w:tc>
                        <w:tc>
                          <w:tcPr>
                            <w:tcW w:w="3961" w:type="dxa"/>
                          </w:tcPr>
                          <w:p w14:paraId="4FBB9108" w14:textId="77777777" w:rsidR="00DB08DD" w:rsidRDefault="00B83027" w:rsidP="00694CFD">
                            <w:pPr>
                              <w:pStyle w:val="TableParagraph"/>
                              <w:ind w:left="424"/>
                            </w:pPr>
                            <w:r>
                              <w:t>Director,</w:t>
                            </w:r>
                            <w:r>
                              <w:rPr>
                                <w:spacing w:val="-12"/>
                              </w:rPr>
                              <w:t xml:space="preserve"> </w:t>
                            </w:r>
                            <w:r>
                              <w:t>Strategic</w:t>
                            </w:r>
                            <w:r>
                              <w:rPr>
                                <w:spacing w:val="-13"/>
                              </w:rPr>
                              <w:t xml:space="preserve"> </w:t>
                            </w:r>
                            <w:r>
                              <w:t>Partnerships</w:t>
                            </w:r>
                            <w:r>
                              <w:rPr>
                                <w:spacing w:val="-13"/>
                              </w:rPr>
                              <w:t xml:space="preserve"> </w:t>
                            </w:r>
                            <w:r>
                              <w:t>and Programs, Melbourne Polytechnic.</w:t>
                            </w:r>
                          </w:p>
                        </w:tc>
                      </w:tr>
                      <w:tr w:rsidR="00DB08DD" w14:paraId="1298D52F" w14:textId="77777777">
                        <w:trPr>
                          <w:trHeight w:val="761"/>
                        </w:trPr>
                        <w:tc>
                          <w:tcPr>
                            <w:tcW w:w="2602" w:type="dxa"/>
                          </w:tcPr>
                          <w:p w14:paraId="4A2F511C" w14:textId="77777777" w:rsidR="00DB08DD" w:rsidRDefault="00B83027" w:rsidP="00694CFD">
                            <w:pPr>
                              <w:pStyle w:val="TableParagraph"/>
                              <w:ind w:left="50"/>
                            </w:pPr>
                            <w:r w:rsidRPr="00CB2E0A">
                              <w:t>Nicole</w:t>
                            </w:r>
                            <w:r w:rsidRPr="00CB2E0A">
                              <w:rPr>
                                <w:spacing w:val="-8"/>
                              </w:rPr>
                              <w:t xml:space="preserve"> </w:t>
                            </w:r>
                            <w:r w:rsidRPr="00CB2E0A">
                              <w:rPr>
                                <w:spacing w:val="-2"/>
                              </w:rPr>
                              <w:t>Butler</w:t>
                            </w:r>
                          </w:p>
                        </w:tc>
                        <w:tc>
                          <w:tcPr>
                            <w:tcW w:w="3961" w:type="dxa"/>
                          </w:tcPr>
                          <w:p w14:paraId="14476921" w14:textId="77777777" w:rsidR="00DB08DD" w:rsidRDefault="00B83027" w:rsidP="00694CFD">
                            <w:pPr>
                              <w:pStyle w:val="TableParagraph"/>
                              <w:ind w:left="424"/>
                            </w:pPr>
                            <w:r>
                              <w:t>Waste</w:t>
                            </w:r>
                            <w:r>
                              <w:rPr>
                                <w:spacing w:val="-12"/>
                              </w:rPr>
                              <w:t xml:space="preserve"> </w:t>
                            </w:r>
                            <w:r>
                              <w:t>Education</w:t>
                            </w:r>
                            <w:r>
                              <w:rPr>
                                <w:spacing w:val="-12"/>
                              </w:rPr>
                              <w:t xml:space="preserve"> </w:t>
                            </w:r>
                            <w:r>
                              <w:t>Officer,</w:t>
                            </w:r>
                            <w:r>
                              <w:rPr>
                                <w:spacing w:val="-12"/>
                              </w:rPr>
                              <w:t xml:space="preserve"> </w:t>
                            </w:r>
                            <w:r>
                              <w:t>Brimbank City Council.</w:t>
                            </w:r>
                          </w:p>
                        </w:tc>
                      </w:tr>
                      <w:tr w:rsidR="00DB08DD" w14:paraId="5D0BF4EB" w14:textId="77777777">
                        <w:trPr>
                          <w:trHeight w:val="400"/>
                        </w:trPr>
                        <w:tc>
                          <w:tcPr>
                            <w:tcW w:w="2602" w:type="dxa"/>
                          </w:tcPr>
                          <w:p w14:paraId="0C37166A" w14:textId="77777777" w:rsidR="00DB08DD" w:rsidRDefault="00B83027">
                            <w:pPr>
                              <w:pStyle w:val="TableParagraph"/>
                              <w:spacing w:before="147" w:line="233" w:lineRule="exact"/>
                              <w:ind w:left="50"/>
                            </w:pPr>
                            <w:r>
                              <w:t>Karina</w:t>
                            </w:r>
                            <w:r>
                              <w:rPr>
                                <w:spacing w:val="-7"/>
                              </w:rPr>
                              <w:t xml:space="preserve"> </w:t>
                            </w:r>
                            <w:r>
                              <w:rPr>
                                <w:spacing w:val="-2"/>
                              </w:rPr>
                              <w:t>Davis</w:t>
                            </w:r>
                          </w:p>
                        </w:tc>
                        <w:tc>
                          <w:tcPr>
                            <w:tcW w:w="3961" w:type="dxa"/>
                          </w:tcPr>
                          <w:p w14:paraId="386385AC" w14:textId="77777777" w:rsidR="00DB08DD" w:rsidRDefault="00B83027" w:rsidP="00694CFD">
                            <w:pPr>
                              <w:pStyle w:val="TableParagraph"/>
                              <w:spacing w:line="233" w:lineRule="exact"/>
                              <w:ind w:left="424"/>
                            </w:pPr>
                            <w:r>
                              <w:t>CEO,</w:t>
                            </w:r>
                            <w:r>
                              <w:rPr>
                                <w:spacing w:val="-6"/>
                              </w:rPr>
                              <w:t xml:space="preserve"> </w:t>
                            </w:r>
                            <w:r>
                              <w:t>JobsBank</w:t>
                            </w:r>
                            <w:r>
                              <w:rPr>
                                <w:spacing w:val="-2"/>
                              </w:rPr>
                              <w:t xml:space="preserve"> Victoria.</w:t>
                            </w:r>
                          </w:p>
                        </w:tc>
                      </w:tr>
                      <w:tr w:rsidR="00C17E3E" w14:paraId="4DE8BB35" w14:textId="77777777" w:rsidTr="00C17E3E">
                        <w:trPr>
                          <w:trHeight w:val="400"/>
                        </w:trPr>
                        <w:tc>
                          <w:tcPr>
                            <w:tcW w:w="2602" w:type="dxa"/>
                          </w:tcPr>
                          <w:p w14:paraId="2A9AE9AA" w14:textId="77777777" w:rsidR="00C17E3E" w:rsidRDefault="00C17E3E" w:rsidP="00C17E3E">
                            <w:pPr>
                              <w:pStyle w:val="TableParagraph"/>
                              <w:spacing w:before="147" w:line="233" w:lineRule="exact"/>
                              <w:ind w:left="50"/>
                            </w:pPr>
                            <w:r w:rsidRPr="00CB2E0A">
                              <w:t>Elsa</w:t>
                            </w:r>
                            <w:r w:rsidRPr="00C17E3E">
                              <w:t xml:space="preserve"> Demetriou</w:t>
                            </w:r>
                          </w:p>
                        </w:tc>
                        <w:tc>
                          <w:tcPr>
                            <w:tcW w:w="3961" w:type="dxa"/>
                          </w:tcPr>
                          <w:p w14:paraId="1402E3C5" w14:textId="77777777" w:rsidR="00C17E3E" w:rsidRDefault="00C17E3E" w:rsidP="00C17E3E">
                            <w:pPr>
                              <w:pStyle w:val="TableParagraph"/>
                              <w:spacing w:line="233" w:lineRule="exact"/>
                              <w:ind w:left="424"/>
                            </w:pPr>
                            <w:r>
                              <w:t>Program</w:t>
                            </w:r>
                            <w:r w:rsidRPr="00C17E3E">
                              <w:t xml:space="preserve"> </w:t>
                            </w:r>
                            <w:r>
                              <w:t>Manager</w:t>
                            </w:r>
                            <w:r w:rsidRPr="00C17E3E">
                              <w:t xml:space="preserve"> </w:t>
                            </w:r>
                            <w:r>
                              <w:t>Priority</w:t>
                            </w:r>
                            <w:r w:rsidRPr="00C17E3E">
                              <w:t xml:space="preserve"> </w:t>
                            </w:r>
                            <w:r>
                              <w:t>Industries, Melbourne Polytechnic.</w:t>
                            </w:r>
                          </w:p>
                        </w:tc>
                      </w:tr>
                    </w:tbl>
                    <w:p w14:paraId="2EBFC89E" w14:textId="77777777" w:rsidR="00DB08DD" w:rsidRDefault="00DB08DD">
                      <w:pPr>
                        <w:pStyle w:val="BodyText"/>
                      </w:pPr>
                    </w:p>
                  </w:txbxContent>
                </v:textbox>
                <w10:wrap anchorx="page" anchory="page"/>
              </v:shape>
            </w:pict>
          </mc:Fallback>
        </mc:AlternateContent>
      </w:r>
    </w:p>
    <w:tbl>
      <w:tblPr>
        <w:tblW w:w="0" w:type="auto"/>
        <w:tblInd w:w="220"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55"/>
        <w:gridCol w:w="2558"/>
        <w:gridCol w:w="4672"/>
      </w:tblGrid>
      <w:tr w:rsidR="00A12BA1" w14:paraId="3F2361A3" w14:textId="77777777" w:rsidTr="00A12BA1">
        <w:trPr>
          <w:trHeight w:val="13125"/>
        </w:trPr>
        <w:tc>
          <w:tcPr>
            <w:tcW w:w="2855" w:type="dxa"/>
            <w:vMerge w:val="restart"/>
            <w:tcBorders>
              <w:left w:val="nil"/>
            </w:tcBorders>
          </w:tcPr>
          <w:p w14:paraId="098B8B11" w14:textId="77777777" w:rsidR="00A12BA1" w:rsidRDefault="00A12BA1">
            <w:pPr>
              <w:pStyle w:val="TableParagraph"/>
              <w:rPr>
                <w:rFonts w:ascii="Times New Roman"/>
              </w:rPr>
            </w:pPr>
          </w:p>
        </w:tc>
        <w:tc>
          <w:tcPr>
            <w:tcW w:w="7230" w:type="dxa"/>
            <w:gridSpan w:val="2"/>
            <w:tcBorders>
              <w:right w:val="nil"/>
            </w:tcBorders>
          </w:tcPr>
          <w:p w14:paraId="4962BA28" w14:textId="53946F42" w:rsidR="00A12BA1" w:rsidRDefault="00A12BA1">
            <w:pPr>
              <w:pStyle w:val="TableParagraph"/>
              <w:spacing w:before="2"/>
              <w:ind w:left="105" w:right="128"/>
            </w:pPr>
            <w:r>
              <w:t>faced</w:t>
            </w:r>
            <w:r>
              <w:rPr>
                <w:spacing w:val="-4"/>
              </w:rPr>
              <w:t xml:space="preserve"> </w:t>
            </w:r>
            <w:r>
              <w:t>barriers</w:t>
            </w:r>
            <w:r>
              <w:rPr>
                <w:spacing w:val="-6"/>
              </w:rPr>
              <w:t xml:space="preserve"> </w:t>
            </w:r>
            <w:r>
              <w:t>to</w:t>
            </w:r>
            <w:r>
              <w:rPr>
                <w:spacing w:val="-4"/>
              </w:rPr>
              <w:t xml:space="preserve"> </w:t>
            </w:r>
            <w:r>
              <w:t>employment,</w:t>
            </w:r>
            <w:r>
              <w:rPr>
                <w:spacing w:val="-5"/>
              </w:rPr>
              <w:t xml:space="preserve"> </w:t>
            </w:r>
            <w:r>
              <w:t>to</w:t>
            </w:r>
            <w:r>
              <w:rPr>
                <w:spacing w:val="-4"/>
              </w:rPr>
              <w:t xml:space="preserve"> </w:t>
            </w:r>
            <w:r>
              <w:t>help</w:t>
            </w:r>
            <w:r>
              <w:rPr>
                <w:spacing w:val="-6"/>
              </w:rPr>
              <w:t xml:space="preserve"> </w:t>
            </w:r>
            <w:r>
              <w:t>them</w:t>
            </w:r>
            <w:r>
              <w:rPr>
                <w:spacing w:val="-5"/>
              </w:rPr>
              <w:t xml:space="preserve"> </w:t>
            </w:r>
            <w:r>
              <w:t>find</w:t>
            </w:r>
            <w:r>
              <w:rPr>
                <w:spacing w:val="-6"/>
              </w:rPr>
              <w:t xml:space="preserve"> </w:t>
            </w:r>
            <w:r>
              <w:t>work</w:t>
            </w:r>
            <w:r>
              <w:rPr>
                <w:spacing w:val="-3"/>
              </w:rPr>
              <w:t xml:space="preserve"> </w:t>
            </w:r>
            <w:r>
              <w:t>in</w:t>
            </w:r>
            <w:r>
              <w:rPr>
                <w:spacing w:val="-4"/>
              </w:rPr>
              <w:t xml:space="preserve"> </w:t>
            </w:r>
            <w:r>
              <w:t xml:space="preserve">enterprises </w:t>
            </w:r>
            <w:proofErr w:type="spellStart"/>
            <w:r>
              <w:t>utilising</w:t>
            </w:r>
            <w:proofErr w:type="spellEnd"/>
            <w:r>
              <w:t xml:space="preserve"> circular economy practices.</w:t>
            </w:r>
          </w:p>
          <w:p w14:paraId="6B8C6619" w14:textId="77777777" w:rsidR="00A12BA1" w:rsidRDefault="00A12BA1">
            <w:pPr>
              <w:pStyle w:val="TableParagraph"/>
              <w:spacing w:before="26"/>
              <w:rPr>
                <w:b/>
              </w:rPr>
            </w:pPr>
          </w:p>
          <w:p w14:paraId="0435B78F" w14:textId="51DAB750" w:rsidR="00A12BA1" w:rsidRDefault="00A12BA1">
            <w:pPr>
              <w:pStyle w:val="TableParagraph"/>
              <w:ind w:left="105" w:right="245"/>
            </w:pPr>
            <w:r>
              <w:t>The</w:t>
            </w:r>
            <w:r>
              <w:rPr>
                <w:spacing w:val="-4"/>
              </w:rPr>
              <w:t xml:space="preserve"> </w:t>
            </w:r>
            <w:r>
              <w:t>course</w:t>
            </w:r>
            <w:r>
              <w:rPr>
                <w:spacing w:val="-5"/>
              </w:rPr>
              <w:t xml:space="preserve"> </w:t>
            </w:r>
            <w:r>
              <w:t>provides</w:t>
            </w:r>
            <w:r>
              <w:rPr>
                <w:spacing w:val="-3"/>
              </w:rPr>
              <w:t xml:space="preserve"> </w:t>
            </w:r>
            <w:r>
              <w:t>the</w:t>
            </w:r>
            <w:r>
              <w:rPr>
                <w:spacing w:val="-5"/>
              </w:rPr>
              <w:t xml:space="preserve"> </w:t>
            </w:r>
            <w:r>
              <w:t>skills</w:t>
            </w:r>
            <w:r>
              <w:rPr>
                <w:spacing w:val="-3"/>
              </w:rPr>
              <w:t xml:space="preserve"> </w:t>
            </w:r>
            <w:r>
              <w:t>and</w:t>
            </w:r>
            <w:r>
              <w:rPr>
                <w:spacing w:val="-4"/>
              </w:rPr>
              <w:t xml:space="preserve"> </w:t>
            </w:r>
            <w:r>
              <w:t>knowledge</w:t>
            </w:r>
            <w:r>
              <w:rPr>
                <w:spacing w:val="-4"/>
              </w:rPr>
              <w:t xml:space="preserve"> </w:t>
            </w:r>
            <w:r>
              <w:t>required</w:t>
            </w:r>
            <w:r>
              <w:rPr>
                <w:spacing w:val="-4"/>
              </w:rPr>
              <w:t xml:space="preserve"> </w:t>
            </w:r>
            <w:r>
              <w:t>to</w:t>
            </w:r>
            <w:r>
              <w:rPr>
                <w:spacing w:val="-5"/>
              </w:rPr>
              <w:t xml:space="preserve"> </w:t>
            </w:r>
            <w:r>
              <w:t>safely</w:t>
            </w:r>
            <w:r>
              <w:rPr>
                <w:spacing w:val="-5"/>
              </w:rPr>
              <w:t xml:space="preserve"> </w:t>
            </w:r>
            <w:r>
              <w:t>follow circular economy (CE) practices to sort, assess, repurpose, process for reuse or recycle goods, components and materials to achieve the highest reuse value.</w:t>
            </w:r>
          </w:p>
          <w:p w14:paraId="1BCFA0C6" w14:textId="77777777" w:rsidR="00A12BA1" w:rsidRDefault="00A12BA1">
            <w:pPr>
              <w:pStyle w:val="TableParagraph"/>
              <w:spacing w:before="28"/>
              <w:rPr>
                <w:b/>
              </w:rPr>
            </w:pPr>
          </w:p>
          <w:p w14:paraId="07578BC6" w14:textId="77777777" w:rsidR="00A12BA1" w:rsidRDefault="00A12BA1">
            <w:pPr>
              <w:pStyle w:val="TableParagraph"/>
              <w:spacing w:before="1"/>
              <w:ind w:left="105" w:right="128"/>
            </w:pPr>
            <w:r>
              <w:t>The</w:t>
            </w:r>
            <w:r>
              <w:rPr>
                <w:spacing w:val="-3"/>
              </w:rPr>
              <w:t xml:space="preserve"> </w:t>
            </w:r>
            <w:r>
              <w:t>course</w:t>
            </w:r>
            <w:r>
              <w:rPr>
                <w:spacing w:val="-5"/>
              </w:rPr>
              <w:t xml:space="preserve"> </w:t>
            </w:r>
            <w:r>
              <w:t>has</w:t>
            </w:r>
            <w:r>
              <w:rPr>
                <w:spacing w:val="-5"/>
              </w:rPr>
              <w:t xml:space="preserve"> </w:t>
            </w:r>
            <w:r>
              <w:t>been</w:t>
            </w:r>
            <w:r>
              <w:rPr>
                <w:spacing w:val="-3"/>
              </w:rPr>
              <w:t xml:space="preserve"> </w:t>
            </w:r>
            <w:r>
              <w:t>developed</w:t>
            </w:r>
            <w:r>
              <w:rPr>
                <w:spacing w:val="-3"/>
              </w:rPr>
              <w:t xml:space="preserve"> </w:t>
            </w:r>
            <w:r>
              <w:t>to</w:t>
            </w:r>
            <w:r>
              <w:rPr>
                <w:spacing w:val="-5"/>
              </w:rPr>
              <w:t xml:space="preserve"> </w:t>
            </w:r>
            <w:r>
              <w:t>support</w:t>
            </w:r>
            <w:r>
              <w:rPr>
                <w:spacing w:val="-3"/>
              </w:rPr>
              <w:t xml:space="preserve"> </w:t>
            </w:r>
            <w:r>
              <w:t>these</w:t>
            </w:r>
            <w:r>
              <w:rPr>
                <w:spacing w:val="-4"/>
              </w:rPr>
              <w:t xml:space="preserve"> </w:t>
            </w:r>
            <w:r>
              <w:t>two</w:t>
            </w:r>
            <w:r>
              <w:rPr>
                <w:spacing w:val="-5"/>
              </w:rPr>
              <w:t xml:space="preserve"> </w:t>
            </w:r>
            <w:r>
              <w:t>key</w:t>
            </w:r>
            <w:r>
              <w:rPr>
                <w:spacing w:val="-3"/>
              </w:rPr>
              <w:t xml:space="preserve"> </w:t>
            </w:r>
            <w:r>
              <w:t>Victorian government initiatives:</w:t>
            </w:r>
          </w:p>
          <w:p w14:paraId="4499D51D" w14:textId="77777777" w:rsidR="00A12BA1" w:rsidRDefault="00A12BA1">
            <w:pPr>
              <w:pStyle w:val="TableParagraph"/>
              <w:spacing w:before="58"/>
              <w:rPr>
                <w:b/>
              </w:rPr>
            </w:pPr>
          </w:p>
          <w:p w14:paraId="5C919D7D" w14:textId="77777777" w:rsidR="00A12BA1" w:rsidRDefault="00A12BA1" w:rsidP="002878A8">
            <w:pPr>
              <w:pStyle w:val="TableParagraph"/>
              <w:numPr>
                <w:ilvl w:val="0"/>
                <w:numId w:val="21"/>
              </w:numPr>
              <w:tabs>
                <w:tab w:val="left" w:pos="825"/>
              </w:tabs>
              <w:ind w:left="469" w:right="470" w:hanging="283"/>
              <w:rPr>
                <w:sz w:val="24"/>
              </w:rPr>
            </w:pPr>
            <w:r>
              <w:t>the</w:t>
            </w:r>
            <w:r>
              <w:rPr>
                <w:spacing w:val="-7"/>
              </w:rPr>
              <w:t xml:space="preserve"> </w:t>
            </w:r>
            <w:r>
              <w:t>Clean</w:t>
            </w:r>
            <w:r>
              <w:rPr>
                <w:spacing w:val="-7"/>
              </w:rPr>
              <w:t xml:space="preserve"> </w:t>
            </w:r>
            <w:r>
              <w:t>Economy</w:t>
            </w:r>
            <w:r>
              <w:rPr>
                <w:spacing w:val="-8"/>
              </w:rPr>
              <w:t xml:space="preserve"> </w:t>
            </w:r>
            <w:r>
              <w:t>Workforce</w:t>
            </w:r>
            <w:r>
              <w:rPr>
                <w:spacing w:val="-9"/>
              </w:rPr>
              <w:t xml:space="preserve"> </w:t>
            </w:r>
            <w:r>
              <w:t>Development</w:t>
            </w:r>
            <w:r>
              <w:rPr>
                <w:spacing w:val="-4"/>
              </w:rPr>
              <w:t xml:space="preserve"> </w:t>
            </w:r>
            <w:r>
              <w:rPr>
                <w:spacing w:val="-2"/>
              </w:rPr>
              <w:t>Strategy</w:t>
            </w:r>
          </w:p>
          <w:p w14:paraId="5953AA16" w14:textId="77777777" w:rsidR="00A12BA1" w:rsidRDefault="00A12BA1">
            <w:pPr>
              <w:pStyle w:val="TableParagraph"/>
              <w:spacing w:before="46"/>
              <w:rPr>
                <w:b/>
              </w:rPr>
            </w:pPr>
          </w:p>
          <w:p w14:paraId="79B0FA7C" w14:textId="77777777" w:rsidR="00A12BA1" w:rsidRDefault="00A12BA1" w:rsidP="002878A8">
            <w:pPr>
              <w:pStyle w:val="TableParagraph"/>
              <w:numPr>
                <w:ilvl w:val="0"/>
                <w:numId w:val="21"/>
              </w:numPr>
              <w:tabs>
                <w:tab w:val="left" w:pos="825"/>
              </w:tabs>
              <w:ind w:left="469" w:right="470" w:hanging="283"/>
            </w:pPr>
            <w:r>
              <w:t>the</w:t>
            </w:r>
            <w:r>
              <w:rPr>
                <w:spacing w:val="-8"/>
              </w:rPr>
              <w:t xml:space="preserve"> </w:t>
            </w:r>
            <w:r>
              <w:t>Victorian</w:t>
            </w:r>
            <w:r>
              <w:rPr>
                <w:spacing w:val="-6"/>
              </w:rPr>
              <w:t xml:space="preserve"> </w:t>
            </w:r>
            <w:r>
              <w:t>Skills</w:t>
            </w:r>
            <w:r>
              <w:rPr>
                <w:spacing w:val="-5"/>
              </w:rPr>
              <w:t xml:space="preserve"> </w:t>
            </w:r>
            <w:r>
              <w:rPr>
                <w:spacing w:val="-4"/>
              </w:rPr>
              <w:t>Plan</w:t>
            </w:r>
          </w:p>
          <w:p w14:paraId="158667DA" w14:textId="77777777" w:rsidR="00A12BA1" w:rsidRDefault="00A12BA1">
            <w:pPr>
              <w:pStyle w:val="TableParagraph"/>
              <w:spacing w:before="27"/>
              <w:rPr>
                <w:b/>
              </w:rPr>
            </w:pPr>
          </w:p>
          <w:p w14:paraId="604AD2F6" w14:textId="77777777" w:rsidR="00A12BA1" w:rsidRDefault="00A12BA1">
            <w:pPr>
              <w:pStyle w:val="TableParagraph"/>
              <w:ind w:left="105" w:right="109"/>
            </w:pPr>
            <w:r>
              <w:t>Funding for the development of this course was provided to Green Collect Ltd. under the Clean Economy Workforce Capacity Building Fund (CEWCBF).</w:t>
            </w:r>
            <w:r>
              <w:rPr>
                <w:spacing w:val="40"/>
              </w:rPr>
              <w:t xml:space="preserve"> </w:t>
            </w:r>
            <w:r>
              <w:t>This fund</w:t>
            </w:r>
            <w:r>
              <w:rPr>
                <w:spacing w:val="40"/>
              </w:rPr>
              <w:t xml:space="preserve"> </w:t>
            </w:r>
            <w:r>
              <w:t>creates opportunities for partnerships between the Victorian TAFE and training sector and industry to build workforce</w:t>
            </w:r>
            <w:r>
              <w:rPr>
                <w:spacing w:val="-3"/>
              </w:rPr>
              <w:t xml:space="preserve"> </w:t>
            </w:r>
            <w:r>
              <w:t>capacity,</w:t>
            </w:r>
            <w:r>
              <w:rPr>
                <w:spacing w:val="-4"/>
              </w:rPr>
              <w:t xml:space="preserve"> </w:t>
            </w:r>
            <w:r>
              <w:t>and</w:t>
            </w:r>
            <w:r>
              <w:rPr>
                <w:spacing w:val="-5"/>
              </w:rPr>
              <w:t xml:space="preserve"> </w:t>
            </w:r>
            <w:r>
              <w:t>to</w:t>
            </w:r>
            <w:r>
              <w:rPr>
                <w:spacing w:val="-3"/>
              </w:rPr>
              <w:t xml:space="preserve"> </w:t>
            </w:r>
            <w:r>
              <w:t>develop</w:t>
            </w:r>
            <w:r>
              <w:rPr>
                <w:spacing w:val="-3"/>
              </w:rPr>
              <w:t xml:space="preserve"> </w:t>
            </w:r>
            <w:r>
              <w:t>and</w:t>
            </w:r>
            <w:r>
              <w:rPr>
                <w:spacing w:val="-5"/>
              </w:rPr>
              <w:t xml:space="preserve"> </w:t>
            </w:r>
            <w:r>
              <w:t>deliver</w:t>
            </w:r>
            <w:r>
              <w:rPr>
                <w:spacing w:val="-4"/>
              </w:rPr>
              <w:t xml:space="preserve"> </w:t>
            </w:r>
            <w:r>
              <w:t>training</w:t>
            </w:r>
            <w:r>
              <w:rPr>
                <w:spacing w:val="-3"/>
              </w:rPr>
              <w:t xml:space="preserve"> </w:t>
            </w:r>
            <w:r>
              <w:t>that</w:t>
            </w:r>
            <w:r>
              <w:rPr>
                <w:spacing w:val="-4"/>
              </w:rPr>
              <w:t xml:space="preserve"> </w:t>
            </w:r>
            <w:r>
              <w:t>supports</w:t>
            </w:r>
            <w:r>
              <w:rPr>
                <w:spacing w:val="-5"/>
              </w:rPr>
              <w:t xml:space="preserve"> </w:t>
            </w:r>
            <w:r>
              <w:t xml:space="preserve">the Victorian Government’s commitment to </w:t>
            </w:r>
            <w:proofErr w:type="spellStart"/>
            <w:r>
              <w:t>decarbonise</w:t>
            </w:r>
            <w:proofErr w:type="spellEnd"/>
            <w:r>
              <w:t xml:space="preserve"> the economy and achieve net zero emissions by 2050.</w:t>
            </w:r>
          </w:p>
          <w:p w14:paraId="318C0D1F" w14:textId="77777777" w:rsidR="00A12BA1" w:rsidRDefault="00A12BA1">
            <w:pPr>
              <w:pStyle w:val="TableParagraph"/>
              <w:spacing w:before="29"/>
              <w:rPr>
                <w:b/>
              </w:rPr>
            </w:pPr>
          </w:p>
          <w:p w14:paraId="64E02B5C" w14:textId="77777777" w:rsidR="00A12BA1" w:rsidRDefault="00A12BA1">
            <w:pPr>
              <w:pStyle w:val="TableParagraph"/>
              <w:ind w:left="105" w:right="110"/>
            </w:pPr>
            <w:r>
              <w:t>Green</w:t>
            </w:r>
            <w:r>
              <w:rPr>
                <w:spacing w:val="-5"/>
              </w:rPr>
              <w:t xml:space="preserve"> </w:t>
            </w:r>
            <w:r>
              <w:t>Collect</w:t>
            </w:r>
            <w:r>
              <w:rPr>
                <w:spacing w:val="-1"/>
              </w:rPr>
              <w:t xml:space="preserve"> </w:t>
            </w:r>
            <w:r>
              <w:t>Ltd.</w:t>
            </w:r>
            <w:r>
              <w:rPr>
                <w:spacing w:val="-4"/>
              </w:rPr>
              <w:t xml:space="preserve"> </w:t>
            </w:r>
            <w:r>
              <w:t>is</w:t>
            </w:r>
            <w:r>
              <w:rPr>
                <w:spacing w:val="-2"/>
              </w:rPr>
              <w:t xml:space="preserve"> </w:t>
            </w:r>
            <w:r>
              <w:t>a</w:t>
            </w:r>
            <w:r>
              <w:rPr>
                <w:spacing w:val="-5"/>
              </w:rPr>
              <w:t xml:space="preserve"> </w:t>
            </w:r>
            <w:r>
              <w:t>leading</w:t>
            </w:r>
            <w:r>
              <w:rPr>
                <w:spacing w:val="-3"/>
              </w:rPr>
              <w:t xml:space="preserve"> </w:t>
            </w:r>
            <w:r>
              <w:t>social</w:t>
            </w:r>
            <w:r>
              <w:rPr>
                <w:spacing w:val="-4"/>
              </w:rPr>
              <w:t xml:space="preserve"> </w:t>
            </w:r>
            <w:r>
              <w:t>enterprise</w:t>
            </w:r>
            <w:r>
              <w:rPr>
                <w:spacing w:val="-5"/>
              </w:rPr>
              <w:t xml:space="preserve"> </w:t>
            </w:r>
            <w:r>
              <w:t>that</w:t>
            </w:r>
            <w:r>
              <w:rPr>
                <w:spacing w:val="-2"/>
              </w:rPr>
              <w:t xml:space="preserve"> </w:t>
            </w:r>
            <w:r>
              <w:t>has</w:t>
            </w:r>
            <w:r>
              <w:rPr>
                <w:spacing w:val="-5"/>
              </w:rPr>
              <w:t xml:space="preserve"> </w:t>
            </w:r>
            <w:r>
              <w:t>been</w:t>
            </w:r>
            <w:r>
              <w:rPr>
                <w:spacing w:val="-3"/>
              </w:rPr>
              <w:t xml:space="preserve"> </w:t>
            </w:r>
            <w:r>
              <w:t>delivering practical</w:t>
            </w:r>
            <w:r>
              <w:rPr>
                <w:spacing w:val="-2"/>
              </w:rPr>
              <w:t xml:space="preserve"> </w:t>
            </w:r>
            <w:r>
              <w:t>circular economy services</w:t>
            </w:r>
            <w:r>
              <w:rPr>
                <w:spacing w:val="-3"/>
              </w:rPr>
              <w:t xml:space="preserve"> </w:t>
            </w:r>
            <w:r>
              <w:t>to</w:t>
            </w:r>
            <w:r>
              <w:rPr>
                <w:spacing w:val="-1"/>
              </w:rPr>
              <w:t xml:space="preserve"> </w:t>
            </w:r>
            <w:r>
              <w:t>government</w:t>
            </w:r>
            <w:r>
              <w:rPr>
                <w:spacing w:val="-2"/>
              </w:rPr>
              <w:t xml:space="preserve"> </w:t>
            </w:r>
            <w:r>
              <w:t>and</w:t>
            </w:r>
            <w:r>
              <w:rPr>
                <w:spacing w:val="-1"/>
              </w:rPr>
              <w:t xml:space="preserve"> </w:t>
            </w:r>
            <w:r>
              <w:t>corporate</w:t>
            </w:r>
            <w:r>
              <w:rPr>
                <w:spacing w:val="-3"/>
              </w:rPr>
              <w:t xml:space="preserve"> </w:t>
            </w:r>
            <w:r>
              <w:t>clients since</w:t>
            </w:r>
            <w:r>
              <w:rPr>
                <w:spacing w:val="-1"/>
              </w:rPr>
              <w:t xml:space="preserve"> </w:t>
            </w:r>
            <w:r>
              <w:t>2005.</w:t>
            </w:r>
            <w:r>
              <w:rPr>
                <w:spacing w:val="-2"/>
              </w:rPr>
              <w:t xml:space="preserve"> </w:t>
            </w:r>
            <w:r>
              <w:t>At</w:t>
            </w:r>
            <w:r>
              <w:rPr>
                <w:spacing w:val="-1"/>
              </w:rPr>
              <w:t xml:space="preserve"> </w:t>
            </w:r>
            <w:r>
              <w:t>five</w:t>
            </w:r>
            <w:r>
              <w:rPr>
                <w:spacing w:val="-3"/>
              </w:rPr>
              <w:t xml:space="preserve"> </w:t>
            </w:r>
            <w:r>
              <w:t>sites</w:t>
            </w:r>
            <w:r>
              <w:rPr>
                <w:spacing w:val="-2"/>
              </w:rPr>
              <w:t xml:space="preserve"> </w:t>
            </w:r>
            <w:r>
              <w:t>across</w:t>
            </w:r>
            <w:r>
              <w:rPr>
                <w:spacing w:val="-3"/>
              </w:rPr>
              <w:t xml:space="preserve"> </w:t>
            </w:r>
            <w:r>
              <w:t>Melbourne,</w:t>
            </w:r>
            <w:r>
              <w:rPr>
                <w:spacing w:val="-2"/>
              </w:rPr>
              <w:t xml:space="preserve"> </w:t>
            </w:r>
            <w:r>
              <w:t>Green</w:t>
            </w:r>
            <w:r>
              <w:rPr>
                <w:spacing w:val="-1"/>
              </w:rPr>
              <w:t xml:space="preserve"> </w:t>
            </w:r>
            <w:r>
              <w:t>Collect apply a</w:t>
            </w:r>
            <w:r>
              <w:rPr>
                <w:spacing w:val="-3"/>
              </w:rPr>
              <w:t xml:space="preserve"> </w:t>
            </w:r>
            <w:r>
              <w:t>range of circular economy practices to prepare surplus or discarded products and materials for their next use. Other Victorian businesses and social enterprise following circular economy practices were invited to provide expert knowledge to map the skills and knowledge required to undertake CE roles.</w:t>
            </w:r>
          </w:p>
          <w:p w14:paraId="06EC651B" w14:textId="77777777" w:rsidR="00A12BA1" w:rsidRDefault="00A12BA1">
            <w:pPr>
              <w:pStyle w:val="TableParagraph"/>
              <w:spacing w:before="24"/>
              <w:rPr>
                <w:b/>
              </w:rPr>
            </w:pPr>
          </w:p>
          <w:p w14:paraId="35EF79E0" w14:textId="77777777" w:rsidR="00A12BA1" w:rsidRDefault="00A12BA1">
            <w:pPr>
              <w:pStyle w:val="TableParagraph"/>
              <w:spacing w:before="1"/>
              <w:ind w:left="105" w:right="128"/>
            </w:pPr>
            <w:r>
              <w:t>An</w:t>
            </w:r>
            <w:r>
              <w:rPr>
                <w:spacing w:val="-4"/>
              </w:rPr>
              <w:t xml:space="preserve"> </w:t>
            </w:r>
            <w:r>
              <w:t>accreditation</w:t>
            </w:r>
            <w:r>
              <w:rPr>
                <w:spacing w:val="-4"/>
              </w:rPr>
              <w:t xml:space="preserve"> </w:t>
            </w:r>
            <w:r>
              <w:t>steering</w:t>
            </w:r>
            <w:r>
              <w:rPr>
                <w:spacing w:val="-6"/>
              </w:rPr>
              <w:t xml:space="preserve"> </w:t>
            </w:r>
            <w:r>
              <w:t>committee</w:t>
            </w:r>
            <w:r>
              <w:rPr>
                <w:spacing w:val="-4"/>
              </w:rPr>
              <w:t xml:space="preserve"> </w:t>
            </w:r>
            <w:r>
              <w:t>was</w:t>
            </w:r>
            <w:r>
              <w:rPr>
                <w:spacing w:val="-6"/>
              </w:rPr>
              <w:t xml:space="preserve"> </w:t>
            </w:r>
            <w:r>
              <w:t>formed</w:t>
            </w:r>
            <w:r>
              <w:rPr>
                <w:spacing w:val="-6"/>
              </w:rPr>
              <w:t xml:space="preserve"> </w:t>
            </w:r>
            <w:r>
              <w:t>to formally</w:t>
            </w:r>
            <w:r>
              <w:rPr>
                <w:spacing w:val="-3"/>
              </w:rPr>
              <w:t xml:space="preserve"> </w:t>
            </w:r>
            <w:r>
              <w:t>direct</w:t>
            </w:r>
            <w:r>
              <w:rPr>
                <w:spacing w:val="-5"/>
              </w:rPr>
              <w:t xml:space="preserve"> </w:t>
            </w:r>
            <w:r>
              <w:t>the development of the course.</w:t>
            </w:r>
          </w:p>
        </w:tc>
      </w:tr>
      <w:tr w:rsidR="00A12BA1" w14:paraId="0791608E"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2855" w:type="dxa"/>
            <w:vMerge/>
          </w:tcPr>
          <w:p w14:paraId="55080887" w14:textId="77777777" w:rsidR="00A12BA1" w:rsidRDefault="00A12BA1">
            <w:pPr>
              <w:pStyle w:val="TableParagraph"/>
              <w:rPr>
                <w:rFonts w:ascii="Times New Roman"/>
              </w:rPr>
            </w:pPr>
          </w:p>
        </w:tc>
        <w:tc>
          <w:tcPr>
            <w:tcW w:w="2558" w:type="dxa"/>
            <w:tcBorders>
              <w:top w:val="dotted" w:sz="2" w:space="0" w:color="878A8D"/>
            </w:tcBorders>
          </w:tcPr>
          <w:p w14:paraId="303BF89D" w14:textId="21613E2C" w:rsidR="00A12BA1" w:rsidRDefault="00A12BA1" w:rsidP="00BE6217">
            <w:pPr>
              <w:pStyle w:val="TableParagraph"/>
              <w:ind w:left="270"/>
            </w:pPr>
          </w:p>
        </w:tc>
        <w:tc>
          <w:tcPr>
            <w:tcW w:w="4672" w:type="dxa"/>
            <w:tcBorders>
              <w:top w:val="dotted" w:sz="2" w:space="0" w:color="878A8D"/>
            </w:tcBorders>
          </w:tcPr>
          <w:p w14:paraId="07BD6326" w14:textId="29FB1BAB" w:rsidR="00A12BA1" w:rsidRDefault="00A12BA1" w:rsidP="00BE6217">
            <w:pPr>
              <w:pStyle w:val="TableParagraph"/>
              <w:ind w:left="691"/>
            </w:pPr>
          </w:p>
        </w:tc>
      </w:tr>
      <w:tr w:rsidR="00A12BA1" w14:paraId="30F75141"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2855" w:type="dxa"/>
            <w:vMerge/>
          </w:tcPr>
          <w:p w14:paraId="6F31E074" w14:textId="77777777" w:rsidR="00A12BA1" w:rsidRDefault="00A12BA1">
            <w:pPr>
              <w:rPr>
                <w:sz w:val="2"/>
                <w:szCs w:val="2"/>
              </w:rPr>
            </w:pPr>
          </w:p>
        </w:tc>
        <w:tc>
          <w:tcPr>
            <w:tcW w:w="2558" w:type="dxa"/>
          </w:tcPr>
          <w:p w14:paraId="677CBD2C" w14:textId="77777777" w:rsidR="00A12BA1" w:rsidRDefault="00A12BA1" w:rsidP="00BE6217">
            <w:pPr>
              <w:pStyle w:val="TableParagraph"/>
              <w:ind w:left="270"/>
            </w:pPr>
            <w:r>
              <w:t>Julie</w:t>
            </w:r>
            <w:r>
              <w:rPr>
                <w:spacing w:val="-6"/>
              </w:rPr>
              <w:t xml:space="preserve"> </w:t>
            </w:r>
            <w:r>
              <w:rPr>
                <w:spacing w:val="-2"/>
              </w:rPr>
              <w:t>McKay</w:t>
            </w:r>
          </w:p>
        </w:tc>
        <w:tc>
          <w:tcPr>
            <w:tcW w:w="4672" w:type="dxa"/>
          </w:tcPr>
          <w:p w14:paraId="377224B7" w14:textId="77777777" w:rsidR="00A12BA1" w:rsidRDefault="00A12BA1" w:rsidP="00BE6217">
            <w:pPr>
              <w:pStyle w:val="TableParagraph"/>
              <w:ind w:left="691"/>
            </w:pPr>
            <w:r>
              <w:t>Managing</w:t>
            </w:r>
            <w:r>
              <w:rPr>
                <w:spacing w:val="-8"/>
              </w:rPr>
              <w:t xml:space="preserve"> </w:t>
            </w:r>
            <w:r>
              <w:t>Director,</w:t>
            </w:r>
            <w:r>
              <w:rPr>
                <w:spacing w:val="-5"/>
              </w:rPr>
              <w:t xml:space="preserve"> </w:t>
            </w:r>
            <w:r>
              <w:rPr>
                <w:spacing w:val="-2"/>
              </w:rPr>
              <w:t>Enable.</w:t>
            </w:r>
          </w:p>
        </w:tc>
      </w:tr>
      <w:tr w:rsidR="00A12BA1" w14:paraId="0528A791"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trPr>
        <w:tc>
          <w:tcPr>
            <w:tcW w:w="2855" w:type="dxa"/>
            <w:vMerge/>
          </w:tcPr>
          <w:p w14:paraId="1AF4FD1D" w14:textId="77777777" w:rsidR="00A12BA1" w:rsidRDefault="00A12BA1">
            <w:pPr>
              <w:rPr>
                <w:sz w:val="2"/>
                <w:szCs w:val="2"/>
              </w:rPr>
            </w:pPr>
          </w:p>
        </w:tc>
        <w:tc>
          <w:tcPr>
            <w:tcW w:w="2558" w:type="dxa"/>
          </w:tcPr>
          <w:p w14:paraId="441626AB" w14:textId="77777777" w:rsidR="00A12BA1" w:rsidRDefault="00A12BA1" w:rsidP="00BE6217">
            <w:pPr>
              <w:pStyle w:val="TableParagraph"/>
              <w:ind w:left="270"/>
            </w:pPr>
            <w:r w:rsidRPr="00CB2E0A">
              <w:t>Aife</w:t>
            </w:r>
            <w:r w:rsidRPr="00CB2E0A">
              <w:rPr>
                <w:spacing w:val="-3"/>
              </w:rPr>
              <w:t xml:space="preserve"> </w:t>
            </w:r>
            <w:r w:rsidRPr="00CB2E0A">
              <w:rPr>
                <w:spacing w:val="-2"/>
              </w:rPr>
              <w:t>O’Loughlin</w:t>
            </w:r>
          </w:p>
        </w:tc>
        <w:tc>
          <w:tcPr>
            <w:tcW w:w="4672" w:type="dxa"/>
          </w:tcPr>
          <w:p w14:paraId="56152B3D" w14:textId="77777777" w:rsidR="00A12BA1" w:rsidRDefault="00A12BA1" w:rsidP="00BE6217">
            <w:pPr>
              <w:pStyle w:val="TableParagraph"/>
              <w:ind w:left="691"/>
            </w:pPr>
            <w:r>
              <w:t>Senior</w:t>
            </w:r>
            <w:r>
              <w:rPr>
                <w:spacing w:val="-12"/>
              </w:rPr>
              <w:t xml:space="preserve"> </w:t>
            </w:r>
            <w:r>
              <w:t>Manager,</w:t>
            </w:r>
            <w:r>
              <w:rPr>
                <w:spacing w:val="-13"/>
              </w:rPr>
              <w:t xml:space="preserve"> </w:t>
            </w:r>
            <w:r>
              <w:t>Circular</w:t>
            </w:r>
            <w:r>
              <w:rPr>
                <w:spacing w:val="-13"/>
              </w:rPr>
              <w:t xml:space="preserve"> </w:t>
            </w:r>
            <w:r>
              <w:t>Economy, Salvos Stores.</w:t>
            </w:r>
          </w:p>
        </w:tc>
      </w:tr>
      <w:tr w:rsidR="00A12BA1" w14:paraId="743E1AB9"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2855" w:type="dxa"/>
            <w:vMerge/>
          </w:tcPr>
          <w:p w14:paraId="03B12871" w14:textId="77777777" w:rsidR="00A12BA1" w:rsidRDefault="00A12BA1">
            <w:pPr>
              <w:rPr>
                <w:sz w:val="2"/>
                <w:szCs w:val="2"/>
              </w:rPr>
            </w:pPr>
          </w:p>
        </w:tc>
        <w:tc>
          <w:tcPr>
            <w:tcW w:w="2558" w:type="dxa"/>
          </w:tcPr>
          <w:p w14:paraId="3E692475" w14:textId="77777777" w:rsidR="00A12BA1" w:rsidRDefault="00A12BA1" w:rsidP="00BE6217">
            <w:pPr>
              <w:pStyle w:val="TableParagraph"/>
              <w:ind w:left="270"/>
            </w:pPr>
            <w:r>
              <w:t>Greg</w:t>
            </w:r>
            <w:r>
              <w:rPr>
                <w:spacing w:val="-5"/>
              </w:rPr>
              <w:t xml:space="preserve"> </w:t>
            </w:r>
            <w:r>
              <w:rPr>
                <w:spacing w:val="-2"/>
              </w:rPr>
              <w:t>Petrie</w:t>
            </w:r>
          </w:p>
        </w:tc>
        <w:tc>
          <w:tcPr>
            <w:tcW w:w="4672" w:type="dxa"/>
          </w:tcPr>
          <w:p w14:paraId="62A87930" w14:textId="77777777" w:rsidR="00A12BA1" w:rsidRDefault="00A12BA1" w:rsidP="00BE6217">
            <w:pPr>
              <w:pStyle w:val="TableParagraph"/>
              <w:ind w:left="691"/>
            </w:pPr>
            <w:r>
              <w:t>Manager,</w:t>
            </w:r>
            <w:r>
              <w:rPr>
                <w:spacing w:val="-16"/>
              </w:rPr>
              <w:t xml:space="preserve"> </w:t>
            </w:r>
            <w:r>
              <w:t>Environmental</w:t>
            </w:r>
            <w:r>
              <w:rPr>
                <w:spacing w:val="-15"/>
              </w:rPr>
              <w:t xml:space="preserve"> </w:t>
            </w:r>
            <w:r>
              <w:t>Services, Outlook Environmental, Victoria</w:t>
            </w:r>
          </w:p>
        </w:tc>
      </w:tr>
      <w:tr w:rsidR="00A12BA1" w14:paraId="5F7E7CCF"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2855" w:type="dxa"/>
            <w:vMerge/>
          </w:tcPr>
          <w:p w14:paraId="0D9427D1" w14:textId="77777777" w:rsidR="00A12BA1" w:rsidRDefault="00A12BA1">
            <w:pPr>
              <w:rPr>
                <w:sz w:val="2"/>
                <w:szCs w:val="2"/>
              </w:rPr>
            </w:pPr>
          </w:p>
        </w:tc>
        <w:tc>
          <w:tcPr>
            <w:tcW w:w="2558" w:type="dxa"/>
          </w:tcPr>
          <w:p w14:paraId="07C8331A" w14:textId="77777777" w:rsidR="00A12BA1" w:rsidRDefault="00A12BA1">
            <w:pPr>
              <w:pStyle w:val="TableParagraph"/>
              <w:spacing w:before="140"/>
              <w:ind w:left="270"/>
              <w:rPr>
                <w:b/>
              </w:rPr>
            </w:pPr>
            <w:r>
              <w:rPr>
                <w:b/>
              </w:rPr>
              <w:t xml:space="preserve">In </w:t>
            </w:r>
            <w:r>
              <w:rPr>
                <w:b/>
                <w:spacing w:val="-2"/>
              </w:rPr>
              <w:t>attendance</w:t>
            </w:r>
          </w:p>
        </w:tc>
        <w:tc>
          <w:tcPr>
            <w:tcW w:w="4672" w:type="dxa"/>
          </w:tcPr>
          <w:p w14:paraId="265D2C70" w14:textId="77777777" w:rsidR="00A12BA1" w:rsidRDefault="00A12BA1">
            <w:pPr>
              <w:pStyle w:val="TableParagraph"/>
              <w:rPr>
                <w:rFonts w:ascii="Times New Roman"/>
              </w:rPr>
            </w:pPr>
          </w:p>
        </w:tc>
      </w:tr>
      <w:tr w:rsidR="00A12BA1" w14:paraId="1E2177DE"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3"/>
        </w:trPr>
        <w:tc>
          <w:tcPr>
            <w:tcW w:w="2855" w:type="dxa"/>
            <w:vMerge/>
          </w:tcPr>
          <w:p w14:paraId="1286ECEA" w14:textId="77777777" w:rsidR="00A12BA1" w:rsidRDefault="00A12BA1">
            <w:pPr>
              <w:rPr>
                <w:sz w:val="2"/>
                <w:szCs w:val="2"/>
              </w:rPr>
            </w:pPr>
          </w:p>
        </w:tc>
        <w:tc>
          <w:tcPr>
            <w:tcW w:w="2558" w:type="dxa"/>
          </w:tcPr>
          <w:p w14:paraId="5D3B8D12" w14:textId="77777777" w:rsidR="00A12BA1" w:rsidRDefault="00A12BA1" w:rsidP="00694CFD">
            <w:pPr>
              <w:pStyle w:val="TableParagraph"/>
              <w:ind w:left="270"/>
            </w:pPr>
            <w:r>
              <w:t>Darren</w:t>
            </w:r>
            <w:r>
              <w:rPr>
                <w:spacing w:val="-2"/>
              </w:rPr>
              <w:t xml:space="preserve"> Andrews</w:t>
            </w:r>
          </w:p>
        </w:tc>
        <w:tc>
          <w:tcPr>
            <w:tcW w:w="4672" w:type="dxa"/>
          </w:tcPr>
          <w:p w14:paraId="509FD0FE" w14:textId="77777777" w:rsidR="00A12BA1" w:rsidRDefault="00A12BA1" w:rsidP="00694CFD">
            <w:pPr>
              <w:pStyle w:val="TableParagraph"/>
              <w:ind w:left="691"/>
            </w:pPr>
            <w:r>
              <w:t>Chief</w:t>
            </w:r>
            <w:r>
              <w:rPr>
                <w:spacing w:val="-4"/>
              </w:rPr>
              <w:t xml:space="preserve"> </w:t>
            </w:r>
            <w:r>
              <w:t>Impact</w:t>
            </w:r>
            <w:r>
              <w:rPr>
                <w:spacing w:val="-8"/>
              </w:rPr>
              <w:t xml:space="preserve"> </w:t>
            </w:r>
            <w:r>
              <w:t>Officer,</w:t>
            </w:r>
            <w:r>
              <w:rPr>
                <w:spacing w:val="-6"/>
              </w:rPr>
              <w:t xml:space="preserve"> </w:t>
            </w:r>
            <w:r>
              <w:t>Green</w:t>
            </w:r>
            <w:r>
              <w:rPr>
                <w:spacing w:val="-4"/>
              </w:rPr>
              <w:t xml:space="preserve"> </w:t>
            </w:r>
            <w:r>
              <w:rPr>
                <w:spacing w:val="-2"/>
              </w:rPr>
              <w:t>Collect.</w:t>
            </w:r>
          </w:p>
        </w:tc>
      </w:tr>
      <w:tr w:rsidR="00A12BA1" w14:paraId="75116E73"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2855" w:type="dxa"/>
            <w:vMerge/>
          </w:tcPr>
          <w:p w14:paraId="05004017" w14:textId="77777777" w:rsidR="00A12BA1" w:rsidRDefault="00A12BA1">
            <w:pPr>
              <w:rPr>
                <w:sz w:val="2"/>
                <w:szCs w:val="2"/>
              </w:rPr>
            </w:pPr>
          </w:p>
        </w:tc>
        <w:tc>
          <w:tcPr>
            <w:tcW w:w="2558" w:type="dxa"/>
          </w:tcPr>
          <w:p w14:paraId="75A76DEC" w14:textId="77777777" w:rsidR="00A12BA1" w:rsidRDefault="00A12BA1" w:rsidP="00694CFD">
            <w:pPr>
              <w:pStyle w:val="TableParagraph"/>
              <w:ind w:left="270"/>
            </w:pPr>
            <w:r>
              <w:t>Kathryn</w:t>
            </w:r>
            <w:r>
              <w:rPr>
                <w:spacing w:val="-6"/>
              </w:rPr>
              <w:t xml:space="preserve"> </w:t>
            </w:r>
            <w:r>
              <w:rPr>
                <w:spacing w:val="-4"/>
              </w:rPr>
              <w:t>Boin</w:t>
            </w:r>
          </w:p>
        </w:tc>
        <w:tc>
          <w:tcPr>
            <w:tcW w:w="4672" w:type="dxa"/>
          </w:tcPr>
          <w:p w14:paraId="3330E016" w14:textId="77777777" w:rsidR="00A12BA1" w:rsidRDefault="00A12BA1" w:rsidP="00694CFD">
            <w:pPr>
              <w:pStyle w:val="TableParagraph"/>
              <w:ind w:left="692"/>
            </w:pPr>
            <w:r>
              <w:t>Project</w:t>
            </w:r>
            <w:r>
              <w:rPr>
                <w:spacing w:val="-9"/>
              </w:rPr>
              <w:t xml:space="preserve"> </w:t>
            </w:r>
            <w:r>
              <w:t>Manager</w:t>
            </w:r>
            <w:r>
              <w:rPr>
                <w:spacing w:val="-9"/>
              </w:rPr>
              <w:t xml:space="preserve"> </w:t>
            </w:r>
            <w:r>
              <w:t>(Executive</w:t>
            </w:r>
            <w:r>
              <w:rPr>
                <w:spacing w:val="-8"/>
              </w:rPr>
              <w:t xml:space="preserve"> </w:t>
            </w:r>
            <w:r>
              <w:t>Officer</w:t>
            </w:r>
            <w:r>
              <w:rPr>
                <w:spacing w:val="-9"/>
              </w:rPr>
              <w:t xml:space="preserve"> </w:t>
            </w:r>
            <w:r>
              <w:t>to Steering Committee), Green Collect.</w:t>
            </w:r>
          </w:p>
        </w:tc>
      </w:tr>
      <w:tr w:rsidR="00A12BA1" w14:paraId="33502D62" w14:textId="77777777" w:rsidTr="0056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2855" w:type="dxa"/>
            <w:vMerge/>
            <w:tcBorders>
              <w:bottom w:val="dotted" w:sz="2" w:space="0" w:color="878A8D"/>
            </w:tcBorders>
          </w:tcPr>
          <w:p w14:paraId="38C73667" w14:textId="77777777" w:rsidR="00A12BA1" w:rsidRDefault="00A12BA1">
            <w:pPr>
              <w:rPr>
                <w:sz w:val="2"/>
                <w:szCs w:val="2"/>
              </w:rPr>
            </w:pPr>
          </w:p>
        </w:tc>
        <w:tc>
          <w:tcPr>
            <w:tcW w:w="2558" w:type="dxa"/>
            <w:tcBorders>
              <w:bottom w:val="dotted" w:sz="2" w:space="0" w:color="878A8D"/>
            </w:tcBorders>
          </w:tcPr>
          <w:p w14:paraId="4D7ED460" w14:textId="77777777" w:rsidR="00A12BA1" w:rsidRDefault="00A12BA1" w:rsidP="00694CFD">
            <w:pPr>
              <w:pStyle w:val="TableParagraph"/>
              <w:ind w:left="270"/>
            </w:pPr>
            <w:r>
              <w:t>Paul</w:t>
            </w:r>
            <w:r w:rsidRPr="00EB3C8B">
              <w:t xml:space="preserve"> Saunders</w:t>
            </w:r>
          </w:p>
          <w:p w14:paraId="1C8EB53E" w14:textId="47194C8F" w:rsidR="00A12BA1" w:rsidRDefault="00A12BA1" w:rsidP="00694CFD">
            <w:pPr>
              <w:pStyle w:val="TableParagraph"/>
              <w:tabs>
                <w:tab w:val="left" w:pos="825"/>
              </w:tabs>
              <w:spacing w:line="237" w:lineRule="auto"/>
              <w:ind w:right="-202"/>
              <w:jc w:val="both"/>
            </w:pPr>
          </w:p>
        </w:tc>
        <w:tc>
          <w:tcPr>
            <w:tcW w:w="4672" w:type="dxa"/>
            <w:tcBorders>
              <w:bottom w:val="dotted" w:sz="2" w:space="0" w:color="878A8D"/>
            </w:tcBorders>
          </w:tcPr>
          <w:p w14:paraId="2BB0A900" w14:textId="7022EEB6" w:rsidR="00A12BA1" w:rsidRDefault="00A12BA1" w:rsidP="00694CFD">
            <w:pPr>
              <w:pStyle w:val="TableParagraph"/>
              <w:ind w:left="691"/>
            </w:pPr>
            <w:r>
              <w:t>Accreditation</w:t>
            </w:r>
            <w:r w:rsidRPr="00EB3C8B">
              <w:t xml:space="preserve"> </w:t>
            </w:r>
            <w:r>
              <w:t>expert,</w:t>
            </w:r>
            <w:r w:rsidRPr="00EB3C8B">
              <w:t xml:space="preserve"> </w:t>
            </w:r>
            <w:r>
              <w:t>CMM</w:t>
            </w:r>
            <w:r w:rsidRPr="00EB3C8B">
              <w:t xml:space="preserve"> </w:t>
            </w:r>
            <w:r>
              <w:t xml:space="preserve">General </w:t>
            </w:r>
            <w:r w:rsidRPr="00EB3C8B">
              <w:t>Manufacturing.</w:t>
            </w:r>
          </w:p>
        </w:tc>
      </w:tr>
      <w:tr w:rsidR="00EB3C8B" w14:paraId="477A001E" w14:textId="77777777" w:rsidTr="00BE6217">
        <w:trPr>
          <w:trHeight w:val="616"/>
        </w:trPr>
        <w:tc>
          <w:tcPr>
            <w:tcW w:w="2855" w:type="dxa"/>
            <w:tcBorders>
              <w:left w:val="nil"/>
            </w:tcBorders>
          </w:tcPr>
          <w:p w14:paraId="0CD88323" w14:textId="77777777" w:rsidR="00EB3C8B" w:rsidRDefault="00EB3C8B">
            <w:pPr>
              <w:pStyle w:val="TableParagraph"/>
              <w:spacing w:before="35" w:line="280" w:lineRule="atLeast"/>
              <w:ind w:left="442" w:right="906" w:hanging="323"/>
              <w:rPr>
                <w:b/>
                <w:color w:val="0F3C63"/>
              </w:rPr>
            </w:pPr>
          </w:p>
        </w:tc>
        <w:tc>
          <w:tcPr>
            <w:tcW w:w="7230" w:type="dxa"/>
            <w:gridSpan w:val="2"/>
            <w:tcBorders>
              <w:top w:val="nil"/>
              <w:right w:val="nil"/>
            </w:tcBorders>
          </w:tcPr>
          <w:p w14:paraId="073606B5" w14:textId="4CB755ED" w:rsidR="00EB3C8B" w:rsidRPr="00EB3C8B" w:rsidRDefault="00EB3C8B" w:rsidP="00EB3C8B">
            <w:pPr>
              <w:pStyle w:val="Default"/>
              <w:rPr>
                <w:rFonts w:ascii="Arial" w:hAnsi="Arial" w:cs="Arial"/>
                <w:sz w:val="22"/>
                <w:szCs w:val="22"/>
              </w:rPr>
            </w:pPr>
            <w:r w:rsidRPr="00EB3C8B">
              <w:rPr>
                <w:rFonts w:ascii="Arial" w:hAnsi="Arial" w:cs="Arial"/>
                <w:sz w:val="22"/>
                <w:szCs w:val="22"/>
              </w:rPr>
              <w:t>This course</w:t>
            </w:r>
          </w:p>
          <w:p w14:paraId="3EAC1157" w14:textId="4763219C" w:rsidR="00EB3C8B" w:rsidRDefault="00EB3C8B" w:rsidP="00EB3C8B">
            <w:pPr>
              <w:pStyle w:val="Default"/>
              <w:numPr>
                <w:ilvl w:val="0"/>
                <w:numId w:val="28"/>
              </w:numPr>
              <w:rPr>
                <w:rFonts w:ascii="Arial" w:hAnsi="Arial" w:cs="Arial"/>
                <w:sz w:val="22"/>
                <w:szCs w:val="22"/>
              </w:rPr>
            </w:pPr>
            <w:r>
              <w:rPr>
                <w:rFonts w:ascii="Arial" w:hAnsi="Arial" w:cs="Arial"/>
                <w:sz w:val="22"/>
                <w:szCs w:val="22"/>
              </w:rPr>
              <w:t xml:space="preserve">does not duplicate, by title or coverage, the outcomes of an endorsed training package qualification </w:t>
            </w:r>
          </w:p>
          <w:p w14:paraId="6A220A4C" w14:textId="7ADEA25A" w:rsidR="00EB3C8B" w:rsidRDefault="00EB3C8B" w:rsidP="00EB3C8B">
            <w:pPr>
              <w:pStyle w:val="Default"/>
              <w:numPr>
                <w:ilvl w:val="0"/>
                <w:numId w:val="28"/>
              </w:numPr>
              <w:rPr>
                <w:rFonts w:ascii="Arial" w:hAnsi="Arial" w:cs="Arial"/>
                <w:sz w:val="22"/>
                <w:szCs w:val="22"/>
              </w:rPr>
            </w:pPr>
            <w:r>
              <w:rPr>
                <w:rFonts w:ascii="Arial" w:hAnsi="Arial" w:cs="Arial"/>
                <w:sz w:val="22"/>
                <w:szCs w:val="22"/>
              </w:rPr>
              <w:t xml:space="preserve">is not a subset of a single training package qualification that could be recognised through one or more statements of attainment or a skill set </w:t>
            </w:r>
          </w:p>
          <w:p w14:paraId="36F201B1" w14:textId="584BF889" w:rsidR="00EB3C8B" w:rsidRDefault="00EB3C8B" w:rsidP="00EB3C8B">
            <w:pPr>
              <w:pStyle w:val="Default"/>
              <w:numPr>
                <w:ilvl w:val="0"/>
                <w:numId w:val="28"/>
              </w:numPr>
              <w:rPr>
                <w:rFonts w:ascii="Arial" w:hAnsi="Arial" w:cs="Arial"/>
                <w:sz w:val="22"/>
                <w:szCs w:val="22"/>
              </w:rPr>
            </w:pPr>
            <w:r>
              <w:rPr>
                <w:rFonts w:ascii="Arial" w:hAnsi="Arial" w:cs="Arial"/>
                <w:sz w:val="22"/>
                <w:szCs w:val="22"/>
              </w:rPr>
              <w:t xml:space="preserve">does not include units of competency additional to those in a training package qualification that could be recognised through statements of attainment in addition to the qualification </w:t>
            </w:r>
          </w:p>
          <w:p w14:paraId="7D37B558" w14:textId="515B88BA" w:rsidR="00EB3C8B" w:rsidRDefault="00EB3C8B" w:rsidP="00EB3C8B">
            <w:pPr>
              <w:pStyle w:val="Default"/>
              <w:numPr>
                <w:ilvl w:val="0"/>
                <w:numId w:val="28"/>
              </w:numPr>
              <w:rPr>
                <w:rFonts w:ascii="Arial" w:hAnsi="Arial" w:cs="Arial"/>
                <w:sz w:val="22"/>
                <w:szCs w:val="22"/>
              </w:rPr>
            </w:pPr>
            <w:r>
              <w:rPr>
                <w:rFonts w:ascii="Arial" w:hAnsi="Arial" w:cs="Arial"/>
                <w:sz w:val="22"/>
                <w:szCs w:val="22"/>
              </w:rPr>
              <w:t xml:space="preserve">does not comprise units that duplicate units of competency of a training package qualification. </w:t>
            </w:r>
          </w:p>
          <w:p w14:paraId="692B9181" w14:textId="77777777" w:rsidR="00EB3C8B" w:rsidRDefault="00EB3C8B">
            <w:pPr>
              <w:pStyle w:val="TableParagraph"/>
              <w:ind w:left="105"/>
              <w:rPr>
                <w:spacing w:val="-5"/>
              </w:rPr>
            </w:pPr>
          </w:p>
        </w:tc>
      </w:tr>
      <w:tr w:rsidR="00DB08DD" w14:paraId="5587F741" w14:textId="77777777" w:rsidTr="00BE6217">
        <w:trPr>
          <w:trHeight w:val="616"/>
        </w:trPr>
        <w:tc>
          <w:tcPr>
            <w:tcW w:w="2855" w:type="dxa"/>
            <w:tcBorders>
              <w:left w:val="nil"/>
            </w:tcBorders>
          </w:tcPr>
          <w:p w14:paraId="341C1840" w14:textId="77777777" w:rsidR="00DB08DD" w:rsidRDefault="00B83027">
            <w:pPr>
              <w:pStyle w:val="TableParagraph"/>
              <w:spacing w:before="35" w:line="280" w:lineRule="atLeast"/>
              <w:ind w:left="442" w:right="906" w:hanging="323"/>
              <w:rPr>
                <w:b/>
              </w:rPr>
            </w:pPr>
            <w:bookmarkStart w:id="28" w:name="_bookmark18"/>
            <w:bookmarkEnd w:id="28"/>
            <w:r>
              <w:rPr>
                <w:b/>
                <w:color w:val="0F3C63"/>
              </w:rPr>
              <w:t>3.2</w:t>
            </w:r>
            <w:r>
              <w:rPr>
                <w:b/>
                <w:color w:val="0F3C63"/>
                <w:spacing w:val="-11"/>
              </w:rPr>
              <w:t xml:space="preserve"> </w:t>
            </w:r>
            <w:r>
              <w:rPr>
                <w:b/>
                <w:color w:val="0F3C63"/>
              </w:rPr>
              <w:t>Review</w:t>
            </w:r>
            <w:r>
              <w:rPr>
                <w:b/>
                <w:color w:val="0F3C63"/>
                <w:spacing w:val="-12"/>
              </w:rPr>
              <w:t xml:space="preserve"> </w:t>
            </w:r>
            <w:r>
              <w:rPr>
                <w:b/>
                <w:color w:val="0F3C63"/>
              </w:rPr>
              <w:t>for</w:t>
            </w:r>
            <w:r>
              <w:rPr>
                <w:b/>
                <w:color w:val="0F3C63"/>
                <w:spacing w:val="-13"/>
              </w:rPr>
              <w:t xml:space="preserve"> </w:t>
            </w:r>
            <w:r>
              <w:rPr>
                <w:b/>
                <w:color w:val="0F3C63"/>
              </w:rPr>
              <w:t xml:space="preserve">re- </w:t>
            </w:r>
            <w:r>
              <w:rPr>
                <w:b/>
                <w:color w:val="0F3C63"/>
                <w:spacing w:val="-2"/>
              </w:rPr>
              <w:t>accreditation</w:t>
            </w:r>
          </w:p>
        </w:tc>
        <w:tc>
          <w:tcPr>
            <w:tcW w:w="7230" w:type="dxa"/>
            <w:gridSpan w:val="2"/>
            <w:tcBorders>
              <w:top w:val="nil"/>
              <w:right w:val="nil"/>
            </w:tcBorders>
          </w:tcPr>
          <w:p w14:paraId="34DB20D9" w14:textId="77777777" w:rsidR="00DB08DD" w:rsidRDefault="00B83027">
            <w:pPr>
              <w:pStyle w:val="TableParagraph"/>
              <w:ind w:left="105"/>
            </w:pPr>
            <w:r>
              <w:rPr>
                <w:spacing w:val="-5"/>
              </w:rPr>
              <w:t>N/A</w:t>
            </w:r>
          </w:p>
        </w:tc>
      </w:tr>
    </w:tbl>
    <w:p w14:paraId="5C254AF5" w14:textId="77777777" w:rsidR="00DB08DD" w:rsidRDefault="00DB08DD">
      <w:pPr>
        <w:pStyle w:val="BodyText"/>
        <w:spacing w:before="58"/>
        <w:rPr>
          <w:b/>
          <w:sz w:val="20"/>
        </w:rPr>
      </w:pPr>
    </w:p>
    <w:tbl>
      <w:tblPr>
        <w:tblW w:w="0" w:type="auto"/>
        <w:tblInd w:w="215" w:type="dxa"/>
        <w:tblLayout w:type="fixed"/>
        <w:tblCellMar>
          <w:left w:w="0" w:type="dxa"/>
          <w:right w:w="0" w:type="dxa"/>
        </w:tblCellMar>
        <w:tblLook w:val="01E0" w:firstRow="1" w:lastRow="1" w:firstColumn="1" w:lastColumn="1" w:noHBand="0" w:noVBand="0"/>
      </w:tblPr>
      <w:tblGrid>
        <w:gridCol w:w="10"/>
        <w:gridCol w:w="9"/>
        <w:gridCol w:w="1712"/>
        <w:gridCol w:w="1099"/>
        <w:gridCol w:w="29"/>
        <w:gridCol w:w="3124"/>
        <w:gridCol w:w="1420"/>
        <w:gridCol w:w="1703"/>
        <w:gridCol w:w="983"/>
        <w:gridCol w:w="154"/>
      </w:tblGrid>
      <w:tr w:rsidR="00DB08DD" w14:paraId="671F2396" w14:textId="77777777" w:rsidTr="0002727E">
        <w:trPr>
          <w:gridBefore w:val="2"/>
          <w:gridAfter w:val="1"/>
          <w:wBefore w:w="19" w:type="dxa"/>
          <w:wAfter w:w="150" w:type="dxa"/>
          <w:trHeight w:val="566"/>
        </w:trPr>
        <w:tc>
          <w:tcPr>
            <w:tcW w:w="2840" w:type="dxa"/>
            <w:gridSpan w:val="3"/>
            <w:tcBorders>
              <w:left w:val="single" w:sz="4" w:space="0" w:color="000000"/>
              <w:right w:val="dotted" w:sz="4" w:space="0" w:color="878A8D"/>
            </w:tcBorders>
            <w:shd w:val="clear" w:color="auto" w:fill="0F3C63"/>
          </w:tcPr>
          <w:p w14:paraId="1DB98ABF" w14:textId="77777777" w:rsidR="00DB08DD" w:rsidRDefault="00B83027">
            <w:pPr>
              <w:pStyle w:val="TableParagraph"/>
              <w:spacing w:before="60"/>
              <w:ind w:left="141"/>
              <w:rPr>
                <w:b/>
              </w:rPr>
            </w:pPr>
            <w:r>
              <w:rPr>
                <w:b/>
                <w:color w:val="FFFFFF"/>
              </w:rPr>
              <w:t>4.</w:t>
            </w:r>
            <w:r>
              <w:rPr>
                <w:b/>
                <w:color w:val="FFFFFF"/>
                <w:spacing w:val="36"/>
              </w:rPr>
              <w:t xml:space="preserve"> </w:t>
            </w:r>
            <w:bookmarkStart w:id="29" w:name="_bookmark19"/>
            <w:bookmarkEnd w:id="29"/>
            <w:r>
              <w:rPr>
                <w:b/>
                <w:color w:val="FFFFFF"/>
              </w:rPr>
              <w:t>Course</w:t>
            </w:r>
            <w:r>
              <w:rPr>
                <w:b/>
                <w:color w:val="FFFFFF"/>
                <w:spacing w:val="-2"/>
              </w:rPr>
              <w:t xml:space="preserve"> outcomes</w:t>
            </w:r>
          </w:p>
        </w:tc>
        <w:tc>
          <w:tcPr>
            <w:tcW w:w="7230" w:type="dxa"/>
            <w:gridSpan w:val="4"/>
            <w:tcBorders>
              <w:left w:val="dotted" w:sz="4" w:space="0" w:color="878A8D"/>
            </w:tcBorders>
            <w:shd w:val="clear" w:color="auto" w:fill="0F3C63"/>
          </w:tcPr>
          <w:p w14:paraId="720C90E2" w14:textId="77777777" w:rsidR="00DB08DD" w:rsidRDefault="00B83027">
            <w:pPr>
              <w:pStyle w:val="TableParagraph"/>
              <w:spacing w:before="42" w:line="252" w:lineRule="exact"/>
              <w:ind w:left="143" w:right="266"/>
              <w:rPr>
                <w:b/>
              </w:rPr>
            </w:pPr>
            <w:r>
              <w:rPr>
                <w:b/>
                <w:color w:val="FFFFFF"/>
              </w:rPr>
              <w:t>Standards</w:t>
            </w:r>
            <w:r>
              <w:rPr>
                <w:b/>
                <w:color w:val="FFFFFF"/>
                <w:spacing w:val="-3"/>
              </w:rPr>
              <w:t xml:space="preserve"> </w:t>
            </w:r>
            <w:r>
              <w:rPr>
                <w:b/>
                <w:color w:val="FFFFFF"/>
              </w:rPr>
              <w:t>5.5,</w:t>
            </w:r>
            <w:r>
              <w:rPr>
                <w:b/>
                <w:color w:val="FFFFFF"/>
                <w:spacing w:val="-4"/>
              </w:rPr>
              <w:t xml:space="preserve"> </w:t>
            </w:r>
            <w:r>
              <w:rPr>
                <w:b/>
                <w:color w:val="FFFFFF"/>
              </w:rPr>
              <w:t>5.6</w:t>
            </w:r>
            <w:r>
              <w:rPr>
                <w:b/>
                <w:color w:val="FFFFFF"/>
                <w:spacing w:val="-5"/>
              </w:rPr>
              <w:t xml:space="preserve"> </w:t>
            </w:r>
            <w:r>
              <w:rPr>
                <w:b/>
                <w:color w:val="FFFFFF"/>
              </w:rPr>
              <w:t>and</w:t>
            </w:r>
            <w:r>
              <w:rPr>
                <w:b/>
                <w:color w:val="FFFFFF"/>
                <w:spacing w:val="-5"/>
              </w:rPr>
              <w:t xml:space="preserve"> </w:t>
            </w:r>
            <w:r>
              <w:rPr>
                <w:b/>
                <w:color w:val="FFFFFF"/>
              </w:rPr>
              <w:t>5.7</w:t>
            </w:r>
            <w:r>
              <w:rPr>
                <w:b/>
                <w:color w:val="FFFFFF"/>
                <w:spacing w:val="-4"/>
              </w:rPr>
              <w:t xml:space="preserve"> </w:t>
            </w:r>
            <w:r>
              <w:rPr>
                <w:b/>
                <w:color w:val="FFFFFF"/>
              </w:rPr>
              <w:t>AQTF</w:t>
            </w:r>
            <w:r>
              <w:rPr>
                <w:b/>
                <w:color w:val="FFFFFF"/>
                <w:spacing w:val="-3"/>
              </w:rPr>
              <w:t xml:space="preserve"> </w:t>
            </w:r>
            <w:r>
              <w:rPr>
                <w:b/>
                <w:color w:val="FFFFFF"/>
              </w:rPr>
              <w:t>2021</w:t>
            </w:r>
            <w:r>
              <w:rPr>
                <w:b/>
                <w:color w:val="FFFFFF"/>
                <w:spacing w:val="-6"/>
              </w:rPr>
              <w:t xml:space="preserve"> </w:t>
            </w:r>
            <w:r>
              <w:rPr>
                <w:b/>
                <w:color w:val="FFFFFF"/>
              </w:rPr>
              <w:t>Standards</w:t>
            </w:r>
            <w:r>
              <w:rPr>
                <w:b/>
                <w:color w:val="FFFFFF"/>
                <w:spacing w:val="-3"/>
              </w:rPr>
              <w:t xml:space="preserve"> </w:t>
            </w:r>
            <w:r>
              <w:rPr>
                <w:b/>
                <w:color w:val="FFFFFF"/>
              </w:rPr>
              <w:t>for</w:t>
            </w:r>
            <w:r>
              <w:rPr>
                <w:b/>
                <w:color w:val="FFFFFF"/>
                <w:spacing w:val="-7"/>
              </w:rPr>
              <w:t xml:space="preserve"> </w:t>
            </w:r>
            <w:r>
              <w:rPr>
                <w:b/>
                <w:color w:val="FFFFFF"/>
              </w:rPr>
              <w:t xml:space="preserve">Accredited </w:t>
            </w:r>
            <w:r>
              <w:rPr>
                <w:b/>
                <w:color w:val="FFFFFF"/>
                <w:spacing w:val="-2"/>
              </w:rPr>
              <w:t>Courses</w:t>
            </w:r>
          </w:p>
        </w:tc>
      </w:tr>
      <w:tr w:rsidR="00DB08DD" w14:paraId="309F4621" w14:textId="77777777" w:rsidTr="0002727E">
        <w:trPr>
          <w:gridBefore w:val="2"/>
          <w:gridAfter w:val="1"/>
          <w:wBefore w:w="19" w:type="dxa"/>
          <w:wAfter w:w="150" w:type="dxa"/>
          <w:trHeight w:val="878"/>
        </w:trPr>
        <w:tc>
          <w:tcPr>
            <w:tcW w:w="2840" w:type="dxa"/>
            <w:gridSpan w:val="3"/>
            <w:tcBorders>
              <w:bottom w:val="dotted" w:sz="2" w:space="0" w:color="878A8D"/>
              <w:right w:val="dotted" w:sz="2" w:space="0" w:color="878A8D"/>
            </w:tcBorders>
          </w:tcPr>
          <w:p w14:paraId="30A52A81" w14:textId="77777777" w:rsidR="00DB08DD" w:rsidRDefault="00B83027">
            <w:pPr>
              <w:pStyle w:val="TableParagraph"/>
              <w:spacing w:before="62"/>
              <w:ind w:left="110"/>
              <w:rPr>
                <w:b/>
              </w:rPr>
            </w:pPr>
            <w:bookmarkStart w:id="30" w:name="_bookmark20"/>
            <w:bookmarkEnd w:id="30"/>
            <w:r>
              <w:rPr>
                <w:b/>
                <w:color w:val="0F3C63"/>
              </w:rPr>
              <w:t>4.1</w:t>
            </w:r>
            <w:r>
              <w:rPr>
                <w:b/>
                <w:color w:val="0F3C63"/>
                <w:spacing w:val="-9"/>
              </w:rPr>
              <w:t xml:space="preserve"> </w:t>
            </w:r>
            <w:r>
              <w:rPr>
                <w:b/>
                <w:color w:val="0F3C63"/>
              </w:rPr>
              <w:t>Qualification</w:t>
            </w:r>
            <w:r>
              <w:rPr>
                <w:b/>
                <w:color w:val="0F3C63"/>
                <w:spacing w:val="-7"/>
              </w:rPr>
              <w:t xml:space="preserve"> </w:t>
            </w:r>
            <w:r>
              <w:rPr>
                <w:b/>
                <w:color w:val="0F3C63"/>
                <w:spacing w:val="-4"/>
              </w:rPr>
              <w:t>level</w:t>
            </w:r>
          </w:p>
        </w:tc>
        <w:tc>
          <w:tcPr>
            <w:tcW w:w="7230" w:type="dxa"/>
            <w:gridSpan w:val="4"/>
            <w:tcBorders>
              <w:left w:val="dotted" w:sz="2" w:space="0" w:color="878A8D"/>
              <w:bottom w:val="dotted" w:sz="4" w:space="0" w:color="878A8D"/>
            </w:tcBorders>
          </w:tcPr>
          <w:p w14:paraId="4B5C57C0" w14:textId="77777777" w:rsidR="00DB08DD" w:rsidRDefault="00B83027">
            <w:pPr>
              <w:pStyle w:val="TableParagraph"/>
              <w:ind w:left="110" w:right="173"/>
            </w:pPr>
            <w:r>
              <w:t>This</w:t>
            </w:r>
            <w:r>
              <w:rPr>
                <w:spacing w:val="-3"/>
              </w:rPr>
              <w:t xml:space="preserve"> </w:t>
            </w:r>
            <w:r>
              <w:t>course</w:t>
            </w:r>
            <w:r>
              <w:rPr>
                <w:spacing w:val="-6"/>
              </w:rPr>
              <w:t xml:space="preserve"> </w:t>
            </w:r>
            <w:r>
              <w:t>meets</w:t>
            </w:r>
            <w:r>
              <w:rPr>
                <w:spacing w:val="-6"/>
              </w:rPr>
              <w:t xml:space="preserve"> </w:t>
            </w:r>
            <w:r>
              <w:t>an</w:t>
            </w:r>
            <w:r>
              <w:rPr>
                <w:spacing w:val="-4"/>
              </w:rPr>
              <w:t xml:space="preserve"> </w:t>
            </w:r>
            <w:r>
              <w:t>identified</w:t>
            </w:r>
            <w:r>
              <w:rPr>
                <w:spacing w:val="-4"/>
              </w:rPr>
              <w:t xml:space="preserve"> </w:t>
            </w:r>
            <w:r>
              <w:t>industry/enterprise</w:t>
            </w:r>
            <w:r>
              <w:rPr>
                <w:spacing w:val="-4"/>
              </w:rPr>
              <w:t xml:space="preserve"> </w:t>
            </w:r>
            <w:r>
              <w:t>need,</w:t>
            </w:r>
            <w:r>
              <w:rPr>
                <w:spacing w:val="-5"/>
              </w:rPr>
              <w:t xml:space="preserve"> </w:t>
            </w:r>
            <w:r>
              <w:t>but</w:t>
            </w:r>
            <w:r>
              <w:rPr>
                <w:spacing w:val="-5"/>
              </w:rPr>
              <w:t xml:space="preserve"> </w:t>
            </w:r>
            <w:r>
              <w:t>does</w:t>
            </w:r>
            <w:r>
              <w:rPr>
                <w:spacing w:val="-6"/>
              </w:rPr>
              <w:t xml:space="preserve"> </w:t>
            </w:r>
            <w:r>
              <w:t>not have the breadth, depth or volume of learning of a qualification specified in the Australian Qualifications Framework.</w:t>
            </w:r>
          </w:p>
        </w:tc>
      </w:tr>
      <w:tr w:rsidR="00DB08DD" w14:paraId="06F25665" w14:textId="77777777" w:rsidTr="0002727E">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gridAfter w:val="1"/>
          <w:wAfter w:w="150" w:type="dxa"/>
          <w:trHeight w:val="1482"/>
        </w:trPr>
        <w:tc>
          <w:tcPr>
            <w:tcW w:w="2859" w:type="dxa"/>
            <w:gridSpan w:val="5"/>
            <w:tcBorders>
              <w:left w:val="nil"/>
            </w:tcBorders>
          </w:tcPr>
          <w:p w14:paraId="096C97C7" w14:textId="77777777" w:rsidR="00DB08DD" w:rsidRDefault="00B83027">
            <w:pPr>
              <w:pStyle w:val="TableParagraph"/>
              <w:spacing w:before="64"/>
              <w:ind w:left="120"/>
              <w:rPr>
                <w:b/>
              </w:rPr>
            </w:pPr>
            <w:bookmarkStart w:id="31" w:name="_bookmark21"/>
            <w:bookmarkEnd w:id="31"/>
            <w:r>
              <w:rPr>
                <w:b/>
                <w:color w:val="0F3C63"/>
              </w:rPr>
              <w:t>4.2</w:t>
            </w:r>
            <w:r>
              <w:rPr>
                <w:b/>
                <w:color w:val="0F3C63"/>
                <w:spacing w:val="-4"/>
              </w:rPr>
              <w:t xml:space="preserve"> </w:t>
            </w:r>
            <w:r>
              <w:rPr>
                <w:b/>
                <w:color w:val="0F3C63"/>
              </w:rPr>
              <w:t>Foundation</w:t>
            </w:r>
            <w:r>
              <w:rPr>
                <w:b/>
                <w:color w:val="0F3C63"/>
                <w:spacing w:val="-7"/>
              </w:rPr>
              <w:t xml:space="preserve"> </w:t>
            </w:r>
            <w:r>
              <w:rPr>
                <w:b/>
                <w:color w:val="0F3C63"/>
                <w:spacing w:val="-2"/>
              </w:rPr>
              <w:t>skills</w:t>
            </w:r>
          </w:p>
        </w:tc>
        <w:tc>
          <w:tcPr>
            <w:tcW w:w="7230" w:type="dxa"/>
            <w:gridSpan w:val="4"/>
            <w:tcBorders>
              <w:top w:val="dotted" w:sz="4" w:space="0" w:color="878A8D"/>
              <w:right w:val="nil"/>
            </w:tcBorders>
          </w:tcPr>
          <w:p w14:paraId="260773CD" w14:textId="77777777" w:rsidR="00DB08DD" w:rsidRDefault="00B83027">
            <w:pPr>
              <w:pStyle w:val="TableParagraph"/>
              <w:spacing w:before="62"/>
              <w:ind w:left="105" w:right="245"/>
            </w:pPr>
            <w:r>
              <w:t>Foundation</w:t>
            </w:r>
            <w:r>
              <w:rPr>
                <w:spacing w:val="-5"/>
              </w:rPr>
              <w:t xml:space="preserve"> </w:t>
            </w:r>
            <w:r>
              <w:t>skills</w:t>
            </w:r>
            <w:r>
              <w:rPr>
                <w:spacing w:val="-4"/>
              </w:rPr>
              <w:t xml:space="preserve"> </w:t>
            </w:r>
            <w:r>
              <w:t>essential</w:t>
            </w:r>
            <w:r>
              <w:rPr>
                <w:spacing w:val="-6"/>
              </w:rPr>
              <w:t xml:space="preserve"> </w:t>
            </w:r>
            <w:r>
              <w:t>to</w:t>
            </w:r>
            <w:r>
              <w:rPr>
                <w:spacing w:val="-5"/>
              </w:rPr>
              <w:t xml:space="preserve"> </w:t>
            </w:r>
            <w:r>
              <w:t>performance</w:t>
            </w:r>
            <w:r>
              <w:rPr>
                <w:spacing w:val="-5"/>
              </w:rPr>
              <w:t xml:space="preserve"> </w:t>
            </w:r>
            <w:r>
              <w:t>are</w:t>
            </w:r>
            <w:r>
              <w:rPr>
                <w:spacing w:val="-5"/>
              </w:rPr>
              <w:t xml:space="preserve"> </w:t>
            </w:r>
            <w:r>
              <w:t>embedded</w:t>
            </w:r>
            <w:r>
              <w:rPr>
                <w:spacing w:val="-5"/>
              </w:rPr>
              <w:t xml:space="preserve"> </w:t>
            </w:r>
            <w:r>
              <w:t>within</w:t>
            </w:r>
            <w:r>
              <w:rPr>
                <w:spacing w:val="-7"/>
              </w:rPr>
              <w:t xml:space="preserve"> </w:t>
            </w:r>
            <w:r>
              <w:t>the units of competency of this course. Foundation skill requirements, where not explicit in the performance criteria, are identified in the ‘Foundation Skills’ field of the unit of competency.</w:t>
            </w:r>
          </w:p>
        </w:tc>
      </w:tr>
      <w:tr w:rsidR="00DB08DD" w14:paraId="2AFF4242" w14:textId="77777777" w:rsidTr="0002727E">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gridAfter w:val="1"/>
          <w:wAfter w:w="150" w:type="dxa"/>
          <w:trHeight w:val="1182"/>
        </w:trPr>
        <w:tc>
          <w:tcPr>
            <w:tcW w:w="2859" w:type="dxa"/>
            <w:gridSpan w:val="5"/>
            <w:tcBorders>
              <w:left w:val="nil"/>
            </w:tcBorders>
          </w:tcPr>
          <w:p w14:paraId="19E908C8" w14:textId="77777777" w:rsidR="00DB08DD" w:rsidRDefault="00B83027">
            <w:pPr>
              <w:pStyle w:val="TableParagraph"/>
              <w:spacing w:before="62" w:line="264" w:lineRule="auto"/>
              <w:ind w:left="442" w:hanging="323"/>
              <w:rPr>
                <w:b/>
              </w:rPr>
            </w:pPr>
            <w:bookmarkStart w:id="32" w:name="_bookmark22"/>
            <w:bookmarkEnd w:id="32"/>
            <w:r>
              <w:rPr>
                <w:b/>
                <w:color w:val="0F3C63"/>
              </w:rPr>
              <w:t>4.3</w:t>
            </w:r>
            <w:r>
              <w:rPr>
                <w:b/>
                <w:color w:val="0F3C63"/>
                <w:spacing w:val="-11"/>
              </w:rPr>
              <w:t xml:space="preserve"> </w:t>
            </w:r>
            <w:r>
              <w:rPr>
                <w:b/>
                <w:color w:val="0F3C63"/>
              </w:rPr>
              <w:t>Recognition</w:t>
            </w:r>
            <w:r>
              <w:rPr>
                <w:b/>
                <w:color w:val="0F3C63"/>
                <w:spacing w:val="-15"/>
              </w:rPr>
              <w:t xml:space="preserve"> </w:t>
            </w:r>
            <w:r>
              <w:rPr>
                <w:b/>
                <w:color w:val="0F3C63"/>
              </w:rPr>
              <w:t>given</w:t>
            </w:r>
            <w:r>
              <w:rPr>
                <w:b/>
                <w:color w:val="0F3C63"/>
                <w:spacing w:val="-14"/>
              </w:rPr>
              <w:t xml:space="preserve"> </w:t>
            </w:r>
            <w:r>
              <w:rPr>
                <w:b/>
                <w:color w:val="0F3C63"/>
              </w:rPr>
              <w:t xml:space="preserve">to the course (if </w:t>
            </w:r>
            <w:r>
              <w:rPr>
                <w:b/>
                <w:color w:val="0F3C63"/>
                <w:spacing w:val="-2"/>
              </w:rPr>
              <w:t>applicable)</w:t>
            </w:r>
          </w:p>
        </w:tc>
        <w:tc>
          <w:tcPr>
            <w:tcW w:w="7230" w:type="dxa"/>
            <w:gridSpan w:val="4"/>
            <w:tcBorders>
              <w:right w:val="nil"/>
            </w:tcBorders>
          </w:tcPr>
          <w:p w14:paraId="1C029AF4" w14:textId="77777777" w:rsidR="00DB08DD" w:rsidRDefault="00B83027">
            <w:pPr>
              <w:pStyle w:val="TableParagraph"/>
              <w:ind w:left="105"/>
            </w:pPr>
            <w:r>
              <w:rPr>
                <w:spacing w:val="-5"/>
              </w:rPr>
              <w:t>N/A</w:t>
            </w:r>
          </w:p>
        </w:tc>
      </w:tr>
      <w:tr w:rsidR="00DB08DD" w14:paraId="28757B09" w14:textId="77777777" w:rsidTr="0002727E">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gridAfter w:val="1"/>
          <w:wAfter w:w="150" w:type="dxa"/>
          <w:trHeight w:val="982"/>
        </w:trPr>
        <w:tc>
          <w:tcPr>
            <w:tcW w:w="2859" w:type="dxa"/>
            <w:gridSpan w:val="5"/>
            <w:tcBorders>
              <w:left w:val="nil"/>
            </w:tcBorders>
          </w:tcPr>
          <w:p w14:paraId="1D9D999F" w14:textId="77777777" w:rsidR="00DB08DD" w:rsidRDefault="00B83027">
            <w:pPr>
              <w:pStyle w:val="TableParagraph"/>
              <w:spacing w:before="63" w:line="264" w:lineRule="auto"/>
              <w:ind w:left="442" w:hanging="323"/>
              <w:rPr>
                <w:b/>
              </w:rPr>
            </w:pPr>
            <w:bookmarkStart w:id="33" w:name="_bookmark23"/>
            <w:bookmarkEnd w:id="33"/>
            <w:r>
              <w:rPr>
                <w:b/>
                <w:color w:val="0F3C63"/>
              </w:rPr>
              <w:lastRenderedPageBreak/>
              <w:t>4.4</w:t>
            </w:r>
            <w:r>
              <w:rPr>
                <w:b/>
                <w:color w:val="0F3C63"/>
                <w:spacing w:val="-16"/>
              </w:rPr>
              <w:t xml:space="preserve"> </w:t>
            </w:r>
            <w:r>
              <w:rPr>
                <w:b/>
                <w:color w:val="0F3C63"/>
              </w:rPr>
              <w:t xml:space="preserve">Licensing/regulatory requirements (if </w:t>
            </w:r>
            <w:r>
              <w:rPr>
                <w:b/>
                <w:color w:val="0F3C63"/>
                <w:spacing w:val="-2"/>
              </w:rPr>
              <w:t>applicable)</w:t>
            </w:r>
          </w:p>
        </w:tc>
        <w:tc>
          <w:tcPr>
            <w:tcW w:w="7230" w:type="dxa"/>
            <w:gridSpan w:val="4"/>
            <w:tcBorders>
              <w:right w:val="nil"/>
            </w:tcBorders>
          </w:tcPr>
          <w:p w14:paraId="421B32B7" w14:textId="77777777" w:rsidR="00DB08DD" w:rsidRDefault="00B83027">
            <w:pPr>
              <w:pStyle w:val="TableParagraph"/>
              <w:ind w:left="105"/>
            </w:pPr>
            <w:r>
              <w:rPr>
                <w:spacing w:val="-5"/>
              </w:rPr>
              <w:t>N/A</w:t>
            </w:r>
          </w:p>
        </w:tc>
      </w:tr>
      <w:tr w:rsidR="00DB08DD" w14:paraId="2B6C888B" w14:textId="77777777" w:rsidTr="0002727E">
        <w:trPr>
          <w:gridBefore w:val="2"/>
          <w:gridAfter w:val="1"/>
          <w:wBefore w:w="19" w:type="dxa"/>
          <w:wAfter w:w="150" w:type="dxa"/>
          <w:trHeight w:val="566"/>
        </w:trPr>
        <w:tc>
          <w:tcPr>
            <w:tcW w:w="2811" w:type="dxa"/>
            <w:gridSpan w:val="2"/>
            <w:tcBorders>
              <w:left w:val="single" w:sz="4" w:space="0" w:color="000000"/>
              <w:right w:val="dotted" w:sz="4" w:space="0" w:color="878A8D"/>
            </w:tcBorders>
            <w:shd w:val="clear" w:color="auto" w:fill="0F3C63"/>
          </w:tcPr>
          <w:p w14:paraId="236F4A33" w14:textId="77777777" w:rsidR="00DB08DD" w:rsidRDefault="00B83027">
            <w:pPr>
              <w:pStyle w:val="TableParagraph"/>
              <w:spacing w:before="60"/>
              <w:ind w:left="141"/>
              <w:rPr>
                <w:b/>
              </w:rPr>
            </w:pPr>
            <w:bookmarkStart w:id="34" w:name="_bookmark24"/>
            <w:bookmarkEnd w:id="34"/>
            <w:r>
              <w:rPr>
                <w:b/>
                <w:color w:val="FFFFFF"/>
              </w:rPr>
              <w:t>5.</w:t>
            </w:r>
            <w:r>
              <w:rPr>
                <w:b/>
                <w:color w:val="FFFFFF"/>
                <w:spacing w:val="36"/>
              </w:rPr>
              <w:t xml:space="preserve"> </w:t>
            </w:r>
            <w:r>
              <w:rPr>
                <w:b/>
                <w:color w:val="FFFFFF"/>
              </w:rPr>
              <w:t>Course</w:t>
            </w:r>
            <w:r>
              <w:rPr>
                <w:b/>
                <w:color w:val="FFFFFF"/>
                <w:spacing w:val="-2"/>
              </w:rPr>
              <w:t xml:space="preserve"> rules</w:t>
            </w:r>
          </w:p>
        </w:tc>
        <w:tc>
          <w:tcPr>
            <w:tcW w:w="7259" w:type="dxa"/>
            <w:gridSpan w:val="5"/>
            <w:tcBorders>
              <w:left w:val="dotted" w:sz="4" w:space="0" w:color="878A8D"/>
            </w:tcBorders>
            <w:shd w:val="clear" w:color="auto" w:fill="0F3C63"/>
          </w:tcPr>
          <w:p w14:paraId="7F7E4D68" w14:textId="77777777" w:rsidR="00DB08DD" w:rsidRDefault="00B83027">
            <w:pPr>
              <w:pStyle w:val="TableParagraph"/>
              <w:spacing w:before="40" w:line="250" w:lineRule="atLeast"/>
              <w:ind w:left="144" w:right="136"/>
              <w:rPr>
                <w:b/>
              </w:rPr>
            </w:pPr>
            <w:r>
              <w:rPr>
                <w:b/>
                <w:color w:val="FFFFFF"/>
              </w:rPr>
              <w:t>Standards</w:t>
            </w:r>
            <w:r>
              <w:rPr>
                <w:b/>
                <w:color w:val="FFFFFF"/>
                <w:spacing w:val="-2"/>
              </w:rPr>
              <w:t xml:space="preserve"> </w:t>
            </w:r>
            <w:r>
              <w:rPr>
                <w:b/>
                <w:color w:val="FFFFFF"/>
              </w:rPr>
              <w:t>5.8</w:t>
            </w:r>
            <w:r>
              <w:rPr>
                <w:b/>
                <w:color w:val="FFFFFF"/>
                <w:spacing w:val="-2"/>
              </w:rPr>
              <w:t xml:space="preserve"> </w:t>
            </w:r>
            <w:r>
              <w:rPr>
                <w:b/>
                <w:color w:val="FFFFFF"/>
              </w:rPr>
              <w:t>and</w:t>
            </w:r>
            <w:r>
              <w:rPr>
                <w:b/>
                <w:color w:val="FFFFFF"/>
                <w:spacing w:val="-5"/>
              </w:rPr>
              <w:t xml:space="preserve"> </w:t>
            </w:r>
            <w:r>
              <w:rPr>
                <w:b/>
                <w:color w:val="FFFFFF"/>
              </w:rPr>
              <w:t>5.9</w:t>
            </w:r>
            <w:r>
              <w:rPr>
                <w:b/>
                <w:color w:val="FFFFFF"/>
                <w:spacing w:val="-6"/>
              </w:rPr>
              <w:t xml:space="preserve"> </w:t>
            </w:r>
            <w:r>
              <w:rPr>
                <w:b/>
                <w:color w:val="FFFFFF"/>
              </w:rPr>
              <w:t>AQTF</w:t>
            </w:r>
            <w:r>
              <w:rPr>
                <w:b/>
                <w:color w:val="FFFFFF"/>
                <w:spacing w:val="-5"/>
              </w:rPr>
              <w:t xml:space="preserve"> </w:t>
            </w:r>
            <w:r>
              <w:rPr>
                <w:b/>
                <w:color w:val="FFFFFF"/>
              </w:rPr>
              <w:t>2021</w:t>
            </w:r>
            <w:r>
              <w:rPr>
                <w:b/>
                <w:color w:val="FFFFFF"/>
                <w:spacing w:val="-5"/>
              </w:rPr>
              <w:t xml:space="preserve"> </w:t>
            </w:r>
            <w:r>
              <w:rPr>
                <w:b/>
                <w:color w:val="FFFFFF"/>
              </w:rPr>
              <w:t>Standards</w:t>
            </w:r>
            <w:r>
              <w:rPr>
                <w:b/>
                <w:color w:val="FFFFFF"/>
                <w:spacing w:val="-5"/>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DB08DD" w14:paraId="32046BA0" w14:textId="77777777" w:rsidTr="0002727E">
        <w:trPr>
          <w:gridBefore w:val="2"/>
          <w:gridAfter w:val="1"/>
          <w:wBefore w:w="19" w:type="dxa"/>
          <w:wAfter w:w="150" w:type="dxa"/>
          <w:trHeight w:val="3362"/>
        </w:trPr>
        <w:tc>
          <w:tcPr>
            <w:tcW w:w="2811" w:type="dxa"/>
            <w:gridSpan w:val="2"/>
            <w:tcBorders>
              <w:bottom w:val="dotted" w:sz="2" w:space="0" w:color="878A8D"/>
              <w:right w:val="dotted" w:sz="2" w:space="0" w:color="878A8D"/>
            </w:tcBorders>
          </w:tcPr>
          <w:p w14:paraId="7DBEF66A" w14:textId="77777777" w:rsidR="00DB08DD" w:rsidRDefault="00B83027">
            <w:pPr>
              <w:pStyle w:val="TableParagraph"/>
              <w:spacing w:before="62"/>
              <w:ind w:left="110"/>
              <w:rPr>
                <w:b/>
              </w:rPr>
            </w:pPr>
            <w:bookmarkStart w:id="35" w:name="_bookmark25"/>
            <w:bookmarkEnd w:id="35"/>
            <w:r>
              <w:rPr>
                <w:b/>
                <w:color w:val="0F3C63"/>
              </w:rPr>
              <w:t>5.1</w:t>
            </w:r>
            <w:r>
              <w:rPr>
                <w:b/>
                <w:color w:val="0F3C63"/>
                <w:spacing w:val="-3"/>
              </w:rPr>
              <w:t xml:space="preserve"> </w:t>
            </w:r>
            <w:r>
              <w:rPr>
                <w:b/>
                <w:color w:val="0F3C63"/>
              </w:rPr>
              <w:t>Course</w:t>
            </w:r>
            <w:r>
              <w:rPr>
                <w:b/>
                <w:color w:val="0F3C63"/>
                <w:spacing w:val="-4"/>
              </w:rPr>
              <w:t xml:space="preserve"> </w:t>
            </w:r>
            <w:r>
              <w:rPr>
                <w:b/>
                <w:color w:val="0F3C63"/>
                <w:spacing w:val="-2"/>
              </w:rPr>
              <w:t>structure</w:t>
            </w:r>
          </w:p>
        </w:tc>
        <w:tc>
          <w:tcPr>
            <w:tcW w:w="7259" w:type="dxa"/>
            <w:gridSpan w:val="5"/>
            <w:tcBorders>
              <w:left w:val="dotted" w:sz="2" w:space="0" w:color="878A8D"/>
              <w:bottom w:val="dotted" w:sz="2" w:space="0" w:color="878A8D"/>
            </w:tcBorders>
          </w:tcPr>
          <w:p w14:paraId="22002A02" w14:textId="51C80FC4" w:rsidR="00DB08DD" w:rsidRDefault="00B83027">
            <w:pPr>
              <w:pStyle w:val="TableParagraph"/>
              <w:spacing w:before="60"/>
              <w:ind w:left="110" w:right="189"/>
            </w:pPr>
            <w:r>
              <w:t>To</w:t>
            </w:r>
            <w:r>
              <w:rPr>
                <w:spacing w:val="-4"/>
              </w:rPr>
              <w:t xml:space="preserve"> </w:t>
            </w:r>
            <w:r>
              <w:t>be</w:t>
            </w:r>
            <w:r>
              <w:rPr>
                <w:spacing w:val="-4"/>
              </w:rPr>
              <w:t xml:space="preserve"> </w:t>
            </w:r>
            <w:r>
              <w:t>eligible</w:t>
            </w:r>
            <w:r>
              <w:rPr>
                <w:spacing w:val="-4"/>
              </w:rPr>
              <w:t xml:space="preserve"> </w:t>
            </w:r>
            <w:r>
              <w:t>for</w:t>
            </w:r>
            <w:r>
              <w:rPr>
                <w:spacing w:val="-5"/>
              </w:rPr>
              <w:t xml:space="preserve"> </w:t>
            </w:r>
            <w:r>
              <w:t>the</w:t>
            </w:r>
            <w:r>
              <w:rPr>
                <w:spacing w:val="-5"/>
              </w:rPr>
              <w:t xml:space="preserve"> </w:t>
            </w:r>
            <w:r>
              <w:t>award</w:t>
            </w:r>
            <w:r>
              <w:rPr>
                <w:spacing w:val="-3"/>
              </w:rPr>
              <w:t xml:space="preserve"> </w:t>
            </w:r>
            <w:r>
              <w:t>of</w:t>
            </w:r>
            <w:r>
              <w:rPr>
                <w:spacing w:val="-2"/>
              </w:rPr>
              <w:t xml:space="preserve"> </w:t>
            </w:r>
            <w:r>
              <w:t>a</w:t>
            </w:r>
            <w:r>
              <w:rPr>
                <w:spacing w:val="-5"/>
              </w:rPr>
              <w:t xml:space="preserve"> </w:t>
            </w:r>
            <w:r>
              <w:t>Statement</w:t>
            </w:r>
            <w:r>
              <w:rPr>
                <w:spacing w:val="-2"/>
              </w:rPr>
              <w:t xml:space="preserve"> </w:t>
            </w:r>
            <w:r>
              <w:t>of</w:t>
            </w:r>
            <w:r>
              <w:rPr>
                <w:spacing w:val="-2"/>
              </w:rPr>
              <w:t xml:space="preserve"> </w:t>
            </w:r>
            <w:r>
              <w:t>Attainment</w:t>
            </w:r>
            <w:r>
              <w:rPr>
                <w:spacing w:val="-5"/>
              </w:rPr>
              <w:t xml:space="preserve"> </w:t>
            </w:r>
            <w:r>
              <w:t>for</w:t>
            </w:r>
            <w:r>
              <w:rPr>
                <w:spacing w:val="-1"/>
              </w:rPr>
              <w:t xml:space="preserve"> </w:t>
            </w:r>
            <w:r w:rsidR="00001C56" w:rsidRPr="00001C56">
              <w:rPr>
                <w:color w:val="000000"/>
              </w:rPr>
              <w:t>22667</w:t>
            </w:r>
            <w:r w:rsidRPr="00001C56">
              <w:rPr>
                <w:color w:val="000000"/>
              </w:rPr>
              <w:t>VIC</w:t>
            </w:r>
            <w:r>
              <w:rPr>
                <w:color w:val="000000"/>
              </w:rPr>
              <w:t xml:space="preserve"> Course in Circular Economy Practices the learner must successfully </w:t>
            </w:r>
            <w:r>
              <w:rPr>
                <w:color w:val="000000"/>
                <w:spacing w:val="-2"/>
              </w:rPr>
              <w:t>complete:</w:t>
            </w:r>
          </w:p>
          <w:p w14:paraId="7B585EF9" w14:textId="77777777" w:rsidR="00DB08DD" w:rsidRDefault="00B83027">
            <w:pPr>
              <w:pStyle w:val="TableParagraph"/>
              <w:numPr>
                <w:ilvl w:val="0"/>
                <w:numId w:val="17"/>
              </w:numPr>
              <w:tabs>
                <w:tab w:val="left" w:pos="451"/>
              </w:tabs>
              <w:spacing w:before="119"/>
            </w:pPr>
            <w:r>
              <w:t>Three</w:t>
            </w:r>
            <w:r>
              <w:rPr>
                <w:spacing w:val="-4"/>
              </w:rPr>
              <w:t xml:space="preserve"> </w:t>
            </w:r>
            <w:r>
              <w:t>(3)</w:t>
            </w:r>
            <w:r>
              <w:rPr>
                <w:spacing w:val="-4"/>
              </w:rPr>
              <w:t xml:space="preserve"> </w:t>
            </w:r>
            <w:r>
              <w:t>core</w:t>
            </w:r>
            <w:r>
              <w:rPr>
                <w:spacing w:val="-3"/>
              </w:rPr>
              <w:t xml:space="preserve"> </w:t>
            </w:r>
            <w:r>
              <w:rPr>
                <w:spacing w:val="-2"/>
              </w:rPr>
              <w:t>units</w:t>
            </w:r>
          </w:p>
          <w:p w14:paraId="084064E8" w14:textId="77777777" w:rsidR="00DB08DD" w:rsidRDefault="00DB08DD">
            <w:pPr>
              <w:pStyle w:val="TableParagraph"/>
              <w:rPr>
                <w:b/>
              </w:rPr>
            </w:pPr>
          </w:p>
          <w:p w14:paraId="296BC1DE" w14:textId="77777777" w:rsidR="00DB08DD" w:rsidRDefault="00B83027">
            <w:pPr>
              <w:pStyle w:val="TableParagraph"/>
              <w:numPr>
                <w:ilvl w:val="0"/>
                <w:numId w:val="17"/>
              </w:numPr>
              <w:tabs>
                <w:tab w:val="left" w:pos="451"/>
              </w:tabs>
              <w:spacing w:before="1"/>
              <w:ind w:right="150"/>
            </w:pPr>
            <w:r>
              <w:t>Three</w:t>
            </w:r>
            <w:r>
              <w:rPr>
                <w:spacing w:val="-5"/>
              </w:rPr>
              <w:t xml:space="preserve"> </w:t>
            </w:r>
            <w:r>
              <w:t>(3)</w:t>
            </w:r>
            <w:r>
              <w:rPr>
                <w:spacing w:val="-4"/>
              </w:rPr>
              <w:t xml:space="preserve"> </w:t>
            </w:r>
            <w:r>
              <w:t>elective</w:t>
            </w:r>
            <w:r>
              <w:rPr>
                <w:spacing w:val="-3"/>
              </w:rPr>
              <w:t xml:space="preserve"> </w:t>
            </w:r>
            <w:r>
              <w:t>units</w:t>
            </w:r>
            <w:r>
              <w:rPr>
                <w:spacing w:val="-2"/>
              </w:rPr>
              <w:t xml:space="preserve"> </w:t>
            </w:r>
            <w:r>
              <w:t>selected</w:t>
            </w:r>
            <w:r>
              <w:rPr>
                <w:spacing w:val="-3"/>
              </w:rPr>
              <w:t xml:space="preserve"> </w:t>
            </w:r>
            <w:r>
              <w:t>from</w:t>
            </w:r>
            <w:r>
              <w:rPr>
                <w:spacing w:val="-4"/>
              </w:rPr>
              <w:t xml:space="preserve"> </w:t>
            </w:r>
            <w:r>
              <w:t>the</w:t>
            </w:r>
            <w:r>
              <w:rPr>
                <w:spacing w:val="-3"/>
              </w:rPr>
              <w:t xml:space="preserve"> </w:t>
            </w:r>
            <w:r>
              <w:t>list</w:t>
            </w:r>
            <w:r>
              <w:rPr>
                <w:spacing w:val="-4"/>
              </w:rPr>
              <w:t xml:space="preserve"> </w:t>
            </w:r>
            <w:r>
              <w:t>below</w:t>
            </w:r>
            <w:r>
              <w:rPr>
                <w:spacing w:val="-4"/>
              </w:rPr>
              <w:t xml:space="preserve"> </w:t>
            </w:r>
            <w:r>
              <w:t>or</w:t>
            </w:r>
            <w:r>
              <w:rPr>
                <w:spacing w:val="-2"/>
              </w:rPr>
              <w:t xml:space="preserve"> </w:t>
            </w:r>
            <w:r>
              <w:t>units</w:t>
            </w:r>
            <w:r>
              <w:rPr>
                <w:spacing w:val="-5"/>
              </w:rPr>
              <w:t xml:space="preserve"> </w:t>
            </w:r>
            <w:r>
              <w:t>from</w:t>
            </w:r>
            <w:r>
              <w:rPr>
                <w:spacing w:val="-2"/>
              </w:rPr>
              <w:t xml:space="preserve"> </w:t>
            </w:r>
            <w:r>
              <w:t>any other accredited course</w:t>
            </w:r>
            <w:r>
              <w:rPr>
                <w:spacing w:val="-1"/>
              </w:rPr>
              <w:t xml:space="preserve"> </w:t>
            </w:r>
            <w:r>
              <w:t>or endorsed training package that were first packaged at an AQF level 2 or 3. Elective units must not duplicate the outcomes of the core units.</w:t>
            </w:r>
          </w:p>
          <w:p w14:paraId="25F93439" w14:textId="77777777" w:rsidR="00DB08DD" w:rsidRDefault="00DB08DD">
            <w:pPr>
              <w:pStyle w:val="TableParagraph"/>
              <w:spacing w:before="29"/>
              <w:rPr>
                <w:b/>
              </w:rPr>
            </w:pPr>
          </w:p>
          <w:p w14:paraId="645528A0" w14:textId="77777777" w:rsidR="00DB08DD" w:rsidRDefault="00B83027">
            <w:pPr>
              <w:pStyle w:val="TableParagraph"/>
              <w:ind w:left="110" w:right="189"/>
            </w:pPr>
            <w:r>
              <w:t>Participants</w:t>
            </w:r>
            <w:r>
              <w:rPr>
                <w:spacing w:val="-16"/>
              </w:rPr>
              <w:t xml:space="preserve"> </w:t>
            </w:r>
            <w:r>
              <w:t>who</w:t>
            </w:r>
            <w:r>
              <w:rPr>
                <w:spacing w:val="-6"/>
              </w:rPr>
              <w:t xml:space="preserve"> </w:t>
            </w:r>
            <w:r>
              <w:t>do</w:t>
            </w:r>
            <w:r>
              <w:rPr>
                <w:spacing w:val="-4"/>
              </w:rPr>
              <w:t xml:space="preserve"> </w:t>
            </w:r>
            <w:r>
              <w:t>not</w:t>
            </w:r>
            <w:r>
              <w:rPr>
                <w:spacing w:val="-5"/>
              </w:rPr>
              <w:t xml:space="preserve"> </w:t>
            </w:r>
            <w:r>
              <w:t>complete</w:t>
            </w:r>
            <w:r>
              <w:rPr>
                <w:spacing w:val="-10"/>
              </w:rPr>
              <w:t xml:space="preserve"> </w:t>
            </w:r>
            <w:r>
              <w:t>all</w:t>
            </w:r>
            <w:r>
              <w:rPr>
                <w:spacing w:val="-5"/>
              </w:rPr>
              <w:t xml:space="preserve"> </w:t>
            </w:r>
            <w:r>
              <w:t>the</w:t>
            </w:r>
            <w:r>
              <w:rPr>
                <w:spacing w:val="-16"/>
              </w:rPr>
              <w:t xml:space="preserve"> </w:t>
            </w:r>
            <w:r>
              <w:t>requirements</w:t>
            </w:r>
            <w:r>
              <w:rPr>
                <w:spacing w:val="-12"/>
              </w:rPr>
              <w:t xml:space="preserve"> </w:t>
            </w:r>
            <w:r>
              <w:t>of</w:t>
            </w:r>
            <w:r>
              <w:rPr>
                <w:spacing w:val="-5"/>
              </w:rPr>
              <w:t xml:space="preserve"> </w:t>
            </w:r>
            <w:r>
              <w:t>the</w:t>
            </w:r>
            <w:r>
              <w:rPr>
                <w:spacing w:val="-4"/>
              </w:rPr>
              <w:t xml:space="preserve"> </w:t>
            </w:r>
            <w:r>
              <w:t>course</w:t>
            </w:r>
            <w:r>
              <w:rPr>
                <w:spacing w:val="-13"/>
              </w:rPr>
              <w:t xml:space="preserve"> </w:t>
            </w:r>
            <w:r>
              <w:t>will be issued with a Statement of Attainment listing the unit/s attained.</w:t>
            </w:r>
          </w:p>
        </w:tc>
      </w:tr>
      <w:tr w:rsidR="00DB08DD" w14:paraId="149F8665"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1113"/>
        </w:trPr>
        <w:tc>
          <w:tcPr>
            <w:tcW w:w="1712" w:type="dxa"/>
            <w:gridSpan w:val="2"/>
            <w:tcBorders>
              <w:top w:val="nil"/>
              <w:left w:val="nil"/>
              <w:right w:val="dotted" w:sz="4" w:space="0" w:color="878A8D"/>
            </w:tcBorders>
            <w:shd w:val="clear" w:color="auto" w:fill="0F3C63"/>
          </w:tcPr>
          <w:p w14:paraId="49FE79F4" w14:textId="77777777" w:rsidR="00DB08DD" w:rsidRDefault="00B83027">
            <w:pPr>
              <w:pStyle w:val="TableParagraph"/>
              <w:spacing w:before="173" w:line="264" w:lineRule="auto"/>
              <w:ind w:left="110" w:right="307"/>
              <w:rPr>
                <w:b/>
              </w:rPr>
            </w:pPr>
            <w:r>
              <w:rPr>
                <w:b/>
                <w:color w:val="FFFFFF"/>
              </w:rPr>
              <w:t xml:space="preserve">Unit of </w:t>
            </w:r>
            <w:r>
              <w:rPr>
                <w:b/>
                <w:color w:val="FFFFFF"/>
                <w:spacing w:val="-2"/>
              </w:rPr>
              <w:t xml:space="preserve">competency </w:t>
            </w:r>
            <w:r>
              <w:rPr>
                <w:b/>
                <w:color w:val="FFFFFF"/>
                <w:spacing w:val="-4"/>
              </w:rPr>
              <w:t>code</w:t>
            </w:r>
          </w:p>
        </w:tc>
        <w:tc>
          <w:tcPr>
            <w:tcW w:w="4252" w:type="dxa"/>
            <w:gridSpan w:val="3"/>
            <w:tcBorders>
              <w:top w:val="nil"/>
              <w:left w:val="dotted" w:sz="4" w:space="0" w:color="878A8D"/>
              <w:right w:val="dotted" w:sz="4" w:space="0" w:color="878A8D"/>
            </w:tcBorders>
            <w:shd w:val="clear" w:color="auto" w:fill="0F3C63"/>
          </w:tcPr>
          <w:p w14:paraId="42995836" w14:textId="77777777" w:rsidR="00DB08DD" w:rsidRDefault="00DB08DD">
            <w:pPr>
              <w:pStyle w:val="TableParagraph"/>
              <w:spacing w:before="198"/>
              <w:rPr>
                <w:b/>
              </w:rPr>
            </w:pPr>
          </w:p>
          <w:p w14:paraId="0FD9EFE7" w14:textId="77777777" w:rsidR="00DB08DD" w:rsidRDefault="00B83027">
            <w:pPr>
              <w:pStyle w:val="TableParagraph"/>
              <w:ind w:left="104"/>
              <w:rPr>
                <w:b/>
              </w:rPr>
            </w:pPr>
            <w:r>
              <w:rPr>
                <w:b/>
                <w:color w:val="FFFFFF"/>
              </w:rPr>
              <w:t>Unit</w:t>
            </w:r>
            <w:r>
              <w:rPr>
                <w:b/>
                <w:color w:val="FFFFFF"/>
                <w:spacing w:val="-4"/>
              </w:rPr>
              <w:t xml:space="preserve"> </w:t>
            </w:r>
            <w:r>
              <w:rPr>
                <w:b/>
                <w:color w:val="FFFFFF"/>
              </w:rPr>
              <w:t>of</w:t>
            </w:r>
            <w:r>
              <w:rPr>
                <w:b/>
                <w:color w:val="FFFFFF"/>
                <w:spacing w:val="-4"/>
              </w:rPr>
              <w:t xml:space="preserve"> </w:t>
            </w:r>
            <w:r>
              <w:rPr>
                <w:b/>
                <w:color w:val="FFFFFF"/>
              </w:rPr>
              <w:t>competency</w:t>
            </w:r>
            <w:r>
              <w:rPr>
                <w:b/>
                <w:color w:val="FFFFFF"/>
                <w:spacing w:val="-7"/>
              </w:rPr>
              <w:t xml:space="preserve"> </w:t>
            </w:r>
            <w:r>
              <w:rPr>
                <w:b/>
                <w:color w:val="FFFFFF"/>
                <w:spacing w:val="-2"/>
              </w:rPr>
              <w:t>title</w:t>
            </w:r>
          </w:p>
        </w:tc>
        <w:tc>
          <w:tcPr>
            <w:tcW w:w="1420" w:type="dxa"/>
            <w:tcBorders>
              <w:top w:val="nil"/>
              <w:left w:val="dotted" w:sz="4" w:space="0" w:color="878A8D"/>
              <w:right w:val="dotted" w:sz="4" w:space="0" w:color="878A8D"/>
            </w:tcBorders>
            <w:shd w:val="clear" w:color="auto" w:fill="0F3C63"/>
          </w:tcPr>
          <w:p w14:paraId="36D5340E" w14:textId="77777777" w:rsidR="00DB08DD" w:rsidRDefault="00B83027">
            <w:pPr>
              <w:pStyle w:val="TableParagraph"/>
              <w:spacing w:before="60"/>
              <w:ind w:left="104"/>
              <w:rPr>
                <w:b/>
              </w:rPr>
            </w:pPr>
            <w:r>
              <w:rPr>
                <w:b/>
                <w:color w:val="FFFFFF"/>
              </w:rPr>
              <w:t xml:space="preserve">Field of </w:t>
            </w:r>
            <w:r>
              <w:rPr>
                <w:b/>
                <w:color w:val="FFFFFF"/>
                <w:spacing w:val="-2"/>
              </w:rPr>
              <w:t xml:space="preserve">Education </w:t>
            </w:r>
            <w:r>
              <w:rPr>
                <w:b/>
                <w:color w:val="FFFFFF"/>
                <w:spacing w:val="-4"/>
              </w:rPr>
              <w:t>code</w:t>
            </w:r>
          </w:p>
          <w:p w14:paraId="2C3ACD56" w14:textId="77777777" w:rsidR="00DB08DD" w:rsidRDefault="00B83027">
            <w:pPr>
              <w:pStyle w:val="TableParagraph"/>
              <w:spacing w:before="2"/>
              <w:ind w:left="104"/>
              <w:rPr>
                <w:b/>
              </w:rPr>
            </w:pPr>
            <w:r>
              <w:rPr>
                <w:b/>
                <w:color w:val="FFFFFF"/>
                <w:spacing w:val="-2"/>
              </w:rPr>
              <w:t>(six-digit)</w:t>
            </w:r>
          </w:p>
        </w:tc>
        <w:tc>
          <w:tcPr>
            <w:tcW w:w="1703" w:type="dxa"/>
            <w:tcBorders>
              <w:top w:val="nil"/>
              <w:left w:val="dotted" w:sz="4" w:space="0" w:color="878A8D"/>
              <w:right w:val="dotted" w:sz="4" w:space="0" w:color="878A8D"/>
            </w:tcBorders>
            <w:shd w:val="clear" w:color="auto" w:fill="0F3C63"/>
          </w:tcPr>
          <w:p w14:paraId="66E42452" w14:textId="77777777" w:rsidR="00DB08DD" w:rsidRDefault="00DB08DD">
            <w:pPr>
              <w:pStyle w:val="TableParagraph"/>
              <w:spacing w:before="188"/>
              <w:rPr>
                <w:b/>
              </w:rPr>
            </w:pPr>
          </w:p>
          <w:p w14:paraId="595253F3" w14:textId="77777777" w:rsidR="00DB08DD" w:rsidRDefault="00B83027">
            <w:pPr>
              <w:pStyle w:val="TableParagraph"/>
              <w:ind w:left="105"/>
              <w:rPr>
                <w:b/>
              </w:rPr>
            </w:pPr>
            <w:r>
              <w:rPr>
                <w:b/>
                <w:color w:val="FFFFFF"/>
                <w:spacing w:val="-2"/>
              </w:rPr>
              <w:t>Pre-requisite</w:t>
            </w:r>
          </w:p>
        </w:tc>
        <w:tc>
          <w:tcPr>
            <w:tcW w:w="1137" w:type="dxa"/>
            <w:gridSpan w:val="2"/>
            <w:tcBorders>
              <w:top w:val="nil"/>
              <w:left w:val="dotted" w:sz="4" w:space="0" w:color="878A8D"/>
              <w:right w:val="nil"/>
            </w:tcBorders>
            <w:shd w:val="clear" w:color="auto" w:fill="0F3C63"/>
          </w:tcPr>
          <w:p w14:paraId="466B7C46" w14:textId="77777777" w:rsidR="00DB08DD" w:rsidRDefault="00DB08DD">
            <w:pPr>
              <w:pStyle w:val="TableParagraph"/>
              <w:spacing w:before="61"/>
              <w:rPr>
                <w:b/>
              </w:rPr>
            </w:pPr>
          </w:p>
          <w:p w14:paraId="248B71F5" w14:textId="77777777" w:rsidR="00DB08DD" w:rsidRDefault="00B83027">
            <w:pPr>
              <w:pStyle w:val="TableParagraph"/>
              <w:ind w:left="104" w:right="155"/>
              <w:rPr>
                <w:b/>
              </w:rPr>
            </w:pPr>
            <w:r>
              <w:rPr>
                <w:b/>
                <w:color w:val="FFFFFF"/>
                <w:spacing w:val="-2"/>
              </w:rPr>
              <w:t xml:space="preserve">Nominal </w:t>
            </w:r>
            <w:r>
              <w:rPr>
                <w:b/>
                <w:color w:val="FFFFFF"/>
                <w:spacing w:val="-4"/>
              </w:rPr>
              <w:t>hours</w:t>
            </w:r>
          </w:p>
        </w:tc>
      </w:tr>
      <w:tr w:rsidR="00DB08DD" w14:paraId="06C07BB2"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491"/>
        </w:trPr>
        <w:tc>
          <w:tcPr>
            <w:tcW w:w="10224" w:type="dxa"/>
            <w:gridSpan w:val="9"/>
          </w:tcPr>
          <w:p w14:paraId="46F3819F" w14:textId="77777777" w:rsidR="00DB08DD" w:rsidRDefault="00B83027">
            <w:pPr>
              <w:pStyle w:val="TableParagraph"/>
              <w:spacing w:before="120"/>
              <w:ind w:left="105"/>
              <w:rPr>
                <w:b/>
              </w:rPr>
            </w:pPr>
            <w:r>
              <w:rPr>
                <w:b/>
                <w:color w:val="0F3C63"/>
              </w:rPr>
              <w:t>Core</w:t>
            </w:r>
            <w:r>
              <w:rPr>
                <w:b/>
                <w:color w:val="0F3C63"/>
                <w:spacing w:val="-4"/>
              </w:rPr>
              <w:t xml:space="preserve"> </w:t>
            </w:r>
            <w:r>
              <w:rPr>
                <w:b/>
                <w:color w:val="0F3C63"/>
                <w:spacing w:val="-2"/>
              </w:rPr>
              <w:t>units</w:t>
            </w:r>
          </w:p>
        </w:tc>
      </w:tr>
      <w:tr w:rsidR="00DB08DD" w14:paraId="48C9C1CE"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548"/>
        </w:trPr>
        <w:tc>
          <w:tcPr>
            <w:tcW w:w="1712" w:type="dxa"/>
            <w:gridSpan w:val="2"/>
          </w:tcPr>
          <w:p w14:paraId="7B7EC18B" w14:textId="58595E03" w:rsidR="00DB08DD" w:rsidRDefault="00B95F3D">
            <w:pPr>
              <w:pStyle w:val="TableParagraph"/>
              <w:ind w:left="105"/>
            </w:pPr>
            <w:r w:rsidRPr="00B95F3D">
              <w:rPr>
                <w:color w:val="000000"/>
                <w:spacing w:val="-2"/>
              </w:rPr>
              <w:t>VU23673</w:t>
            </w:r>
          </w:p>
        </w:tc>
        <w:tc>
          <w:tcPr>
            <w:tcW w:w="4252" w:type="dxa"/>
            <w:gridSpan w:val="3"/>
          </w:tcPr>
          <w:p w14:paraId="04820213" w14:textId="77777777" w:rsidR="00DB08DD" w:rsidRDefault="00B83027">
            <w:pPr>
              <w:pStyle w:val="TableParagraph"/>
              <w:spacing w:line="264" w:lineRule="auto"/>
              <w:ind w:left="104"/>
            </w:pPr>
            <w:r>
              <w:t>Source</w:t>
            </w:r>
            <w:r>
              <w:rPr>
                <w:spacing w:val="-8"/>
              </w:rPr>
              <w:t xml:space="preserve"> </w:t>
            </w:r>
            <w:r>
              <w:t>and</w:t>
            </w:r>
            <w:r>
              <w:rPr>
                <w:spacing w:val="-10"/>
              </w:rPr>
              <w:t xml:space="preserve"> </w:t>
            </w:r>
            <w:r>
              <w:t>use</w:t>
            </w:r>
            <w:r>
              <w:rPr>
                <w:spacing w:val="-9"/>
              </w:rPr>
              <w:t xml:space="preserve"> </w:t>
            </w:r>
            <w:r>
              <w:t>circular</w:t>
            </w:r>
            <w:r>
              <w:rPr>
                <w:spacing w:val="-9"/>
              </w:rPr>
              <w:t xml:space="preserve"> </w:t>
            </w:r>
            <w:r>
              <w:t xml:space="preserve">economy </w:t>
            </w:r>
            <w:r>
              <w:rPr>
                <w:spacing w:val="-2"/>
              </w:rPr>
              <w:t>information</w:t>
            </w:r>
          </w:p>
        </w:tc>
        <w:tc>
          <w:tcPr>
            <w:tcW w:w="1420" w:type="dxa"/>
          </w:tcPr>
          <w:p w14:paraId="4064BC70" w14:textId="77777777" w:rsidR="00DB08DD" w:rsidRDefault="00B83027">
            <w:pPr>
              <w:pStyle w:val="TableParagraph"/>
              <w:ind w:left="3"/>
              <w:jc w:val="center"/>
            </w:pPr>
            <w:r>
              <w:rPr>
                <w:spacing w:val="-2"/>
              </w:rPr>
              <w:t>120599</w:t>
            </w:r>
          </w:p>
        </w:tc>
        <w:tc>
          <w:tcPr>
            <w:tcW w:w="1703" w:type="dxa"/>
          </w:tcPr>
          <w:p w14:paraId="739DF68B" w14:textId="77777777" w:rsidR="00DB08DD" w:rsidRDefault="00DB08DD">
            <w:pPr>
              <w:pStyle w:val="TableParagraph"/>
              <w:rPr>
                <w:rFonts w:ascii="Times New Roman"/>
              </w:rPr>
            </w:pPr>
          </w:p>
        </w:tc>
        <w:tc>
          <w:tcPr>
            <w:tcW w:w="1137" w:type="dxa"/>
            <w:gridSpan w:val="2"/>
          </w:tcPr>
          <w:p w14:paraId="6715C23E" w14:textId="77777777" w:rsidR="00DB08DD" w:rsidRDefault="00B83027">
            <w:pPr>
              <w:pStyle w:val="TableParagraph"/>
              <w:ind w:right="1"/>
              <w:jc w:val="center"/>
            </w:pPr>
            <w:r>
              <w:rPr>
                <w:spacing w:val="-5"/>
              </w:rPr>
              <w:t>20</w:t>
            </w:r>
          </w:p>
        </w:tc>
      </w:tr>
      <w:tr w:rsidR="00DB08DD" w14:paraId="6A6FB8CA"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16"/>
        </w:trPr>
        <w:tc>
          <w:tcPr>
            <w:tcW w:w="1712" w:type="dxa"/>
            <w:gridSpan w:val="2"/>
          </w:tcPr>
          <w:p w14:paraId="7F1CCA48" w14:textId="765B9454" w:rsidR="00DB08DD" w:rsidRDefault="00B95F3D">
            <w:pPr>
              <w:pStyle w:val="TableParagraph"/>
              <w:spacing w:before="199"/>
              <w:ind w:left="105"/>
            </w:pPr>
            <w:r w:rsidRPr="00B95F3D">
              <w:rPr>
                <w:color w:val="000000"/>
                <w:spacing w:val="-2"/>
              </w:rPr>
              <w:t>VU23674</w:t>
            </w:r>
          </w:p>
        </w:tc>
        <w:tc>
          <w:tcPr>
            <w:tcW w:w="4252" w:type="dxa"/>
            <w:gridSpan w:val="3"/>
          </w:tcPr>
          <w:p w14:paraId="0E89332E" w14:textId="77777777" w:rsidR="00DB08DD" w:rsidRDefault="00B83027">
            <w:pPr>
              <w:pStyle w:val="TableParagraph"/>
              <w:spacing w:before="33" w:line="280" w:lineRule="atLeast"/>
              <w:ind w:left="104" w:right="206"/>
            </w:pPr>
            <w:r>
              <w:t>Sort</w:t>
            </w:r>
            <w:r>
              <w:rPr>
                <w:spacing w:val="-7"/>
              </w:rPr>
              <w:t xml:space="preserve"> </w:t>
            </w:r>
            <w:r>
              <w:t>and</w:t>
            </w:r>
            <w:r>
              <w:rPr>
                <w:spacing w:val="-10"/>
              </w:rPr>
              <w:t xml:space="preserve"> </w:t>
            </w:r>
            <w:r>
              <w:t>assess</w:t>
            </w:r>
            <w:r>
              <w:rPr>
                <w:spacing w:val="-8"/>
              </w:rPr>
              <w:t xml:space="preserve"> </w:t>
            </w:r>
            <w:r>
              <w:t>goods,</w:t>
            </w:r>
            <w:r>
              <w:rPr>
                <w:spacing w:val="-10"/>
              </w:rPr>
              <w:t xml:space="preserve"> </w:t>
            </w:r>
            <w:r>
              <w:t>components, and materials for reuse</w:t>
            </w:r>
          </w:p>
        </w:tc>
        <w:tc>
          <w:tcPr>
            <w:tcW w:w="1420" w:type="dxa"/>
          </w:tcPr>
          <w:p w14:paraId="407D2B7A" w14:textId="77777777" w:rsidR="00DB08DD" w:rsidRDefault="00B83027">
            <w:pPr>
              <w:pStyle w:val="TableParagraph"/>
              <w:spacing w:before="192"/>
              <w:ind w:left="3"/>
              <w:jc w:val="center"/>
            </w:pPr>
            <w:r>
              <w:rPr>
                <w:spacing w:val="-2"/>
              </w:rPr>
              <w:t>120599</w:t>
            </w:r>
          </w:p>
        </w:tc>
        <w:tc>
          <w:tcPr>
            <w:tcW w:w="1703" w:type="dxa"/>
          </w:tcPr>
          <w:p w14:paraId="1CF9B0E7" w14:textId="77777777" w:rsidR="00DB08DD" w:rsidRDefault="00DB08DD">
            <w:pPr>
              <w:pStyle w:val="TableParagraph"/>
              <w:rPr>
                <w:rFonts w:ascii="Times New Roman"/>
              </w:rPr>
            </w:pPr>
          </w:p>
        </w:tc>
        <w:tc>
          <w:tcPr>
            <w:tcW w:w="1137" w:type="dxa"/>
            <w:gridSpan w:val="2"/>
          </w:tcPr>
          <w:p w14:paraId="32044FA2" w14:textId="77777777" w:rsidR="00DB08DD" w:rsidRDefault="00B83027">
            <w:pPr>
              <w:pStyle w:val="TableParagraph"/>
              <w:spacing w:before="192"/>
              <w:ind w:right="1"/>
              <w:jc w:val="center"/>
            </w:pPr>
            <w:r>
              <w:rPr>
                <w:spacing w:val="-5"/>
              </w:rPr>
              <w:t>30</w:t>
            </w:r>
          </w:p>
        </w:tc>
      </w:tr>
      <w:tr w:rsidR="00DB08DD" w14:paraId="599A0D14"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16"/>
        </w:trPr>
        <w:tc>
          <w:tcPr>
            <w:tcW w:w="1712" w:type="dxa"/>
            <w:gridSpan w:val="2"/>
          </w:tcPr>
          <w:p w14:paraId="5B110D66" w14:textId="0189CD98" w:rsidR="00DB08DD" w:rsidRDefault="00B95F3D">
            <w:pPr>
              <w:pStyle w:val="TableParagraph"/>
              <w:spacing w:before="199"/>
              <w:ind w:left="105"/>
            </w:pPr>
            <w:r w:rsidRPr="00B95F3D">
              <w:rPr>
                <w:color w:val="000000"/>
                <w:spacing w:val="-2"/>
              </w:rPr>
              <w:t>VU23676</w:t>
            </w:r>
          </w:p>
        </w:tc>
        <w:tc>
          <w:tcPr>
            <w:tcW w:w="4252" w:type="dxa"/>
            <w:gridSpan w:val="3"/>
          </w:tcPr>
          <w:p w14:paraId="383BF119" w14:textId="77777777" w:rsidR="00DB08DD" w:rsidRDefault="00B83027">
            <w:pPr>
              <w:pStyle w:val="TableParagraph"/>
              <w:spacing w:before="33" w:line="280" w:lineRule="atLeast"/>
              <w:ind w:left="104" w:right="206"/>
            </w:pPr>
            <w:r>
              <w:t>Recycle</w:t>
            </w:r>
            <w:r>
              <w:rPr>
                <w:spacing w:val="-12"/>
              </w:rPr>
              <w:t xml:space="preserve"> </w:t>
            </w:r>
            <w:r>
              <w:t>goods,</w:t>
            </w:r>
            <w:r>
              <w:rPr>
                <w:spacing w:val="-13"/>
              </w:rPr>
              <w:t xml:space="preserve"> </w:t>
            </w:r>
            <w:r>
              <w:t>components,</w:t>
            </w:r>
            <w:r>
              <w:rPr>
                <w:spacing w:val="-13"/>
              </w:rPr>
              <w:t xml:space="preserve"> </w:t>
            </w:r>
            <w:r>
              <w:t xml:space="preserve">and </w:t>
            </w:r>
            <w:r>
              <w:rPr>
                <w:spacing w:val="-2"/>
              </w:rPr>
              <w:t>materials</w:t>
            </w:r>
          </w:p>
        </w:tc>
        <w:tc>
          <w:tcPr>
            <w:tcW w:w="1420" w:type="dxa"/>
          </w:tcPr>
          <w:p w14:paraId="6E9D2D43" w14:textId="77777777" w:rsidR="00DB08DD" w:rsidRDefault="00B83027">
            <w:pPr>
              <w:pStyle w:val="TableParagraph"/>
              <w:spacing w:before="192"/>
              <w:ind w:left="3"/>
              <w:jc w:val="center"/>
            </w:pPr>
            <w:r>
              <w:rPr>
                <w:spacing w:val="-2"/>
              </w:rPr>
              <w:t>120599</w:t>
            </w:r>
          </w:p>
        </w:tc>
        <w:tc>
          <w:tcPr>
            <w:tcW w:w="1703" w:type="dxa"/>
          </w:tcPr>
          <w:p w14:paraId="1EDE53BC" w14:textId="77777777" w:rsidR="00DB08DD" w:rsidRDefault="00DB08DD">
            <w:pPr>
              <w:pStyle w:val="TableParagraph"/>
              <w:rPr>
                <w:rFonts w:ascii="Times New Roman"/>
              </w:rPr>
            </w:pPr>
          </w:p>
        </w:tc>
        <w:tc>
          <w:tcPr>
            <w:tcW w:w="1137" w:type="dxa"/>
            <w:gridSpan w:val="2"/>
          </w:tcPr>
          <w:p w14:paraId="523F1874" w14:textId="77777777" w:rsidR="00DB08DD" w:rsidRDefault="00B83027">
            <w:pPr>
              <w:pStyle w:val="TableParagraph"/>
              <w:spacing w:before="192"/>
              <w:ind w:right="1"/>
              <w:jc w:val="center"/>
            </w:pPr>
            <w:r>
              <w:rPr>
                <w:spacing w:val="-5"/>
              </w:rPr>
              <w:t>30</w:t>
            </w:r>
          </w:p>
        </w:tc>
      </w:tr>
      <w:tr w:rsidR="00DB08DD" w14:paraId="163EFD53"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537"/>
        </w:trPr>
        <w:tc>
          <w:tcPr>
            <w:tcW w:w="10224" w:type="dxa"/>
            <w:gridSpan w:val="9"/>
          </w:tcPr>
          <w:p w14:paraId="05F4AA89" w14:textId="77777777" w:rsidR="00DB08DD" w:rsidRDefault="00B83027">
            <w:pPr>
              <w:pStyle w:val="TableParagraph"/>
              <w:spacing w:before="153"/>
              <w:ind w:left="105"/>
              <w:rPr>
                <w:b/>
              </w:rPr>
            </w:pPr>
            <w:r>
              <w:rPr>
                <w:b/>
                <w:color w:val="0F3C63"/>
              </w:rPr>
              <w:t>Elective</w:t>
            </w:r>
            <w:r>
              <w:rPr>
                <w:b/>
                <w:color w:val="0F3C63"/>
                <w:spacing w:val="-6"/>
              </w:rPr>
              <w:t xml:space="preserve"> </w:t>
            </w:r>
            <w:r>
              <w:rPr>
                <w:b/>
                <w:color w:val="0F3C63"/>
                <w:spacing w:val="-2"/>
              </w:rPr>
              <w:t>units</w:t>
            </w:r>
          </w:p>
        </w:tc>
      </w:tr>
      <w:tr w:rsidR="00DB08DD" w14:paraId="1ED11180"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582"/>
        </w:trPr>
        <w:tc>
          <w:tcPr>
            <w:tcW w:w="1712" w:type="dxa"/>
            <w:gridSpan w:val="2"/>
          </w:tcPr>
          <w:p w14:paraId="09890B6F" w14:textId="3F8D9628" w:rsidR="00DB08DD" w:rsidRDefault="00B95F3D">
            <w:pPr>
              <w:pStyle w:val="TableParagraph"/>
              <w:spacing w:before="60"/>
              <w:ind w:left="105"/>
            </w:pPr>
            <w:r w:rsidRPr="00B95F3D">
              <w:rPr>
                <w:color w:val="000000"/>
                <w:spacing w:val="-2"/>
              </w:rPr>
              <w:t>VU23675</w:t>
            </w:r>
          </w:p>
        </w:tc>
        <w:tc>
          <w:tcPr>
            <w:tcW w:w="4252" w:type="dxa"/>
            <w:gridSpan w:val="3"/>
          </w:tcPr>
          <w:p w14:paraId="6988503A" w14:textId="77777777" w:rsidR="00DB08DD" w:rsidRDefault="00B83027">
            <w:pPr>
              <w:pStyle w:val="TableParagraph"/>
              <w:spacing w:before="60"/>
              <w:ind w:left="104" w:right="206"/>
            </w:pPr>
            <w:r>
              <w:t>Process</w:t>
            </w:r>
            <w:r>
              <w:rPr>
                <w:spacing w:val="-11"/>
              </w:rPr>
              <w:t xml:space="preserve"> </w:t>
            </w:r>
            <w:r>
              <w:t>goods,</w:t>
            </w:r>
            <w:r>
              <w:rPr>
                <w:spacing w:val="-13"/>
              </w:rPr>
              <w:t xml:space="preserve"> </w:t>
            </w:r>
            <w:r>
              <w:t>components,</w:t>
            </w:r>
            <w:r>
              <w:rPr>
                <w:spacing w:val="-13"/>
              </w:rPr>
              <w:t xml:space="preserve"> </w:t>
            </w:r>
            <w:r>
              <w:t>and materials for reuse</w:t>
            </w:r>
          </w:p>
        </w:tc>
        <w:tc>
          <w:tcPr>
            <w:tcW w:w="1420" w:type="dxa"/>
          </w:tcPr>
          <w:p w14:paraId="57A63F80" w14:textId="77777777" w:rsidR="00DB08DD" w:rsidRDefault="00B83027">
            <w:pPr>
              <w:pStyle w:val="TableParagraph"/>
              <w:ind w:left="3"/>
              <w:jc w:val="center"/>
            </w:pPr>
            <w:r>
              <w:rPr>
                <w:spacing w:val="-2"/>
              </w:rPr>
              <w:t>120599</w:t>
            </w:r>
          </w:p>
        </w:tc>
        <w:tc>
          <w:tcPr>
            <w:tcW w:w="1703" w:type="dxa"/>
          </w:tcPr>
          <w:p w14:paraId="1FDEEF3D" w14:textId="77777777" w:rsidR="00DB08DD" w:rsidRDefault="00DB08DD">
            <w:pPr>
              <w:pStyle w:val="TableParagraph"/>
              <w:rPr>
                <w:rFonts w:ascii="Times New Roman"/>
              </w:rPr>
            </w:pPr>
          </w:p>
        </w:tc>
        <w:tc>
          <w:tcPr>
            <w:tcW w:w="1137" w:type="dxa"/>
            <w:gridSpan w:val="2"/>
          </w:tcPr>
          <w:p w14:paraId="468CB38D" w14:textId="77777777" w:rsidR="00DB08DD" w:rsidRDefault="00B83027">
            <w:pPr>
              <w:pStyle w:val="TableParagraph"/>
              <w:spacing w:before="60"/>
              <w:ind w:right="1"/>
              <w:jc w:val="center"/>
            </w:pPr>
            <w:r>
              <w:rPr>
                <w:spacing w:val="-5"/>
              </w:rPr>
              <w:t>40</w:t>
            </w:r>
          </w:p>
        </w:tc>
      </w:tr>
      <w:tr w:rsidR="00DB08DD" w14:paraId="3978AF69"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559916D8" w14:textId="77777777" w:rsidR="00DB08DD" w:rsidRDefault="00B83027">
            <w:pPr>
              <w:pStyle w:val="TableParagraph"/>
              <w:spacing w:before="60"/>
              <w:ind w:left="105"/>
            </w:pPr>
            <w:hyperlink r:id="rId42">
              <w:r>
                <w:rPr>
                  <w:spacing w:val="-2"/>
                </w:rPr>
                <w:t>BSBTEC201</w:t>
              </w:r>
            </w:hyperlink>
          </w:p>
        </w:tc>
        <w:tc>
          <w:tcPr>
            <w:tcW w:w="4252" w:type="dxa"/>
            <w:gridSpan w:val="3"/>
          </w:tcPr>
          <w:p w14:paraId="6D0E30E9" w14:textId="77777777" w:rsidR="00DB08DD" w:rsidRDefault="00B83027">
            <w:pPr>
              <w:pStyle w:val="TableParagraph"/>
              <w:spacing w:before="60"/>
              <w:ind w:left="104"/>
            </w:pPr>
            <w:r>
              <w:t>Use</w:t>
            </w:r>
            <w:r>
              <w:rPr>
                <w:spacing w:val="-7"/>
              </w:rPr>
              <w:t xml:space="preserve"> </w:t>
            </w:r>
            <w:r>
              <w:t>business</w:t>
            </w:r>
            <w:r>
              <w:rPr>
                <w:spacing w:val="-5"/>
              </w:rPr>
              <w:t xml:space="preserve"> </w:t>
            </w:r>
            <w:r>
              <w:t>software</w:t>
            </w:r>
            <w:r>
              <w:rPr>
                <w:spacing w:val="-6"/>
              </w:rPr>
              <w:t xml:space="preserve"> </w:t>
            </w:r>
            <w:r>
              <w:rPr>
                <w:spacing w:val="-2"/>
              </w:rPr>
              <w:t>applications</w:t>
            </w:r>
          </w:p>
        </w:tc>
        <w:tc>
          <w:tcPr>
            <w:tcW w:w="1420" w:type="dxa"/>
          </w:tcPr>
          <w:p w14:paraId="54774FAE" w14:textId="77777777" w:rsidR="00DB08DD" w:rsidRDefault="00DB08DD">
            <w:pPr>
              <w:pStyle w:val="TableParagraph"/>
              <w:rPr>
                <w:rFonts w:ascii="Times New Roman"/>
              </w:rPr>
            </w:pPr>
          </w:p>
        </w:tc>
        <w:tc>
          <w:tcPr>
            <w:tcW w:w="1703" w:type="dxa"/>
          </w:tcPr>
          <w:p w14:paraId="0038BBED" w14:textId="77777777" w:rsidR="00DB08DD" w:rsidRDefault="00DB08DD">
            <w:pPr>
              <w:pStyle w:val="TableParagraph"/>
              <w:rPr>
                <w:rFonts w:ascii="Times New Roman"/>
              </w:rPr>
            </w:pPr>
          </w:p>
        </w:tc>
        <w:tc>
          <w:tcPr>
            <w:tcW w:w="1137" w:type="dxa"/>
            <w:gridSpan w:val="2"/>
          </w:tcPr>
          <w:p w14:paraId="1B8E344A" w14:textId="77777777" w:rsidR="00DB08DD" w:rsidRDefault="00B83027">
            <w:pPr>
              <w:pStyle w:val="TableParagraph"/>
              <w:spacing w:before="60"/>
              <w:ind w:right="1"/>
              <w:jc w:val="center"/>
            </w:pPr>
            <w:r>
              <w:rPr>
                <w:spacing w:val="-5"/>
              </w:rPr>
              <w:t>60</w:t>
            </w:r>
          </w:p>
        </w:tc>
      </w:tr>
      <w:tr w:rsidR="00DB08DD" w14:paraId="20745336"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6"/>
        </w:trPr>
        <w:tc>
          <w:tcPr>
            <w:tcW w:w="1712" w:type="dxa"/>
            <w:gridSpan w:val="2"/>
          </w:tcPr>
          <w:p w14:paraId="65EE1DAB" w14:textId="77777777" w:rsidR="00DB08DD" w:rsidRDefault="00B83027">
            <w:pPr>
              <w:pStyle w:val="TableParagraph"/>
              <w:spacing w:before="60"/>
              <w:ind w:left="105"/>
            </w:pPr>
            <w:r>
              <w:rPr>
                <w:spacing w:val="-2"/>
              </w:rPr>
              <w:t>BSBPUR301</w:t>
            </w:r>
          </w:p>
        </w:tc>
        <w:tc>
          <w:tcPr>
            <w:tcW w:w="4252" w:type="dxa"/>
            <w:gridSpan w:val="3"/>
          </w:tcPr>
          <w:p w14:paraId="7AF510BE" w14:textId="77777777" w:rsidR="00DB08DD" w:rsidRDefault="00B83027">
            <w:pPr>
              <w:pStyle w:val="TableParagraph"/>
              <w:spacing w:before="60"/>
              <w:ind w:left="104"/>
            </w:pPr>
            <w:r>
              <w:t>Purchase</w:t>
            </w:r>
            <w:r>
              <w:rPr>
                <w:spacing w:val="-5"/>
              </w:rPr>
              <w:t xml:space="preserve"> </w:t>
            </w:r>
            <w:r>
              <w:t>goods</w:t>
            </w:r>
            <w:r>
              <w:rPr>
                <w:spacing w:val="-7"/>
              </w:rPr>
              <w:t xml:space="preserve"> </w:t>
            </w:r>
            <w:r>
              <w:t>and</w:t>
            </w:r>
            <w:r>
              <w:rPr>
                <w:spacing w:val="-6"/>
              </w:rPr>
              <w:t xml:space="preserve"> </w:t>
            </w:r>
            <w:r>
              <w:rPr>
                <w:spacing w:val="-2"/>
              </w:rPr>
              <w:t>services</w:t>
            </w:r>
          </w:p>
        </w:tc>
        <w:tc>
          <w:tcPr>
            <w:tcW w:w="1420" w:type="dxa"/>
          </w:tcPr>
          <w:p w14:paraId="2690513F" w14:textId="77777777" w:rsidR="00DB08DD" w:rsidRDefault="00DB08DD">
            <w:pPr>
              <w:pStyle w:val="TableParagraph"/>
              <w:rPr>
                <w:rFonts w:ascii="Times New Roman"/>
              </w:rPr>
            </w:pPr>
          </w:p>
        </w:tc>
        <w:tc>
          <w:tcPr>
            <w:tcW w:w="1703" w:type="dxa"/>
          </w:tcPr>
          <w:p w14:paraId="09899A0F" w14:textId="77777777" w:rsidR="00DB08DD" w:rsidRDefault="00DB08DD">
            <w:pPr>
              <w:pStyle w:val="TableParagraph"/>
              <w:rPr>
                <w:rFonts w:ascii="Times New Roman"/>
              </w:rPr>
            </w:pPr>
          </w:p>
        </w:tc>
        <w:tc>
          <w:tcPr>
            <w:tcW w:w="1137" w:type="dxa"/>
            <w:gridSpan w:val="2"/>
          </w:tcPr>
          <w:p w14:paraId="7EE7DF74" w14:textId="77777777" w:rsidR="00DB08DD" w:rsidRDefault="00B83027">
            <w:pPr>
              <w:pStyle w:val="TableParagraph"/>
              <w:spacing w:before="60"/>
              <w:ind w:right="1"/>
              <w:jc w:val="center"/>
            </w:pPr>
            <w:r>
              <w:rPr>
                <w:spacing w:val="-5"/>
              </w:rPr>
              <w:t>60</w:t>
            </w:r>
          </w:p>
        </w:tc>
      </w:tr>
      <w:tr w:rsidR="00DB08DD" w14:paraId="1F090B5F"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7"/>
        </w:trPr>
        <w:tc>
          <w:tcPr>
            <w:tcW w:w="1712" w:type="dxa"/>
            <w:gridSpan w:val="2"/>
          </w:tcPr>
          <w:p w14:paraId="29A91204" w14:textId="77777777" w:rsidR="00DB08DD" w:rsidRDefault="00B83027">
            <w:pPr>
              <w:pStyle w:val="TableParagraph"/>
              <w:spacing w:before="62"/>
              <w:ind w:left="105"/>
            </w:pPr>
            <w:r>
              <w:rPr>
                <w:spacing w:val="-2"/>
              </w:rPr>
              <w:t>ICTSAS308</w:t>
            </w:r>
          </w:p>
        </w:tc>
        <w:tc>
          <w:tcPr>
            <w:tcW w:w="4252" w:type="dxa"/>
            <w:gridSpan w:val="3"/>
          </w:tcPr>
          <w:p w14:paraId="5624DD4C" w14:textId="77777777" w:rsidR="00DB08DD" w:rsidRDefault="00B83027">
            <w:pPr>
              <w:pStyle w:val="TableParagraph"/>
              <w:spacing w:before="62"/>
              <w:ind w:left="104"/>
            </w:pPr>
            <w:r>
              <w:t>Run</w:t>
            </w:r>
            <w:r>
              <w:rPr>
                <w:spacing w:val="-8"/>
              </w:rPr>
              <w:t xml:space="preserve"> </w:t>
            </w:r>
            <w:r>
              <w:t>standard</w:t>
            </w:r>
            <w:r>
              <w:rPr>
                <w:spacing w:val="-6"/>
              </w:rPr>
              <w:t xml:space="preserve"> </w:t>
            </w:r>
            <w:r>
              <w:t>diagnostic</w:t>
            </w:r>
            <w:r>
              <w:rPr>
                <w:spacing w:val="-9"/>
              </w:rPr>
              <w:t xml:space="preserve"> </w:t>
            </w:r>
            <w:r>
              <w:rPr>
                <w:spacing w:val="-2"/>
              </w:rPr>
              <w:t>tests</w:t>
            </w:r>
          </w:p>
        </w:tc>
        <w:tc>
          <w:tcPr>
            <w:tcW w:w="1420" w:type="dxa"/>
          </w:tcPr>
          <w:p w14:paraId="5F4A8F23" w14:textId="77777777" w:rsidR="00DB08DD" w:rsidRDefault="00DB08DD">
            <w:pPr>
              <w:pStyle w:val="TableParagraph"/>
              <w:rPr>
                <w:rFonts w:ascii="Times New Roman"/>
              </w:rPr>
            </w:pPr>
          </w:p>
        </w:tc>
        <w:tc>
          <w:tcPr>
            <w:tcW w:w="1703" w:type="dxa"/>
          </w:tcPr>
          <w:p w14:paraId="4A622C72" w14:textId="77777777" w:rsidR="00DB08DD" w:rsidRDefault="00DB08DD">
            <w:pPr>
              <w:pStyle w:val="TableParagraph"/>
              <w:rPr>
                <w:rFonts w:ascii="Times New Roman"/>
              </w:rPr>
            </w:pPr>
          </w:p>
        </w:tc>
        <w:tc>
          <w:tcPr>
            <w:tcW w:w="1137" w:type="dxa"/>
            <w:gridSpan w:val="2"/>
          </w:tcPr>
          <w:p w14:paraId="334FFF7C" w14:textId="77777777" w:rsidR="00DB08DD" w:rsidRDefault="00B83027">
            <w:pPr>
              <w:pStyle w:val="TableParagraph"/>
              <w:spacing w:before="62"/>
              <w:ind w:right="1"/>
              <w:jc w:val="center"/>
            </w:pPr>
            <w:r>
              <w:rPr>
                <w:spacing w:val="-5"/>
              </w:rPr>
              <w:t>20</w:t>
            </w:r>
          </w:p>
        </w:tc>
      </w:tr>
      <w:tr w:rsidR="00DB08DD" w14:paraId="6D1FE9F9"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3905EE64" w14:textId="77777777" w:rsidR="00DB08DD" w:rsidRDefault="00B83027">
            <w:pPr>
              <w:pStyle w:val="TableParagraph"/>
              <w:spacing w:before="60"/>
              <w:ind w:left="105"/>
            </w:pPr>
            <w:r>
              <w:rPr>
                <w:spacing w:val="-2"/>
              </w:rPr>
              <w:t>ICTSAS309</w:t>
            </w:r>
          </w:p>
        </w:tc>
        <w:tc>
          <w:tcPr>
            <w:tcW w:w="4252" w:type="dxa"/>
            <w:gridSpan w:val="3"/>
          </w:tcPr>
          <w:p w14:paraId="3397329E" w14:textId="77777777" w:rsidR="00DB08DD" w:rsidRDefault="00B83027">
            <w:pPr>
              <w:pStyle w:val="TableParagraph"/>
              <w:spacing w:before="60" w:line="264" w:lineRule="auto"/>
              <w:ind w:left="104"/>
            </w:pPr>
            <w:r>
              <w:t>Maintain</w:t>
            </w:r>
            <w:r>
              <w:rPr>
                <w:spacing w:val="-6"/>
              </w:rPr>
              <w:t xml:space="preserve"> </w:t>
            </w:r>
            <w:r>
              <w:t>and</w:t>
            </w:r>
            <w:r>
              <w:rPr>
                <w:spacing w:val="-8"/>
              </w:rPr>
              <w:t xml:space="preserve"> </w:t>
            </w:r>
            <w:r>
              <w:t>repair</w:t>
            </w:r>
            <w:r>
              <w:rPr>
                <w:spacing w:val="-7"/>
              </w:rPr>
              <w:t xml:space="preserve"> </w:t>
            </w:r>
            <w:r>
              <w:t>ICT</w:t>
            </w:r>
            <w:r>
              <w:rPr>
                <w:spacing w:val="-10"/>
              </w:rPr>
              <w:t xml:space="preserve"> </w:t>
            </w:r>
            <w:r>
              <w:t>equipment</w:t>
            </w:r>
            <w:r>
              <w:rPr>
                <w:spacing w:val="-5"/>
              </w:rPr>
              <w:t xml:space="preserve"> </w:t>
            </w:r>
            <w:r>
              <w:t xml:space="preserve">and </w:t>
            </w:r>
            <w:r>
              <w:rPr>
                <w:spacing w:val="-2"/>
              </w:rPr>
              <w:t>software</w:t>
            </w:r>
          </w:p>
        </w:tc>
        <w:tc>
          <w:tcPr>
            <w:tcW w:w="1420" w:type="dxa"/>
          </w:tcPr>
          <w:p w14:paraId="4A7DAB65" w14:textId="77777777" w:rsidR="00DB08DD" w:rsidRDefault="00DB08DD">
            <w:pPr>
              <w:pStyle w:val="TableParagraph"/>
              <w:rPr>
                <w:rFonts w:ascii="Times New Roman"/>
              </w:rPr>
            </w:pPr>
          </w:p>
        </w:tc>
        <w:tc>
          <w:tcPr>
            <w:tcW w:w="1703" w:type="dxa"/>
          </w:tcPr>
          <w:p w14:paraId="52250CEB" w14:textId="77777777" w:rsidR="00DB08DD" w:rsidRDefault="00DB08DD">
            <w:pPr>
              <w:pStyle w:val="TableParagraph"/>
              <w:rPr>
                <w:rFonts w:ascii="Times New Roman"/>
              </w:rPr>
            </w:pPr>
          </w:p>
        </w:tc>
        <w:tc>
          <w:tcPr>
            <w:tcW w:w="1137" w:type="dxa"/>
            <w:gridSpan w:val="2"/>
          </w:tcPr>
          <w:p w14:paraId="726D7B4B" w14:textId="77777777" w:rsidR="00DB08DD" w:rsidRDefault="00B83027">
            <w:pPr>
              <w:pStyle w:val="TableParagraph"/>
              <w:spacing w:before="60"/>
              <w:ind w:right="1"/>
              <w:jc w:val="center"/>
            </w:pPr>
            <w:r>
              <w:rPr>
                <w:spacing w:val="-5"/>
              </w:rPr>
              <w:t>20</w:t>
            </w:r>
          </w:p>
        </w:tc>
      </w:tr>
      <w:tr w:rsidR="00DB08DD" w14:paraId="7CDA77C3"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7C5FEDDD" w14:textId="77777777" w:rsidR="00DB08DD" w:rsidRDefault="00B83027">
            <w:pPr>
              <w:pStyle w:val="TableParagraph"/>
              <w:spacing w:before="60"/>
              <w:ind w:left="105"/>
            </w:pPr>
            <w:hyperlink r:id="rId43">
              <w:r>
                <w:rPr>
                  <w:spacing w:val="-2"/>
                </w:rPr>
                <w:t>SIRXECM002</w:t>
              </w:r>
            </w:hyperlink>
          </w:p>
        </w:tc>
        <w:tc>
          <w:tcPr>
            <w:tcW w:w="4252" w:type="dxa"/>
            <w:gridSpan w:val="3"/>
          </w:tcPr>
          <w:p w14:paraId="07353398" w14:textId="77777777" w:rsidR="00DB08DD" w:rsidRDefault="00B83027">
            <w:pPr>
              <w:pStyle w:val="TableParagraph"/>
              <w:spacing w:before="60"/>
              <w:ind w:left="104"/>
            </w:pPr>
            <w:r>
              <w:t>Prepare</w:t>
            </w:r>
            <w:r>
              <w:rPr>
                <w:spacing w:val="-6"/>
              </w:rPr>
              <w:t xml:space="preserve"> </w:t>
            </w:r>
            <w:r>
              <w:t>digital</w:t>
            </w:r>
            <w:r>
              <w:rPr>
                <w:spacing w:val="-8"/>
              </w:rPr>
              <w:t xml:space="preserve"> </w:t>
            </w:r>
            <w:r>
              <w:rPr>
                <w:spacing w:val="-2"/>
              </w:rPr>
              <w:t>content</w:t>
            </w:r>
          </w:p>
        </w:tc>
        <w:tc>
          <w:tcPr>
            <w:tcW w:w="1420" w:type="dxa"/>
          </w:tcPr>
          <w:p w14:paraId="1F090EE2" w14:textId="77777777" w:rsidR="00DB08DD" w:rsidRDefault="00DB08DD">
            <w:pPr>
              <w:pStyle w:val="TableParagraph"/>
              <w:rPr>
                <w:rFonts w:ascii="Times New Roman"/>
              </w:rPr>
            </w:pPr>
          </w:p>
        </w:tc>
        <w:tc>
          <w:tcPr>
            <w:tcW w:w="1703" w:type="dxa"/>
          </w:tcPr>
          <w:p w14:paraId="398CC493" w14:textId="77777777" w:rsidR="00DB08DD" w:rsidRDefault="00DB08DD">
            <w:pPr>
              <w:pStyle w:val="TableParagraph"/>
              <w:rPr>
                <w:rFonts w:ascii="Times New Roman"/>
              </w:rPr>
            </w:pPr>
          </w:p>
        </w:tc>
        <w:tc>
          <w:tcPr>
            <w:tcW w:w="1137" w:type="dxa"/>
            <w:gridSpan w:val="2"/>
          </w:tcPr>
          <w:p w14:paraId="685E1863" w14:textId="77777777" w:rsidR="00DB08DD" w:rsidRDefault="00B83027">
            <w:pPr>
              <w:pStyle w:val="TableParagraph"/>
              <w:spacing w:before="60"/>
              <w:ind w:right="1"/>
              <w:jc w:val="center"/>
            </w:pPr>
            <w:r>
              <w:rPr>
                <w:spacing w:val="-5"/>
              </w:rPr>
              <w:t>50</w:t>
            </w:r>
          </w:p>
        </w:tc>
      </w:tr>
      <w:tr w:rsidR="00DB08DD" w14:paraId="566943A1"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6"/>
        </w:trPr>
        <w:tc>
          <w:tcPr>
            <w:tcW w:w="1712" w:type="dxa"/>
            <w:gridSpan w:val="2"/>
          </w:tcPr>
          <w:p w14:paraId="64315FF6" w14:textId="77777777" w:rsidR="00DB08DD" w:rsidRDefault="00B83027">
            <w:pPr>
              <w:pStyle w:val="TableParagraph"/>
              <w:spacing w:before="60"/>
              <w:ind w:left="105"/>
            </w:pPr>
            <w:hyperlink r:id="rId44">
              <w:r>
                <w:rPr>
                  <w:spacing w:val="-2"/>
                </w:rPr>
                <w:t>SIRXCEG006</w:t>
              </w:r>
            </w:hyperlink>
          </w:p>
        </w:tc>
        <w:tc>
          <w:tcPr>
            <w:tcW w:w="4252" w:type="dxa"/>
            <w:gridSpan w:val="3"/>
          </w:tcPr>
          <w:p w14:paraId="553B3E67" w14:textId="77777777" w:rsidR="00DB08DD" w:rsidRDefault="00B83027">
            <w:pPr>
              <w:pStyle w:val="TableParagraph"/>
              <w:spacing w:before="60"/>
              <w:ind w:left="104"/>
            </w:pPr>
            <w:r>
              <w:t>Provide</w:t>
            </w:r>
            <w:r>
              <w:rPr>
                <w:spacing w:val="-8"/>
              </w:rPr>
              <w:t xml:space="preserve"> </w:t>
            </w:r>
            <w:r>
              <w:t>online</w:t>
            </w:r>
            <w:r>
              <w:rPr>
                <w:spacing w:val="-8"/>
              </w:rPr>
              <w:t xml:space="preserve"> </w:t>
            </w:r>
            <w:r>
              <w:t>customer</w:t>
            </w:r>
            <w:r>
              <w:rPr>
                <w:spacing w:val="-8"/>
              </w:rPr>
              <w:t xml:space="preserve"> </w:t>
            </w:r>
            <w:r>
              <w:rPr>
                <w:spacing w:val="-2"/>
              </w:rPr>
              <w:t>service</w:t>
            </w:r>
          </w:p>
        </w:tc>
        <w:tc>
          <w:tcPr>
            <w:tcW w:w="1420" w:type="dxa"/>
          </w:tcPr>
          <w:p w14:paraId="5CD5CDAF" w14:textId="77777777" w:rsidR="00DB08DD" w:rsidRDefault="00DB08DD">
            <w:pPr>
              <w:pStyle w:val="TableParagraph"/>
              <w:rPr>
                <w:rFonts w:ascii="Times New Roman"/>
              </w:rPr>
            </w:pPr>
          </w:p>
        </w:tc>
        <w:tc>
          <w:tcPr>
            <w:tcW w:w="1703" w:type="dxa"/>
          </w:tcPr>
          <w:p w14:paraId="11408B5E" w14:textId="77777777" w:rsidR="00DB08DD" w:rsidRDefault="00DB08DD">
            <w:pPr>
              <w:pStyle w:val="TableParagraph"/>
              <w:rPr>
                <w:rFonts w:ascii="Times New Roman"/>
              </w:rPr>
            </w:pPr>
          </w:p>
        </w:tc>
        <w:tc>
          <w:tcPr>
            <w:tcW w:w="1137" w:type="dxa"/>
            <w:gridSpan w:val="2"/>
          </w:tcPr>
          <w:p w14:paraId="742F51FD" w14:textId="77777777" w:rsidR="00DB08DD" w:rsidRDefault="00B83027">
            <w:pPr>
              <w:pStyle w:val="TableParagraph"/>
              <w:spacing w:before="60"/>
              <w:ind w:right="1"/>
              <w:jc w:val="center"/>
            </w:pPr>
            <w:r>
              <w:rPr>
                <w:spacing w:val="-5"/>
              </w:rPr>
              <w:t>20</w:t>
            </w:r>
          </w:p>
        </w:tc>
      </w:tr>
      <w:tr w:rsidR="00DB08DD" w14:paraId="584834D3"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1F5466E9" w14:textId="77777777" w:rsidR="00DB08DD" w:rsidRDefault="00B83027">
            <w:pPr>
              <w:pStyle w:val="TableParagraph"/>
              <w:spacing w:before="60"/>
              <w:ind w:left="105"/>
            </w:pPr>
            <w:hyperlink r:id="rId45">
              <w:r>
                <w:rPr>
                  <w:spacing w:val="-2"/>
                </w:rPr>
                <w:t>SIRRMER001</w:t>
              </w:r>
            </w:hyperlink>
          </w:p>
        </w:tc>
        <w:tc>
          <w:tcPr>
            <w:tcW w:w="4252" w:type="dxa"/>
            <w:gridSpan w:val="3"/>
          </w:tcPr>
          <w:p w14:paraId="03FCAFF2" w14:textId="77777777" w:rsidR="00DB08DD" w:rsidRDefault="00B83027">
            <w:pPr>
              <w:pStyle w:val="TableParagraph"/>
              <w:spacing w:before="60"/>
              <w:ind w:left="104"/>
            </w:pPr>
            <w:r>
              <w:t>Produce</w:t>
            </w:r>
            <w:r>
              <w:rPr>
                <w:spacing w:val="-10"/>
              </w:rPr>
              <w:t xml:space="preserve"> </w:t>
            </w:r>
            <w:r>
              <w:t>visual</w:t>
            </w:r>
            <w:r>
              <w:rPr>
                <w:spacing w:val="-11"/>
              </w:rPr>
              <w:t xml:space="preserve"> </w:t>
            </w:r>
            <w:r>
              <w:t>merchandise</w:t>
            </w:r>
            <w:r>
              <w:rPr>
                <w:spacing w:val="-7"/>
              </w:rPr>
              <w:t xml:space="preserve"> </w:t>
            </w:r>
            <w:r>
              <w:rPr>
                <w:spacing w:val="-2"/>
              </w:rPr>
              <w:t>displays</w:t>
            </w:r>
          </w:p>
        </w:tc>
        <w:tc>
          <w:tcPr>
            <w:tcW w:w="1420" w:type="dxa"/>
          </w:tcPr>
          <w:p w14:paraId="0FF68C57" w14:textId="77777777" w:rsidR="00DB08DD" w:rsidRDefault="00DB08DD">
            <w:pPr>
              <w:pStyle w:val="TableParagraph"/>
              <w:rPr>
                <w:rFonts w:ascii="Times New Roman"/>
              </w:rPr>
            </w:pPr>
          </w:p>
        </w:tc>
        <w:tc>
          <w:tcPr>
            <w:tcW w:w="1703" w:type="dxa"/>
          </w:tcPr>
          <w:p w14:paraId="0072ACA4" w14:textId="77777777" w:rsidR="00DB08DD" w:rsidRDefault="00DB08DD">
            <w:pPr>
              <w:pStyle w:val="TableParagraph"/>
              <w:rPr>
                <w:rFonts w:ascii="Times New Roman"/>
              </w:rPr>
            </w:pPr>
          </w:p>
        </w:tc>
        <w:tc>
          <w:tcPr>
            <w:tcW w:w="1137" w:type="dxa"/>
            <w:gridSpan w:val="2"/>
          </w:tcPr>
          <w:p w14:paraId="4A55CA8C" w14:textId="77777777" w:rsidR="00DB08DD" w:rsidRDefault="00B83027">
            <w:pPr>
              <w:pStyle w:val="TableParagraph"/>
              <w:spacing w:before="60"/>
              <w:ind w:right="1"/>
              <w:jc w:val="center"/>
            </w:pPr>
            <w:r>
              <w:rPr>
                <w:spacing w:val="-5"/>
              </w:rPr>
              <w:t>35</w:t>
            </w:r>
          </w:p>
        </w:tc>
      </w:tr>
      <w:tr w:rsidR="00DB08DD" w14:paraId="49DA24DD"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651F7165" w14:textId="77777777" w:rsidR="00DB08DD" w:rsidRDefault="00B83027">
            <w:pPr>
              <w:pStyle w:val="TableParagraph"/>
              <w:spacing w:before="60"/>
              <w:ind w:left="105"/>
            </w:pPr>
            <w:hyperlink r:id="rId46">
              <w:r>
                <w:rPr>
                  <w:spacing w:val="-2"/>
                </w:rPr>
                <w:t>SIRXCEG008</w:t>
              </w:r>
            </w:hyperlink>
          </w:p>
        </w:tc>
        <w:tc>
          <w:tcPr>
            <w:tcW w:w="4252" w:type="dxa"/>
            <w:gridSpan w:val="3"/>
          </w:tcPr>
          <w:p w14:paraId="024E1B5E" w14:textId="77777777" w:rsidR="00DB08DD" w:rsidRDefault="00B83027">
            <w:pPr>
              <w:pStyle w:val="TableParagraph"/>
              <w:spacing w:before="60" w:line="264" w:lineRule="auto"/>
              <w:ind w:left="104"/>
            </w:pPr>
            <w:r>
              <w:t>Manage</w:t>
            </w:r>
            <w:r>
              <w:rPr>
                <w:spacing w:val="-13"/>
              </w:rPr>
              <w:t xml:space="preserve"> </w:t>
            </w:r>
            <w:r>
              <w:t>disrespectful,</w:t>
            </w:r>
            <w:r>
              <w:rPr>
                <w:spacing w:val="-13"/>
              </w:rPr>
              <w:t xml:space="preserve"> </w:t>
            </w:r>
            <w:r>
              <w:t>aggressive</w:t>
            </w:r>
            <w:r>
              <w:rPr>
                <w:spacing w:val="-13"/>
              </w:rPr>
              <w:t xml:space="preserve"> </w:t>
            </w:r>
            <w:r>
              <w:t>or abusive customers</w:t>
            </w:r>
          </w:p>
        </w:tc>
        <w:tc>
          <w:tcPr>
            <w:tcW w:w="1420" w:type="dxa"/>
          </w:tcPr>
          <w:p w14:paraId="097C994D" w14:textId="77777777" w:rsidR="00DB08DD" w:rsidRDefault="00DB08DD">
            <w:pPr>
              <w:pStyle w:val="TableParagraph"/>
              <w:rPr>
                <w:rFonts w:ascii="Times New Roman"/>
              </w:rPr>
            </w:pPr>
          </w:p>
        </w:tc>
        <w:tc>
          <w:tcPr>
            <w:tcW w:w="1703" w:type="dxa"/>
          </w:tcPr>
          <w:p w14:paraId="0C11E2A4" w14:textId="77777777" w:rsidR="00DB08DD" w:rsidRDefault="00DB08DD">
            <w:pPr>
              <w:pStyle w:val="TableParagraph"/>
              <w:rPr>
                <w:rFonts w:ascii="Times New Roman"/>
              </w:rPr>
            </w:pPr>
          </w:p>
        </w:tc>
        <w:tc>
          <w:tcPr>
            <w:tcW w:w="1137" w:type="dxa"/>
            <w:gridSpan w:val="2"/>
          </w:tcPr>
          <w:p w14:paraId="25305283" w14:textId="77777777" w:rsidR="00DB08DD" w:rsidRDefault="00B83027">
            <w:pPr>
              <w:pStyle w:val="TableParagraph"/>
              <w:spacing w:before="60"/>
              <w:ind w:right="1"/>
              <w:jc w:val="center"/>
            </w:pPr>
            <w:r>
              <w:rPr>
                <w:spacing w:val="-5"/>
              </w:rPr>
              <w:t>30</w:t>
            </w:r>
          </w:p>
        </w:tc>
      </w:tr>
      <w:tr w:rsidR="00DB08DD" w14:paraId="67A53D38"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7"/>
        </w:trPr>
        <w:tc>
          <w:tcPr>
            <w:tcW w:w="1712" w:type="dxa"/>
            <w:gridSpan w:val="2"/>
          </w:tcPr>
          <w:p w14:paraId="50C50ADA" w14:textId="77777777" w:rsidR="00DB08DD" w:rsidRDefault="00B83027">
            <w:pPr>
              <w:pStyle w:val="TableParagraph"/>
              <w:spacing w:before="62"/>
              <w:ind w:left="105"/>
            </w:pPr>
            <w:r>
              <w:rPr>
                <w:spacing w:val="-2"/>
              </w:rPr>
              <w:t>SIRXCEG003</w:t>
            </w:r>
          </w:p>
        </w:tc>
        <w:tc>
          <w:tcPr>
            <w:tcW w:w="4252" w:type="dxa"/>
            <w:gridSpan w:val="3"/>
          </w:tcPr>
          <w:p w14:paraId="323E1B7F" w14:textId="77777777" w:rsidR="00DB08DD" w:rsidRDefault="00B83027">
            <w:pPr>
              <w:pStyle w:val="TableParagraph"/>
              <w:spacing w:before="62"/>
              <w:ind w:left="104"/>
            </w:pPr>
            <w:r>
              <w:t>Build</w:t>
            </w:r>
            <w:r>
              <w:rPr>
                <w:spacing w:val="-7"/>
              </w:rPr>
              <w:t xml:space="preserve"> </w:t>
            </w:r>
            <w:r>
              <w:t>customer</w:t>
            </w:r>
            <w:r>
              <w:rPr>
                <w:spacing w:val="-7"/>
              </w:rPr>
              <w:t xml:space="preserve"> </w:t>
            </w:r>
            <w:r>
              <w:t>relationships</w:t>
            </w:r>
            <w:r>
              <w:rPr>
                <w:spacing w:val="-6"/>
              </w:rPr>
              <w:t xml:space="preserve"> </w:t>
            </w:r>
            <w:r>
              <w:t>and</w:t>
            </w:r>
            <w:r>
              <w:rPr>
                <w:spacing w:val="-6"/>
              </w:rPr>
              <w:t xml:space="preserve"> </w:t>
            </w:r>
            <w:r>
              <w:rPr>
                <w:spacing w:val="-2"/>
              </w:rPr>
              <w:t>loyalty</w:t>
            </w:r>
          </w:p>
        </w:tc>
        <w:tc>
          <w:tcPr>
            <w:tcW w:w="1420" w:type="dxa"/>
          </w:tcPr>
          <w:p w14:paraId="13B1A9DC" w14:textId="77777777" w:rsidR="00DB08DD" w:rsidRDefault="00DB08DD">
            <w:pPr>
              <w:pStyle w:val="TableParagraph"/>
              <w:rPr>
                <w:rFonts w:ascii="Times New Roman"/>
              </w:rPr>
            </w:pPr>
          </w:p>
        </w:tc>
        <w:tc>
          <w:tcPr>
            <w:tcW w:w="1703" w:type="dxa"/>
          </w:tcPr>
          <w:p w14:paraId="21CE24C8" w14:textId="77777777" w:rsidR="00DB08DD" w:rsidRDefault="00DB08DD">
            <w:pPr>
              <w:pStyle w:val="TableParagraph"/>
              <w:rPr>
                <w:rFonts w:ascii="Times New Roman"/>
              </w:rPr>
            </w:pPr>
          </w:p>
        </w:tc>
        <w:tc>
          <w:tcPr>
            <w:tcW w:w="1137" w:type="dxa"/>
            <w:gridSpan w:val="2"/>
          </w:tcPr>
          <w:p w14:paraId="7C65C78C" w14:textId="77777777" w:rsidR="00DB08DD" w:rsidRDefault="00B83027">
            <w:pPr>
              <w:pStyle w:val="TableParagraph"/>
              <w:spacing w:before="62"/>
              <w:ind w:right="1"/>
              <w:jc w:val="center"/>
            </w:pPr>
            <w:r>
              <w:rPr>
                <w:spacing w:val="-5"/>
              </w:rPr>
              <w:t>40</w:t>
            </w:r>
          </w:p>
        </w:tc>
      </w:tr>
      <w:tr w:rsidR="00DB08DD" w14:paraId="354FFA88"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492A74D2" w14:textId="77777777" w:rsidR="00DB08DD" w:rsidRDefault="00B83027">
            <w:pPr>
              <w:pStyle w:val="TableParagraph"/>
              <w:spacing w:before="60"/>
              <w:ind w:left="105"/>
            </w:pPr>
            <w:r>
              <w:rPr>
                <w:spacing w:val="-2"/>
              </w:rPr>
              <w:t>SIRXMKT001</w:t>
            </w:r>
          </w:p>
        </w:tc>
        <w:tc>
          <w:tcPr>
            <w:tcW w:w="4252" w:type="dxa"/>
            <w:gridSpan w:val="3"/>
          </w:tcPr>
          <w:p w14:paraId="7CD07035" w14:textId="77777777" w:rsidR="00DB08DD" w:rsidRDefault="00B83027">
            <w:pPr>
              <w:pStyle w:val="TableParagraph"/>
              <w:spacing w:before="60" w:line="264" w:lineRule="auto"/>
              <w:ind w:left="104"/>
            </w:pPr>
            <w:r>
              <w:t>Support</w:t>
            </w:r>
            <w:r>
              <w:rPr>
                <w:spacing w:val="-13"/>
              </w:rPr>
              <w:t xml:space="preserve"> </w:t>
            </w:r>
            <w:r>
              <w:t>marketing</w:t>
            </w:r>
            <w:r>
              <w:rPr>
                <w:spacing w:val="-12"/>
              </w:rPr>
              <w:t xml:space="preserve"> </w:t>
            </w:r>
            <w:r>
              <w:t>and</w:t>
            </w:r>
            <w:r>
              <w:rPr>
                <w:spacing w:val="-12"/>
              </w:rPr>
              <w:t xml:space="preserve"> </w:t>
            </w:r>
            <w:r>
              <w:t xml:space="preserve">promotional </w:t>
            </w:r>
            <w:r>
              <w:rPr>
                <w:spacing w:val="-2"/>
              </w:rPr>
              <w:t>activities</w:t>
            </w:r>
          </w:p>
        </w:tc>
        <w:tc>
          <w:tcPr>
            <w:tcW w:w="1420" w:type="dxa"/>
          </w:tcPr>
          <w:p w14:paraId="636D8BE0" w14:textId="77777777" w:rsidR="00DB08DD" w:rsidRDefault="00DB08DD">
            <w:pPr>
              <w:pStyle w:val="TableParagraph"/>
              <w:rPr>
                <w:rFonts w:ascii="Times New Roman"/>
              </w:rPr>
            </w:pPr>
          </w:p>
        </w:tc>
        <w:tc>
          <w:tcPr>
            <w:tcW w:w="1703" w:type="dxa"/>
          </w:tcPr>
          <w:p w14:paraId="7C9BFC7E" w14:textId="77777777" w:rsidR="00DB08DD" w:rsidRDefault="00DB08DD">
            <w:pPr>
              <w:pStyle w:val="TableParagraph"/>
              <w:rPr>
                <w:rFonts w:ascii="Times New Roman"/>
              </w:rPr>
            </w:pPr>
          </w:p>
        </w:tc>
        <w:tc>
          <w:tcPr>
            <w:tcW w:w="1137" w:type="dxa"/>
            <w:gridSpan w:val="2"/>
          </w:tcPr>
          <w:p w14:paraId="0732721A" w14:textId="77777777" w:rsidR="00DB08DD" w:rsidRDefault="00B83027">
            <w:pPr>
              <w:pStyle w:val="TableParagraph"/>
              <w:spacing w:before="60"/>
              <w:ind w:right="1"/>
              <w:jc w:val="center"/>
            </w:pPr>
            <w:r>
              <w:rPr>
                <w:spacing w:val="-5"/>
              </w:rPr>
              <w:t>30</w:t>
            </w:r>
          </w:p>
        </w:tc>
      </w:tr>
      <w:tr w:rsidR="00DB08DD" w14:paraId="1E8AFFFF"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0" w:type="dxa"/>
          <w:trHeight w:val="695"/>
        </w:trPr>
        <w:tc>
          <w:tcPr>
            <w:tcW w:w="1712" w:type="dxa"/>
            <w:gridSpan w:val="2"/>
          </w:tcPr>
          <w:p w14:paraId="584AF7E4" w14:textId="77777777" w:rsidR="00DB08DD" w:rsidRDefault="00B83027">
            <w:pPr>
              <w:pStyle w:val="TableParagraph"/>
              <w:spacing w:before="59"/>
              <w:ind w:left="105"/>
            </w:pPr>
            <w:r>
              <w:rPr>
                <w:spacing w:val="-2"/>
              </w:rPr>
              <w:t>SIRXOSM003</w:t>
            </w:r>
          </w:p>
        </w:tc>
        <w:tc>
          <w:tcPr>
            <w:tcW w:w="4252" w:type="dxa"/>
            <w:gridSpan w:val="3"/>
          </w:tcPr>
          <w:p w14:paraId="4F14C06A" w14:textId="77777777" w:rsidR="00DB08DD" w:rsidRDefault="00B83027">
            <w:pPr>
              <w:pStyle w:val="TableParagraph"/>
              <w:spacing w:before="59"/>
              <w:ind w:left="104"/>
            </w:pPr>
            <w:r>
              <w:t>Use</w:t>
            </w:r>
            <w:r>
              <w:rPr>
                <w:spacing w:val="-5"/>
              </w:rPr>
              <w:t xml:space="preserve"> </w:t>
            </w:r>
            <w:r>
              <w:t>social</w:t>
            </w:r>
            <w:r>
              <w:rPr>
                <w:spacing w:val="-6"/>
              </w:rPr>
              <w:t xml:space="preserve"> </w:t>
            </w:r>
            <w:r>
              <w:t>media</w:t>
            </w:r>
            <w:r>
              <w:rPr>
                <w:spacing w:val="-6"/>
              </w:rPr>
              <w:t xml:space="preserve"> </w:t>
            </w:r>
            <w:r>
              <w:t>and</w:t>
            </w:r>
            <w:r>
              <w:rPr>
                <w:spacing w:val="-5"/>
              </w:rPr>
              <w:t xml:space="preserve"> </w:t>
            </w:r>
            <w:r>
              <w:t>online</w:t>
            </w:r>
            <w:r>
              <w:rPr>
                <w:spacing w:val="-4"/>
              </w:rPr>
              <w:t xml:space="preserve"> tools</w:t>
            </w:r>
          </w:p>
        </w:tc>
        <w:tc>
          <w:tcPr>
            <w:tcW w:w="1420" w:type="dxa"/>
          </w:tcPr>
          <w:p w14:paraId="6A26937F" w14:textId="77777777" w:rsidR="00DB08DD" w:rsidRDefault="00DB08DD">
            <w:pPr>
              <w:pStyle w:val="TableParagraph"/>
              <w:rPr>
                <w:rFonts w:ascii="Times New Roman"/>
              </w:rPr>
            </w:pPr>
          </w:p>
        </w:tc>
        <w:tc>
          <w:tcPr>
            <w:tcW w:w="1703" w:type="dxa"/>
          </w:tcPr>
          <w:p w14:paraId="64F56C0A" w14:textId="77777777" w:rsidR="00DB08DD" w:rsidRDefault="00B83027">
            <w:pPr>
              <w:pStyle w:val="TableParagraph"/>
              <w:spacing w:before="59"/>
              <w:ind w:left="105"/>
            </w:pPr>
            <w:r>
              <w:rPr>
                <w:spacing w:val="-2"/>
              </w:rPr>
              <w:t>SIRXOSM002</w:t>
            </w:r>
          </w:p>
        </w:tc>
        <w:tc>
          <w:tcPr>
            <w:tcW w:w="1137" w:type="dxa"/>
            <w:gridSpan w:val="2"/>
          </w:tcPr>
          <w:p w14:paraId="363EB3F8" w14:textId="77777777" w:rsidR="00DB08DD" w:rsidRDefault="00B83027">
            <w:pPr>
              <w:pStyle w:val="TableParagraph"/>
              <w:spacing w:before="59"/>
              <w:ind w:right="1"/>
              <w:jc w:val="center"/>
            </w:pPr>
            <w:r>
              <w:rPr>
                <w:spacing w:val="-5"/>
              </w:rPr>
              <w:t>35</w:t>
            </w:r>
          </w:p>
        </w:tc>
      </w:tr>
      <w:tr w:rsidR="00DB08DD" w14:paraId="15AAF5F8"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894"/>
        </w:trPr>
        <w:tc>
          <w:tcPr>
            <w:tcW w:w="1712" w:type="dxa"/>
          </w:tcPr>
          <w:p w14:paraId="64E66CAA" w14:textId="77777777" w:rsidR="00DB08DD" w:rsidRDefault="00B83027">
            <w:pPr>
              <w:pStyle w:val="TableParagraph"/>
              <w:spacing w:before="62"/>
              <w:ind w:left="105"/>
            </w:pPr>
            <w:r>
              <w:rPr>
                <w:spacing w:val="-2"/>
              </w:rPr>
              <w:t>SIRXOSM002</w:t>
            </w:r>
          </w:p>
        </w:tc>
        <w:tc>
          <w:tcPr>
            <w:tcW w:w="4252" w:type="dxa"/>
            <w:gridSpan w:val="3"/>
          </w:tcPr>
          <w:p w14:paraId="76E390F1" w14:textId="77777777" w:rsidR="00DB08DD" w:rsidRDefault="00B83027">
            <w:pPr>
              <w:pStyle w:val="TableParagraph"/>
              <w:spacing w:before="62"/>
              <w:ind w:left="104"/>
            </w:pPr>
            <w:r>
              <w:t>Maintain</w:t>
            </w:r>
            <w:r>
              <w:rPr>
                <w:spacing w:val="-6"/>
              </w:rPr>
              <w:t xml:space="preserve"> </w:t>
            </w:r>
            <w:r>
              <w:t>ethical</w:t>
            </w:r>
            <w:r>
              <w:rPr>
                <w:spacing w:val="-7"/>
              </w:rPr>
              <w:t xml:space="preserve"> </w:t>
            </w:r>
            <w:r>
              <w:t>and</w:t>
            </w:r>
            <w:r>
              <w:rPr>
                <w:spacing w:val="-5"/>
              </w:rPr>
              <w:t xml:space="preserve"> </w:t>
            </w:r>
            <w:r>
              <w:rPr>
                <w:spacing w:val="-2"/>
              </w:rPr>
              <w:t>professional</w:t>
            </w:r>
          </w:p>
          <w:p w14:paraId="133C6FEE" w14:textId="77777777" w:rsidR="00DB08DD" w:rsidRDefault="00B83027">
            <w:pPr>
              <w:pStyle w:val="TableParagraph"/>
              <w:spacing w:before="8" w:line="270" w:lineRule="atLeast"/>
              <w:ind w:left="104"/>
            </w:pPr>
            <w:r>
              <w:t>standards</w:t>
            </w:r>
            <w:r>
              <w:rPr>
                <w:spacing w:val="-9"/>
              </w:rPr>
              <w:t xml:space="preserve"> </w:t>
            </w:r>
            <w:r>
              <w:t>when</w:t>
            </w:r>
            <w:r>
              <w:rPr>
                <w:spacing w:val="-7"/>
              </w:rPr>
              <w:t xml:space="preserve"> </w:t>
            </w:r>
            <w:r>
              <w:t>using</w:t>
            </w:r>
            <w:r>
              <w:rPr>
                <w:spacing w:val="-9"/>
              </w:rPr>
              <w:t xml:space="preserve"> </w:t>
            </w:r>
            <w:r>
              <w:t>social</w:t>
            </w:r>
            <w:r>
              <w:rPr>
                <w:spacing w:val="-8"/>
              </w:rPr>
              <w:t xml:space="preserve"> </w:t>
            </w:r>
            <w:r>
              <w:t>media</w:t>
            </w:r>
            <w:r>
              <w:rPr>
                <w:spacing w:val="-7"/>
              </w:rPr>
              <w:t xml:space="preserve"> </w:t>
            </w:r>
            <w:r>
              <w:t>and online platforms</w:t>
            </w:r>
          </w:p>
        </w:tc>
        <w:tc>
          <w:tcPr>
            <w:tcW w:w="1420" w:type="dxa"/>
          </w:tcPr>
          <w:p w14:paraId="109EB30A" w14:textId="77777777" w:rsidR="00DB08DD" w:rsidRDefault="00DB08DD">
            <w:pPr>
              <w:pStyle w:val="TableParagraph"/>
              <w:rPr>
                <w:rFonts w:ascii="Times New Roman"/>
              </w:rPr>
            </w:pPr>
          </w:p>
        </w:tc>
        <w:tc>
          <w:tcPr>
            <w:tcW w:w="1703" w:type="dxa"/>
          </w:tcPr>
          <w:p w14:paraId="3347353D" w14:textId="77777777" w:rsidR="00DB08DD" w:rsidRDefault="00DB08DD">
            <w:pPr>
              <w:pStyle w:val="TableParagraph"/>
              <w:rPr>
                <w:rFonts w:ascii="Times New Roman"/>
              </w:rPr>
            </w:pPr>
          </w:p>
        </w:tc>
        <w:tc>
          <w:tcPr>
            <w:tcW w:w="1137" w:type="dxa"/>
            <w:gridSpan w:val="2"/>
          </w:tcPr>
          <w:p w14:paraId="4DD23E40" w14:textId="77777777" w:rsidR="00DB08DD" w:rsidRDefault="00B83027">
            <w:pPr>
              <w:pStyle w:val="TableParagraph"/>
              <w:spacing w:before="62"/>
              <w:ind w:right="1"/>
              <w:jc w:val="center"/>
            </w:pPr>
            <w:r>
              <w:rPr>
                <w:spacing w:val="-5"/>
              </w:rPr>
              <w:t>50</w:t>
            </w:r>
          </w:p>
        </w:tc>
      </w:tr>
      <w:tr w:rsidR="00DB08DD" w14:paraId="2F03972D"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97"/>
        </w:trPr>
        <w:tc>
          <w:tcPr>
            <w:tcW w:w="1712" w:type="dxa"/>
          </w:tcPr>
          <w:p w14:paraId="5AAAE0F7" w14:textId="77777777" w:rsidR="00DB08DD" w:rsidRDefault="00B83027">
            <w:pPr>
              <w:pStyle w:val="TableParagraph"/>
              <w:spacing w:before="60"/>
              <w:ind w:left="105"/>
              <w:rPr>
                <w:sz w:val="24"/>
              </w:rPr>
            </w:pPr>
            <w:r w:rsidRPr="00A701DE">
              <w:rPr>
                <w:spacing w:val="-2"/>
                <w:sz w:val="24"/>
              </w:rPr>
              <w:t>TLIA0022</w:t>
            </w:r>
          </w:p>
        </w:tc>
        <w:tc>
          <w:tcPr>
            <w:tcW w:w="4252" w:type="dxa"/>
            <w:gridSpan w:val="3"/>
          </w:tcPr>
          <w:p w14:paraId="68855492" w14:textId="77777777" w:rsidR="00DB08DD" w:rsidRDefault="00B83027">
            <w:pPr>
              <w:pStyle w:val="TableParagraph"/>
              <w:spacing w:before="62"/>
              <w:ind w:left="104"/>
            </w:pPr>
            <w:r>
              <w:t>Pick</w:t>
            </w:r>
            <w:r>
              <w:rPr>
                <w:spacing w:val="-3"/>
              </w:rPr>
              <w:t xml:space="preserve"> </w:t>
            </w:r>
            <w:r>
              <w:t>and</w:t>
            </w:r>
            <w:r>
              <w:rPr>
                <w:spacing w:val="-2"/>
              </w:rPr>
              <w:t xml:space="preserve"> </w:t>
            </w:r>
            <w:r>
              <w:t>process</w:t>
            </w:r>
            <w:r>
              <w:rPr>
                <w:spacing w:val="-3"/>
              </w:rPr>
              <w:t xml:space="preserve"> </w:t>
            </w:r>
            <w:r>
              <w:rPr>
                <w:spacing w:val="-2"/>
              </w:rPr>
              <w:t>orders</w:t>
            </w:r>
          </w:p>
        </w:tc>
        <w:tc>
          <w:tcPr>
            <w:tcW w:w="1420" w:type="dxa"/>
          </w:tcPr>
          <w:p w14:paraId="5E0A5402" w14:textId="77777777" w:rsidR="00DB08DD" w:rsidRDefault="00DB08DD">
            <w:pPr>
              <w:pStyle w:val="TableParagraph"/>
              <w:rPr>
                <w:rFonts w:ascii="Times New Roman"/>
              </w:rPr>
            </w:pPr>
          </w:p>
        </w:tc>
        <w:tc>
          <w:tcPr>
            <w:tcW w:w="1703" w:type="dxa"/>
          </w:tcPr>
          <w:p w14:paraId="4D45AAF1" w14:textId="77777777" w:rsidR="00DB08DD" w:rsidRDefault="00DB08DD">
            <w:pPr>
              <w:pStyle w:val="TableParagraph"/>
              <w:rPr>
                <w:rFonts w:ascii="Times New Roman"/>
              </w:rPr>
            </w:pPr>
          </w:p>
        </w:tc>
        <w:tc>
          <w:tcPr>
            <w:tcW w:w="1137" w:type="dxa"/>
            <w:gridSpan w:val="2"/>
          </w:tcPr>
          <w:p w14:paraId="04BBADB4" w14:textId="77777777" w:rsidR="00DB08DD" w:rsidRDefault="00B83027">
            <w:pPr>
              <w:pStyle w:val="TableParagraph"/>
              <w:spacing w:before="62"/>
              <w:ind w:right="1"/>
              <w:jc w:val="center"/>
            </w:pPr>
            <w:r>
              <w:rPr>
                <w:spacing w:val="-5"/>
              </w:rPr>
              <w:t>20</w:t>
            </w:r>
          </w:p>
        </w:tc>
      </w:tr>
      <w:tr w:rsidR="00DB08DD" w14:paraId="23FEDE9B"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95"/>
        </w:trPr>
        <w:tc>
          <w:tcPr>
            <w:tcW w:w="1712" w:type="dxa"/>
          </w:tcPr>
          <w:p w14:paraId="37CB6972" w14:textId="77777777" w:rsidR="00DB08DD" w:rsidRDefault="00B83027">
            <w:pPr>
              <w:pStyle w:val="TableParagraph"/>
              <w:spacing w:before="60"/>
              <w:ind w:left="105"/>
            </w:pPr>
            <w:hyperlink r:id="rId47">
              <w:r>
                <w:rPr>
                  <w:spacing w:val="-2"/>
                </w:rPr>
                <w:t>TLIA0019</w:t>
              </w:r>
            </w:hyperlink>
          </w:p>
        </w:tc>
        <w:tc>
          <w:tcPr>
            <w:tcW w:w="4252" w:type="dxa"/>
            <w:gridSpan w:val="3"/>
          </w:tcPr>
          <w:p w14:paraId="11991AED" w14:textId="77777777" w:rsidR="00DB08DD" w:rsidRDefault="00B83027">
            <w:pPr>
              <w:pStyle w:val="TableParagraph"/>
              <w:spacing w:before="60"/>
              <w:ind w:left="104"/>
            </w:pPr>
            <w:proofErr w:type="spellStart"/>
            <w:r>
              <w:t>Despatch</w:t>
            </w:r>
            <w:proofErr w:type="spellEnd"/>
            <w:r>
              <w:rPr>
                <w:spacing w:val="-7"/>
              </w:rPr>
              <w:t xml:space="preserve"> </w:t>
            </w:r>
            <w:r>
              <w:rPr>
                <w:spacing w:val="-4"/>
              </w:rPr>
              <w:t>stock</w:t>
            </w:r>
          </w:p>
        </w:tc>
        <w:tc>
          <w:tcPr>
            <w:tcW w:w="1420" w:type="dxa"/>
          </w:tcPr>
          <w:p w14:paraId="39AAA7C7" w14:textId="77777777" w:rsidR="00DB08DD" w:rsidRDefault="00DB08DD">
            <w:pPr>
              <w:pStyle w:val="TableParagraph"/>
              <w:rPr>
                <w:rFonts w:ascii="Times New Roman"/>
              </w:rPr>
            </w:pPr>
          </w:p>
        </w:tc>
        <w:tc>
          <w:tcPr>
            <w:tcW w:w="1703" w:type="dxa"/>
          </w:tcPr>
          <w:p w14:paraId="62F3412D" w14:textId="77777777" w:rsidR="00DB08DD" w:rsidRDefault="00DB08DD">
            <w:pPr>
              <w:pStyle w:val="TableParagraph"/>
              <w:rPr>
                <w:rFonts w:ascii="Times New Roman"/>
              </w:rPr>
            </w:pPr>
          </w:p>
        </w:tc>
        <w:tc>
          <w:tcPr>
            <w:tcW w:w="1137" w:type="dxa"/>
            <w:gridSpan w:val="2"/>
          </w:tcPr>
          <w:p w14:paraId="29184AEB" w14:textId="77777777" w:rsidR="00DB08DD" w:rsidRDefault="00B83027">
            <w:pPr>
              <w:pStyle w:val="TableParagraph"/>
              <w:spacing w:before="60"/>
              <w:ind w:right="1"/>
              <w:jc w:val="center"/>
            </w:pPr>
            <w:r>
              <w:rPr>
                <w:spacing w:val="-5"/>
              </w:rPr>
              <w:t>20</w:t>
            </w:r>
          </w:p>
        </w:tc>
      </w:tr>
      <w:tr w:rsidR="00DB08DD" w14:paraId="01183E0C"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96"/>
        </w:trPr>
        <w:tc>
          <w:tcPr>
            <w:tcW w:w="1712" w:type="dxa"/>
          </w:tcPr>
          <w:p w14:paraId="03AEB3DC" w14:textId="77777777" w:rsidR="00DB08DD" w:rsidRDefault="00B83027">
            <w:pPr>
              <w:pStyle w:val="TableParagraph"/>
              <w:spacing w:before="60"/>
              <w:ind w:left="105"/>
            </w:pPr>
            <w:hyperlink r:id="rId48">
              <w:r>
                <w:rPr>
                  <w:spacing w:val="-2"/>
                </w:rPr>
                <w:t>TLIA0021</w:t>
              </w:r>
            </w:hyperlink>
          </w:p>
        </w:tc>
        <w:tc>
          <w:tcPr>
            <w:tcW w:w="4252" w:type="dxa"/>
            <w:gridSpan w:val="3"/>
          </w:tcPr>
          <w:p w14:paraId="6036A057" w14:textId="77777777" w:rsidR="00DB08DD" w:rsidRDefault="00B83027">
            <w:pPr>
              <w:pStyle w:val="TableParagraph"/>
              <w:spacing w:before="60"/>
              <w:ind w:left="104"/>
            </w:pPr>
            <w:r>
              <w:t>Participate</w:t>
            </w:r>
            <w:r>
              <w:rPr>
                <w:spacing w:val="-5"/>
              </w:rPr>
              <w:t xml:space="preserve"> </w:t>
            </w:r>
            <w:r>
              <w:t>in</w:t>
            </w:r>
            <w:r>
              <w:rPr>
                <w:spacing w:val="-5"/>
              </w:rPr>
              <w:t xml:space="preserve"> </w:t>
            </w:r>
            <w:proofErr w:type="spellStart"/>
            <w:r>
              <w:rPr>
                <w:spacing w:val="-2"/>
              </w:rPr>
              <w:t>stocktakes</w:t>
            </w:r>
            <w:proofErr w:type="spellEnd"/>
          </w:p>
        </w:tc>
        <w:tc>
          <w:tcPr>
            <w:tcW w:w="1420" w:type="dxa"/>
          </w:tcPr>
          <w:p w14:paraId="2AB203E5" w14:textId="77777777" w:rsidR="00DB08DD" w:rsidRDefault="00DB08DD">
            <w:pPr>
              <w:pStyle w:val="TableParagraph"/>
              <w:rPr>
                <w:rFonts w:ascii="Times New Roman"/>
              </w:rPr>
            </w:pPr>
          </w:p>
        </w:tc>
        <w:tc>
          <w:tcPr>
            <w:tcW w:w="1703" w:type="dxa"/>
          </w:tcPr>
          <w:p w14:paraId="0A4C3D50" w14:textId="77777777" w:rsidR="00DB08DD" w:rsidRDefault="00DB08DD">
            <w:pPr>
              <w:pStyle w:val="TableParagraph"/>
              <w:rPr>
                <w:rFonts w:ascii="Times New Roman"/>
              </w:rPr>
            </w:pPr>
          </w:p>
        </w:tc>
        <w:tc>
          <w:tcPr>
            <w:tcW w:w="1137" w:type="dxa"/>
            <w:gridSpan w:val="2"/>
          </w:tcPr>
          <w:p w14:paraId="29D8E6BA" w14:textId="77777777" w:rsidR="00DB08DD" w:rsidRDefault="00B83027">
            <w:pPr>
              <w:pStyle w:val="TableParagraph"/>
              <w:spacing w:before="60"/>
              <w:ind w:right="1"/>
              <w:jc w:val="center"/>
            </w:pPr>
            <w:r>
              <w:rPr>
                <w:spacing w:val="-5"/>
              </w:rPr>
              <w:t>20</w:t>
            </w:r>
          </w:p>
        </w:tc>
      </w:tr>
      <w:tr w:rsidR="00DB08DD" w14:paraId="67E60540"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95"/>
        </w:trPr>
        <w:tc>
          <w:tcPr>
            <w:tcW w:w="1712" w:type="dxa"/>
          </w:tcPr>
          <w:p w14:paraId="1A1108FC" w14:textId="77777777" w:rsidR="00DB08DD" w:rsidRDefault="00B83027">
            <w:pPr>
              <w:pStyle w:val="TableParagraph"/>
              <w:spacing w:before="60"/>
              <w:ind w:left="105"/>
            </w:pPr>
            <w:hyperlink r:id="rId49">
              <w:r>
                <w:rPr>
                  <w:spacing w:val="-2"/>
                </w:rPr>
                <w:t>TLIA0024</w:t>
              </w:r>
            </w:hyperlink>
          </w:p>
        </w:tc>
        <w:tc>
          <w:tcPr>
            <w:tcW w:w="4252" w:type="dxa"/>
            <w:gridSpan w:val="3"/>
          </w:tcPr>
          <w:p w14:paraId="1A926EFC" w14:textId="77777777" w:rsidR="00DB08DD" w:rsidRDefault="00B83027">
            <w:pPr>
              <w:pStyle w:val="TableParagraph"/>
              <w:spacing w:before="60"/>
              <w:ind w:left="104"/>
            </w:pPr>
            <w:r>
              <w:t>Replenish</w:t>
            </w:r>
            <w:r>
              <w:rPr>
                <w:spacing w:val="-11"/>
              </w:rPr>
              <w:t xml:space="preserve"> </w:t>
            </w:r>
            <w:r>
              <w:rPr>
                <w:spacing w:val="-2"/>
              </w:rPr>
              <w:t>stock</w:t>
            </w:r>
          </w:p>
        </w:tc>
        <w:tc>
          <w:tcPr>
            <w:tcW w:w="1420" w:type="dxa"/>
          </w:tcPr>
          <w:p w14:paraId="7EB88ACE" w14:textId="77777777" w:rsidR="00DB08DD" w:rsidRDefault="00DB08DD">
            <w:pPr>
              <w:pStyle w:val="TableParagraph"/>
              <w:rPr>
                <w:rFonts w:ascii="Times New Roman"/>
              </w:rPr>
            </w:pPr>
          </w:p>
        </w:tc>
        <w:tc>
          <w:tcPr>
            <w:tcW w:w="1703" w:type="dxa"/>
          </w:tcPr>
          <w:p w14:paraId="08B1ED73" w14:textId="77777777" w:rsidR="00DB08DD" w:rsidRDefault="00DB08DD">
            <w:pPr>
              <w:pStyle w:val="TableParagraph"/>
              <w:rPr>
                <w:rFonts w:ascii="Times New Roman"/>
              </w:rPr>
            </w:pPr>
          </w:p>
        </w:tc>
        <w:tc>
          <w:tcPr>
            <w:tcW w:w="1137" w:type="dxa"/>
            <w:gridSpan w:val="2"/>
          </w:tcPr>
          <w:p w14:paraId="2CEF002A" w14:textId="77777777" w:rsidR="00DB08DD" w:rsidRDefault="00B83027">
            <w:pPr>
              <w:pStyle w:val="TableParagraph"/>
              <w:spacing w:before="60"/>
              <w:ind w:right="1"/>
              <w:jc w:val="center"/>
            </w:pPr>
            <w:r>
              <w:rPr>
                <w:spacing w:val="-5"/>
              </w:rPr>
              <w:t>20</w:t>
            </w:r>
          </w:p>
        </w:tc>
      </w:tr>
      <w:tr w:rsidR="00DB08DD" w14:paraId="2C00B5C9"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76"/>
        </w:trPr>
        <w:tc>
          <w:tcPr>
            <w:tcW w:w="1712" w:type="dxa"/>
          </w:tcPr>
          <w:p w14:paraId="7E6458B7" w14:textId="77777777" w:rsidR="00DB08DD" w:rsidRDefault="00B83027">
            <w:pPr>
              <w:pStyle w:val="TableParagraph"/>
              <w:spacing w:before="60"/>
              <w:ind w:left="105"/>
            </w:pPr>
            <w:hyperlink r:id="rId50">
              <w:r>
                <w:rPr>
                  <w:spacing w:val="-2"/>
                </w:rPr>
                <w:t>TLIA2014</w:t>
              </w:r>
            </w:hyperlink>
          </w:p>
        </w:tc>
        <w:tc>
          <w:tcPr>
            <w:tcW w:w="4252" w:type="dxa"/>
            <w:gridSpan w:val="3"/>
          </w:tcPr>
          <w:p w14:paraId="6AAC56F8" w14:textId="77777777" w:rsidR="00DB08DD" w:rsidRDefault="00B83027">
            <w:pPr>
              <w:pStyle w:val="TableParagraph"/>
              <w:spacing w:before="60" w:line="264" w:lineRule="auto"/>
              <w:ind w:left="104"/>
            </w:pPr>
            <w:r>
              <w:t>Use</w:t>
            </w:r>
            <w:r>
              <w:rPr>
                <w:spacing w:val="-8"/>
              </w:rPr>
              <w:t xml:space="preserve"> </w:t>
            </w:r>
            <w:r>
              <w:t>product</w:t>
            </w:r>
            <w:r>
              <w:rPr>
                <w:spacing w:val="-6"/>
              </w:rPr>
              <w:t xml:space="preserve"> </w:t>
            </w:r>
            <w:r>
              <w:t>knowledge</w:t>
            </w:r>
            <w:r>
              <w:rPr>
                <w:spacing w:val="-10"/>
              </w:rPr>
              <w:t xml:space="preserve"> </w:t>
            </w:r>
            <w:r>
              <w:t>to</w:t>
            </w:r>
            <w:r>
              <w:rPr>
                <w:spacing w:val="-8"/>
              </w:rPr>
              <w:t xml:space="preserve"> </w:t>
            </w:r>
            <w:r>
              <w:t>complete</w:t>
            </w:r>
            <w:r>
              <w:rPr>
                <w:spacing w:val="-8"/>
              </w:rPr>
              <w:t xml:space="preserve"> </w:t>
            </w:r>
            <w:r>
              <w:t xml:space="preserve">work </w:t>
            </w:r>
            <w:r>
              <w:rPr>
                <w:spacing w:val="-2"/>
              </w:rPr>
              <w:t>operations</w:t>
            </w:r>
          </w:p>
        </w:tc>
        <w:tc>
          <w:tcPr>
            <w:tcW w:w="1420" w:type="dxa"/>
          </w:tcPr>
          <w:p w14:paraId="709156E9" w14:textId="77777777" w:rsidR="00DB08DD" w:rsidRDefault="00DB08DD">
            <w:pPr>
              <w:pStyle w:val="TableParagraph"/>
              <w:rPr>
                <w:rFonts w:ascii="Times New Roman"/>
              </w:rPr>
            </w:pPr>
          </w:p>
        </w:tc>
        <w:tc>
          <w:tcPr>
            <w:tcW w:w="1703" w:type="dxa"/>
          </w:tcPr>
          <w:p w14:paraId="12C01B4A" w14:textId="77777777" w:rsidR="00DB08DD" w:rsidRDefault="00DB08DD">
            <w:pPr>
              <w:pStyle w:val="TableParagraph"/>
              <w:rPr>
                <w:rFonts w:ascii="Times New Roman"/>
              </w:rPr>
            </w:pPr>
          </w:p>
        </w:tc>
        <w:tc>
          <w:tcPr>
            <w:tcW w:w="1137" w:type="dxa"/>
            <w:gridSpan w:val="2"/>
          </w:tcPr>
          <w:p w14:paraId="6EE3960F" w14:textId="77777777" w:rsidR="00DB08DD" w:rsidRDefault="00B83027">
            <w:pPr>
              <w:pStyle w:val="TableParagraph"/>
              <w:spacing w:before="60"/>
              <w:ind w:right="1"/>
              <w:jc w:val="center"/>
            </w:pPr>
            <w:r>
              <w:rPr>
                <w:spacing w:val="-5"/>
              </w:rPr>
              <w:t>20</w:t>
            </w:r>
          </w:p>
        </w:tc>
      </w:tr>
      <w:tr w:rsidR="00DB08DD" w14:paraId="31533CE9"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580"/>
        </w:trPr>
        <w:tc>
          <w:tcPr>
            <w:tcW w:w="1712" w:type="dxa"/>
          </w:tcPr>
          <w:p w14:paraId="324AAF12" w14:textId="77777777" w:rsidR="00DB08DD" w:rsidRDefault="00B83027">
            <w:pPr>
              <w:pStyle w:val="TableParagraph"/>
              <w:spacing w:before="60"/>
              <w:ind w:left="105"/>
            </w:pPr>
            <w:hyperlink r:id="rId51">
              <w:r>
                <w:rPr>
                  <w:spacing w:val="-2"/>
                </w:rPr>
                <w:t>TLIA0023</w:t>
              </w:r>
            </w:hyperlink>
          </w:p>
        </w:tc>
        <w:tc>
          <w:tcPr>
            <w:tcW w:w="4252" w:type="dxa"/>
            <w:gridSpan w:val="3"/>
          </w:tcPr>
          <w:p w14:paraId="762B1137" w14:textId="77777777" w:rsidR="00DB08DD" w:rsidRDefault="00B83027">
            <w:pPr>
              <w:pStyle w:val="TableParagraph"/>
              <w:spacing w:before="60"/>
              <w:ind w:left="104"/>
            </w:pPr>
            <w:r>
              <w:t>Receive</w:t>
            </w:r>
            <w:r>
              <w:rPr>
                <w:spacing w:val="-8"/>
              </w:rPr>
              <w:t xml:space="preserve"> </w:t>
            </w:r>
            <w:r>
              <w:rPr>
                <w:spacing w:val="-2"/>
              </w:rPr>
              <w:t>goods</w:t>
            </w:r>
          </w:p>
        </w:tc>
        <w:tc>
          <w:tcPr>
            <w:tcW w:w="1420" w:type="dxa"/>
          </w:tcPr>
          <w:p w14:paraId="6D40565A" w14:textId="77777777" w:rsidR="00DB08DD" w:rsidRDefault="00DB08DD">
            <w:pPr>
              <w:pStyle w:val="TableParagraph"/>
              <w:rPr>
                <w:rFonts w:ascii="Times New Roman"/>
              </w:rPr>
            </w:pPr>
          </w:p>
        </w:tc>
        <w:tc>
          <w:tcPr>
            <w:tcW w:w="1703" w:type="dxa"/>
          </w:tcPr>
          <w:p w14:paraId="583D9FC6" w14:textId="77777777" w:rsidR="00DB08DD" w:rsidRDefault="00DB08DD">
            <w:pPr>
              <w:pStyle w:val="TableParagraph"/>
              <w:rPr>
                <w:rFonts w:ascii="Times New Roman"/>
              </w:rPr>
            </w:pPr>
          </w:p>
        </w:tc>
        <w:tc>
          <w:tcPr>
            <w:tcW w:w="1137" w:type="dxa"/>
            <w:gridSpan w:val="2"/>
          </w:tcPr>
          <w:p w14:paraId="4F274A1E" w14:textId="77777777" w:rsidR="00DB08DD" w:rsidRDefault="00B83027">
            <w:pPr>
              <w:pStyle w:val="TableParagraph"/>
              <w:spacing w:before="60"/>
              <w:ind w:right="1"/>
              <w:jc w:val="center"/>
            </w:pPr>
            <w:r>
              <w:rPr>
                <w:spacing w:val="-5"/>
              </w:rPr>
              <w:t>20</w:t>
            </w:r>
          </w:p>
        </w:tc>
      </w:tr>
      <w:tr w:rsidR="00DB08DD" w14:paraId="2E38192F"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577"/>
        </w:trPr>
        <w:tc>
          <w:tcPr>
            <w:tcW w:w="1712" w:type="dxa"/>
          </w:tcPr>
          <w:p w14:paraId="61549294" w14:textId="77777777" w:rsidR="00DB08DD" w:rsidRDefault="00B83027">
            <w:pPr>
              <w:pStyle w:val="TableParagraph"/>
              <w:spacing w:before="60"/>
              <w:ind w:left="105"/>
            </w:pPr>
            <w:r>
              <w:rPr>
                <w:spacing w:val="-2"/>
              </w:rPr>
              <w:t>TLIJ2001</w:t>
            </w:r>
          </w:p>
        </w:tc>
        <w:tc>
          <w:tcPr>
            <w:tcW w:w="4252" w:type="dxa"/>
            <w:gridSpan w:val="3"/>
          </w:tcPr>
          <w:p w14:paraId="0488331A" w14:textId="77777777" w:rsidR="00DB08DD" w:rsidRDefault="00B83027">
            <w:pPr>
              <w:pStyle w:val="TableParagraph"/>
              <w:spacing w:before="60"/>
              <w:ind w:left="104"/>
            </w:pPr>
            <w:r>
              <w:t>Apply</w:t>
            </w:r>
            <w:r>
              <w:rPr>
                <w:spacing w:val="-5"/>
              </w:rPr>
              <w:t xml:space="preserve"> </w:t>
            </w:r>
            <w:r>
              <w:t>quality</w:t>
            </w:r>
            <w:r>
              <w:rPr>
                <w:spacing w:val="-5"/>
              </w:rPr>
              <w:t xml:space="preserve"> </w:t>
            </w:r>
            <w:r>
              <w:rPr>
                <w:spacing w:val="-2"/>
              </w:rPr>
              <w:t>procedures</w:t>
            </w:r>
          </w:p>
        </w:tc>
        <w:tc>
          <w:tcPr>
            <w:tcW w:w="1420" w:type="dxa"/>
          </w:tcPr>
          <w:p w14:paraId="781D1F2B" w14:textId="77777777" w:rsidR="00DB08DD" w:rsidRDefault="00DB08DD">
            <w:pPr>
              <w:pStyle w:val="TableParagraph"/>
              <w:rPr>
                <w:rFonts w:ascii="Times New Roman"/>
              </w:rPr>
            </w:pPr>
          </w:p>
        </w:tc>
        <w:tc>
          <w:tcPr>
            <w:tcW w:w="1703" w:type="dxa"/>
          </w:tcPr>
          <w:p w14:paraId="1041B3B4" w14:textId="77777777" w:rsidR="00DB08DD" w:rsidRDefault="00DB08DD">
            <w:pPr>
              <w:pStyle w:val="TableParagraph"/>
              <w:rPr>
                <w:rFonts w:ascii="Times New Roman"/>
              </w:rPr>
            </w:pPr>
          </w:p>
        </w:tc>
        <w:tc>
          <w:tcPr>
            <w:tcW w:w="1137" w:type="dxa"/>
            <w:gridSpan w:val="2"/>
          </w:tcPr>
          <w:p w14:paraId="4397B644" w14:textId="77777777" w:rsidR="00DB08DD" w:rsidRDefault="00B83027">
            <w:pPr>
              <w:pStyle w:val="TableParagraph"/>
              <w:spacing w:before="60"/>
              <w:ind w:right="1"/>
              <w:jc w:val="center"/>
            </w:pPr>
            <w:r>
              <w:rPr>
                <w:spacing w:val="-5"/>
              </w:rPr>
              <w:t>20</w:t>
            </w:r>
          </w:p>
        </w:tc>
      </w:tr>
      <w:tr w:rsidR="00DB08DD" w14:paraId="14D90E29"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895"/>
        </w:trPr>
        <w:tc>
          <w:tcPr>
            <w:tcW w:w="1712" w:type="dxa"/>
          </w:tcPr>
          <w:p w14:paraId="392AE8AE" w14:textId="77777777" w:rsidR="00DB08DD" w:rsidRDefault="00B83027">
            <w:pPr>
              <w:pStyle w:val="TableParagraph"/>
              <w:spacing w:before="60"/>
              <w:ind w:left="105"/>
            </w:pPr>
            <w:r>
              <w:rPr>
                <w:spacing w:val="-2"/>
              </w:rPr>
              <w:t>UEERL0003</w:t>
            </w:r>
          </w:p>
        </w:tc>
        <w:tc>
          <w:tcPr>
            <w:tcW w:w="4252" w:type="dxa"/>
            <w:gridSpan w:val="3"/>
          </w:tcPr>
          <w:p w14:paraId="3E2D356D" w14:textId="77777777" w:rsidR="00DB08DD" w:rsidRDefault="00B83027">
            <w:pPr>
              <w:pStyle w:val="TableParagraph"/>
              <w:spacing w:before="41" w:line="278" w:lineRule="exact"/>
              <w:ind w:left="104"/>
            </w:pPr>
            <w:r>
              <w:t>Conduct in-service safety testing of electrical</w:t>
            </w:r>
            <w:r>
              <w:rPr>
                <w:spacing w:val="-9"/>
              </w:rPr>
              <w:t xml:space="preserve"> </w:t>
            </w:r>
            <w:r>
              <w:t>cord</w:t>
            </w:r>
            <w:r>
              <w:rPr>
                <w:spacing w:val="-10"/>
              </w:rPr>
              <w:t xml:space="preserve"> </w:t>
            </w:r>
            <w:r>
              <w:t>connected</w:t>
            </w:r>
            <w:r>
              <w:rPr>
                <w:spacing w:val="-10"/>
              </w:rPr>
              <w:t xml:space="preserve"> </w:t>
            </w:r>
            <w:r>
              <w:t>equipment</w:t>
            </w:r>
            <w:r>
              <w:rPr>
                <w:spacing w:val="-9"/>
              </w:rPr>
              <w:t xml:space="preserve"> </w:t>
            </w:r>
            <w:r>
              <w:t>and cord assemblies</w:t>
            </w:r>
          </w:p>
        </w:tc>
        <w:tc>
          <w:tcPr>
            <w:tcW w:w="1420" w:type="dxa"/>
          </w:tcPr>
          <w:p w14:paraId="676764BF" w14:textId="77777777" w:rsidR="00DB08DD" w:rsidRDefault="00DB08DD">
            <w:pPr>
              <w:pStyle w:val="TableParagraph"/>
              <w:rPr>
                <w:rFonts w:ascii="Times New Roman"/>
              </w:rPr>
            </w:pPr>
          </w:p>
        </w:tc>
        <w:tc>
          <w:tcPr>
            <w:tcW w:w="1703" w:type="dxa"/>
          </w:tcPr>
          <w:p w14:paraId="0490DE8A" w14:textId="77777777" w:rsidR="00DB08DD" w:rsidRDefault="00B83027">
            <w:pPr>
              <w:pStyle w:val="TableParagraph"/>
              <w:spacing w:before="60"/>
              <w:ind w:left="105"/>
            </w:pPr>
            <w:r>
              <w:rPr>
                <w:spacing w:val="-2"/>
              </w:rPr>
              <w:t>UEECD0007</w:t>
            </w:r>
          </w:p>
        </w:tc>
        <w:tc>
          <w:tcPr>
            <w:tcW w:w="1137" w:type="dxa"/>
            <w:gridSpan w:val="2"/>
          </w:tcPr>
          <w:p w14:paraId="44B5FDDE" w14:textId="77777777" w:rsidR="00DB08DD" w:rsidRDefault="00B83027">
            <w:pPr>
              <w:pStyle w:val="TableParagraph"/>
              <w:spacing w:before="60"/>
              <w:ind w:right="1"/>
              <w:jc w:val="center"/>
            </w:pPr>
            <w:r>
              <w:rPr>
                <w:spacing w:val="-5"/>
              </w:rPr>
              <w:t>20</w:t>
            </w:r>
          </w:p>
        </w:tc>
      </w:tr>
      <w:tr w:rsidR="00DB08DD" w14:paraId="55422133"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616"/>
        </w:trPr>
        <w:tc>
          <w:tcPr>
            <w:tcW w:w="1712" w:type="dxa"/>
          </w:tcPr>
          <w:p w14:paraId="6600EC92" w14:textId="77777777" w:rsidR="00DB08DD" w:rsidRDefault="00B83027">
            <w:pPr>
              <w:pStyle w:val="TableParagraph"/>
              <w:spacing w:before="60"/>
              <w:ind w:left="105"/>
            </w:pPr>
            <w:r>
              <w:rPr>
                <w:spacing w:val="-2"/>
              </w:rPr>
              <w:t>UEECD0007</w:t>
            </w:r>
          </w:p>
        </w:tc>
        <w:tc>
          <w:tcPr>
            <w:tcW w:w="4252" w:type="dxa"/>
            <w:gridSpan w:val="3"/>
          </w:tcPr>
          <w:p w14:paraId="4C808749" w14:textId="77777777" w:rsidR="00DB08DD" w:rsidRDefault="00B83027">
            <w:pPr>
              <w:pStyle w:val="TableParagraph"/>
              <w:spacing w:before="33" w:line="280" w:lineRule="atLeast"/>
              <w:ind w:left="104"/>
            </w:pPr>
            <w:r>
              <w:t>Apply</w:t>
            </w:r>
            <w:r>
              <w:rPr>
                <w:spacing w:val="-6"/>
              </w:rPr>
              <w:t xml:space="preserve"> </w:t>
            </w:r>
            <w:r>
              <w:t>work</w:t>
            </w:r>
            <w:r>
              <w:rPr>
                <w:spacing w:val="-6"/>
              </w:rPr>
              <w:t xml:space="preserve"> </w:t>
            </w:r>
            <w:r>
              <w:t>health</w:t>
            </w:r>
            <w:r>
              <w:rPr>
                <w:spacing w:val="-9"/>
              </w:rPr>
              <w:t xml:space="preserve"> </w:t>
            </w:r>
            <w:r>
              <w:t>and</w:t>
            </w:r>
            <w:r>
              <w:rPr>
                <w:spacing w:val="-9"/>
              </w:rPr>
              <w:t xml:space="preserve"> </w:t>
            </w:r>
            <w:r>
              <w:t>safety</w:t>
            </w:r>
            <w:r>
              <w:rPr>
                <w:spacing w:val="-9"/>
              </w:rPr>
              <w:t xml:space="preserve"> </w:t>
            </w:r>
            <w:r>
              <w:t>regulations, codes and practices in the workplace</w:t>
            </w:r>
          </w:p>
        </w:tc>
        <w:tc>
          <w:tcPr>
            <w:tcW w:w="1420" w:type="dxa"/>
          </w:tcPr>
          <w:p w14:paraId="79D2EB16" w14:textId="77777777" w:rsidR="00DB08DD" w:rsidRDefault="00DB08DD">
            <w:pPr>
              <w:pStyle w:val="TableParagraph"/>
              <w:rPr>
                <w:rFonts w:ascii="Times New Roman"/>
              </w:rPr>
            </w:pPr>
          </w:p>
        </w:tc>
        <w:tc>
          <w:tcPr>
            <w:tcW w:w="1703" w:type="dxa"/>
          </w:tcPr>
          <w:p w14:paraId="2B919697" w14:textId="77777777" w:rsidR="00DB08DD" w:rsidRDefault="00DB08DD">
            <w:pPr>
              <w:pStyle w:val="TableParagraph"/>
              <w:rPr>
                <w:rFonts w:ascii="Times New Roman"/>
              </w:rPr>
            </w:pPr>
          </w:p>
        </w:tc>
        <w:tc>
          <w:tcPr>
            <w:tcW w:w="1137" w:type="dxa"/>
            <w:gridSpan w:val="2"/>
          </w:tcPr>
          <w:p w14:paraId="0B4AF267" w14:textId="77777777" w:rsidR="00DB08DD" w:rsidRDefault="00B83027">
            <w:pPr>
              <w:pStyle w:val="TableParagraph"/>
              <w:spacing w:before="60"/>
              <w:ind w:right="1"/>
              <w:jc w:val="center"/>
            </w:pPr>
            <w:r>
              <w:rPr>
                <w:spacing w:val="-5"/>
              </w:rPr>
              <w:t>20</w:t>
            </w:r>
          </w:p>
        </w:tc>
      </w:tr>
      <w:tr w:rsidR="00DB08DD" w14:paraId="75124B05" w14:textId="77777777" w:rsidTr="000272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15" w:type="dxa"/>
          <w:trHeight w:val="364"/>
        </w:trPr>
        <w:tc>
          <w:tcPr>
            <w:tcW w:w="9087" w:type="dxa"/>
            <w:gridSpan w:val="6"/>
            <w:tcBorders>
              <w:left w:val="nil"/>
              <w:bottom w:val="dotted" w:sz="2" w:space="0" w:color="878A8D"/>
              <w:right w:val="dotted" w:sz="2" w:space="0" w:color="878A8D"/>
            </w:tcBorders>
          </w:tcPr>
          <w:p w14:paraId="65007BD0" w14:textId="77777777" w:rsidR="00DB08DD" w:rsidRDefault="00B83027">
            <w:pPr>
              <w:pStyle w:val="TableParagraph"/>
              <w:spacing w:before="64"/>
              <w:ind w:right="103"/>
              <w:jc w:val="right"/>
              <w:rPr>
                <w:b/>
              </w:rPr>
            </w:pPr>
            <w:r>
              <w:rPr>
                <w:b/>
                <w:color w:val="0F3C63"/>
              </w:rPr>
              <w:t>Total</w:t>
            </w:r>
            <w:r>
              <w:rPr>
                <w:b/>
                <w:color w:val="0F3C63"/>
                <w:spacing w:val="-7"/>
              </w:rPr>
              <w:t xml:space="preserve"> </w:t>
            </w:r>
            <w:r>
              <w:rPr>
                <w:b/>
                <w:color w:val="0F3C63"/>
              </w:rPr>
              <w:t>nominal</w:t>
            </w:r>
            <w:r>
              <w:rPr>
                <w:b/>
                <w:color w:val="0F3C63"/>
                <w:spacing w:val="-6"/>
              </w:rPr>
              <w:t xml:space="preserve"> </w:t>
            </w:r>
            <w:r>
              <w:rPr>
                <w:b/>
                <w:color w:val="0F3C63"/>
                <w:spacing w:val="-4"/>
              </w:rPr>
              <w:t>hours</w:t>
            </w:r>
          </w:p>
        </w:tc>
        <w:tc>
          <w:tcPr>
            <w:tcW w:w="1137" w:type="dxa"/>
            <w:gridSpan w:val="2"/>
            <w:tcBorders>
              <w:left w:val="dotted" w:sz="2" w:space="0" w:color="878A8D"/>
              <w:bottom w:val="dotted" w:sz="2" w:space="0" w:color="878A8D"/>
              <w:right w:val="nil"/>
            </w:tcBorders>
          </w:tcPr>
          <w:p w14:paraId="5E9AD60B" w14:textId="77777777" w:rsidR="00DB08DD" w:rsidRDefault="00B83027">
            <w:pPr>
              <w:pStyle w:val="TableParagraph"/>
              <w:spacing w:before="64"/>
              <w:ind w:left="106"/>
            </w:pPr>
            <w:r>
              <w:rPr>
                <w:spacing w:val="-2"/>
              </w:rPr>
              <w:t>140-</w:t>
            </w:r>
            <w:r>
              <w:rPr>
                <w:spacing w:val="-5"/>
              </w:rPr>
              <w:t>250</w:t>
            </w:r>
          </w:p>
        </w:tc>
      </w:tr>
    </w:tbl>
    <w:p w14:paraId="59D4F5A7" w14:textId="0B92CB56" w:rsidR="00D968F4" w:rsidRDefault="00D968F4">
      <w:pPr>
        <w:pStyle w:val="BodyText"/>
        <w:spacing w:before="2" w:after="1"/>
        <w:rPr>
          <w:b/>
          <w:sz w:val="18"/>
        </w:rPr>
      </w:pPr>
    </w:p>
    <w:p w14:paraId="198F5CFD" w14:textId="77777777" w:rsidR="00D968F4" w:rsidRDefault="00D968F4">
      <w:pPr>
        <w:rPr>
          <w:b/>
          <w:sz w:val="18"/>
        </w:rPr>
      </w:pPr>
      <w:r>
        <w:rPr>
          <w:b/>
          <w:sz w:val="18"/>
        </w:rPr>
        <w:br w:type="page"/>
      </w:r>
    </w:p>
    <w:p w14:paraId="3727C3E4" w14:textId="77777777" w:rsidR="00DB08DD" w:rsidRDefault="00DB08DD">
      <w:pPr>
        <w:pStyle w:val="BodyText"/>
        <w:spacing w:before="2" w:after="1"/>
        <w:rPr>
          <w:b/>
          <w:sz w:val="18"/>
        </w:rPr>
      </w:pPr>
    </w:p>
    <w:tbl>
      <w:tblPr>
        <w:tblW w:w="0" w:type="auto"/>
        <w:tblInd w:w="222" w:type="dxa"/>
        <w:tblLayout w:type="fixed"/>
        <w:tblCellMar>
          <w:left w:w="0" w:type="dxa"/>
          <w:right w:w="0" w:type="dxa"/>
        </w:tblCellMar>
        <w:tblLook w:val="01E0" w:firstRow="1" w:lastRow="1" w:firstColumn="1" w:lastColumn="1" w:noHBand="0" w:noVBand="0"/>
      </w:tblPr>
      <w:tblGrid>
        <w:gridCol w:w="2814"/>
        <w:gridCol w:w="7259"/>
      </w:tblGrid>
      <w:tr w:rsidR="00DB08DD" w14:paraId="23B68436" w14:textId="77777777">
        <w:trPr>
          <w:trHeight w:val="362"/>
        </w:trPr>
        <w:tc>
          <w:tcPr>
            <w:tcW w:w="10073" w:type="dxa"/>
            <w:gridSpan w:val="2"/>
            <w:shd w:val="clear" w:color="auto" w:fill="0F3C63"/>
          </w:tcPr>
          <w:p w14:paraId="59E0E4CD" w14:textId="77777777" w:rsidR="00DB08DD" w:rsidRDefault="00B83027">
            <w:pPr>
              <w:pStyle w:val="TableParagraph"/>
              <w:spacing w:before="60"/>
              <w:ind w:left="2955"/>
              <w:rPr>
                <w:b/>
              </w:rPr>
            </w:pPr>
            <w:r>
              <w:rPr>
                <w:b/>
                <w:color w:val="FFFFFF"/>
              </w:rPr>
              <w:t>Standard</w:t>
            </w:r>
            <w:r>
              <w:rPr>
                <w:b/>
                <w:color w:val="FFFFFF"/>
                <w:spacing w:val="-5"/>
              </w:rPr>
              <w:t xml:space="preserve"> </w:t>
            </w:r>
            <w:r>
              <w:rPr>
                <w:b/>
                <w:color w:val="FFFFFF"/>
              </w:rPr>
              <w:t>5.11</w:t>
            </w:r>
            <w:r>
              <w:rPr>
                <w:b/>
                <w:color w:val="FFFFFF"/>
                <w:spacing w:val="-6"/>
              </w:rPr>
              <w:t xml:space="preserve"> </w:t>
            </w:r>
            <w:r>
              <w:rPr>
                <w:b/>
                <w:color w:val="FFFFFF"/>
              </w:rPr>
              <w:t>AQTF</w:t>
            </w:r>
            <w:r>
              <w:rPr>
                <w:b/>
                <w:color w:val="FFFFFF"/>
                <w:spacing w:val="-4"/>
              </w:rPr>
              <w:t xml:space="preserve"> </w:t>
            </w:r>
            <w:r>
              <w:rPr>
                <w:b/>
                <w:color w:val="FFFFFF"/>
              </w:rPr>
              <w:t>2021</w:t>
            </w:r>
            <w:r>
              <w:rPr>
                <w:b/>
                <w:color w:val="FFFFFF"/>
                <w:spacing w:val="-3"/>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3"/>
              </w:rPr>
              <w:t xml:space="preserve"> </w:t>
            </w:r>
            <w:r>
              <w:rPr>
                <w:b/>
                <w:color w:val="FFFFFF"/>
                <w:spacing w:val="-2"/>
              </w:rPr>
              <w:t>Courses</w:t>
            </w:r>
          </w:p>
        </w:tc>
      </w:tr>
      <w:tr w:rsidR="00DB08DD" w14:paraId="121DB4BD" w14:textId="77777777">
        <w:trPr>
          <w:trHeight w:val="2964"/>
        </w:trPr>
        <w:tc>
          <w:tcPr>
            <w:tcW w:w="2814" w:type="dxa"/>
            <w:tcBorders>
              <w:bottom w:val="dotted" w:sz="2" w:space="0" w:color="878A8D"/>
              <w:right w:val="dotted" w:sz="2" w:space="0" w:color="878A8D"/>
            </w:tcBorders>
          </w:tcPr>
          <w:p w14:paraId="2BFAC923" w14:textId="77777777" w:rsidR="00DB08DD" w:rsidRDefault="00B83027">
            <w:pPr>
              <w:pStyle w:val="TableParagraph"/>
              <w:spacing w:before="62"/>
              <w:ind w:left="107"/>
              <w:rPr>
                <w:b/>
              </w:rPr>
            </w:pPr>
            <w:bookmarkStart w:id="36" w:name="_bookmark26"/>
            <w:bookmarkEnd w:id="36"/>
            <w:r>
              <w:rPr>
                <w:b/>
                <w:color w:val="0F3C63"/>
              </w:rPr>
              <w:t>5.2</w:t>
            </w:r>
            <w:r>
              <w:rPr>
                <w:b/>
                <w:color w:val="0F3C63"/>
                <w:spacing w:val="-2"/>
              </w:rPr>
              <w:t xml:space="preserve"> </w:t>
            </w:r>
            <w:r>
              <w:rPr>
                <w:b/>
                <w:color w:val="0F3C63"/>
              </w:rPr>
              <w:t>Entry</w:t>
            </w:r>
            <w:r>
              <w:rPr>
                <w:b/>
                <w:color w:val="0F3C63"/>
                <w:spacing w:val="-3"/>
              </w:rPr>
              <w:t xml:space="preserve"> </w:t>
            </w:r>
            <w:r>
              <w:rPr>
                <w:b/>
                <w:color w:val="0F3C63"/>
                <w:spacing w:val="-2"/>
              </w:rPr>
              <w:t>requirements</w:t>
            </w:r>
          </w:p>
        </w:tc>
        <w:tc>
          <w:tcPr>
            <w:tcW w:w="7259" w:type="dxa"/>
            <w:tcBorders>
              <w:left w:val="dotted" w:sz="2" w:space="0" w:color="878A8D"/>
              <w:bottom w:val="dotted" w:sz="2" w:space="0" w:color="878A8D"/>
            </w:tcBorders>
          </w:tcPr>
          <w:p w14:paraId="4F02FC0F" w14:textId="1B46C8E3" w:rsidR="00DB08DD" w:rsidRDefault="00B83027">
            <w:pPr>
              <w:pStyle w:val="TableParagraph"/>
              <w:spacing w:before="60" w:line="264" w:lineRule="auto"/>
              <w:ind w:left="105" w:right="189"/>
            </w:pPr>
            <w:r>
              <w:t>There</w:t>
            </w:r>
            <w:r>
              <w:rPr>
                <w:spacing w:val="-3"/>
              </w:rPr>
              <w:t xml:space="preserve"> </w:t>
            </w:r>
            <w:r>
              <w:t>are</w:t>
            </w:r>
            <w:r>
              <w:rPr>
                <w:spacing w:val="-4"/>
              </w:rPr>
              <w:t xml:space="preserve"> </w:t>
            </w:r>
            <w:r>
              <w:t>no</w:t>
            </w:r>
            <w:r>
              <w:rPr>
                <w:spacing w:val="-6"/>
              </w:rPr>
              <w:t xml:space="preserve"> </w:t>
            </w:r>
            <w:r>
              <w:t>entry</w:t>
            </w:r>
            <w:r>
              <w:rPr>
                <w:spacing w:val="-6"/>
              </w:rPr>
              <w:t xml:space="preserve"> </w:t>
            </w:r>
            <w:r>
              <w:t>requirements</w:t>
            </w:r>
            <w:r>
              <w:rPr>
                <w:spacing w:val="-6"/>
              </w:rPr>
              <w:t xml:space="preserve"> </w:t>
            </w:r>
            <w:r>
              <w:t>for</w:t>
            </w:r>
            <w:r>
              <w:rPr>
                <w:spacing w:val="-1"/>
              </w:rPr>
              <w:t xml:space="preserve"> </w:t>
            </w:r>
            <w:r w:rsidR="00B95F3D">
              <w:rPr>
                <w:color w:val="000000"/>
              </w:rPr>
              <w:t>22667VIC</w:t>
            </w:r>
            <w:r>
              <w:rPr>
                <w:color w:val="000000"/>
                <w:spacing w:val="-6"/>
              </w:rPr>
              <w:t xml:space="preserve"> </w:t>
            </w:r>
            <w:r>
              <w:rPr>
                <w:color w:val="000000"/>
              </w:rPr>
              <w:t>Course</w:t>
            </w:r>
            <w:r>
              <w:rPr>
                <w:color w:val="000000"/>
                <w:spacing w:val="-4"/>
              </w:rPr>
              <w:t xml:space="preserve"> </w:t>
            </w:r>
            <w:r>
              <w:rPr>
                <w:color w:val="000000"/>
              </w:rPr>
              <w:t>in</w:t>
            </w:r>
            <w:r>
              <w:rPr>
                <w:color w:val="000000"/>
                <w:spacing w:val="-4"/>
              </w:rPr>
              <w:t xml:space="preserve"> </w:t>
            </w:r>
            <w:r>
              <w:rPr>
                <w:color w:val="000000"/>
              </w:rPr>
              <w:t>Circular Economy Practices.</w:t>
            </w:r>
          </w:p>
          <w:p w14:paraId="408CBC11" w14:textId="4C6127EC" w:rsidR="00DB08DD" w:rsidRDefault="00B83027">
            <w:pPr>
              <w:pStyle w:val="TableParagraph"/>
              <w:spacing w:before="60" w:line="264" w:lineRule="auto"/>
              <w:ind w:left="105" w:right="189"/>
            </w:pPr>
            <w:r>
              <w:t xml:space="preserve">Learners enrolling in </w:t>
            </w:r>
            <w:r w:rsidR="004B3617">
              <w:t xml:space="preserve">22667VIC </w:t>
            </w:r>
            <w:r>
              <w:t>Course in Circular Economy Practices are best equipped to successfully undertake the course if they have as a minimum, language, literacy and numeracy skills that align to Level 2 of</w:t>
            </w:r>
            <w:r>
              <w:rPr>
                <w:spacing w:val="-4"/>
              </w:rPr>
              <w:t xml:space="preserve"> </w:t>
            </w:r>
            <w:r>
              <w:t>the</w:t>
            </w:r>
            <w:r>
              <w:rPr>
                <w:spacing w:val="-4"/>
              </w:rPr>
              <w:t xml:space="preserve"> </w:t>
            </w:r>
            <w:r>
              <w:t>Australian</w:t>
            </w:r>
            <w:r>
              <w:rPr>
                <w:spacing w:val="-4"/>
              </w:rPr>
              <w:t xml:space="preserve"> </w:t>
            </w:r>
            <w:r>
              <w:t>Core</w:t>
            </w:r>
            <w:r>
              <w:rPr>
                <w:spacing w:val="-5"/>
              </w:rPr>
              <w:t xml:space="preserve"> </w:t>
            </w:r>
            <w:r>
              <w:t>Skills</w:t>
            </w:r>
            <w:r>
              <w:rPr>
                <w:spacing w:val="-3"/>
              </w:rPr>
              <w:t xml:space="preserve"> </w:t>
            </w:r>
            <w:r>
              <w:t>Framework</w:t>
            </w:r>
            <w:r>
              <w:rPr>
                <w:spacing w:val="-4"/>
              </w:rPr>
              <w:t xml:space="preserve"> </w:t>
            </w:r>
            <w:r>
              <w:t>(ACSF),</w:t>
            </w:r>
            <w:r>
              <w:rPr>
                <w:spacing w:val="-2"/>
              </w:rPr>
              <w:t xml:space="preserve"> </w:t>
            </w:r>
            <w:r>
              <w:t>see</w:t>
            </w:r>
            <w:r>
              <w:rPr>
                <w:spacing w:val="-4"/>
              </w:rPr>
              <w:t xml:space="preserve"> </w:t>
            </w:r>
            <w:r>
              <w:t>the</w:t>
            </w:r>
            <w:r>
              <w:rPr>
                <w:spacing w:val="-5"/>
              </w:rPr>
              <w:t xml:space="preserve"> </w:t>
            </w:r>
            <w:hyperlink r:id="rId52">
              <w:r>
                <w:rPr>
                  <w:color w:val="0462C1"/>
                  <w:u w:val="single" w:color="0462C1"/>
                </w:rPr>
                <w:t>ACSF</w:t>
              </w:r>
              <w:r>
                <w:rPr>
                  <w:color w:val="0462C1"/>
                  <w:spacing w:val="-4"/>
                  <w:u w:val="single" w:color="0462C1"/>
                </w:rPr>
                <w:t xml:space="preserve"> </w:t>
              </w:r>
              <w:r>
                <w:rPr>
                  <w:color w:val="0462C1"/>
                  <w:u w:val="single" w:color="0462C1"/>
                </w:rPr>
                <w:t>website</w:t>
              </w:r>
            </w:hyperlink>
            <w:r>
              <w:rPr>
                <w:color w:val="0462C1"/>
              </w:rPr>
              <w:t xml:space="preserve"> </w:t>
            </w:r>
            <w:r>
              <w:t>for more information.</w:t>
            </w:r>
          </w:p>
          <w:p w14:paraId="7217B23D" w14:textId="77777777" w:rsidR="00DB08DD" w:rsidRDefault="00B83027">
            <w:pPr>
              <w:pStyle w:val="TableParagraph"/>
              <w:spacing w:before="34" w:line="280" w:lineRule="atLeast"/>
              <w:ind w:left="105" w:right="189"/>
            </w:pPr>
            <w:r>
              <w:t>Learners with language, literacy and numeracy skills at lower levels than</w:t>
            </w:r>
            <w:r>
              <w:rPr>
                <w:spacing w:val="-6"/>
              </w:rPr>
              <w:t xml:space="preserve"> </w:t>
            </w:r>
            <w:r>
              <w:t>those</w:t>
            </w:r>
            <w:r>
              <w:rPr>
                <w:spacing w:val="-6"/>
              </w:rPr>
              <w:t xml:space="preserve"> </w:t>
            </w:r>
            <w:r>
              <w:t>recommended</w:t>
            </w:r>
            <w:r>
              <w:rPr>
                <w:spacing w:val="-3"/>
              </w:rPr>
              <w:t xml:space="preserve"> </w:t>
            </w:r>
            <w:r>
              <w:t>will</w:t>
            </w:r>
            <w:r>
              <w:rPr>
                <w:spacing w:val="-4"/>
              </w:rPr>
              <w:t xml:space="preserve"> </w:t>
            </w:r>
            <w:r>
              <w:t>require</w:t>
            </w:r>
            <w:r>
              <w:rPr>
                <w:spacing w:val="-4"/>
              </w:rPr>
              <w:t xml:space="preserve"> </w:t>
            </w:r>
            <w:r>
              <w:t>additional</w:t>
            </w:r>
            <w:r>
              <w:rPr>
                <w:spacing w:val="-5"/>
              </w:rPr>
              <w:t xml:space="preserve"> </w:t>
            </w:r>
            <w:r>
              <w:t>support</w:t>
            </w:r>
            <w:r>
              <w:rPr>
                <w:spacing w:val="-5"/>
              </w:rPr>
              <w:t xml:space="preserve"> </w:t>
            </w:r>
            <w:r>
              <w:t>to</w:t>
            </w:r>
            <w:r>
              <w:rPr>
                <w:spacing w:val="-6"/>
              </w:rPr>
              <w:t xml:space="preserve"> </w:t>
            </w:r>
            <w:r>
              <w:t>successfully undertake the course.</w:t>
            </w:r>
          </w:p>
        </w:tc>
      </w:tr>
    </w:tbl>
    <w:p w14:paraId="18AB83C4" w14:textId="77777777" w:rsidR="00DB08DD" w:rsidRDefault="00DB08DD">
      <w:pPr>
        <w:pStyle w:val="BodyText"/>
        <w:spacing w:before="22" w:after="1"/>
        <w:rPr>
          <w:b/>
          <w:sz w:val="20"/>
        </w:rPr>
      </w:pPr>
    </w:p>
    <w:tbl>
      <w:tblPr>
        <w:tblW w:w="0" w:type="auto"/>
        <w:tblLayout w:type="fixed"/>
        <w:tblCellMar>
          <w:left w:w="0" w:type="dxa"/>
          <w:right w:w="0" w:type="dxa"/>
        </w:tblCellMar>
        <w:tblLook w:val="01E0" w:firstRow="1" w:lastRow="1" w:firstColumn="1" w:lastColumn="1" w:noHBand="0" w:noVBand="0"/>
      </w:tblPr>
      <w:tblGrid>
        <w:gridCol w:w="12"/>
        <w:gridCol w:w="198"/>
        <w:gridCol w:w="2616"/>
        <w:gridCol w:w="210"/>
        <w:gridCol w:w="7052"/>
        <w:gridCol w:w="210"/>
      </w:tblGrid>
      <w:tr w:rsidR="00DB08DD" w14:paraId="433DCBA1" w14:textId="77777777" w:rsidTr="001E5A72">
        <w:trPr>
          <w:gridBefore w:val="1"/>
          <w:gridAfter w:val="1"/>
          <w:wBefore w:w="12" w:type="dxa"/>
          <w:wAfter w:w="210" w:type="dxa"/>
        </w:trPr>
        <w:tc>
          <w:tcPr>
            <w:tcW w:w="2814" w:type="dxa"/>
            <w:gridSpan w:val="2"/>
            <w:tcBorders>
              <w:bottom w:val="dotted" w:sz="2" w:space="0" w:color="878A8D"/>
            </w:tcBorders>
            <w:shd w:val="clear" w:color="auto" w:fill="0F3C63"/>
          </w:tcPr>
          <w:p w14:paraId="06EAA629" w14:textId="77777777" w:rsidR="00DB08DD" w:rsidRDefault="00B83027" w:rsidP="0002365C">
            <w:pPr>
              <w:pStyle w:val="TableParagraph"/>
              <w:spacing w:before="60"/>
              <w:ind w:left="144"/>
              <w:rPr>
                <w:b/>
              </w:rPr>
            </w:pPr>
            <w:bookmarkStart w:id="37" w:name="_bookmark27"/>
            <w:bookmarkEnd w:id="37"/>
            <w:r>
              <w:rPr>
                <w:b/>
                <w:color w:val="FFFFFF"/>
              </w:rPr>
              <w:t>6.</w:t>
            </w:r>
            <w:r>
              <w:rPr>
                <w:b/>
                <w:color w:val="FFFFFF"/>
                <w:spacing w:val="40"/>
              </w:rPr>
              <w:t xml:space="preserve"> </w:t>
            </w:r>
            <w:r>
              <w:rPr>
                <w:b/>
                <w:color w:val="FFFFFF"/>
                <w:spacing w:val="-2"/>
              </w:rPr>
              <w:t>Assessment</w:t>
            </w:r>
          </w:p>
        </w:tc>
        <w:tc>
          <w:tcPr>
            <w:tcW w:w="7262" w:type="dxa"/>
            <w:gridSpan w:val="2"/>
            <w:tcBorders>
              <w:bottom w:val="dotted" w:sz="2" w:space="0" w:color="878A8D"/>
            </w:tcBorders>
            <w:shd w:val="clear" w:color="auto" w:fill="0F3C63"/>
          </w:tcPr>
          <w:p w14:paraId="72F52FF5" w14:textId="77777777" w:rsidR="00DB08DD" w:rsidRDefault="00B83027" w:rsidP="0002365C">
            <w:pPr>
              <w:pStyle w:val="TableParagraph"/>
              <w:spacing w:before="35" w:line="280" w:lineRule="atLeast"/>
              <w:ind w:left="107" w:right="861"/>
              <w:rPr>
                <w:b/>
              </w:rPr>
            </w:pPr>
            <w:r>
              <w:rPr>
                <w:b/>
                <w:color w:val="FFFFFF"/>
              </w:rPr>
              <w:t>Standard</w:t>
            </w:r>
            <w:r>
              <w:rPr>
                <w:b/>
                <w:color w:val="FFFFFF"/>
                <w:spacing w:val="-2"/>
              </w:rPr>
              <w:t xml:space="preserve"> </w:t>
            </w:r>
            <w:r>
              <w:rPr>
                <w:b/>
                <w:color w:val="FFFFFF"/>
              </w:rPr>
              <w:t>5.12</w:t>
            </w:r>
            <w:r>
              <w:rPr>
                <w:b/>
                <w:color w:val="FFFFFF"/>
                <w:spacing w:val="-3"/>
              </w:rPr>
              <w:t xml:space="preserve"> </w:t>
            </w:r>
            <w:r>
              <w:rPr>
                <w:b/>
                <w:color w:val="FFFFFF"/>
              </w:rPr>
              <w:t>and</w:t>
            </w:r>
            <w:r>
              <w:rPr>
                <w:b/>
                <w:color w:val="FFFFFF"/>
                <w:spacing w:val="-5"/>
              </w:rPr>
              <w:t xml:space="preserve"> </w:t>
            </w:r>
            <w:r>
              <w:rPr>
                <w:b/>
                <w:color w:val="FFFFFF"/>
              </w:rPr>
              <w:t>5.14</w:t>
            </w:r>
            <w:r>
              <w:rPr>
                <w:b/>
                <w:color w:val="FFFFFF"/>
                <w:spacing w:val="-7"/>
              </w:rPr>
              <w:t xml:space="preserve"> </w:t>
            </w:r>
            <w:r>
              <w:rPr>
                <w:b/>
                <w:color w:val="FFFFFF"/>
              </w:rPr>
              <w:t>AQTF</w:t>
            </w:r>
            <w:r>
              <w:rPr>
                <w:b/>
                <w:color w:val="FFFFFF"/>
                <w:spacing w:val="-5"/>
              </w:rPr>
              <w:t xml:space="preserve"> </w:t>
            </w:r>
            <w:r>
              <w:rPr>
                <w:b/>
                <w:color w:val="FFFFFF"/>
              </w:rPr>
              <w:t>2021</w:t>
            </w:r>
            <w:r>
              <w:rPr>
                <w:b/>
                <w:color w:val="FFFFFF"/>
                <w:spacing w:val="-5"/>
              </w:rPr>
              <w:t xml:space="preserve"> </w:t>
            </w:r>
            <w:r>
              <w:rPr>
                <w:b/>
                <w:color w:val="FFFFFF"/>
              </w:rPr>
              <w:t>Standards</w:t>
            </w:r>
            <w:r>
              <w:rPr>
                <w:b/>
                <w:color w:val="FFFFFF"/>
                <w:spacing w:val="-5"/>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DB08DD" w14:paraId="3FCA5362" w14:textId="77777777" w:rsidTr="001E5A72">
        <w:trPr>
          <w:gridBefore w:val="1"/>
          <w:gridAfter w:val="1"/>
          <w:wBefore w:w="12" w:type="dxa"/>
          <w:wAfter w:w="210" w:type="dxa"/>
        </w:trPr>
        <w:tc>
          <w:tcPr>
            <w:tcW w:w="2814" w:type="dxa"/>
            <w:gridSpan w:val="2"/>
            <w:tcBorders>
              <w:top w:val="dotted" w:sz="2" w:space="0" w:color="878A8D"/>
              <w:bottom w:val="dotted" w:sz="2" w:space="0" w:color="878A8D"/>
              <w:right w:val="dotted" w:sz="4" w:space="0" w:color="878A8D"/>
            </w:tcBorders>
          </w:tcPr>
          <w:p w14:paraId="34B9C29F" w14:textId="77777777" w:rsidR="00DB08DD" w:rsidRDefault="00B83027" w:rsidP="0002365C">
            <w:pPr>
              <w:pStyle w:val="TableParagraph"/>
              <w:spacing w:before="62"/>
              <w:ind w:left="107"/>
              <w:rPr>
                <w:b/>
              </w:rPr>
            </w:pPr>
            <w:bookmarkStart w:id="38" w:name="_bookmark28"/>
            <w:bookmarkEnd w:id="38"/>
            <w:r>
              <w:rPr>
                <w:b/>
                <w:color w:val="0F3C63"/>
              </w:rPr>
              <w:t>6.1</w:t>
            </w:r>
            <w:r>
              <w:rPr>
                <w:b/>
                <w:color w:val="0F3C63"/>
                <w:spacing w:val="-5"/>
              </w:rPr>
              <w:t xml:space="preserve"> </w:t>
            </w:r>
            <w:r>
              <w:rPr>
                <w:b/>
                <w:color w:val="0F3C63"/>
              </w:rPr>
              <w:t>Assessment</w:t>
            </w:r>
            <w:r>
              <w:rPr>
                <w:b/>
                <w:color w:val="0F3C63"/>
                <w:spacing w:val="-2"/>
              </w:rPr>
              <w:t xml:space="preserve"> strategy</w:t>
            </w:r>
          </w:p>
        </w:tc>
        <w:tc>
          <w:tcPr>
            <w:tcW w:w="7262" w:type="dxa"/>
            <w:gridSpan w:val="2"/>
            <w:tcBorders>
              <w:top w:val="dotted" w:sz="2" w:space="0" w:color="878A8D"/>
              <w:left w:val="dotted" w:sz="4" w:space="0" w:color="878A8D"/>
              <w:bottom w:val="dotted" w:sz="2" w:space="0" w:color="878A8D"/>
            </w:tcBorders>
          </w:tcPr>
          <w:p w14:paraId="556C0D26" w14:textId="77777777" w:rsidR="00DB08DD" w:rsidRDefault="00B83027" w:rsidP="0002365C">
            <w:pPr>
              <w:pStyle w:val="TableParagraph"/>
              <w:spacing w:before="120"/>
              <w:ind w:left="102" w:right="136"/>
            </w:pPr>
            <w:r>
              <w:t>All assessment, including Recognition of Prior Learning (RPL), must be compliant with the requirements of:</w:t>
            </w:r>
          </w:p>
          <w:p w14:paraId="2D415E45" w14:textId="77777777" w:rsidR="00DB08DD" w:rsidRDefault="00B83027" w:rsidP="0002365C">
            <w:pPr>
              <w:pStyle w:val="TableParagraph"/>
              <w:numPr>
                <w:ilvl w:val="0"/>
                <w:numId w:val="16"/>
              </w:numPr>
              <w:tabs>
                <w:tab w:val="left" w:pos="443"/>
              </w:tabs>
              <w:spacing w:before="120"/>
              <w:ind w:right="544"/>
            </w:pPr>
            <w:r>
              <w:t>Standard</w:t>
            </w:r>
            <w:r>
              <w:rPr>
                <w:spacing w:val="-4"/>
              </w:rPr>
              <w:t xml:space="preserve"> </w:t>
            </w:r>
            <w:r>
              <w:t>1</w:t>
            </w:r>
            <w:r>
              <w:rPr>
                <w:spacing w:val="-6"/>
              </w:rPr>
              <w:t xml:space="preserve"> </w:t>
            </w:r>
            <w:r>
              <w:t>of</w:t>
            </w:r>
            <w:r>
              <w:rPr>
                <w:spacing w:val="-5"/>
              </w:rPr>
              <w:t xml:space="preserve"> </w:t>
            </w:r>
            <w:r>
              <w:t>the</w:t>
            </w:r>
            <w:r>
              <w:rPr>
                <w:spacing w:val="-4"/>
              </w:rPr>
              <w:t xml:space="preserve"> </w:t>
            </w:r>
            <w:r>
              <w:t>AQTF:</w:t>
            </w:r>
            <w:r>
              <w:rPr>
                <w:spacing w:val="-5"/>
              </w:rPr>
              <w:t xml:space="preserve"> </w:t>
            </w:r>
            <w:r>
              <w:t>Essential</w:t>
            </w:r>
            <w:r>
              <w:rPr>
                <w:spacing w:val="-5"/>
              </w:rPr>
              <w:t xml:space="preserve"> </w:t>
            </w:r>
            <w:r>
              <w:t>Conditions</w:t>
            </w:r>
            <w:r>
              <w:rPr>
                <w:spacing w:val="-3"/>
              </w:rPr>
              <w:t xml:space="preserve"> </w:t>
            </w:r>
            <w:r>
              <w:t>and</w:t>
            </w:r>
            <w:r>
              <w:rPr>
                <w:spacing w:val="-4"/>
              </w:rPr>
              <w:t xml:space="preserve"> </w:t>
            </w:r>
            <w:r>
              <w:t>Standards</w:t>
            </w:r>
            <w:r>
              <w:rPr>
                <w:spacing w:val="-6"/>
              </w:rPr>
              <w:t xml:space="preserve"> </w:t>
            </w:r>
            <w:r>
              <w:t>for Initial/Continuing Registration and Guidelines 4.1 and 4.2 of the VRQA Guidelines for VET Providers,</w:t>
            </w:r>
          </w:p>
        </w:tc>
      </w:tr>
      <w:tr w:rsidR="00DB08DD" w14:paraId="40F68230" w14:textId="77777777" w:rsidTr="001E5A72">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gridAfter w:val="1"/>
          <w:wAfter w:w="210" w:type="dxa"/>
        </w:trPr>
        <w:tc>
          <w:tcPr>
            <w:tcW w:w="2826" w:type="dxa"/>
            <w:gridSpan w:val="3"/>
            <w:tcBorders>
              <w:left w:val="nil"/>
              <w:right w:val="dotted" w:sz="4" w:space="0" w:color="878A8D"/>
            </w:tcBorders>
          </w:tcPr>
          <w:p w14:paraId="0F3B749B" w14:textId="77777777" w:rsidR="00DB08DD" w:rsidRDefault="00DB08DD" w:rsidP="0002365C">
            <w:pPr>
              <w:pStyle w:val="TableParagraph"/>
              <w:rPr>
                <w:rFonts w:ascii="Times New Roman"/>
              </w:rPr>
            </w:pPr>
          </w:p>
        </w:tc>
        <w:tc>
          <w:tcPr>
            <w:tcW w:w="7262" w:type="dxa"/>
            <w:gridSpan w:val="2"/>
            <w:tcBorders>
              <w:left w:val="dotted" w:sz="4" w:space="0" w:color="878A8D"/>
              <w:right w:val="nil"/>
            </w:tcBorders>
          </w:tcPr>
          <w:p w14:paraId="76F50FD5" w14:textId="77777777" w:rsidR="00DB08DD" w:rsidRDefault="00B83027" w:rsidP="0002365C">
            <w:pPr>
              <w:pStyle w:val="TableParagraph"/>
              <w:spacing w:before="2"/>
              <w:ind w:left="102"/>
            </w:pPr>
            <w:r>
              <w:rPr>
                <w:spacing w:val="-5"/>
              </w:rPr>
              <w:t>or</w:t>
            </w:r>
          </w:p>
          <w:p w14:paraId="326D610E" w14:textId="3C6A6519" w:rsidR="00DB08DD" w:rsidRDefault="00B83027" w:rsidP="0002365C">
            <w:pPr>
              <w:pStyle w:val="TableParagraph"/>
              <w:numPr>
                <w:ilvl w:val="0"/>
                <w:numId w:val="15"/>
              </w:numPr>
              <w:tabs>
                <w:tab w:val="left" w:pos="443"/>
              </w:tabs>
              <w:spacing w:before="119" w:line="352" w:lineRule="auto"/>
              <w:ind w:right="183" w:firstLine="0"/>
            </w:pPr>
            <w:r>
              <w:t>the</w:t>
            </w:r>
            <w:r>
              <w:rPr>
                <w:spacing w:val="-5"/>
              </w:rPr>
              <w:t xml:space="preserve"> </w:t>
            </w:r>
            <w:r>
              <w:t>Standards</w:t>
            </w:r>
            <w:r>
              <w:rPr>
                <w:spacing w:val="-7"/>
              </w:rPr>
              <w:t xml:space="preserve"> </w:t>
            </w:r>
            <w:r>
              <w:t>for</w:t>
            </w:r>
            <w:r>
              <w:rPr>
                <w:spacing w:val="-5"/>
              </w:rPr>
              <w:t xml:space="preserve"> </w:t>
            </w:r>
            <w:r>
              <w:t>Registered</w:t>
            </w:r>
            <w:r>
              <w:rPr>
                <w:spacing w:val="-5"/>
              </w:rPr>
              <w:t xml:space="preserve"> </w:t>
            </w:r>
            <w:r>
              <w:t>Training</w:t>
            </w:r>
            <w:r>
              <w:rPr>
                <w:spacing w:val="-5"/>
              </w:rPr>
              <w:t xml:space="preserve"> </w:t>
            </w:r>
            <w:proofErr w:type="spellStart"/>
            <w:r>
              <w:t>Organisations</w:t>
            </w:r>
            <w:proofErr w:type="spellEnd"/>
            <w:r>
              <w:rPr>
                <w:spacing w:val="-5"/>
              </w:rPr>
              <w:t xml:space="preserve"> </w:t>
            </w:r>
            <w:r>
              <w:t>2015</w:t>
            </w:r>
            <w:r>
              <w:rPr>
                <w:spacing w:val="-7"/>
              </w:rPr>
              <w:t xml:space="preserve"> </w:t>
            </w:r>
            <w:r>
              <w:t>(SRTOs)</w:t>
            </w:r>
            <w:r w:rsidR="004B3617">
              <w:t>;</w:t>
            </w:r>
            <w:r>
              <w:t xml:space="preserve"> </w:t>
            </w:r>
            <w:r>
              <w:rPr>
                <w:spacing w:val="-6"/>
              </w:rPr>
              <w:t>or</w:t>
            </w:r>
          </w:p>
          <w:p w14:paraId="29312789" w14:textId="77777777" w:rsidR="00DB08DD" w:rsidRDefault="00B83027" w:rsidP="0002365C">
            <w:pPr>
              <w:pStyle w:val="TableParagraph"/>
              <w:numPr>
                <w:ilvl w:val="0"/>
                <w:numId w:val="15"/>
              </w:numPr>
              <w:tabs>
                <w:tab w:val="left" w:pos="443"/>
              </w:tabs>
              <w:spacing w:before="3"/>
              <w:ind w:left="443" w:right="818"/>
            </w:pPr>
            <w:r>
              <w:t>the</w:t>
            </w:r>
            <w:r>
              <w:rPr>
                <w:spacing w:val="-5"/>
              </w:rPr>
              <w:t xml:space="preserve"> </w:t>
            </w:r>
            <w:r>
              <w:t>relevant</w:t>
            </w:r>
            <w:r>
              <w:rPr>
                <w:spacing w:val="-4"/>
              </w:rPr>
              <w:t xml:space="preserve"> </w:t>
            </w:r>
            <w:r>
              <w:t>standards</w:t>
            </w:r>
            <w:r>
              <w:rPr>
                <w:spacing w:val="-3"/>
              </w:rPr>
              <w:t xml:space="preserve"> </w:t>
            </w:r>
            <w:r>
              <w:t>and</w:t>
            </w:r>
            <w:r>
              <w:rPr>
                <w:spacing w:val="-3"/>
              </w:rPr>
              <w:t xml:space="preserve"> </w:t>
            </w:r>
            <w:r>
              <w:t>Guidelines</w:t>
            </w:r>
            <w:r>
              <w:rPr>
                <w:spacing w:val="-2"/>
              </w:rPr>
              <w:t xml:space="preserve"> </w:t>
            </w:r>
            <w:r>
              <w:t>for</w:t>
            </w:r>
            <w:r>
              <w:rPr>
                <w:spacing w:val="-2"/>
              </w:rPr>
              <w:t xml:space="preserve"> </w:t>
            </w:r>
            <w:r>
              <w:t>RTOs</w:t>
            </w:r>
            <w:r>
              <w:rPr>
                <w:spacing w:val="-7"/>
              </w:rPr>
              <w:t xml:space="preserve"> </w:t>
            </w:r>
            <w:r>
              <w:t>at</w:t>
            </w:r>
            <w:r>
              <w:rPr>
                <w:spacing w:val="-4"/>
              </w:rPr>
              <w:t xml:space="preserve"> </w:t>
            </w:r>
            <w:r>
              <w:t>the</w:t>
            </w:r>
            <w:r>
              <w:rPr>
                <w:spacing w:val="-5"/>
              </w:rPr>
              <w:t xml:space="preserve"> </w:t>
            </w:r>
            <w:r>
              <w:t>time</w:t>
            </w:r>
            <w:r>
              <w:rPr>
                <w:spacing w:val="-5"/>
              </w:rPr>
              <w:t xml:space="preserve"> </w:t>
            </w:r>
            <w:r>
              <w:t xml:space="preserve">of </w:t>
            </w:r>
            <w:r>
              <w:rPr>
                <w:spacing w:val="-2"/>
              </w:rPr>
              <w:t>assessment.</w:t>
            </w:r>
          </w:p>
          <w:p w14:paraId="5DC67741" w14:textId="77777777" w:rsidR="00DB08DD" w:rsidRDefault="00B83027" w:rsidP="0002365C">
            <w:pPr>
              <w:pStyle w:val="TableParagraph"/>
              <w:spacing w:before="240"/>
              <w:ind w:left="102"/>
            </w:pPr>
            <w:r>
              <w:t>Assessment</w:t>
            </w:r>
            <w:r>
              <w:rPr>
                <w:spacing w:val="-8"/>
              </w:rPr>
              <w:t xml:space="preserve"> </w:t>
            </w:r>
            <w:r>
              <w:t>strategies</w:t>
            </w:r>
            <w:r>
              <w:rPr>
                <w:spacing w:val="-9"/>
              </w:rPr>
              <w:t xml:space="preserve"> </w:t>
            </w:r>
            <w:r>
              <w:t>must</w:t>
            </w:r>
            <w:r>
              <w:rPr>
                <w:spacing w:val="-9"/>
              </w:rPr>
              <w:t xml:space="preserve"> </w:t>
            </w:r>
            <w:r>
              <w:t>therefore</w:t>
            </w:r>
            <w:r>
              <w:rPr>
                <w:spacing w:val="-7"/>
              </w:rPr>
              <w:t xml:space="preserve"> </w:t>
            </w:r>
            <w:r>
              <w:t>ensure</w:t>
            </w:r>
            <w:r>
              <w:rPr>
                <w:spacing w:val="-9"/>
              </w:rPr>
              <w:t xml:space="preserve"> </w:t>
            </w:r>
            <w:r>
              <w:rPr>
                <w:spacing w:val="-2"/>
              </w:rPr>
              <w:t>that:</w:t>
            </w:r>
          </w:p>
          <w:p w14:paraId="21D9D334" w14:textId="77777777" w:rsidR="00DB08DD" w:rsidRDefault="00B83027" w:rsidP="0002365C">
            <w:pPr>
              <w:pStyle w:val="TableParagraph"/>
              <w:numPr>
                <w:ilvl w:val="1"/>
                <w:numId w:val="15"/>
              </w:numPr>
              <w:tabs>
                <w:tab w:val="left" w:pos="822"/>
              </w:tabs>
              <w:spacing w:before="121"/>
            </w:pPr>
            <w:r>
              <w:t>all</w:t>
            </w:r>
            <w:r>
              <w:rPr>
                <w:spacing w:val="-6"/>
              </w:rPr>
              <w:t xml:space="preserve"> </w:t>
            </w:r>
            <w:r>
              <w:t>assessments</w:t>
            </w:r>
            <w:r>
              <w:rPr>
                <w:spacing w:val="-5"/>
              </w:rPr>
              <w:t xml:space="preserve"> </w:t>
            </w:r>
            <w:r>
              <w:t>are</w:t>
            </w:r>
            <w:r>
              <w:rPr>
                <w:spacing w:val="-8"/>
              </w:rPr>
              <w:t xml:space="preserve"> </w:t>
            </w:r>
            <w:r>
              <w:t>valid,</w:t>
            </w:r>
            <w:r>
              <w:rPr>
                <w:spacing w:val="-7"/>
              </w:rPr>
              <w:t xml:space="preserve"> </w:t>
            </w:r>
            <w:r>
              <w:t>reliable,</w:t>
            </w:r>
            <w:r>
              <w:rPr>
                <w:spacing w:val="-5"/>
              </w:rPr>
              <w:t xml:space="preserve"> </w:t>
            </w:r>
            <w:r>
              <w:t>flexible</w:t>
            </w:r>
            <w:r>
              <w:rPr>
                <w:spacing w:val="-6"/>
              </w:rPr>
              <w:t xml:space="preserve"> </w:t>
            </w:r>
            <w:r>
              <w:t>and</w:t>
            </w:r>
            <w:r>
              <w:rPr>
                <w:spacing w:val="-7"/>
              </w:rPr>
              <w:t xml:space="preserve"> </w:t>
            </w:r>
            <w:r>
              <w:rPr>
                <w:spacing w:val="-4"/>
              </w:rPr>
              <w:t>fair</w:t>
            </w:r>
          </w:p>
          <w:p w14:paraId="3C883C85" w14:textId="77777777" w:rsidR="00DB08DD" w:rsidRDefault="00B83027" w:rsidP="0002365C">
            <w:pPr>
              <w:pStyle w:val="TableParagraph"/>
              <w:numPr>
                <w:ilvl w:val="1"/>
                <w:numId w:val="15"/>
              </w:numPr>
              <w:tabs>
                <w:tab w:val="left" w:pos="822"/>
              </w:tabs>
              <w:spacing w:before="119" w:line="237" w:lineRule="auto"/>
              <w:ind w:right="1062"/>
            </w:pPr>
            <w:r>
              <w:t>learners</w:t>
            </w:r>
            <w:r>
              <w:rPr>
                <w:spacing w:val="-3"/>
              </w:rPr>
              <w:t xml:space="preserve"> </w:t>
            </w:r>
            <w:r>
              <w:t>are</w:t>
            </w:r>
            <w:r>
              <w:rPr>
                <w:spacing w:val="-4"/>
              </w:rPr>
              <w:t xml:space="preserve"> </w:t>
            </w:r>
            <w:r>
              <w:t>informed</w:t>
            </w:r>
            <w:r>
              <w:rPr>
                <w:spacing w:val="-4"/>
              </w:rPr>
              <w:t xml:space="preserve"> </w:t>
            </w:r>
            <w:r>
              <w:t>of</w:t>
            </w:r>
            <w:r>
              <w:rPr>
                <w:spacing w:val="-5"/>
              </w:rPr>
              <w:t xml:space="preserve"> </w:t>
            </w:r>
            <w:r>
              <w:t>the</w:t>
            </w:r>
            <w:r>
              <w:rPr>
                <w:spacing w:val="-4"/>
              </w:rPr>
              <w:t xml:space="preserve"> </w:t>
            </w:r>
            <w:r>
              <w:t>context</w:t>
            </w:r>
            <w:r>
              <w:rPr>
                <w:spacing w:val="-2"/>
              </w:rPr>
              <w:t xml:space="preserve"> </w:t>
            </w:r>
            <w:r>
              <w:t>and</w:t>
            </w:r>
            <w:r>
              <w:rPr>
                <w:spacing w:val="-6"/>
              </w:rPr>
              <w:t xml:space="preserve"> </w:t>
            </w:r>
            <w:r>
              <w:t>purpose</w:t>
            </w:r>
            <w:r>
              <w:rPr>
                <w:spacing w:val="-8"/>
              </w:rPr>
              <w:t xml:space="preserve"> </w:t>
            </w:r>
            <w:r>
              <w:t>of</w:t>
            </w:r>
            <w:r>
              <w:rPr>
                <w:spacing w:val="-5"/>
              </w:rPr>
              <w:t xml:space="preserve"> </w:t>
            </w:r>
            <w:r>
              <w:t>the assessment and the assessment process</w:t>
            </w:r>
          </w:p>
          <w:p w14:paraId="518690DC" w14:textId="77777777" w:rsidR="00DB08DD" w:rsidRDefault="00B83027" w:rsidP="0002365C">
            <w:pPr>
              <w:pStyle w:val="TableParagraph"/>
              <w:numPr>
                <w:ilvl w:val="1"/>
                <w:numId w:val="15"/>
              </w:numPr>
              <w:tabs>
                <w:tab w:val="left" w:pos="822"/>
              </w:tabs>
              <w:spacing w:before="124" w:line="237" w:lineRule="auto"/>
              <w:ind w:right="707"/>
            </w:pPr>
            <w:r>
              <w:t>feedback</w:t>
            </w:r>
            <w:r>
              <w:rPr>
                <w:spacing w:val="-3"/>
              </w:rPr>
              <w:t xml:space="preserve"> </w:t>
            </w:r>
            <w:r>
              <w:t>is</w:t>
            </w:r>
            <w:r>
              <w:rPr>
                <w:spacing w:val="-5"/>
              </w:rPr>
              <w:t xml:space="preserve"> </w:t>
            </w:r>
            <w:r>
              <w:t>provided</w:t>
            </w:r>
            <w:r>
              <w:rPr>
                <w:spacing w:val="-5"/>
              </w:rPr>
              <w:t xml:space="preserve"> </w:t>
            </w:r>
            <w:r>
              <w:t>to</w:t>
            </w:r>
            <w:r>
              <w:rPr>
                <w:spacing w:val="-5"/>
              </w:rPr>
              <w:t xml:space="preserve"> </w:t>
            </w:r>
            <w:r>
              <w:t>learners</w:t>
            </w:r>
            <w:r>
              <w:rPr>
                <w:spacing w:val="-5"/>
              </w:rPr>
              <w:t xml:space="preserve"> </w:t>
            </w:r>
            <w:r>
              <w:t>about</w:t>
            </w:r>
            <w:r>
              <w:rPr>
                <w:spacing w:val="-4"/>
              </w:rPr>
              <w:t xml:space="preserve"> </w:t>
            </w:r>
            <w:r>
              <w:t>the</w:t>
            </w:r>
            <w:r>
              <w:rPr>
                <w:spacing w:val="-5"/>
              </w:rPr>
              <w:t xml:space="preserve"> </w:t>
            </w:r>
            <w:r>
              <w:t>outcomes</w:t>
            </w:r>
            <w:r>
              <w:rPr>
                <w:spacing w:val="-3"/>
              </w:rPr>
              <w:t xml:space="preserve"> </w:t>
            </w:r>
            <w:r>
              <w:t>of</w:t>
            </w:r>
            <w:r>
              <w:rPr>
                <w:spacing w:val="-4"/>
              </w:rPr>
              <w:t xml:space="preserve"> </w:t>
            </w:r>
            <w:r>
              <w:t>the assessment process</w:t>
            </w:r>
            <w:r>
              <w:rPr>
                <w:spacing w:val="-2"/>
              </w:rPr>
              <w:t xml:space="preserve"> </w:t>
            </w:r>
            <w:r>
              <w:t>and</w:t>
            </w:r>
            <w:r>
              <w:rPr>
                <w:spacing w:val="-2"/>
              </w:rPr>
              <w:t xml:space="preserve"> </w:t>
            </w:r>
            <w:r>
              <w:t>guidance given</w:t>
            </w:r>
            <w:r>
              <w:rPr>
                <w:spacing w:val="-2"/>
              </w:rPr>
              <w:t xml:space="preserve"> </w:t>
            </w:r>
            <w:r>
              <w:t>for</w:t>
            </w:r>
            <w:r>
              <w:rPr>
                <w:spacing w:val="-1"/>
              </w:rPr>
              <w:t xml:space="preserve"> </w:t>
            </w:r>
            <w:r>
              <w:t>future options</w:t>
            </w:r>
          </w:p>
          <w:p w14:paraId="327019E5" w14:textId="77777777" w:rsidR="00DB08DD" w:rsidRDefault="00B83027" w:rsidP="0002365C">
            <w:pPr>
              <w:pStyle w:val="TableParagraph"/>
              <w:numPr>
                <w:ilvl w:val="1"/>
                <w:numId w:val="15"/>
              </w:numPr>
              <w:tabs>
                <w:tab w:val="left" w:pos="822"/>
              </w:tabs>
              <w:spacing w:before="124" w:line="237" w:lineRule="auto"/>
              <w:ind w:right="157"/>
            </w:pPr>
            <w:r>
              <w:t>time</w:t>
            </w:r>
            <w:r>
              <w:rPr>
                <w:spacing w:val="-3"/>
              </w:rPr>
              <w:t xml:space="preserve"> </w:t>
            </w:r>
            <w:r>
              <w:t>allowance</w:t>
            </w:r>
            <w:r>
              <w:rPr>
                <w:spacing w:val="-5"/>
              </w:rPr>
              <w:t xml:space="preserve"> </w:t>
            </w:r>
            <w:r>
              <w:t>to</w:t>
            </w:r>
            <w:r>
              <w:rPr>
                <w:spacing w:val="-3"/>
              </w:rPr>
              <w:t xml:space="preserve"> </w:t>
            </w:r>
            <w:r>
              <w:t>complete</w:t>
            </w:r>
            <w:r>
              <w:rPr>
                <w:spacing w:val="-2"/>
              </w:rPr>
              <w:t xml:space="preserve"> </w:t>
            </w:r>
            <w:r>
              <w:t>a</w:t>
            </w:r>
            <w:r>
              <w:rPr>
                <w:spacing w:val="-5"/>
              </w:rPr>
              <w:t xml:space="preserve"> </w:t>
            </w:r>
            <w:r>
              <w:t>task</w:t>
            </w:r>
            <w:r>
              <w:rPr>
                <w:spacing w:val="-2"/>
              </w:rPr>
              <w:t xml:space="preserve"> </w:t>
            </w:r>
            <w:r>
              <w:t>is</w:t>
            </w:r>
            <w:r>
              <w:rPr>
                <w:spacing w:val="-5"/>
              </w:rPr>
              <w:t xml:space="preserve"> </w:t>
            </w:r>
            <w:r>
              <w:t>reasonable</w:t>
            </w:r>
            <w:r>
              <w:rPr>
                <w:spacing w:val="-5"/>
              </w:rPr>
              <w:t xml:space="preserve"> </w:t>
            </w:r>
            <w:r>
              <w:t>and</w:t>
            </w:r>
            <w:r>
              <w:rPr>
                <w:spacing w:val="-3"/>
              </w:rPr>
              <w:t xml:space="preserve"> </w:t>
            </w:r>
            <w:r>
              <w:t>specified</w:t>
            </w:r>
            <w:r>
              <w:rPr>
                <w:spacing w:val="-5"/>
              </w:rPr>
              <w:t xml:space="preserve"> </w:t>
            </w:r>
            <w:r>
              <w:t>to reflect the industry context in which the task takes place.</w:t>
            </w:r>
          </w:p>
          <w:p w14:paraId="119E3518" w14:textId="77777777" w:rsidR="00DB08DD" w:rsidRDefault="00B83027" w:rsidP="0002365C">
            <w:pPr>
              <w:pStyle w:val="TableParagraph"/>
              <w:spacing w:before="242"/>
              <w:ind w:left="102"/>
            </w:pPr>
            <w:r>
              <w:t>Assessment</w:t>
            </w:r>
            <w:r>
              <w:rPr>
                <w:spacing w:val="-8"/>
              </w:rPr>
              <w:t xml:space="preserve"> </w:t>
            </w:r>
            <w:r>
              <w:t>strategies</w:t>
            </w:r>
            <w:r>
              <w:rPr>
                <w:spacing w:val="-8"/>
              </w:rPr>
              <w:t xml:space="preserve"> </w:t>
            </w:r>
            <w:r>
              <w:t>should</w:t>
            </w:r>
            <w:r>
              <w:rPr>
                <w:spacing w:val="-7"/>
              </w:rPr>
              <w:t xml:space="preserve"> </w:t>
            </w:r>
            <w:r>
              <w:t>be</w:t>
            </w:r>
            <w:r>
              <w:rPr>
                <w:spacing w:val="-7"/>
              </w:rPr>
              <w:t xml:space="preserve"> </w:t>
            </w:r>
            <w:r>
              <w:t>designed</w:t>
            </w:r>
            <w:r>
              <w:rPr>
                <w:spacing w:val="-9"/>
              </w:rPr>
              <w:t xml:space="preserve"> </w:t>
            </w:r>
            <w:r>
              <w:rPr>
                <w:spacing w:val="-5"/>
              </w:rPr>
              <w:t>to:</w:t>
            </w:r>
          </w:p>
          <w:p w14:paraId="7D679775" w14:textId="77777777" w:rsidR="00DB08DD" w:rsidRDefault="00B83027" w:rsidP="0002365C">
            <w:pPr>
              <w:pStyle w:val="TableParagraph"/>
              <w:numPr>
                <w:ilvl w:val="1"/>
                <w:numId w:val="15"/>
              </w:numPr>
              <w:tabs>
                <w:tab w:val="left" w:pos="822"/>
              </w:tabs>
              <w:spacing w:before="120" w:line="237" w:lineRule="auto"/>
              <w:ind w:right="364"/>
            </w:pPr>
            <w:r>
              <w:t>cover</w:t>
            </w:r>
            <w:r>
              <w:rPr>
                <w:spacing w:val="-3"/>
              </w:rPr>
              <w:t xml:space="preserve"> </w:t>
            </w:r>
            <w:r>
              <w:t>a</w:t>
            </w:r>
            <w:r>
              <w:rPr>
                <w:spacing w:val="-6"/>
              </w:rPr>
              <w:t xml:space="preserve"> </w:t>
            </w:r>
            <w:r>
              <w:t>range</w:t>
            </w:r>
            <w:r>
              <w:rPr>
                <w:spacing w:val="-5"/>
              </w:rPr>
              <w:t xml:space="preserve"> </w:t>
            </w:r>
            <w:r>
              <w:t>of</w:t>
            </w:r>
            <w:r>
              <w:rPr>
                <w:spacing w:val="-2"/>
              </w:rPr>
              <w:t xml:space="preserve"> </w:t>
            </w:r>
            <w:r>
              <w:t>skills</w:t>
            </w:r>
            <w:r>
              <w:rPr>
                <w:spacing w:val="-3"/>
              </w:rPr>
              <w:t xml:space="preserve"> </w:t>
            </w:r>
            <w:r>
              <w:t>and</w:t>
            </w:r>
            <w:r>
              <w:rPr>
                <w:spacing w:val="-4"/>
              </w:rPr>
              <w:t xml:space="preserve"> </w:t>
            </w:r>
            <w:r>
              <w:t>knowledge</w:t>
            </w:r>
            <w:r>
              <w:rPr>
                <w:spacing w:val="-4"/>
              </w:rPr>
              <w:t xml:space="preserve"> </w:t>
            </w:r>
            <w:r>
              <w:t>required</w:t>
            </w:r>
            <w:r>
              <w:rPr>
                <w:spacing w:val="-6"/>
              </w:rPr>
              <w:t xml:space="preserve"> </w:t>
            </w:r>
            <w:r>
              <w:t>to</w:t>
            </w:r>
            <w:r>
              <w:rPr>
                <w:spacing w:val="-8"/>
              </w:rPr>
              <w:t xml:space="preserve"> </w:t>
            </w:r>
            <w:r>
              <w:t>demonstrate achievement of the course aim</w:t>
            </w:r>
          </w:p>
          <w:p w14:paraId="0A2A571F" w14:textId="77777777" w:rsidR="00DB08DD" w:rsidRDefault="00B83027" w:rsidP="0002365C">
            <w:pPr>
              <w:pStyle w:val="TableParagraph"/>
              <w:numPr>
                <w:ilvl w:val="1"/>
                <w:numId w:val="15"/>
              </w:numPr>
              <w:tabs>
                <w:tab w:val="left" w:pos="822"/>
              </w:tabs>
              <w:spacing w:before="124" w:line="237" w:lineRule="auto"/>
              <w:ind w:right="499"/>
            </w:pPr>
            <w:r>
              <w:t>collect</w:t>
            </w:r>
            <w:r>
              <w:rPr>
                <w:spacing w:val="-2"/>
              </w:rPr>
              <w:t xml:space="preserve"> </w:t>
            </w:r>
            <w:r>
              <w:t>evidence</w:t>
            </w:r>
            <w:r>
              <w:rPr>
                <w:spacing w:val="-3"/>
              </w:rPr>
              <w:t xml:space="preserve"> </w:t>
            </w:r>
            <w:r>
              <w:t>on</w:t>
            </w:r>
            <w:r>
              <w:rPr>
                <w:spacing w:val="-5"/>
              </w:rPr>
              <w:t xml:space="preserve"> </w:t>
            </w:r>
            <w:r>
              <w:t>a</w:t>
            </w:r>
            <w:r>
              <w:rPr>
                <w:spacing w:val="-3"/>
              </w:rPr>
              <w:t xml:space="preserve"> </w:t>
            </w:r>
            <w:r>
              <w:t>number</w:t>
            </w:r>
            <w:r>
              <w:rPr>
                <w:spacing w:val="-4"/>
              </w:rPr>
              <w:t xml:space="preserve"> </w:t>
            </w:r>
            <w:r>
              <w:t>of</w:t>
            </w:r>
            <w:r>
              <w:rPr>
                <w:spacing w:val="-4"/>
              </w:rPr>
              <w:t xml:space="preserve"> </w:t>
            </w:r>
            <w:r>
              <w:t>occasions</w:t>
            </w:r>
            <w:r>
              <w:rPr>
                <w:spacing w:val="-5"/>
              </w:rPr>
              <w:t xml:space="preserve"> </w:t>
            </w:r>
            <w:r>
              <w:t>to</w:t>
            </w:r>
            <w:r>
              <w:rPr>
                <w:spacing w:val="-5"/>
              </w:rPr>
              <w:t xml:space="preserve"> </w:t>
            </w:r>
            <w:r>
              <w:t>suit</w:t>
            </w:r>
            <w:r>
              <w:rPr>
                <w:spacing w:val="-4"/>
              </w:rPr>
              <w:t xml:space="preserve"> </w:t>
            </w:r>
            <w:r>
              <w:t>a</w:t>
            </w:r>
            <w:r>
              <w:rPr>
                <w:spacing w:val="-3"/>
              </w:rPr>
              <w:t xml:space="preserve"> </w:t>
            </w:r>
            <w:r>
              <w:t>variety</w:t>
            </w:r>
            <w:r>
              <w:rPr>
                <w:spacing w:val="-4"/>
              </w:rPr>
              <w:t xml:space="preserve"> </w:t>
            </w:r>
            <w:r>
              <w:t>of contexts and situations</w:t>
            </w:r>
          </w:p>
          <w:p w14:paraId="155CFE3B" w14:textId="77777777" w:rsidR="00DB08DD" w:rsidRDefault="00B83027" w:rsidP="0002365C">
            <w:pPr>
              <w:pStyle w:val="TableParagraph"/>
              <w:numPr>
                <w:ilvl w:val="1"/>
                <w:numId w:val="15"/>
              </w:numPr>
              <w:tabs>
                <w:tab w:val="left" w:pos="822"/>
              </w:tabs>
              <w:spacing w:before="124" w:line="237" w:lineRule="auto"/>
              <w:ind w:right="232"/>
            </w:pPr>
            <w:r>
              <w:t>be</w:t>
            </w:r>
            <w:r>
              <w:rPr>
                <w:spacing w:val="-4"/>
              </w:rPr>
              <w:t xml:space="preserve"> </w:t>
            </w:r>
            <w:r>
              <w:t>appropriate</w:t>
            </w:r>
            <w:r>
              <w:rPr>
                <w:spacing w:val="-5"/>
              </w:rPr>
              <w:t xml:space="preserve"> </w:t>
            </w:r>
            <w:r>
              <w:t>to</w:t>
            </w:r>
            <w:r>
              <w:rPr>
                <w:spacing w:val="-6"/>
              </w:rPr>
              <w:t xml:space="preserve"> </w:t>
            </w:r>
            <w:r>
              <w:t>the</w:t>
            </w:r>
            <w:r>
              <w:rPr>
                <w:spacing w:val="-6"/>
              </w:rPr>
              <w:t xml:space="preserve"> </w:t>
            </w:r>
            <w:r>
              <w:t>knowledge,</w:t>
            </w:r>
            <w:r>
              <w:rPr>
                <w:spacing w:val="-2"/>
              </w:rPr>
              <w:t xml:space="preserve"> </w:t>
            </w:r>
            <w:r>
              <w:t>skills,</w:t>
            </w:r>
            <w:r>
              <w:rPr>
                <w:spacing w:val="-5"/>
              </w:rPr>
              <w:t xml:space="preserve"> </w:t>
            </w:r>
            <w:r>
              <w:t>methods</w:t>
            </w:r>
            <w:r>
              <w:rPr>
                <w:spacing w:val="-6"/>
              </w:rPr>
              <w:t xml:space="preserve"> </w:t>
            </w:r>
            <w:r>
              <w:t>of</w:t>
            </w:r>
            <w:r>
              <w:rPr>
                <w:spacing w:val="-2"/>
              </w:rPr>
              <w:t xml:space="preserve"> </w:t>
            </w:r>
            <w:r>
              <w:t>delivery</w:t>
            </w:r>
            <w:r>
              <w:rPr>
                <w:spacing w:val="-5"/>
              </w:rPr>
              <w:t xml:space="preserve"> </w:t>
            </w:r>
            <w:r>
              <w:t>and needs and characteristics of learners</w:t>
            </w:r>
          </w:p>
          <w:p w14:paraId="2B91D93A" w14:textId="77777777" w:rsidR="00DB08DD" w:rsidRDefault="00B83027" w:rsidP="0002365C">
            <w:pPr>
              <w:pStyle w:val="TableParagraph"/>
              <w:numPr>
                <w:ilvl w:val="1"/>
                <w:numId w:val="15"/>
              </w:numPr>
              <w:tabs>
                <w:tab w:val="left" w:pos="822"/>
              </w:tabs>
              <w:spacing w:before="124"/>
            </w:pPr>
            <w:r>
              <w:t>assist</w:t>
            </w:r>
            <w:r>
              <w:rPr>
                <w:spacing w:val="-5"/>
              </w:rPr>
              <w:t xml:space="preserve"> </w:t>
            </w:r>
            <w:r>
              <w:t>assessors</w:t>
            </w:r>
            <w:r>
              <w:rPr>
                <w:spacing w:val="-8"/>
              </w:rPr>
              <w:t xml:space="preserve"> </w:t>
            </w:r>
            <w:r>
              <w:t>to</w:t>
            </w:r>
            <w:r>
              <w:rPr>
                <w:spacing w:val="-6"/>
              </w:rPr>
              <w:t xml:space="preserve"> </w:t>
            </w:r>
            <w:r>
              <w:t>interpret</w:t>
            </w:r>
            <w:r>
              <w:rPr>
                <w:spacing w:val="-6"/>
              </w:rPr>
              <w:t xml:space="preserve"> </w:t>
            </w:r>
            <w:r>
              <w:t>evidence</w:t>
            </w:r>
            <w:r>
              <w:rPr>
                <w:spacing w:val="-6"/>
              </w:rPr>
              <w:t xml:space="preserve"> </w:t>
            </w:r>
            <w:r>
              <w:rPr>
                <w:spacing w:val="-2"/>
              </w:rPr>
              <w:t>consistently</w:t>
            </w:r>
          </w:p>
          <w:p w14:paraId="15475DF7" w14:textId="77777777" w:rsidR="00DB08DD" w:rsidRDefault="00B83027" w:rsidP="0002365C">
            <w:pPr>
              <w:pStyle w:val="TableParagraph"/>
              <w:numPr>
                <w:ilvl w:val="1"/>
                <w:numId w:val="15"/>
              </w:numPr>
              <w:tabs>
                <w:tab w:val="left" w:pos="822"/>
              </w:tabs>
              <w:spacing w:before="116"/>
            </w:pPr>
            <w:proofErr w:type="spellStart"/>
            <w:r>
              <w:t>recognise</w:t>
            </w:r>
            <w:proofErr w:type="spellEnd"/>
            <w:r>
              <w:rPr>
                <w:spacing w:val="-7"/>
              </w:rPr>
              <w:t xml:space="preserve"> </w:t>
            </w:r>
            <w:r>
              <w:t>prior</w:t>
            </w:r>
            <w:r>
              <w:rPr>
                <w:spacing w:val="-5"/>
              </w:rPr>
              <w:t xml:space="preserve"> </w:t>
            </w:r>
            <w:r>
              <w:rPr>
                <w:spacing w:val="-2"/>
              </w:rPr>
              <w:t>learning</w:t>
            </w:r>
          </w:p>
          <w:p w14:paraId="6DEC82AD" w14:textId="77777777" w:rsidR="00DB08DD" w:rsidRDefault="00B83027" w:rsidP="0002365C">
            <w:pPr>
              <w:pStyle w:val="TableParagraph"/>
              <w:numPr>
                <w:ilvl w:val="1"/>
                <w:numId w:val="15"/>
              </w:numPr>
              <w:tabs>
                <w:tab w:val="left" w:pos="822"/>
              </w:tabs>
              <w:spacing w:before="120"/>
            </w:pPr>
            <w:r>
              <w:t>be</w:t>
            </w:r>
            <w:r>
              <w:rPr>
                <w:spacing w:val="-4"/>
              </w:rPr>
              <w:t xml:space="preserve"> </w:t>
            </w:r>
            <w:r>
              <w:t>equitable</w:t>
            </w:r>
            <w:r>
              <w:rPr>
                <w:spacing w:val="-5"/>
              </w:rPr>
              <w:t xml:space="preserve"> </w:t>
            </w:r>
            <w:r>
              <w:t>to</w:t>
            </w:r>
            <w:r>
              <w:rPr>
                <w:spacing w:val="-3"/>
              </w:rPr>
              <w:t xml:space="preserve"> </w:t>
            </w:r>
            <w:r>
              <w:t>all</w:t>
            </w:r>
            <w:r>
              <w:rPr>
                <w:spacing w:val="-4"/>
              </w:rPr>
              <w:t xml:space="preserve"> </w:t>
            </w:r>
            <w:r>
              <w:t>groups</w:t>
            </w:r>
            <w:r>
              <w:rPr>
                <w:spacing w:val="-2"/>
              </w:rPr>
              <w:t xml:space="preserve"> </w:t>
            </w:r>
            <w:r>
              <w:t>of</w:t>
            </w:r>
            <w:r>
              <w:rPr>
                <w:spacing w:val="-4"/>
              </w:rPr>
              <w:t xml:space="preserve"> </w:t>
            </w:r>
            <w:r>
              <w:rPr>
                <w:spacing w:val="-2"/>
              </w:rPr>
              <w:t>learners.</w:t>
            </w:r>
          </w:p>
          <w:p w14:paraId="255E1EA9" w14:textId="77777777" w:rsidR="00DB08DD" w:rsidRDefault="00B83027" w:rsidP="0002365C">
            <w:pPr>
              <w:pStyle w:val="TableParagraph"/>
              <w:spacing w:before="117"/>
              <w:ind w:left="102"/>
            </w:pPr>
            <w:r>
              <w:lastRenderedPageBreak/>
              <w:t>A</w:t>
            </w:r>
            <w:r>
              <w:rPr>
                <w:spacing w:val="-4"/>
              </w:rPr>
              <w:t xml:space="preserve"> </w:t>
            </w:r>
            <w:r>
              <w:t>range</w:t>
            </w:r>
            <w:r>
              <w:rPr>
                <w:spacing w:val="-3"/>
              </w:rPr>
              <w:t xml:space="preserve"> </w:t>
            </w:r>
            <w:r>
              <w:t>of</w:t>
            </w:r>
            <w:r>
              <w:rPr>
                <w:spacing w:val="-4"/>
              </w:rPr>
              <w:t xml:space="preserve"> </w:t>
            </w:r>
            <w:r>
              <w:t>assessment</w:t>
            </w:r>
            <w:r>
              <w:rPr>
                <w:spacing w:val="-5"/>
              </w:rPr>
              <w:t xml:space="preserve"> </w:t>
            </w:r>
            <w:r>
              <w:t>methods</w:t>
            </w:r>
            <w:r>
              <w:rPr>
                <w:spacing w:val="-7"/>
              </w:rPr>
              <w:t xml:space="preserve"> </w:t>
            </w:r>
            <w:r>
              <w:t>may</w:t>
            </w:r>
            <w:r>
              <w:rPr>
                <w:spacing w:val="-3"/>
              </w:rPr>
              <w:t xml:space="preserve"> </w:t>
            </w:r>
            <w:r>
              <w:t>be</w:t>
            </w:r>
            <w:r>
              <w:rPr>
                <w:spacing w:val="-5"/>
              </w:rPr>
              <w:t xml:space="preserve"> </w:t>
            </w:r>
            <w:r>
              <w:t>used,</w:t>
            </w:r>
            <w:r>
              <w:rPr>
                <w:spacing w:val="-1"/>
              </w:rPr>
              <w:t xml:space="preserve"> </w:t>
            </w:r>
            <w:r>
              <w:t>such</w:t>
            </w:r>
            <w:r>
              <w:rPr>
                <w:spacing w:val="-3"/>
              </w:rPr>
              <w:t xml:space="preserve"> </w:t>
            </w:r>
            <w:r>
              <w:rPr>
                <w:spacing w:val="-5"/>
              </w:rPr>
              <w:t>as:</w:t>
            </w:r>
          </w:p>
          <w:p w14:paraId="26CAFDF5" w14:textId="77777777" w:rsidR="00DB08DD" w:rsidRDefault="00B83027" w:rsidP="0002365C">
            <w:pPr>
              <w:pStyle w:val="TableParagraph"/>
              <w:numPr>
                <w:ilvl w:val="1"/>
                <w:numId w:val="15"/>
              </w:numPr>
              <w:tabs>
                <w:tab w:val="left" w:pos="822"/>
              </w:tabs>
              <w:spacing w:before="121"/>
            </w:pPr>
            <w:r>
              <w:t>oral</w:t>
            </w:r>
            <w:r>
              <w:rPr>
                <w:spacing w:val="-6"/>
              </w:rPr>
              <w:t xml:space="preserve"> </w:t>
            </w:r>
            <w:r>
              <w:t>questioning</w:t>
            </w:r>
            <w:r>
              <w:rPr>
                <w:spacing w:val="-5"/>
              </w:rPr>
              <w:t xml:space="preserve"> </w:t>
            </w:r>
            <w:r>
              <w:t>and</w:t>
            </w:r>
            <w:r>
              <w:rPr>
                <w:spacing w:val="-7"/>
              </w:rPr>
              <w:t xml:space="preserve"> </w:t>
            </w:r>
            <w:r>
              <w:rPr>
                <w:spacing w:val="-2"/>
              </w:rPr>
              <w:t>discussion</w:t>
            </w:r>
          </w:p>
          <w:p w14:paraId="547D5B32" w14:textId="77777777" w:rsidR="00DB08DD" w:rsidRDefault="00B83027" w:rsidP="0002365C">
            <w:pPr>
              <w:pStyle w:val="TableParagraph"/>
              <w:numPr>
                <w:ilvl w:val="1"/>
                <w:numId w:val="15"/>
              </w:numPr>
              <w:tabs>
                <w:tab w:val="left" w:pos="822"/>
              </w:tabs>
              <w:spacing w:before="119"/>
            </w:pPr>
            <w:r>
              <w:t>written</w:t>
            </w:r>
            <w:r>
              <w:rPr>
                <w:spacing w:val="-11"/>
              </w:rPr>
              <w:t xml:space="preserve"> </w:t>
            </w:r>
            <w:r>
              <w:t>assignments</w:t>
            </w:r>
            <w:r>
              <w:rPr>
                <w:spacing w:val="-6"/>
              </w:rPr>
              <w:t xml:space="preserve"> </w:t>
            </w:r>
            <w:r w:rsidRPr="00BA23DA">
              <w:t>or</w:t>
            </w:r>
            <w:r w:rsidRPr="00BA23DA">
              <w:rPr>
                <w:spacing w:val="-7"/>
              </w:rPr>
              <w:t xml:space="preserve"> </w:t>
            </w:r>
            <w:r w:rsidRPr="00BA23DA">
              <w:rPr>
                <w:spacing w:val="-2"/>
              </w:rPr>
              <w:t>tests</w:t>
            </w:r>
          </w:p>
          <w:p w14:paraId="68207A08" w14:textId="57493561" w:rsidR="00DB08DD" w:rsidRDefault="00B83027" w:rsidP="0002365C">
            <w:pPr>
              <w:pStyle w:val="TableParagraph"/>
              <w:numPr>
                <w:ilvl w:val="1"/>
                <w:numId w:val="15"/>
              </w:numPr>
              <w:tabs>
                <w:tab w:val="left" w:pos="822"/>
              </w:tabs>
              <w:spacing w:before="117"/>
            </w:pPr>
            <w:r>
              <w:t>observation</w:t>
            </w:r>
            <w:r>
              <w:rPr>
                <w:spacing w:val="-6"/>
              </w:rPr>
              <w:t xml:space="preserve"> </w:t>
            </w:r>
            <w:r>
              <w:t>of</w:t>
            </w:r>
            <w:r>
              <w:rPr>
                <w:spacing w:val="-5"/>
              </w:rPr>
              <w:t xml:space="preserve"> </w:t>
            </w:r>
            <w:r>
              <w:t>practical</w:t>
            </w:r>
            <w:r>
              <w:rPr>
                <w:spacing w:val="-5"/>
              </w:rPr>
              <w:t xml:space="preserve"> </w:t>
            </w:r>
            <w:r>
              <w:rPr>
                <w:spacing w:val="-2"/>
              </w:rPr>
              <w:t>skills</w:t>
            </w:r>
            <w:r w:rsidR="004B3617">
              <w:rPr>
                <w:spacing w:val="-2"/>
              </w:rPr>
              <w:t>.</w:t>
            </w:r>
          </w:p>
        </w:tc>
      </w:tr>
      <w:tr w:rsidR="00DB08DD" w14:paraId="56624106" w14:textId="77777777" w:rsidTr="001E5A72">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gridBefore w:val="2"/>
          <w:wBefore w:w="210" w:type="dxa"/>
          <w:trHeight w:val="3818"/>
        </w:trPr>
        <w:tc>
          <w:tcPr>
            <w:tcW w:w="2826" w:type="dxa"/>
            <w:gridSpan w:val="2"/>
            <w:tcBorders>
              <w:left w:val="nil"/>
            </w:tcBorders>
          </w:tcPr>
          <w:p w14:paraId="386F7D3D" w14:textId="77777777" w:rsidR="00DB08DD" w:rsidRDefault="00B83027">
            <w:pPr>
              <w:pStyle w:val="TableParagraph"/>
              <w:spacing w:before="64" w:line="261" w:lineRule="auto"/>
              <w:ind w:left="442" w:right="235" w:hanging="323"/>
              <w:rPr>
                <w:b/>
              </w:rPr>
            </w:pPr>
            <w:bookmarkStart w:id="39" w:name="_bookmark29"/>
            <w:bookmarkEnd w:id="39"/>
            <w:r>
              <w:rPr>
                <w:b/>
                <w:color w:val="0F3C63"/>
              </w:rPr>
              <w:lastRenderedPageBreak/>
              <w:t xml:space="preserve">6.2 Assessor </w:t>
            </w:r>
            <w:r>
              <w:rPr>
                <w:b/>
                <w:color w:val="0F3C63"/>
                <w:spacing w:val="-2"/>
              </w:rPr>
              <w:t>competencies</w:t>
            </w:r>
          </w:p>
        </w:tc>
        <w:tc>
          <w:tcPr>
            <w:tcW w:w="7262" w:type="dxa"/>
            <w:gridSpan w:val="2"/>
            <w:tcBorders>
              <w:right w:val="nil"/>
            </w:tcBorders>
          </w:tcPr>
          <w:p w14:paraId="28246F2B" w14:textId="77777777" w:rsidR="00DB08DD" w:rsidRDefault="00B83027">
            <w:pPr>
              <w:pStyle w:val="TableParagraph"/>
              <w:spacing w:before="62"/>
              <w:ind w:left="105" w:right="203"/>
              <w:jc w:val="both"/>
            </w:pPr>
            <w:r>
              <w:t>Assessment</w:t>
            </w:r>
            <w:r>
              <w:rPr>
                <w:spacing w:val="-5"/>
              </w:rPr>
              <w:t xml:space="preserve"> </w:t>
            </w:r>
            <w:r>
              <w:t>must</w:t>
            </w:r>
            <w:r>
              <w:rPr>
                <w:spacing w:val="-2"/>
              </w:rPr>
              <w:t xml:space="preserve"> </w:t>
            </w:r>
            <w:r>
              <w:t>be</w:t>
            </w:r>
            <w:r>
              <w:rPr>
                <w:spacing w:val="-5"/>
              </w:rPr>
              <w:t xml:space="preserve"> </w:t>
            </w:r>
            <w:r>
              <w:t>undertaken</w:t>
            </w:r>
            <w:r>
              <w:rPr>
                <w:spacing w:val="-5"/>
              </w:rPr>
              <w:t xml:space="preserve"> </w:t>
            </w:r>
            <w:r>
              <w:t>by</w:t>
            </w:r>
            <w:r>
              <w:rPr>
                <w:spacing w:val="-4"/>
              </w:rPr>
              <w:t xml:space="preserve"> </w:t>
            </w:r>
            <w:r>
              <w:t>a</w:t>
            </w:r>
            <w:r>
              <w:rPr>
                <w:spacing w:val="-5"/>
              </w:rPr>
              <w:t xml:space="preserve"> </w:t>
            </w:r>
            <w:r>
              <w:t>person</w:t>
            </w:r>
            <w:r>
              <w:rPr>
                <w:spacing w:val="-4"/>
              </w:rPr>
              <w:t xml:space="preserve"> </w:t>
            </w:r>
            <w:r>
              <w:t>or</w:t>
            </w:r>
            <w:r>
              <w:rPr>
                <w:spacing w:val="-5"/>
              </w:rPr>
              <w:t xml:space="preserve"> </w:t>
            </w:r>
            <w:r>
              <w:t>persons</w:t>
            </w:r>
            <w:r>
              <w:rPr>
                <w:spacing w:val="-3"/>
              </w:rPr>
              <w:t xml:space="preserve"> </w:t>
            </w:r>
            <w:r>
              <w:t>in</w:t>
            </w:r>
            <w:r>
              <w:rPr>
                <w:spacing w:val="-3"/>
              </w:rPr>
              <w:t xml:space="preserve"> </w:t>
            </w:r>
            <w:r>
              <w:t xml:space="preserve">accordance </w:t>
            </w:r>
            <w:r>
              <w:rPr>
                <w:spacing w:val="-2"/>
              </w:rPr>
              <w:t>with:</w:t>
            </w:r>
          </w:p>
          <w:p w14:paraId="18C98E94" w14:textId="36486F4E" w:rsidR="00DB08DD" w:rsidRDefault="00B83027">
            <w:pPr>
              <w:pStyle w:val="TableParagraph"/>
              <w:numPr>
                <w:ilvl w:val="0"/>
                <w:numId w:val="14"/>
              </w:numPr>
              <w:tabs>
                <w:tab w:val="left" w:pos="825"/>
              </w:tabs>
              <w:spacing w:before="62" w:line="237" w:lineRule="auto"/>
              <w:ind w:right="241"/>
              <w:jc w:val="both"/>
            </w:pPr>
            <w:r>
              <w:t>Standard 1.4 of the AQTF: Essential Conditions and Standards for</w:t>
            </w:r>
            <w:r>
              <w:rPr>
                <w:spacing w:val="-5"/>
              </w:rPr>
              <w:t xml:space="preserve"> </w:t>
            </w:r>
            <w:r>
              <w:t>Initial/Continuing</w:t>
            </w:r>
            <w:r>
              <w:rPr>
                <w:spacing w:val="-4"/>
              </w:rPr>
              <w:t xml:space="preserve"> </w:t>
            </w:r>
            <w:r>
              <w:t>Registration</w:t>
            </w:r>
            <w:r>
              <w:rPr>
                <w:spacing w:val="-6"/>
              </w:rPr>
              <w:t xml:space="preserve"> </w:t>
            </w:r>
            <w:r>
              <w:t>and</w:t>
            </w:r>
            <w:r>
              <w:rPr>
                <w:spacing w:val="-6"/>
              </w:rPr>
              <w:t xml:space="preserve"> </w:t>
            </w:r>
            <w:r>
              <w:t>Guidelines</w:t>
            </w:r>
            <w:r>
              <w:rPr>
                <w:spacing w:val="-3"/>
              </w:rPr>
              <w:t xml:space="preserve"> </w:t>
            </w:r>
            <w:r>
              <w:t>3</w:t>
            </w:r>
            <w:r>
              <w:rPr>
                <w:spacing w:val="-4"/>
              </w:rPr>
              <w:t xml:space="preserve"> </w:t>
            </w:r>
            <w:r>
              <w:t>of</w:t>
            </w:r>
            <w:r>
              <w:rPr>
                <w:spacing w:val="-4"/>
              </w:rPr>
              <w:t xml:space="preserve"> </w:t>
            </w:r>
            <w:r>
              <w:t>the</w:t>
            </w:r>
            <w:r>
              <w:rPr>
                <w:spacing w:val="-6"/>
              </w:rPr>
              <w:t xml:space="preserve"> </w:t>
            </w:r>
            <w:r>
              <w:t>VRQA Guidelines for VET Providers</w:t>
            </w:r>
            <w:r w:rsidR="004B3617">
              <w:t>;</w:t>
            </w:r>
          </w:p>
          <w:p w14:paraId="076F81F6" w14:textId="77777777" w:rsidR="00DB08DD" w:rsidRDefault="00B83027">
            <w:pPr>
              <w:pStyle w:val="TableParagraph"/>
              <w:spacing w:before="64"/>
              <w:ind w:left="465"/>
            </w:pPr>
            <w:r>
              <w:rPr>
                <w:spacing w:val="-5"/>
              </w:rPr>
              <w:t>or</w:t>
            </w:r>
          </w:p>
          <w:p w14:paraId="5BD964B3" w14:textId="1B123E49" w:rsidR="00DB08DD" w:rsidRDefault="00B83027">
            <w:pPr>
              <w:pStyle w:val="TableParagraph"/>
              <w:numPr>
                <w:ilvl w:val="0"/>
                <w:numId w:val="14"/>
              </w:numPr>
              <w:tabs>
                <w:tab w:val="left" w:pos="825"/>
              </w:tabs>
              <w:spacing w:before="63" w:line="237" w:lineRule="auto"/>
              <w:ind w:right="793"/>
            </w:pPr>
            <w:r>
              <w:t>the</w:t>
            </w:r>
            <w:r>
              <w:rPr>
                <w:spacing w:val="-7"/>
              </w:rPr>
              <w:t xml:space="preserve"> </w:t>
            </w:r>
            <w:r>
              <w:t>Standards</w:t>
            </w:r>
            <w:r>
              <w:rPr>
                <w:spacing w:val="-8"/>
              </w:rPr>
              <w:t xml:space="preserve"> </w:t>
            </w:r>
            <w:r>
              <w:t>for</w:t>
            </w:r>
            <w:r>
              <w:rPr>
                <w:spacing w:val="-6"/>
              </w:rPr>
              <w:t xml:space="preserve"> </w:t>
            </w:r>
            <w:r>
              <w:t>Registered</w:t>
            </w:r>
            <w:r>
              <w:rPr>
                <w:spacing w:val="-7"/>
              </w:rPr>
              <w:t xml:space="preserve"> </w:t>
            </w:r>
            <w:r>
              <w:t>Training</w:t>
            </w:r>
            <w:r>
              <w:rPr>
                <w:spacing w:val="-7"/>
              </w:rPr>
              <w:t xml:space="preserve"> </w:t>
            </w:r>
            <w:proofErr w:type="spellStart"/>
            <w:r>
              <w:t>Organisations</w:t>
            </w:r>
            <w:proofErr w:type="spellEnd"/>
            <w:r>
              <w:rPr>
                <w:spacing w:val="-6"/>
              </w:rPr>
              <w:t xml:space="preserve"> </w:t>
            </w:r>
            <w:r>
              <w:t xml:space="preserve">2015 </w:t>
            </w:r>
            <w:r>
              <w:rPr>
                <w:spacing w:val="-2"/>
              </w:rPr>
              <w:t>(SRTOs</w:t>
            </w:r>
            <w:r w:rsidR="004B3617">
              <w:rPr>
                <w:spacing w:val="-2"/>
              </w:rPr>
              <w:t>);</w:t>
            </w:r>
          </w:p>
          <w:p w14:paraId="3DF918EB" w14:textId="77777777" w:rsidR="00DB08DD" w:rsidRDefault="00B83027">
            <w:pPr>
              <w:pStyle w:val="TableParagraph"/>
              <w:spacing w:before="59"/>
              <w:ind w:left="465"/>
            </w:pPr>
            <w:r>
              <w:rPr>
                <w:spacing w:val="-5"/>
              </w:rPr>
              <w:t>or</w:t>
            </w:r>
          </w:p>
          <w:p w14:paraId="183DCCCF" w14:textId="77777777" w:rsidR="00DB08DD" w:rsidRDefault="00B83027">
            <w:pPr>
              <w:pStyle w:val="TableParagraph"/>
              <w:numPr>
                <w:ilvl w:val="0"/>
                <w:numId w:val="14"/>
              </w:numPr>
              <w:tabs>
                <w:tab w:val="left" w:pos="825"/>
              </w:tabs>
              <w:spacing w:before="63" w:line="237" w:lineRule="auto"/>
              <w:ind w:right="439"/>
            </w:pPr>
            <w:r>
              <w:t>the</w:t>
            </w:r>
            <w:r>
              <w:rPr>
                <w:spacing w:val="-5"/>
              </w:rPr>
              <w:t xml:space="preserve"> </w:t>
            </w:r>
            <w:r>
              <w:t>relevant</w:t>
            </w:r>
            <w:r>
              <w:rPr>
                <w:spacing w:val="-4"/>
              </w:rPr>
              <w:t xml:space="preserve"> </w:t>
            </w:r>
            <w:r>
              <w:t>standards</w:t>
            </w:r>
            <w:r>
              <w:rPr>
                <w:spacing w:val="-3"/>
              </w:rPr>
              <w:t xml:space="preserve"> </w:t>
            </w:r>
            <w:r>
              <w:t>and</w:t>
            </w:r>
            <w:r>
              <w:rPr>
                <w:spacing w:val="-3"/>
              </w:rPr>
              <w:t xml:space="preserve"> </w:t>
            </w:r>
            <w:r>
              <w:t>Guidelines</w:t>
            </w:r>
            <w:r>
              <w:rPr>
                <w:spacing w:val="-2"/>
              </w:rPr>
              <w:t xml:space="preserve"> </w:t>
            </w:r>
            <w:r>
              <w:t>for</w:t>
            </w:r>
            <w:r>
              <w:rPr>
                <w:spacing w:val="-2"/>
              </w:rPr>
              <w:t xml:space="preserve"> </w:t>
            </w:r>
            <w:r>
              <w:t>RTOs</w:t>
            </w:r>
            <w:r>
              <w:rPr>
                <w:spacing w:val="-7"/>
              </w:rPr>
              <w:t xml:space="preserve"> </w:t>
            </w:r>
            <w:r>
              <w:t>at</w:t>
            </w:r>
            <w:r>
              <w:rPr>
                <w:spacing w:val="-4"/>
              </w:rPr>
              <w:t xml:space="preserve"> </w:t>
            </w:r>
            <w:r>
              <w:t>the</w:t>
            </w:r>
            <w:r>
              <w:rPr>
                <w:spacing w:val="-5"/>
              </w:rPr>
              <w:t xml:space="preserve"> </w:t>
            </w:r>
            <w:r>
              <w:t>time</w:t>
            </w:r>
            <w:r>
              <w:rPr>
                <w:spacing w:val="-5"/>
              </w:rPr>
              <w:t xml:space="preserve"> </w:t>
            </w:r>
            <w:r>
              <w:t xml:space="preserve">of </w:t>
            </w:r>
            <w:r>
              <w:rPr>
                <w:spacing w:val="-2"/>
              </w:rPr>
              <w:t>assessment.</w:t>
            </w:r>
          </w:p>
          <w:p w14:paraId="15E6E816" w14:textId="77777777" w:rsidR="00DB08DD" w:rsidRDefault="00B83027">
            <w:pPr>
              <w:pStyle w:val="TableParagraph"/>
              <w:spacing w:before="63"/>
              <w:ind w:left="105"/>
            </w:pPr>
            <w:r>
              <w:t>Units</w:t>
            </w:r>
            <w:r>
              <w:rPr>
                <w:spacing w:val="-3"/>
              </w:rPr>
              <w:t xml:space="preserve"> </w:t>
            </w:r>
            <w:r>
              <w:t>of</w:t>
            </w:r>
            <w:r>
              <w:rPr>
                <w:spacing w:val="-5"/>
              </w:rPr>
              <w:t xml:space="preserve"> </w:t>
            </w:r>
            <w:r>
              <w:t>competency</w:t>
            </w:r>
            <w:r>
              <w:rPr>
                <w:spacing w:val="-6"/>
              </w:rPr>
              <w:t xml:space="preserve"> </w:t>
            </w:r>
            <w:r>
              <w:t>imported</w:t>
            </w:r>
            <w:r>
              <w:rPr>
                <w:spacing w:val="-6"/>
              </w:rPr>
              <w:t xml:space="preserve"> </w:t>
            </w:r>
            <w:r>
              <w:t>from</w:t>
            </w:r>
            <w:r>
              <w:rPr>
                <w:spacing w:val="-5"/>
              </w:rPr>
              <w:t xml:space="preserve"> </w:t>
            </w:r>
            <w:r>
              <w:t>training</w:t>
            </w:r>
            <w:r>
              <w:rPr>
                <w:spacing w:val="-4"/>
              </w:rPr>
              <w:t xml:space="preserve"> </w:t>
            </w:r>
            <w:r>
              <w:t>packages</w:t>
            </w:r>
            <w:r>
              <w:rPr>
                <w:spacing w:val="-3"/>
              </w:rPr>
              <w:t xml:space="preserve"> </w:t>
            </w:r>
            <w:r>
              <w:t>must</w:t>
            </w:r>
            <w:r>
              <w:rPr>
                <w:spacing w:val="-5"/>
              </w:rPr>
              <w:t xml:space="preserve"> </w:t>
            </w:r>
            <w:r>
              <w:t>reflect</w:t>
            </w:r>
            <w:r>
              <w:rPr>
                <w:spacing w:val="-5"/>
              </w:rPr>
              <w:t xml:space="preserve"> </w:t>
            </w:r>
            <w:r>
              <w:t>the requirements for assessors specified in that training package.</w:t>
            </w:r>
          </w:p>
        </w:tc>
      </w:tr>
    </w:tbl>
    <w:p w14:paraId="12656364" w14:textId="77777777" w:rsidR="00DB08DD" w:rsidRDefault="00DB08DD">
      <w:pPr>
        <w:pStyle w:val="BodyText"/>
        <w:rPr>
          <w:b/>
          <w:sz w:val="18"/>
        </w:rPr>
      </w:pPr>
    </w:p>
    <w:tbl>
      <w:tblPr>
        <w:tblW w:w="0" w:type="auto"/>
        <w:tblInd w:w="210" w:type="dxa"/>
        <w:tblLayout w:type="fixed"/>
        <w:tblCellMar>
          <w:left w:w="0" w:type="dxa"/>
          <w:right w:w="0" w:type="dxa"/>
        </w:tblCellMar>
        <w:tblLook w:val="01E0" w:firstRow="1" w:lastRow="1" w:firstColumn="1" w:lastColumn="1" w:noHBand="0" w:noVBand="0"/>
      </w:tblPr>
      <w:tblGrid>
        <w:gridCol w:w="12"/>
        <w:gridCol w:w="2814"/>
        <w:gridCol w:w="7262"/>
      </w:tblGrid>
      <w:tr w:rsidR="00DB08DD" w14:paraId="624995EE" w14:textId="77777777" w:rsidTr="007B4EDC">
        <w:trPr>
          <w:gridBefore w:val="1"/>
          <w:wBefore w:w="12" w:type="dxa"/>
          <w:trHeight w:val="616"/>
        </w:trPr>
        <w:tc>
          <w:tcPr>
            <w:tcW w:w="2814" w:type="dxa"/>
            <w:tcBorders>
              <w:right w:val="dotted" w:sz="4" w:space="0" w:color="878A8D"/>
            </w:tcBorders>
            <w:shd w:val="clear" w:color="auto" w:fill="0F3C63"/>
          </w:tcPr>
          <w:p w14:paraId="56A2AF7F" w14:textId="77777777" w:rsidR="00DB08DD" w:rsidRDefault="00B83027">
            <w:pPr>
              <w:pStyle w:val="TableParagraph"/>
              <w:spacing w:before="60"/>
              <w:ind w:left="144"/>
              <w:rPr>
                <w:b/>
              </w:rPr>
            </w:pPr>
            <w:bookmarkStart w:id="40" w:name="_bookmark30"/>
            <w:bookmarkEnd w:id="40"/>
            <w:r>
              <w:rPr>
                <w:b/>
                <w:color w:val="FFFFFF"/>
              </w:rPr>
              <w:t>7.</w:t>
            </w:r>
            <w:r>
              <w:rPr>
                <w:b/>
                <w:color w:val="FFFFFF"/>
                <w:spacing w:val="40"/>
              </w:rPr>
              <w:t xml:space="preserve"> </w:t>
            </w:r>
            <w:r>
              <w:rPr>
                <w:b/>
                <w:color w:val="FFFFFF"/>
                <w:spacing w:val="-2"/>
              </w:rPr>
              <w:t>Delivery</w:t>
            </w:r>
          </w:p>
        </w:tc>
        <w:tc>
          <w:tcPr>
            <w:tcW w:w="7262" w:type="dxa"/>
            <w:tcBorders>
              <w:left w:val="dotted" w:sz="4" w:space="0" w:color="878A8D"/>
            </w:tcBorders>
            <w:shd w:val="clear" w:color="auto" w:fill="0F3C63"/>
          </w:tcPr>
          <w:p w14:paraId="3A336F82" w14:textId="77777777" w:rsidR="00DB08DD" w:rsidRDefault="00B83027">
            <w:pPr>
              <w:pStyle w:val="TableParagraph"/>
              <w:spacing w:before="35" w:line="280" w:lineRule="atLeast"/>
              <w:ind w:left="102" w:right="136"/>
              <w:rPr>
                <w:b/>
              </w:rPr>
            </w:pPr>
            <w:r>
              <w:rPr>
                <w:b/>
                <w:color w:val="FFFFFF"/>
              </w:rPr>
              <w:t>Standards</w:t>
            </w:r>
            <w:r>
              <w:rPr>
                <w:b/>
                <w:color w:val="FFFFFF"/>
                <w:spacing w:val="-3"/>
              </w:rPr>
              <w:t xml:space="preserve"> </w:t>
            </w:r>
            <w:r>
              <w:rPr>
                <w:b/>
                <w:color w:val="FFFFFF"/>
              </w:rPr>
              <w:t>5.12,</w:t>
            </w:r>
            <w:r>
              <w:rPr>
                <w:b/>
                <w:color w:val="FFFFFF"/>
                <w:spacing w:val="-5"/>
              </w:rPr>
              <w:t xml:space="preserve"> </w:t>
            </w:r>
            <w:r>
              <w:rPr>
                <w:b/>
                <w:color w:val="FFFFFF"/>
              </w:rPr>
              <w:t>5.13</w:t>
            </w:r>
            <w:r>
              <w:rPr>
                <w:b/>
                <w:color w:val="FFFFFF"/>
                <w:spacing w:val="-5"/>
              </w:rPr>
              <w:t xml:space="preserve"> </w:t>
            </w:r>
            <w:r>
              <w:rPr>
                <w:b/>
                <w:color w:val="FFFFFF"/>
              </w:rPr>
              <w:t>and</w:t>
            </w:r>
            <w:r>
              <w:rPr>
                <w:b/>
                <w:color w:val="FFFFFF"/>
                <w:spacing w:val="-4"/>
              </w:rPr>
              <w:t xml:space="preserve"> </w:t>
            </w:r>
            <w:r>
              <w:rPr>
                <w:b/>
                <w:color w:val="FFFFFF"/>
              </w:rPr>
              <w:t>5.14</w:t>
            </w:r>
            <w:r>
              <w:rPr>
                <w:b/>
                <w:color w:val="FFFFFF"/>
                <w:spacing w:val="-5"/>
              </w:rPr>
              <w:t xml:space="preserve"> </w:t>
            </w:r>
            <w:r>
              <w:rPr>
                <w:b/>
                <w:color w:val="FFFFFF"/>
              </w:rPr>
              <w:t>AQTF</w:t>
            </w:r>
            <w:r>
              <w:rPr>
                <w:b/>
                <w:color w:val="FFFFFF"/>
                <w:spacing w:val="-5"/>
              </w:rPr>
              <w:t xml:space="preserve"> </w:t>
            </w:r>
            <w:r>
              <w:rPr>
                <w:b/>
                <w:color w:val="FFFFFF"/>
              </w:rPr>
              <w:t>2021</w:t>
            </w:r>
            <w:r>
              <w:rPr>
                <w:b/>
                <w:color w:val="FFFFFF"/>
                <w:spacing w:val="-4"/>
              </w:rPr>
              <w:t xml:space="preserve"> </w:t>
            </w:r>
            <w:r>
              <w:rPr>
                <w:b/>
                <w:color w:val="FFFFFF"/>
              </w:rPr>
              <w:t>Standards</w:t>
            </w:r>
            <w:r>
              <w:rPr>
                <w:b/>
                <w:color w:val="FFFFFF"/>
                <w:spacing w:val="-4"/>
              </w:rPr>
              <w:t xml:space="preserve"> </w:t>
            </w:r>
            <w:r>
              <w:rPr>
                <w:b/>
                <w:color w:val="FFFFFF"/>
              </w:rPr>
              <w:t>for</w:t>
            </w:r>
            <w:r>
              <w:rPr>
                <w:b/>
                <w:color w:val="FFFFFF"/>
                <w:spacing w:val="-5"/>
              </w:rPr>
              <w:t xml:space="preserve"> </w:t>
            </w:r>
            <w:r>
              <w:rPr>
                <w:b/>
                <w:color w:val="FFFFFF"/>
              </w:rPr>
              <w:t xml:space="preserve">Accredited </w:t>
            </w:r>
            <w:r>
              <w:rPr>
                <w:b/>
                <w:color w:val="FFFFFF"/>
                <w:spacing w:val="-2"/>
              </w:rPr>
              <w:t>Courses</w:t>
            </w:r>
          </w:p>
        </w:tc>
      </w:tr>
      <w:tr w:rsidR="00DB08DD" w14:paraId="20C9A7FE" w14:textId="77777777" w:rsidTr="007B4EDC">
        <w:trPr>
          <w:gridBefore w:val="1"/>
          <w:wBefore w:w="12" w:type="dxa"/>
          <w:trHeight w:val="5345"/>
        </w:trPr>
        <w:tc>
          <w:tcPr>
            <w:tcW w:w="2814" w:type="dxa"/>
            <w:tcBorders>
              <w:bottom w:val="dotted" w:sz="2" w:space="0" w:color="878A8D"/>
              <w:right w:val="dotted" w:sz="2" w:space="0" w:color="878A8D"/>
            </w:tcBorders>
          </w:tcPr>
          <w:p w14:paraId="3C09C525" w14:textId="77777777" w:rsidR="00DB08DD" w:rsidRDefault="00B83027">
            <w:pPr>
              <w:pStyle w:val="TableParagraph"/>
              <w:spacing w:before="62"/>
              <w:ind w:left="107"/>
              <w:rPr>
                <w:b/>
              </w:rPr>
            </w:pPr>
            <w:bookmarkStart w:id="41" w:name="_bookmark31"/>
            <w:bookmarkEnd w:id="41"/>
            <w:r>
              <w:rPr>
                <w:b/>
                <w:color w:val="0F3C63"/>
              </w:rPr>
              <w:t>7.1</w:t>
            </w:r>
            <w:r>
              <w:rPr>
                <w:b/>
                <w:color w:val="0F3C63"/>
                <w:spacing w:val="-3"/>
              </w:rPr>
              <w:t xml:space="preserve"> </w:t>
            </w:r>
            <w:r>
              <w:rPr>
                <w:b/>
                <w:color w:val="0F3C63"/>
              </w:rPr>
              <w:t>Delivery</w:t>
            </w:r>
            <w:r>
              <w:rPr>
                <w:b/>
                <w:color w:val="0F3C63"/>
                <w:spacing w:val="-5"/>
              </w:rPr>
              <w:t xml:space="preserve"> </w:t>
            </w:r>
            <w:r>
              <w:rPr>
                <w:b/>
                <w:color w:val="0F3C63"/>
                <w:spacing w:val="-2"/>
              </w:rPr>
              <w:t>modes</w:t>
            </w:r>
          </w:p>
        </w:tc>
        <w:tc>
          <w:tcPr>
            <w:tcW w:w="7262" w:type="dxa"/>
            <w:tcBorders>
              <w:left w:val="dotted" w:sz="2" w:space="0" w:color="878A8D"/>
              <w:bottom w:val="dotted" w:sz="2" w:space="0" w:color="878A8D"/>
            </w:tcBorders>
          </w:tcPr>
          <w:p w14:paraId="5DDCF5AE" w14:textId="77777777" w:rsidR="00DB08DD" w:rsidRDefault="00B83027">
            <w:pPr>
              <w:pStyle w:val="TableParagraph"/>
              <w:spacing w:before="60"/>
              <w:ind w:left="105" w:right="139"/>
            </w:pPr>
            <w:r>
              <w:t>The course aims to develop practical competencies within an industry setting. Practical demonstrations and opportunity for application are considered</w:t>
            </w:r>
            <w:r>
              <w:rPr>
                <w:spacing w:val="-5"/>
              </w:rPr>
              <w:t xml:space="preserve"> </w:t>
            </w:r>
            <w:r>
              <w:t>to</w:t>
            </w:r>
            <w:r>
              <w:rPr>
                <w:spacing w:val="-3"/>
              </w:rPr>
              <w:t xml:space="preserve"> </w:t>
            </w:r>
            <w:r>
              <w:t>provide</w:t>
            </w:r>
            <w:r>
              <w:rPr>
                <w:spacing w:val="-5"/>
              </w:rPr>
              <w:t xml:space="preserve"> </w:t>
            </w:r>
            <w:r>
              <w:t>the</w:t>
            </w:r>
            <w:r>
              <w:rPr>
                <w:spacing w:val="-3"/>
              </w:rPr>
              <w:t xml:space="preserve"> </w:t>
            </w:r>
            <w:r>
              <w:t>most</w:t>
            </w:r>
            <w:r>
              <w:rPr>
                <w:spacing w:val="-4"/>
              </w:rPr>
              <w:t xml:space="preserve"> </w:t>
            </w:r>
            <w:r>
              <w:t>suitable</w:t>
            </w:r>
            <w:r>
              <w:rPr>
                <w:spacing w:val="-3"/>
              </w:rPr>
              <w:t xml:space="preserve"> </w:t>
            </w:r>
            <w:r>
              <w:t>strategy</w:t>
            </w:r>
            <w:r>
              <w:rPr>
                <w:spacing w:val="-5"/>
              </w:rPr>
              <w:t xml:space="preserve"> </w:t>
            </w:r>
            <w:r>
              <w:t>to</w:t>
            </w:r>
            <w:r>
              <w:rPr>
                <w:spacing w:val="-3"/>
              </w:rPr>
              <w:t xml:space="preserve"> </w:t>
            </w:r>
            <w:r>
              <w:t>reflect</w:t>
            </w:r>
            <w:r>
              <w:rPr>
                <w:spacing w:val="-4"/>
              </w:rPr>
              <w:t xml:space="preserve"> </w:t>
            </w:r>
            <w:r>
              <w:t>the</w:t>
            </w:r>
            <w:r>
              <w:rPr>
                <w:spacing w:val="-5"/>
              </w:rPr>
              <w:t xml:space="preserve"> </w:t>
            </w:r>
            <w:r>
              <w:t xml:space="preserve">objectives of the course. Delivery options, including grouping of learners and learning activities, should </w:t>
            </w:r>
            <w:proofErr w:type="spellStart"/>
            <w:r>
              <w:t>recognise</w:t>
            </w:r>
            <w:proofErr w:type="spellEnd"/>
            <w:r>
              <w:t xml:space="preserve"> the varying learning needs, educational backgrounds, preferred learning styles and constraints of the individual learner and the specific requirements of each unit. The units may be delivered singularly, or they may be integrated holistically with a number of units.</w:t>
            </w:r>
          </w:p>
          <w:p w14:paraId="00C9FADE" w14:textId="77777777" w:rsidR="00DB08DD" w:rsidRDefault="00B83027">
            <w:pPr>
              <w:pStyle w:val="TableParagraph"/>
              <w:spacing w:before="119"/>
              <w:ind w:left="105" w:right="139"/>
            </w:pPr>
            <w:r>
              <w:t>As the role involves practical skill development, the practical skill component</w:t>
            </w:r>
            <w:r>
              <w:rPr>
                <w:spacing w:val="-4"/>
              </w:rPr>
              <w:t xml:space="preserve"> </w:t>
            </w:r>
            <w:r>
              <w:t>of</w:t>
            </w:r>
            <w:r>
              <w:rPr>
                <w:spacing w:val="-6"/>
              </w:rPr>
              <w:t xml:space="preserve"> </w:t>
            </w:r>
            <w:r>
              <w:t>the</w:t>
            </w:r>
            <w:r>
              <w:rPr>
                <w:spacing w:val="-3"/>
              </w:rPr>
              <w:t xml:space="preserve"> </w:t>
            </w:r>
            <w:r>
              <w:t>course</w:t>
            </w:r>
            <w:r>
              <w:rPr>
                <w:spacing w:val="-5"/>
              </w:rPr>
              <w:t xml:space="preserve"> </w:t>
            </w:r>
            <w:r>
              <w:t>must</w:t>
            </w:r>
            <w:r>
              <w:rPr>
                <w:spacing w:val="-1"/>
              </w:rPr>
              <w:t xml:space="preserve"> </w:t>
            </w:r>
            <w:r>
              <w:t>be</w:t>
            </w:r>
            <w:r>
              <w:rPr>
                <w:spacing w:val="-5"/>
              </w:rPr>
              <w:t xml:space="preserve"> </w:t>
            </w:r>
            <w:r>
              <w:t>delivered</w:t>
            </w:r>
            <w:r>
              <w:rPr>
                <w:spacing w:val="-3"/>
              </w:rPr>
              <w:t xml:space="preserve"> </w:t>
            </w:r>
            <w:r>
              <w:t>in</w:t>
            </w:r>
            <w:r>
              <w:rPr>
                <w:spacing w:val="-5"/>
              </w:rPr>
              <w:t xml:space="preserve"> </w:t>
            </w:r>
            <w:r>
              <w:t>a</w:t>
            </w:r>
            <w:r>
              <w:rPr>
                <w:spacing w:val="-3"/>
              </w:rPr>
              <w:t xml:space="preserve"> </w:t>
            </w:r>
            <w:r>
              <w:t>workplace,</w:t>
            </w:r>
            <w:r>
              <w:rPr>
                <w:spacing w:val="-4"/>
              </w:rPr>
              <w:t xml:space="preserve"> </w:t>
            </w:r>
            <w:r>
              <w:t>or</w:t>
            </w:r>
            <w:r>
              <w:rPr>
                <w:spacing w:val="-4"/>
              </w:rPr>
              <w:t xml:space="preserve"> </w:t>
            </w:r>
            <w:r>
              <w:t>simulated workplace that accurately reflects workplace conditions. Practical exercises may take the form of realistic, holistic projects to provide the learner with a ‘real work’ experience.</w:t>
            </w:r>
          </w:p>
          <w:p w14:paraId="5FA9C447" w14:textId="77777777" w:rsidR="00DB08DD" w:rsidRDefault="00B83027">
            <w:pPr>
              <w:pStyle w:val="TableParagraph"/>
              <w:spacing w:before="119"/>
              <w:ind w:left="105" w:right="188"/>
            </w:pPr>
            <w:r>
              <w:t>The</w:t>
            </w:r>
            <w:r>
              <w:rPr>
                <w:spacing w:val="-4"/>
              </w:rPr>
              <w:t xml:space="preserve"> </w:t>
            </w:r>
            <w:r>
              <w:t>knowledge</w:t>
            </w:r>
            <w:r>
              <w:rPr>
                <w:spacing w:val="-4"/>
              </w:rPr>
              <w:t xml:space="preserve"> </w:t>
            </w:r>
            <w:r>
              <w:t>components</w:t>
            </w:r>
            <w:r>
              <w:rPr>
                <w:spacing w:val="-3"/>
              </w:rPr>
              <w:t xml:space="preserve"> </w:t>
            </w:r>
            <w:r>
              <w:t>of</w:t>
            </w:r>
            <w:r>
              <w:rPr>
                <w:spacing w:val="-4"/>
              </w:rPr>
              <w:t xml:space="preserve"> </w:t>
            </w:r>
            <w:r>
              <w:t>the</w:t>
            </w:r>
            <w:r>
              <w:rPr>
                <w:spacing w:val="-5"/>
              </w:rPr>
              <w:t xml:space="preserve"> </w:t>
            </w:r>
            <w:r>
              <w:t>course</w:t>
            </w:r>
            <w:r>
              <w:rPr>
                <w:spacing w:val="-5"/>
              </w:rPr>
              <w:t xml:space="preserve"> </w:t>
            </w:r>
            <w:r>
              <w:t>may</w:t>
            </w:r>
            <w:r>
              <w:rPr>
                <w:spacing w:val="-3"/>
              </w:rPr>
              <w:t xml:space="preserve"> </w:t>
            </w:r>
            <w:r>
              <w:t>be</w:t>
            </w:r>
            <w:r>
              <w:rPr>
                <w:spacing w:val="-4"/>
              </w:rPr>
              <w:t xml:space="preserve"> </w:t>
            </w:r>
            <w:r>
              <w:t>delivered</w:t>
            </w:r>
            <w:r>
              <w:rPr>
                <w:spacing w:val="-4"/>
              </w:rPr>
              <w:t xml:space="preserve"> </w:t>
            </w:r>
            <w:r>
              <w:t>using</w:t>
            </w:r>
            <w:r>
              <w:rPr>
                <w:spacing w:val="-5"/>
              </w:rPr>
              <w:t xml:space="preserve"> </w:t>
            </w:r>
            <w:r>
              <w:t>face- to-face, online or blended modes.</w:t>
            </w:r>
          </w:p>
          <w:p w14:paraId="0EDBC964" w14:textId="77777777" w:rsidR="00DB08DD" w:rsidRDefault="00B83027">
            <w:pPr>
              <w:pStyle w:val="TableParagraph"/>
              <w:spacing w:before="121"/>
              <w:ind w:left="105" w:right="174"/>
              <w:jc w:val="both"/>
            </w:pPr>
            <w:r>
              <w:t>Delivery</w:t>
            </w:r>
            <w:r>
              <w:rPr>
                <w:spacing w:val="-3"/>
              </w:rPr>
              <w:t xml:space="preserve"> </w:t>
            </w:r>
            <w:r>
              <w:t>of</w:t>
            </w:r>
            <w:r>
              <w:rPr>
                <w:spacing w:val="-5"/>
              </w:rPr>
              <w:t xml:space="preserve"> </w:t>
            </w:r>
            <w:r>
              <w:t>units</w:t>
            </w:r>
            <w:r>
              <w:rPr>
                <w:spacing w:val="-3"/>
              </w:rPr>
              <w:t xml:space="preserve"> </w:t>
            </w:r>
            <w:r>
              <w:t>of</w:t>
            </w:r>
            <w:r>
              <w:rPr>
                <w:spacing w:val="-5"/>
              </w:rPr>
              <w:t xml:space="preserve"> </w:t>
            </w:r>
            <w:r>
              <w:t>competency</w:t>
            </w:r>
            <w:r>
              <w:rPr>
                <w:spacing w:val="-4"/>
              </w:rPr>
              <w:t xml:space="preserve"> </w:t>
            </w:r>
            <w:r>
              <w:t>imported</w:t>
            </w:r>
            <w:r>
              <w:rPr>
                <w:spacing w:val="-6"/>
              </w:rPr>
              <w:t xml:space="preserve"> </w:t>
            </w:r>
            <w:r>
              <w:t>from</w:t>
            </w:r>
            <w:r>
              <w:rPr>
                <w:spacing w:val="-5"/>
              </w:rPr>
              <w:t xml:space="preserve"> </w:t>
            </w:r>
            <w:r>
              <w:t>training</w:t>
            </w:r>
            <w:r>
              <w:rPr>
                <w:spacing w:val="-4"/>
              </w:rPr>
              <w:t xml:space="preserve"> </w:t>
            </w:r>
            <w:r>
              <w:t>packages</w:t>
            </w:r>
            <w:r>
              <w:rPr>
                <w:spacing w:val="-4"/>
              </w:rPr>
              <w:t xml:space="preserve"> </w:t>
            </w:r>
            <w:r>
              <w:t>should be</w:t>
            </w:r>
            <w:r>
              <w:rPr>
                <w:spacing w:val="-4"/>
              </w:rPr>
              <w:t xml:space="preserve"> </w:t>
            </w:r>
            <w:proofErr w:type="spellStart"/>
            <w:r>
              <w:t>contextualised</w:t>
            </w:r>
            <w:proofErr w:type="spellEnd"/>
            <w:r>
              <w:rPr>
                <w:spacing w:val="-6"/>
              </w:rPr>
              <w:t xml:space="preserve"> </w:t>
            </w:r>
            <w:r>
              <w:t>for</w:t>
            </w:r>
            <w:r>
              <w:rPr>
                <w:spacing w:val="-5"/>
              </w:rPr>
              <w:t xml:space="preserve"> </w:t>
            </w:r>
            <w:r>
              <w:t>the</w:t>
            </w:r>
            <w:r>
              <w:rPr>
                <w:spacing w:val="-6"/>
              </w:rPr>
              <w:t xml:space="preserve"> </w:t>
            </w:r>
            <w:r>
              <w:t>circular</w:t>
            </w:r>
            <w:r>
              <w:rPr>
                <w:spacing w:val="-5"/>
              </w:rPr>
              <w:t xml:space="preserve"> </w:t>
            </w:r>
            <w:r>
              <w:t>economy</w:t>
            </w:r>
            <w:r>
              <w:rPr>
                <w:spacing w:val="-3"/>
              </w:rPr>
              <w:t xml:space="preserve"> </w:t>
            </w:r>
            <w:r>
              <w:t>environment,</w:t>
            </w:r>
            <w:r>
              <w:rPr>
                <w:spacing w:val="-2"/>
              </w:rPr>
              <w:t xml:space="preserve"> </w:t>
            </w:r>
            <w:r>
              <w:t>whilst</w:t>
            </w:r>
            <w:r>
              <w:rPr>
                <w:spacing w:val="-5"/>
              </w:rPr>
              <w:t xml:space="preserve"> </w:t>
            </w:r>
            <w:r>
              <w:t>ensuring that the delivery guidelines are adhered to.</w:t>
            </w:r>
          </w:p>
        </w:tc>
      </w:tr>
      <w:tr w:rsidR="007B4EDC" w14:paraId="292F566F" w14:textId="77777777" w:rsidTr="00C356DC">
        <w:trPr>
          <w:gridBefore w:val="1"/>
          <w:wBefore w:w="12" w:type="dxa"/>
          <w:trHeight w:val="2846"/>
        </w:trPr>
        <w:tc>
          <w:tcPr>
            <w:tcW w:w="2814" w:type="dxa"/>
            <w:tcBorders>
              <w:top w:val="dotted" w:sz="2" w:space="0" w:color="878A8D"/>
              <w:bottom w:val="dotted" w:sz="2" w:space="0" w:color="878A8D"/>
              <w:right w:val="dotted" w:sz="2" w:space="0" w:color="878A8D"/>
            </w:tcBorders>
          </w:tcPr>
          <w:p w14:paraId="733E8A9F" w14:textId="77777777" w:rsidR="007B4EDC" w:rsidRDefault="007B4EDC">
            <w:pPr>
              <w:pStyle w:val="TableParagraph"/>
              <w:spacing w:before="62"/>
              <w:ind w:left="107"/>
              <w:rPr>
                <w:b/>
              </w:rPr>
            </w:pPr>
            <w:bookmarkStart w:id="42" w:name="_bookmark32"/>
            <w:bookmarkEnd w:id="42"/>
            <w:r>
              <w:rPr>
                <w:b/>
                <w:color w:val="0F3C63"/>
              </w:rPr>
              <w:lastRenderedPageBreak/>
              <w:t>7.2</w:t>
            </w:r>
            <w:r>
              <w:rPr>
                <w:b/>
                <w:color w:val="0F3C63"/>
                <w:spacing w:val="-1"/>
              </w:rPr>
              <w:t xml:space="preserve"> </w:t>
            </w:r>
            <w:r>
              <w:rPr>
                <w:b/>
                <w:color w:val="0F3C63"/>
                <w:spacing w:val="-2"/>
              </w:rPr>
              <w:t>Resources</w:t>
            </w:r>
          </w:p>
        </w:tc>
        <w:tc>
          <w:tcPr>
            <w:tcW w:w="7262" w:type="dxa"/>
            <w:vMerge w:val="restart"/>
            <w:tcBorders>
              <w:top w:val="dotted" w:sz="2" w:space="0" w:color="878A8D"/>
              <w:left w:val="dotted" w:sz="2" w:space="0" w:color="878A8D"/>
            </w:tcBorders>
          </w:tcPr>
          <w:p w14:paraId="4158DD50" w14:textId="77777777" w:rsidR="007B4EDC" w:rsidRDefault="007B4EDC">
            <w:pPr>
              <w:pStyle w:val="TableParagraph"/>
              <w:spacing w:before="60"/>
              <w:ind w:left="105"/>
            </w:pPr>
            <w:r>
              <w:t>Participants</w:t>
            </w:r>
            <w:r>
              <w:rPr>
                <w:spacing w:val="-8"/>
              </w:rPr>
              <w:t xml:space="preserve"> </w:t>
            </w:r>
            <w:r>
              <w:t>must</w:t>
            </w:r>
            <w:r>
              <w:rPr>
                <w:spacing w:val="-3"/>
              </w:rPr>
              <w:t xml:space="preserve"> </w:t>
            </w:r>
            <w:r>
              <w:t>have</w:t>
            </w:r>
            <w:r>
              <w:rPr>
                <w:spacing w:val="-5"/>
              </w:rPr>
              <w:t xml:space="preserve"> </w:t>
            </w:r>
            <w:r>
              <w:t>access</w:t>
            </w:r>
            <w:r>
              <w:rPr>
                <w:spacing w:val="-6"/>
              </w:rPr>
              <w:t xml:space="preserve"> </w:t>
            </w:r>
            <w:r>
              <w:rPr>
                <w:spacing w:val="-5"/>
              </w:rPr>
              <w:t>to:</w:t>
            </w:r>
          </w:p>
          <w:p w14:paraId="092F211B" w14:textId="68161964" w:rsidR="007B4EDC" w:rsidRDefault="007B4EDC">
            <w:pPr>
              <w:pStyle w:val="TableParagraph"/>
              <w:numPr>
                <w:ilvl w:val="0"/>
                <w:numId w:val="13"/>
              </w:numPr>
              <w:tabs>
                <w:tab w:val="left" w:pos="825"/>
              </w:tabs>
              <w:spacing w:before="121"/>
              <w:ind w:right="478"/>
            </w:pPr>
            <w:r>
              <w:t>an appropriate workplace or an environment that</w:t>
            </w:r>
            <w:r>
              <w:rPr>
                <w:spacing w:val="-1"/>
              </w:rPr>
              <w:t xml:space="preserve"> </w:t>
            </w:r>
            <w:r>
              <w:t>reproduces normal</w:t>
            </w:r>
            <w:r>
              <w:rPr>
                <w:spacing w:val="-7"/>
              </w:rPr>
              <w:t xml:space="preserve"> </w:t>
            </w:r>
            <w:r>
              <w:t>work</w:t>
            </w:r>
            <w:r>
              <w:rPr>
                <w:spacing w:val="-5"/>
              </w:rPr>
              <w:t xml:space="preserve"> </w:t>
            </w:r>
            <w:r>
              <w:t>conditions</w:t>
            </w:r>
            <w:r>
              <w:rPr>
                <w:spacing w:val="-5"/>
              </w:rPr>
              <w:t xml:space="preserve"> </w:t>
            </w:r>
            <w:r>
              <w:t>in</w:t>
            </w:r>
            <w:r>
              <w:rPr>
                <w:spacing w:val="-6"/>
              </w:rPr>
              <w:t xml:space="preserve"> </w:t>
            </w:r>
            <w:r>
              <w:t>a</w:t>
            </w:r>
            <w:r>
              <w:rPr>
                <w:spacing w:val="-5"/>
              </w:rPr>
              <w:t xml:space="preserve"> </w:t>
            </w:r>
            <w:r>
              <w:t>commercial</w:t>
            </w:r>
            <w:r>
              <w:rPr>
                <w:spacing w:val="-6"/>
              </w:rPr>
              <w:t xml:space="preserve"> </w:t>
            </w:r>
            <w:r>
              <w:t>industry</w:t>
            </w:r>
            <w:r>
              <w:rPr>
                <w:spacing w:val="-10"/>
              </w:rPr>
              <w:t xml:space="preserve"> </w:t>
            </w:r>
            <w:r>
              <w:t>environment where goods, components and materials are processed in a manner that promotes reuse and avoids disposal in landfill</w:t>
            </w:r>
          </w:p>
          <w:p w14:paraId="7015B085" w14:textId="77777777" w:rsidR="007B4EDC" w:rsidRDefault="007B4EDC">
            <w:pPr>
              <w:pStyle w:val="TableParagraph"/>
              <w:numPr>
                <w:ilvl w:val="0"/>
                <w:numId w:val="13"/>
              </w:numPr>
              <w:tabs>
                <w:tab w:val="left" w:pos="825"/>
              </w:tabs>
              <w:spacing w:before="121" w:line="237" w:lineRule="auto"/>
              <w:ind w:right="1217"/>
            </w:pPr>
            <w:r>
              <w:t>equipment</w:t>
            </w:r>
            <w:r>
              <w:rPr>
                <w:spacing w:val="-4"/>
              </w:rPr>
              <w:t xml:space="preserve"> </w:t>
            </w:r>
            <w:r>
              <w:t>and</w:t>
            </w:r>
            <w:r>
              <w:rPr>
                <w:spacing w:val="-9"/>
              </w:rPr>
              <w:t xml:space="preserve"> </w:t>
            </w:r>
            <w:r>
              <w:t>tools</w:t>
            </w:r>
            <w:r>
              <w:rPr>
                <w:spacing w:val="-4"/>
              </w:rPr>
              <w:t xml:space="preserve"> </w:t>
            </w:r>
            <w:r>
              <w:t>normally</w:t>
            </w:r>
            <w:r>
              <w:rPr>
                <w:spacing w:val="-4"/>
              </w:rPr>
              <w:t xml:space="preserve"> </w:t>
            </w:r>
            <w:r>
              <w:t>used</w:t>
            </w:r>
            <w:r>
              <w:rPr>
                <w:spacing w:val="-6"/>
              </w:rPr>
              <w:t xml:space="preserve"> </w:t>
            </w:r>
            <w:r>
              <w:t>to</w:t>
            </w:r>
            <w:r>
              <w:rPr>
                <w:spacing w:val="-5"/>
              </w:rPr>
              <w:t xml:space="preserve"> </w:t>
            </w:r>
            <w:r>
              <w:t>process</w:t>
            </w:r>
            <w:r>
              <w:rPr>
                <w:spacing w:val="-7"/>
              </w:rPr>
              <w:t xml:space="preserve"> </w:t>
            </w:r>
            <w:r>
              <w:t>goods, components and materials for reuse.</w:t>
            </w:r>
          </w:p>
          <w:p w14:paraId="0C6AEE45" w14:textId="77777777" w:rsidR="007B4EDC" w:rsidRDefault="007B4EDC">
            <w:pPr>
              <w:pStyle w:val="TableParagraph"/>
              <w:spacing w:before="121"/>
              <w:ind w:left="105" w:right="227"/>
            </w:pPr>
            <w:r>
              <w:t>Training</w:t>
            </w:r>
            <w:r>
              <w:rPr>
                <w:spacing w:val="-4"/>
              </w:rPr>
              <w:t xml:space="preserve"> </w:t>
            </w:r>
            <w:r>
              <w:t>must</w:t>
            </w:r>
            <w:r>
              <w:rPr>
                <w:spacing w:val="-2"/>
              </w:rPr>
              <w:t xml:space="preserve"> </w:t>
            </w:r>
            <w:r>
              <w:t>be</w:t>
            </w:r>
            <w:r>
              <w:rPr>
                <w:spacing w:val="-6"/>
              </w:rPr>
              <w:t xml:space="preserve"> </w:t>
            </w:r>
            <w:r>
              <w:t>undertaken</w:t>
            </w:r>
            <w:r>
              <w:rPr>
                <w:spacing w:val="-4"/>
              </w:rPr>
              <w:t xml:space="preserve"> </w:t>
            </w:r>
            <w:r>
              <w:t>by</w:t>
            </w:r>
            <w:r>
              <w:rPr>
                <w:spacing w:val="-4"/>
              </w:rPr>
              <w:t xml:space="preserve"> </w:t>
            </w:r>
            <w:r>
              <w:t>a</w:t>
            </w:r>
            <w:r>
              <w:rPr>
                <w:spacing w:val="-6"/>
              </w:rPr>
              <w:t xml:space="preserve"> </w:t>
            </w:r>
            <w:r>
              <w:t>person</w:t>
            </w:r>
            <w:r>
              <w:rPr>
                <w:spacing w:val="-4"/>
              </w:rPr>
              <w:t xml:space="preserve"> </w:t>
            </w:r>
            <w:r>
              <w:t>or</w:t>
            </w:r>
            <w:r>
              <w:rPr>
                <w:spacing w:val="-3"/>
              </w:rPr>
              <w:t xml:space="preserve"> </w:t>
            </w:r>
            <w:r>
              <w:t>persons</w:t>
            </w:r>
            <w:r>
              <w:rPr>
                <w:spacing w:val="-4"/>
              </w:rPr>
              <w:t xml:space="preserve"> </w:t>
            </w:r>
            <w:r>
              <w:t>in</w:t>
            </w:r>
            <w:r>
              <w:rPr>
                <w:spacing w:val="-4"/>
              </w:rPr>
              <w:t xml:space="preserve"> </w:t>
            </w:r>
            <w:r>
              <w:t xml:space="preserve">accordance </w:t>
            </w:r>
            <w:r>
              <w:rPr>
                <w:spacing w:val="-2"/>
              </w:rPr>
              <w:t>with:</w:t>
            </w:r>
          </w:p>
          <w:p w14:paraId="7D438D6D" w14:textId="77777777" w:rsidR="007B4EDC" w:rsidRDefault="007B4EDC">
            <w:pPr>
              <w:pStyle w:val="TableParagraph"/>
              <w:spacing w:before="2"/>
              <w:ind w:left="105" w:right="270"/>
            </w:pPr>
            <w:r>
              <w:t>Standard 1.4 of the AQTF: Essential Conditions and Standards for Initial/Continuing</w:t>
            </w:r>
            <w:r>
              <w:rPr>
                <w:spacing w:val="-5"/>
              </w:rPr>
              <w:t xml:space="preserve"> </w:t>
            </w:r>
            <w:r>
              <w:t>Registration</w:t>
            </w:r>
            <w:r>
              <w:rPr>
                <w:spacing w:val="-5"/>
              </w:rPr>
              <w:t xml:space="preserve"> </w:t>
            </w:r>
            <w:r>
              <w:t>and</w:t>
            </w:r>
            <w:r>
              <w:rPr>
                <w:spacing w:val="-7"/>
              </w:rPr>
              <w:t xml:space="preserve"> </w:t>
            </w:r>
            <w:r>
              <w:t>Guideline</w:t>
            </w:r>
            <w:r>
              <w:rPr>
                <w:spacing w:val="-5"/>
              </w:rPr>
              <w:t xml:space="preserve"> </w:t>
            </w:r>
            <w:r>
              <w:t>3</w:t>
            </w:r>
            <w:r>
              <w:rPr>
                <w:spacing w:val="-5"/>
              </w:rPr>
              <w:t xml:space="preserve"> </w:t>
            </w:r>
            <w:r>
              <w:t>of</w:t>
            </w:r>
            <w:r>
              <w:rPr>
                <w:spacing w:val="-6"/>
              </w:rPr>
              <w:t xml:space="preserve"> </w:t>
            </w:r>
            <w:r>
              <w:t>the</w:t>
            </w:r>
            <w:r>
              <w:rPr>
                <w:spacing w:val="-5"/>
              </w:rPr>
              <w:t xml:space="preserve"> </w:t>
            </w:r>
            <w:r>
              <w:t>VRQA</w:t>
            </w:r>
            <w:r>
              <w:rPr>
                <w:spacing w:val="-7"/>
              </w:rPr>
              <w:t xml:space="preserve"> </w:t>
            </w:r>
            <w:r>
              <w:t>Guidelines for VET Providers;</w:t>
            </w:r>
          </w:p>
          <w:p w14:paraId="23958FED" w14:textId="77777777" w:rsidR="007B4EDC" w:rsidRDefault="007B4EDC">
            <w:pPr>
              <w:pStyle w:val="TableParagraph"/>
              <w:spacing w:before="120"/>
              <w:ind w:left="105"/>
            </w:pPr>
            <w:r>
              <w:rPr>
                <w:spacing w:val="-5"/>
              </w:rPr>
              <w:t>or</w:t>
            </w:r>
          </w:p>
          <w:p w14:paraId="3BBF3E5B" w14:textId="77777777" w:rsidR="007B4EDC" w:rsidRDefault="007B4EDC">
            <w:pPr>
              <w:pStyle w:val="TableParagraph"/>
              <w:spacing w:before="119" w:line="355" w:lineRule="auto"/>
              <w:ind w:left="105" w:right="270"/>
            </w:pPr>
            <w:r>
              <w:t>the</w:t>
            </w:r>
            <w:r>
              <w:rPr>
                <w:spacing w:val="-6"/>
              </w:rPr>
              <w:t xml:space="preserve"> </w:t>
            </w:r>
            <w:r>
              <w:t>Standards</w:t>
            </w:r>
            <w:r>
              <w:rPr>
                <w:spacing w:val="-7"/>
              </w:rPr>
              <w:t xml:space="preserve"> </w:t>
            </w:r>
            <w:r>
              <w:t>for</w:t>
            </w:r>
            <w:r>
              <w:rPr>
                <w:spacing w:val="-5"/>
              </w:rPr>
              <w:t xml:space="preserve"> </w:t>
            </w:r>
            <w:r>
              <w:t>Registered</w:t>
            </w:r>
            <w:r>
              <w:rPr>
                <w:spacing w:val="-6"/>
              </w:rPr>
              <w:t xml:space="preserve"> </w:t>
            </w:r>
            <w:r>
              <w:t>Training</w:t>
            </w:r>
            <w:r>
              <w:rPr>
                <w:spacing w:val="-6"/>
              </w:rPr>
              <w:t xml:space="preserve"> </w:t>
            </w:r>
            <w:proofErr w:type="spellStart"/>
            <w:r>
              <w:t>Organisations</w:t>
            </w:r>
            <w:proofErr w:type="spellEnd"/>
            <w:r>
              <w:rPr>
                <w:spacing w:val="-5"/>
              </w:rPr>
              <w:t xml:space="preserve"> </w:t>
            </w:r>
            <w:r>
              <w:t>2015</w:t>
            </w:r>
            <w:r>
              <w:rPr>
                <w:spacing w:val="-7"/>
              </w:rPr>
              <w:t xml:space="preserve"> </w:t>
            </w:r>
            <w:r>
              <w:t xml:space="preserve">(SRTOs); </w:t>
            </w:r>
            <w:r>
              <w:rPr>
                <w:spacing w:val="-6"/>
              </w:rPr>
              <w:t>or</w:t>
            </w:r>
          </w:p>
          <w:p w14:paraId="32C7F8EF" w14:textId="77777777" w:rsidR="007B4EDC" w:rsidRDefault="007B4EDC">
            <w:pPr>
              <w:pStyle w:val="TableParagraph"/>
              <w:ind w:left="105" w:right="270"/>
            </w:pPr>
            <w:r>
              <w:t>the</w:t>
            </w:r>
            <w:r>
              <w:rPr>
                <w:spacing w:val="-5"/>
              </w:rPr>
              <w:t xml:space="preserve"> </w:t>
            </w:r>
            <w:r>
              <w:t>relevant</w:t>
            </w:r>
            <w:r>
              <w:rPr>
                <w:spacing w:val="-4"/>
              </w:rPr>
              <w:t xml:space="preserve"> </w:t>
            </w:r>
            <w:r>
              <w:t>standards</w:t>
            </w:r>
            <w:r>
              <w:rPr>
                <w:spacing w:val="-3"/>
              </w:rPr>
              <w:t xml:space="preserve"> </w:t>
            </w:r>
            <w:r>
              <w:t>and</w:t>
            </w:r>
            <w:r>
              <w:rPr>
                <w:spacing w:val="-3"/>
              </w:rPr>
              <w:t xml:space="preserve"> </w:t>
            </w:r>
            <w:r>
              <w:t>Guidelines</w:t>
            </w:r>
            <w:r>
              <w:rPr>
                <w:spacing w:val="-2"/>
              </w:rPr>
              <w:t xml:space="preserve"> </w:t>
            </w:r>
            <w:r>
              <w:t>for</w:t>
            </w:r>
            <w:r>
              <w:rPr>
                <w:spacing w:val="-2"/>
              </w:rPr>
              <w:t xml:space="preserve"> </w:t>
            </w:r>
            <w:r>
              <w:t>RTOs</w:t>
            </w:r>
            <w:r>
              <w:rPr>
                <w:spacing w:val="-7"/>
              </w:rPr>
              <w:t xml:space="preserve"> </w:t>
            </w:r>
            <w:r>
              <w:t>at</w:t>
            </w:r>
            <w:r>
              <w:rPr>
                <w:spacing w:val="-4"/>
              </w:rPr>
              <w:t xml:space="preserve"> </w:t>
            </w:r>
            <w:r>
              <w:t>the</w:t>
            </w:r>
            <w:r>
              <w:rPr>
                <w:spacing w:val="-5"/>
              </w:rPr>
              <w:t xml:space="preserve"> </w:t>
            </w:r>
            <w:r>
              <w:t>time</w:t>
            </w:r>
            <w:r>
              <w:rPr>
                <w:spacing w:val="-5"/>
              </w:rPr>
              <w:t xml:space="preserve"> </w:t>
            </w:r>
            <w:r>
              <w:t xml:space="preserve">of </w:t>
            </w:r>
            <w:r>
              <w:rPr>
                <w:spacing w:val="-2"/>
              </w:rPr>
              <w:t>assessment.</w:t>
            </w:r>
          </w:p>
          <w:p w14:paraId="0B21C280" w14:textId="3CA5B46D" w:rsidR="007B4EDC" w:rsidRDefault="007B4EDC" w:rsidP="00C356DC">
            <w:pPr>
              <w:pStyle w:val="TableParagraph"/>
              <w:spacing w:before="118"/>
              <w:ind w:left="105" w:right="270"/>
            </w:pPr>
            <w:r>
              <w:rPr>
                <w:spacing w:val="-3"/>
              </w:rPr>
              <w:t>I</w:t>
            </w:r>
            <w:r>
              <w:t>mported units</w:t>
            </w:r>
            <w:r>
              <w:rPr>
                <w:spacing w:val="-3"/>
              </w:rPr>
              <w:t xml:space="preserve"> </w:t>
            </w:r>
            <w:r>
              <w:t>of</w:t>
            </w:r>
            <w:r>
              <w:rPr>
                <w:spacing w:val="-4"/>
              </w:rPr>
              <w:t xml:space="preserve"> </w:t>
            </w:r>
            <w:r>
              <w:t>competency</w:t>
            </w:r>
            <w:r>
              <w:rPr>
                <w:spacing w:val="-6"/>
              </w:rPr>
              <w:t xml:space="preserve"> </w:t>
            </w:r>
            <w:r>
              <w:t>from</w:t>
            </w:r>
            <w:r>
              <w:rPr>
                <w:spacing w:val="-5"/>
              </w:rPr>
              <w:t xml:space="preserve"> </w:t>
            </w:r>
            <w:r>
              <w:t>training</w:t>
            </w:r>
            <w:r>
              <w:rPr>
                <w:spacing w:val="-4"/>
              </w:rPr>
              <w:t xml:space="preserve"> </w:t>
            </w:r>
            <w:r>
              <w:t>packages</w:t>
            </w:r>
            <w:r>
              <w:rPr>
                <w:spacing w:val="-6"/>
              </w:rPr>
              <w:t xml:space="preserve"> may include mandatory assessment resources.  The </w:t>
            </w:r>
            <w:r>
              <w:t xml:space="preserve">mandatory Assessment Conditions of units of competency must be met. </w:t>
            </w:r>
          </w:p>
        </w:tc>
      </w:tr>
      <w:tr w:rsidR="007B4EDC" w14:paraId="248F9291" w14:textId="77777777" w:rsidTr="007B4EDC">
        <w:tblPrEx>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PrEx>
        <w:trPr>
          <w:trHeight w:val="2825"/>
        </w:trPr>
        <w:tc>
          <w:tcPr>
            <w:tcW w:w="2826" w:type="dxa"/>
            <w:gridSpan w:val="2"/>
            <w:tcBorders>
              <w:left w:val="nil"/>
              <w:right w:val="dotted" w:sz="2" w:space="0" w:color="878A8D"/>
            </w:tcBorders>
          </w:tcPr>
          <w:p w14:paraId="36F4287B" w14:textId="77777777" w:rsidR="007B4EDC" w:rsidRDefault="007B4EDC">
            <w:pPr>
              <w:pStyle w:val="TableParagraph"/>
              <w:rPr>
                <w:rFonts w:ascii="Times New Roman"/>
              </w:rPr>
            </w:pPr>
          </w:p>
        </w:tc>
        <w:tc>
          <w:tcPr>
            <w:tcW w:w="7262" w:type="dxa"/>
            <w:vMerge/>
            <w:tcBorders>
              <w:left w:val="dotted" w:sz="2" w:space="0" w:color="878A8D"/>
            </w:tcBorders>
          </w:tcPr>
          <w:p w14:paraId="7F7E1F9C" w14:textId="7EBED939" w:rsidR="007B4EDC" w:rsidRDefault="007B4EDC">
            <w:pPr>
              <w:pStyle w:val="TableParagraph"/>
              <w:spacing w:before="118"/>
              <w:ind w:left="105" w:right="270"/>
            </w:pPr>
          </w:p>
        </w:tc>
      </w:tr>
    </w:tbl>
    <w:p w14:paraId="32F697EC" w14:textId="77777777" w:rsidR="00DB08DD" w:rsidRDefault="00DB08DD">
      <w:pPr>
        <w:pStyle w:val="BodyText"/>
        <w:spacing w:before="6"/>
        <w:rPr>
          <w:b/>
          <w:sz w:val="17"/>
        </w:rPr>
      </w:pPr>
    </w:p>
    <w:tbl>
      <w:tblPr>
        <w:tblW w:w="0" w:type="auto"/>
        <w:tblInd w:w="210"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826"/>
        <w:gridCol w:w="7262"/>
      </w:tblGrid>
      <w:tr w:rsidR="00DB08DD" w14:paraId="3565E256" w14:textId="77777777">
        <w:trPr>
          <w:trHeight w:val="566"/>
        </w:trPr>
        <w:tc>
          <w:tcPr>
            <w:tcW w:w="2826" w:type="dxa"/>
            <w:tcBorders>
              <w:top w:val="nil"/>
              <w:left w:val="nil"/>
            </w:tcBorders>
            <w:shd w:val="clear" w:color="auto" w:fill="0F3C63"/>
          </w:tcPr>
          <w:p w14:paraId="392F0B02" w14:textId="77777777" w:rsidR="00DB08DD" w:rsidRDefault="00B83027">
            <w:pPr>
              <w:pStyle w:val="TableParagraph"/>
              <w:spacing w:before="40" w:line="250" w:lineRule="atLeast"/>
              <w:ind w:left="442" w:hanging="287"/>
              <w:rPr>
                <w:b/>
              </w:rPr>
            </w:pPr>
            <w:bookmarkStart w:id="43" w:name="_bookmark33"/>
            <w:bookmarkEnd w:id="43"/>
            <w:r>
              <w:rPr>
                <w:b/>
                <w:color w:val="FFFFFF"/>
              </w:rPr>
              <w:t>8.</w:t>
            </w:r>
            <w:r>
              <w:rPr>
                <w:b/>
                <w:color w:val="FFFFFF"/>
                <w:spacing w:val="20"/>
              </w:rPr>
              <w:t xml:space="preserve"> </w:t>
            </w:r>
            <w:r>
              <w:rPr>
                <w:b/>
                <w:color w:val="FFFFFF"/>
              </w:rPr>
              <w:t>Pathways</w:t>
            </w:r>
            <w:r>
              <w:rPr>
                <w:b/>
                <w:color w:val="FFFFFF"/>
                <w:spacing w:val="-14"/>
              </w:rPr>
              <w:t xml:space="preserve"> </w:t>
            </w:r>
            <w:r>
              <w:rPr>
                <w:b/>
                <w:color w:val="FFFFFF"/>
              </w:rPr>
              <w:t xml:space="preserve">and </w:t>
            </w:r>
            <w:r>
              <w:rPr>
                <w:b/>
                <w:color w:val="FFFFFF"/>
                <w:spacing w:val="-2"/>
              </w:rPr>
              <w:t>articulation</w:t>
            </w:r>
          </w:p>
        </w:tc>
        <w:tc>
          <w:tcPr>
            <w:tcW w:w="7262" w:type="dxa"/>
            <w:tcBorders>
              <w:top w:val="nil"/>
              <w:right w:val="nil"/>
            </w:tcBorders>
            <w:shd w:val="clear" w:color="auto" w:fill="0F3C63"/>
          </w:tcPr>
          <w:p w14:paraId="5CC61022" w14:textId="77777777" w:rsidR="00DB08DD" w:rsidRDefault="00B83027">
            <w:pPr>
              <w:pStyle w:val="TableParagraph"/>
              <w:spacing w:before="62"/>
              <w:ind w:left="102"/>
              <w:rPr>
                <w:b/>
              </w:rPr>
            </w:pPr>
            <w:r>
              <w:rPr>
                <w:b/>
                <w:color w:val="FFFFFF"/>
              </w:rPr>
              <w:t>Standard</w:t>
            </w:r>
            <w:r>
              <w:rPr>
                <w:b/>
                <w:color w:val="FFFFFF"/>
                <w:spacing w:val="-3"/>
              </w:rPr>
              <w:t xml:space="preserve"> </w:t>
            </w:r>
            <w:r>
              <w:rPr>
                <w:b/>
                <w:color w:val="FFFFFF"/>
              </w:rPr>
              <w:t>5.10</w:t>
            </w:r>
            <w:r>
              <w:rPr>
                <w:b/>
                <w:color w:val="FFFFFF"/>
                <w:spacing w:val="-6"/>
              </w:rPr>
              <w:t xml:space="preserve"> </w:t>
            </w:r>
            <w:r>
              <w:rPr>
                <w:b/>
                <w:color w:val="FFFFFF"/>
              </w:rPr>
              <w:t>AQTF</w:t>
            </w:r>
            <w:r>
              <w:rPr>
                <w:b/>
                <w:color w:val="FFFFFF"/>
                <w:spacing w:val="-3"/>
              </w:rPr>
              <w:t xml:space="preserve"> </w:t>
            </w:r>
            <w:r>
              <w:rPr>
                <w:b/>
                <w:color w:val="FFFFFF"/>
              </w:rPr>
              <w:t>2021</w:t>
            </w:r>
            <w:r>
              <w:rPr>
                <w:b/>
                <w:color w:val="FFFFFF"/>
                <w:spacing w:val="-4"/>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6"/>
              </w:rPr>
              <w:t xml:space="preserve"> </w:t>
            </w:r>
            <w:r>
              <w:rPr>
                <w:b/>
                <w:color w:val="FFFFFF"/>
                <w:spacing w:val="-2"/>
              </w:rPr>
              <w:t>Courses</w:t>
            </w:r>
          </w:p>
        </w:tc>
      </w:tr>
      <w:tr w:rsidR="00DB08DD" w14:paraId="5FD89B91" w14:textId="77777777">
        <w:trPr>
          <w:trHeight w:val="3878"/>
        </w:trPr>
        <w:tc>
          <w:tcPr>
            <w:tcW w:w="2826" w:type="dxa"/>
            <w:tcBorders>
              <w:left w:val="nil"/>
              <w:right w:val="dotted" w:sz="2" w:space="0" w:color="878A8D"/>
            </w:tcBorders>
          </w:tcPr>
          <w:p w14:paraId="20A8CBFE" w14:textId="77777777" w:rsidR="00DB08DD" w:rsidRDefault="00DB08DD">
            <w:pPr>
              <w:pStyle w:val="TableParagraph"/>
              <w:rPr>
                <w:rFonts w:ascii="Times New Roman"/>
              </w:rPr>
            </w:pPr>
          </w:p>
        </w:tc>
        <w:tc>
          <w:tcPr>
            <w:tcW w:w="7262" w:type="dxa"/>
            <w:tcBorders>
              <w:left w:val="dotted" w:sz="2" w:space="0" w:color="878A8D"/>
              <w:right w:val="nil"/>
            </w:tcBorders>
          </w:tcPr>
          <w:p w14:paraId="06A6A572" w14:textId="77777777" w:rsidR="00DB08DD" w:rsidRDefault="00B83027">
            <w:pPr>
              <w:pStyle w:val="TableParagraph"/>
              <w:spacing w:before="60"/>
              <w:ind w:left="105" w:right="270"/>
            </w:pPr>
            <w:r>
              <w:t>The</w:t>
            </w:r>
            <w:r>
              <w:rPr>
                <w:spacing w:val="-4"/>
              </w:rPr>
              <w:t xml:space="preserve"> </w:t>
            </w:r>
            <w:r>
              <w:t>Course</w:t>
            </w:r>
            <w:r>
              <w:rPr>
                <w:spacing w:val="-7"/>
              </w:rPr>
              <w:t xml:space="preserve"> </w:t>
            </w:r>
            <w:r>
              <w:t>in</w:t>
            </w:r>
            <w:r>
              <w:rPr>
                <w:spacing w:val="-5"/>
              </w:rPr>
              <w:t xml:space="preserve"> </w:t>
            </w:r>
            <w:r>
              <w:t>Circular</w:t>
            </w:r>
            <w:r>
              <w:rPr>
                <w:spacing w:val="-3"/>
              </w:rPr>
              <w:t xml:space="preserve"> </w:t>
            </w:r>
            <w:r>
              <w:t>Economy</w:t>
            </w:r>
            <w:r>
              <w:rPr>
                <w:spacing w:val="-6"/>
              </w:rPr>
              <w:t xml:space="preserve"> </w:t>
            </w:r>
            <w:r>
              <w:t>Practices</w:t>
            </w:r>
            <w:r>
              <w:rPr>
                <w:spacing w:val="-4"/>
              </w:rPr>
              <w:t xml:space="preserve"> </w:t>
            </w:r>
            <w:r>
              <w:t>comprises</w:t>
            </w:r>
            <w:r>
              <w:rPr>
                <w:spacing w:val="-5"/>
              </w:rPr>
              <w:t xml:space="preserve"> </w:t>
            </w:r>
            <w:r>
              <w:t>units</w:t>
            </w:r>
            <w:r>
              <w:rPr>
                <w:spacing w:val="-4"/>
              </w:rPr>
              <w:t xml:space="preserve"> </w:t>
            </w:r>
            <w:r>
              <w:t>of competency from the following training packages:</w:t>
            </w:r>
          </w:p>
          <w:p w14:paraId="4225B58B" w14:textId="77777777" w:rsidR="00DB08DD" w:rsidRDefault="00B83027">
            <w:pPr>
              <w:pStyle w:val="TableParagraph"/>
              <w:numPr>
                <w:ilvl w:val="0"/>
                <w:numId w:val="12"/>
              </w:numPr>
              <w:tabs>
                <w:tab w:val="left" w:pos="825"/>
              </w:tabs>
              <w:spacing w:before="122"/>
            </w:pPr>
            <w:r>
              <w:t>BSB</w:t>
            </w:r>
            <w:r>
              <w:rPr>
                <w:spacing w:val="-5"/>
              </w:rPr>
              <w:t xml:space="preserve"> </w:t>
            </w:r>
            <w:r>
              <w:t>Business</w:t>
            </w:r>
            <w:r>
              <w:rPr>
                <w:spacing w:val="-3"/>
              </w:rPr>
              <w:t xml:space="preserve"> </w:t>
            </w:r>
            <w:r>
              <w:rPr>
                <w:spacing w:val="-2"/>
              </w:rPr>
              <w:t>Services</w:t>
            </w:r>
          </w:p>
          <w:p w14:paraId="3BB27900" w14:textId="77777777" w:rsidR="00DB08DD" w:rsidRDefault="00B83027">
            <w:pPr>
              <w:pStyle w:val="TableParagraph"/>
              <w:numPr>
                <w:ilvl w:val="0"/>
                <w:numId w:val="12"/>
              </w:numPr>
              <w:tabs>
                <w:tab w:val="left" w:pos="825"/>
              </w:tabs>
              <w:spacing w:before="119"/>
            </w:pPr>
            <w:r>
              <w:t>ICT</w:t>
            </w:r>
            <w:r>
              <w:rPr>
                <w:spacing w:val="-8"/>
              </w:rPr>
              <w:t xml:space="preserve"> </w:t>
            </w:r>
            <w:r>
              <w:t>Information</w:t>
            </w:r>
            <w:r>
              <w:rPr>
                <w:spacing w:val="-8"/>
              </w:rPr>
              <w:t xml:space="preserve"> </w:t>
            </w:r>
            <w:r>
              <w:t>and</w:t>
            </w:r>
            <w:r>
              <w:rPr>
                <w:spacing w:val="-8"/>
              </w:rPr>
              <w:t xml:space="preserve"> </w:t>
            </w:r>
            <w:r>
              <w:t>Communications</w:t>
            </w:r>
            <w:r>
              <w:rPr>
                <w:spacing w:val="-6"/>
              </w:rPr>
              <w:t xml:space="preserve"> </w:t>
            </w:r>
            <w:r>
              <w:rPr>
                <w:spacing w:val="-2"/>
              </w:rPr>
              <w:t>Technology</w:t>
            </w:r>
          </w:p>
          <w:p w14:paraId="48D8D73B" w14:textId="77777777" w:rsidR="00DB08DD" w:rsidRDefault="00B83027">
            <w:pPr>
              <w:pStyle w:val="TableParagraph"/>
              <w:numPr>
                <w:ilvl w:val="0"/>
                <w:numId w:val="12"/>
              </w:numPr>
              <w:tabs>
                <w:tab w:val="left" w:pos="825"/>
              </w:tabs>
              <w:spacing w:before="117"/>
            </w:pPr>
            <w:r>
              <w:t>SIR</w:t>
            </w:r>
            <w:r>
              <w:rPr>
                <w:spacing w:val="-4"/>
              </w:rPr>
              <w:t xml:space="preserve"> </w:t>
            </w:r>
            <w:r>
              <w:t>Retail</w:t>
            </w:r>
            <w:r>
              <w:rPr>
                <w:spacing w:val="-3"/>
              </w:rPr>
              <w:t xml:space="preserve"> </w:t>
            </w:r>
            <w:r>
              <w:rPr>
                <w:spacing w:val="-2"/>
              </w:rPr>
              <w:t>Services</w:t>
            </w:r>
          </w:p>
          <w:p w14:paraId="41C5D14B" w14:textId="77777777" w:rsidR="00DB08DD" w:rsidRDefault="00B83027">
            <w:pPr>
              <w:pStyle w:val="TableParagraph"/>
              <w:numPr>
                <w:ilvl w:val="0"/>
                <w:numId w:val="12"/>
              </w:numPr>
              <w:tabs>
                <w:tab w:val="left" w:pos="825"/>
              </w:tabs>
              <w:spacing w:before="120"/>
            </w:pPr>
            <w:r>
              <w:t>TLI</w:t>
            </w:r>
            <w:r>
              <w:rPr>
                <w:spacing w:val="-3"/>
              </w:rPr>
              <w:t xml:space="preserve"> </w:t>
            </w:r>
            <w:r>
              <w:t>Transport</w:t>
            </w:r>
            <w:r>
              <w:rPr>
                <w:spacing w:val="-2"/>
              </w:rPr>
              <w:t xml:space="preserve"> </w:t>
            </w:r>
            <w:r>
              <w:t>and</w:t>
            </w:r>
            <w:r>
              <w:rPr>
                <w:spacing w:val="-6"/>
              </w:rPr>
              <w:t xml:space="preserve"> </w:t>
            </w:r>
            <w:r>
              <w:rPr>
                <w:spacing w:val="-2"/>
              </w:rPr>
              <w:t>Logistics</w:t>
            </w:r>
          </w:p>
          <w:p w14:paraId="5CFB026F" w14:textId="01C3DC87" w:rsidR="00DB08DD" w:rsidRDefault="00B83027">
            <w:pPr>
              <w:pStyle w:val="TableParagraph"/>
              <w:numPr>
                <w:ilvl w:val="0"/>
                <w:numId w:val="12"/>
              </w:numPr>
              <w:tabs>
                <w:tab w:val="left" w:pos="825"/>
              </w:tabs>
              <w:spacing w:before="117"/>
            </w:pPr>
            <w:r>
              <w:t>UEE</w:t>
            </w:r>
            <w:r>
              <w:rPr>
                <w:spacing w:val="-3"/>
              </w:rPr>
              <w:t xml:space="preserve"> </w:t>
            </w:r>
            <w:r>
              <w:rPr>
                <w:spacing w:val="-2"/>
              </w:rPr>
              <w:t>Electrotechnology</w:t>
            </w:r>
            <w:r w:rsidR="002C26B4">
              <w:rPr>
                <w:spacing w:val="-2"/>
              </w:rPr>
              <w:t>.</w:t>
            </w:r>
          </w:p>
          <w:p w14:paraId="24995483" w14:textId="77777777" w:rsidR="00DB08DD" w:rsidRDefault="00B83027">
            <w:pPr>
              <w:pStyle w:val="TableParagraph"/>
              <w:spacing w:before="117"/>
              <w:ind w:left="105" w:right="150"/>
            </w:pPr>
            <w:r>
              <w:t>Completion</w:t>
            </w:r>
            <w:r>
              <w:rPr>
                <w:spacing w:val="-4"/>
              </w:rPr>
              <w:t xml:space="preserve"> </w:t>
            </w:r>
            <w:r>
              <w:t>of</w:t>
            </w:r>
            <w:r>
              <w:rPr>
                <w:spacing w:val="-4"/>
              </w:rPr>
              <w:t xml:space="preserve"> </w:t>
            </w:r>
            <w:r>
              <w:t>those</w:t>
            </w:r>
            <w:r>
              <w:rPr>
                <w:spacing w:val="-4"/>
              </w:rPr>
              <w:t xml:space="preserve"> </w:t>
            </w:r>
            <w:r>
              <w:t>units</w:t>
            </w:r>
            <w:r>
              <w:rPr>
                <w:spacing w:val="-3"/>
              </w:rPr>
              <w:t xml:space="preserve"> </w:t>
            </w:r>
            <w:r>
              <w:t>provide</w:t>
            </w:r>
            <w:r>
              <w:rPr>
                <w:spacing w:val="-6"/>
              </w:rPr>
              <w:t xml:space="preserve"> </w:t>
            </w:r>
            <w:r>
              <w:t>credit</w:t>
            </w:r>
            <w:r>
              <w:rPr>
                <w:spacing w:val="-5"/>
              </w:rPr>
              <w:t xml:space="preserve"> </w:t>
            </w:r>
            <w:r>
              <w:t>transfers</w:t>
            </w:r>
            <w:r>
              <w:rPr>
                <w:spacing w:val="-5"/>
              </w:rPr>
              <w:t xml:space="preserve"> </w:t>
            </w:r>
            <w:r>
              <w:t>into</w:t>
            </w:r>
            <w:r>
              <w:rPr>
                <w:spacing w:val="-3"/>
              </w:rPr>
              <w:t xml:space="preserve"> </w:t>
            </w:r>
            <w:r>
              <w:t>any</w:t>
            </w:r>
            <w:r>
              <w:rPr>
                <w:spacing w:val="-6"/>
              </w:rPr>
              <w:t xml:space="preserve"> </w:t>
            </w:r>
            <w:r>
              <w:t>qualifications or accredited courses containing those units.</w:t>
            </w:r>
          </w:p>
          <w:p w14:paraId="294BE68E" w14:textId="77777777" w:rsidR="00DB08DD" w:rsidRDefault="00B83027">
            <w:pPr>
              <w:pStyle w:val="TableParagraph"/>
              <w:spacing w:before="120"/>
              <w:ind w:left="105"/>
            </w:pPr>
            <w:r>
              <w:t>There</w:t>
            </w:r>
            <w:r>
              <w:rPr>
                <w:spacing w:val="-2"/>
              </w:rPr>
              <w:t xml:space="preserve"> </w:t>
            </w:r>
            <w:r>
              <w:t>are</w:t>
            </w:r>
            <w:r>
              <w:rPr>
                <w:spacing w:val="-3"/>
              </w:rPr>
              <w:t xml:space="preserve"> </w:t>
            </w:r>
            <w:r>
              <w:t>no</w:t>
            </w:r>
            <w:r>
              <w:rPr>
                <w:spacing w:val="-5"/>
              </w:rPr>
              <w:t xml:space="preserve"> </w:t>
            </w:r>
            <w:r>
              <w:t>formal</w:t>
            </w:r>
            <w:r>
              <w:rPr>
                <w:spacing w:val="-4"/>
              </w:rPr>
              <w:t xml:space="preserve"> </w:t>
            </w:r>
            <w:r>
              <w:t>articulation</w:t>
            </w:r>
            <w:r>
              <w:rPr>
                <w:spacing w:val="-3"/>
              </w:rPr>
              <w:t xml:space="preserve"> </w:t>
            </w:r>
            <w:r>
              <w:t>arrangements</w:t>
            </w:r>
            <w:r>
              <w:rPr>
                <w:spacing w:val="-2"/>
              </w:rPr>
              <w:t xml:space="preserve"> </w:t>
            </w:r>
            <w:r>
              <w:t>in</w:t>
            </w:r>
            <w:r>
              <w:rPr>
                <w:spacing w:val="-5"/>
              </w:rPr>
              <w:t xml:space="preserve"> </w:t>
            </w:r>
            <w:r>
              <w:t>place</w:t>
            </w:r>
            <w:r>
              <w:rPr>
                <w:spacing w:val="-3"/>
              </w:rPr>
              <w:t xml:space="preserve"> </w:t>
            </w:r>
            <w:r>
              <w:t>at</w:t>
            </w:r>
            <w:r>
              <w:rPr>
                <w:spacing w:val="-4"/>
              </w:rPr>
              <w:t xml:space="preserve"> </w:t>
            </w:r>
            <w:r>
              <w:t>the</w:t>
            </w:r>
            <w:r>
              <w:rPr>
                <w:spacing w:val="-5"/>
              </w:rPr>
              <w:t xml:space="preserve"> </w:t>
            </w:r>
            <w:r>
              <w:t>time</w:t>
            </w:r>
            <w:r>
              <w:rPr>
                <w:spacing w:val="-5"/>
              </w:rPr>
              <w:t xml:space="preserve"> </w:t>
            </w:r>
            <w:r>
              <w:t xml:space="preserve">of </w:t>
            </w:r>
            <w:r>
              <w:rPr>
                <w:spacing w:val="-2"/>
              </w:rPr>
              <w:t>accreditation.</w:t>
            </w:r>
          </w:p>
        </w:tc>
      </w:tr>
      <w:tr w:rsidR="00DB08DD" w14:paraId="0E7170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2826" w:type="dxa"/>
            <w:tcBorders>
              <w:right w:val="dotted" w:sz="4" w:space="0" w:color="878A8D"/>
            </w:tcBorders>
            <w:shd w:val="clear" w:color="auto" w:fill="0F3C63"/>
          </w:tcPr>
          <w:p w14:paraId="6CE9256D" w14:textId="77777777" w:rsidR="00DB08DD" w:rsidRDefault="00B83027">
            <w:pPr>
              <w:pStyle w:val="TableParagraph"/>
              <w:spacing w:before="42" w:line="252" w:lineRule="exact"/>
              <w:ind w:left="442" w:hanging="287"/>
              <w:rPr>
                <w:b/>
              </w:rPr>
            </w:pPr>
            <w:bookmarkStart w:id="44" w:name="_bookmark34"/>
            <w:bookmarkEnd w:id="44"/>
            <w:r>
              <w:rPr>
                <w:b/>
                <w:color w:val="FFFFFF"/>
              </w:rPr>
              <w:t>9.</w:t>
            </w:r>
            <w:r>
              <w:rPr>
                <w:b/>
                <w:color w:val="FFFFFF"/>
                <w:spacing w:val="21"/>
              </w:rPr>
              <w:t xml:space="preserve"> </w:t>
            </w:r>
            <w:r>
              <w:rPr>
                <w:b/>
                <w:color w:val="FFFFFF"/>
              </w:rPr>
              <w:t>Ongoing</w:t>
            </w:r>
            <w:r>
              <w:rPr>
                <w:b/>
                <w:color w:val="FFFFFF"/>
                <w:spacing w:val="-14"/>
              </w:rPr>
              <w:t xml:space="preserve"> </w:t>
            </w:r>
            <w:r>
              <w:rPr>
                <w:b/>
                <w:color w:val="FFFFFF"/>
              </w:rPr>
              <w:t>monitoring and evaluation</w:t>
            </w:r>
          </w:p>
        </w:tc>
        <w:tc>
          <w:tcPr>
            <w:tcW w:w="7262" w:type="dxa"/>
            <w:tcBorders>
              <w:left w:val="dotted" w:sz="4" w:space="0" w:color="878A8D"/>
            </w:tcBorders>
            <w:shd w:val="clear" w:color="auto" w:fill="0F3C63"/>
          </w:tcPr>
          <w:p w14:paraId="474DCAFF" w14:textId="77777777" w:rsidR="00DB08DD" w:rsidRDefault="00B83027">
            <w:pPr>
              <w:pStyle w:val="TableParagraph"/>
              <w:spacing w:before="62"/>
              <w:ind w:left="102"/>
              <w:rPr>
                <w:b/>
              </w:rPr>
            </w:pPr>
            <w:r>
              <w:rPr>
                <w:b/>
                <w:color w:val="FFFFFF"/>
              </w:rPr>
              <w:t>Standard</w:t>
            </w:r>
            <w:r>
              <w:rPr>
                <w:b/>
                <w:color w:val="FFFFFF"/>
                <w:spacing w:val="-3"/>
              </w:rPr>
              <w:t xml:space="preserve"> </w:t>
            </w:r>
            <w:r>
              <w:rPr>
                <w:b/>
                <w:color w:val="FFFFFF"/>
              </w:rPr>
              <w:t>5.15</w:t>
            </w:r>
            <w:r>
              <w:rPr>
                <w:b/>
                <w:color w:val="FFFFFF"/>
                <w:spacing w:val="-6"/>
              </w:rPr>
              <w:t xml:space="preserve"> </w:t>
            </w:r>
            <w:r>
              <w:rPr>
                <w:b/>
                <w:color w:val="FFFFFF"/>
              </w:rPr>
              <w:t>AQTF</w:t>
            </w:r>
            <w:r>
              <w:rPr>
                <w:b/>
                <w:color w:val="FFFFFF"/>
                <w:spacing w:val="-3"/>
              </w:rPr>
              <w:t xml:space="preserve"> </w:t>
            </w:r>
            <w:r>
              <w:rPr>
                <w:b/>
                <w:color w:val="FFFFFF"/>
              </w:rPr>
              <w:t>2021</w:t>
            </w:r>
            <w:r>
              <w:rPr>
                <w:b/>
                <w:color w:val="FFFFFF"/>
                <w:spacing w:val="-4"/>
              </w:rPr>
              <w:t xml:space="preserve"> </w:t>
            </w:r>
            <w:r>
              <w:rPr>
                <w:b/>
                <w:color w:val="FFFFFF"/>
              </w:rPr>
              <w:t>Standards</w:t>
            </w:r>
            <w:r>
              <w:rPr>
                <w:b/>
                <w:color w:val="FFFFFF"/>
                <w:spacing w:val="-6"/>
              </w:rPr>
              <w:t xml:space="preserve"> </w:t>
            </w:r>
            <w:r>
              <w:rPr>
                <w:b/>
                <w:color w:val="FFFFFF"/>
              </w:rPr>
              <w:t>for</w:t>
            </w:r>
            <w:r>
              <w:rPr>
                <w:b/>
                <w:color w:val="FFFFFF"/>
                <w:spacing w:val="-5"/>
              </w:rPr>
              <w:t xml:space="preserve"> </w:t>
            </w:r>
            <w:r>
              <w:rPr>
                <w:b/>
                <w:color w:val="FFFFFF"/>
              </w:rPr>
              <w:t>Accredited</w:t>
            </w:r>
            <w:r>
              <w:rPr>
                <w:b/>
                <w:color w:val="FFFFFF"/>
                <w:spacing w:val="-6"/>
              </w:rPr>
              <w:t xml:space="preserve"> </w:t>
            </w:r>
            <w:r>
              <w:rPr>
                <w:b/>
                <w:color w:val="FFFFFF"/>
                <w:spacing w:val="-2"/>
              </w:rPr>
              <w:t>Courses</w:t>
            </w:r>
          </w:p>
        </w:tc>
      </w:tr>
      <w:tr w:rsidR="00DB08DD" w14:paraId="2D634D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3"/>
        </w:trPr>
        <w:tc>
          <w:tcPr>
            <w:tcW w:w="2826" w:type="dxa"/>
            <w:tcBorders>
              <w:bottom w:val="dotted" w:sz="2" w:space="0" w:color="878A8D"/>
              <w:right w:val="dotted" w:sz="2" w:space="0" w:color="878A8D"/>
            </w:tcBorders>
          </w:tcPr>
          <w:p w14:paraId="31080694" w14:textId="77777777" w:rsidR="00DB08DD" w:rsidRDefault="00DB08DD">
            <w:pPr>
              <w:pStyle w:val="TableParagraph"/>
              <w:rPr>
                <w:rFonts w:ascii="Times New Roman"/>
              </w:rPr>
            </w:pPr>
          </w:p>
        </w:tc>
        <w:tc>
          <w:tcPr>
            <w:tcW w:w="7262" w:type="dxa"/>
            <w:tcBorders>
              <w:left w:val="dotted" w:sz="2" w:space="0" w:color="878A8D"/>
              <w:bottom w:val="dotted" w:sz="2" w:space="0" w:color="878A8D"/>
            </w:tcBorders>
          </w:tcPr>
          <w:p w14:paraId="1BF13ADA" w14:textId="77777777" w:rsidR="00DB08DD" w:rsidRDefault="00B83027">
            <w:pPr>
              <w:pStyle w:val="TableParagraph"/>
              <w:spacing w:before="60"/>
              <w:ind w:left="105" w:right="150"/>
            </w:pPr>
            <w:r>
              <w:t>The Curriculum Maintenance Management Service for General Manufacturing</w:t>
            </w:r>
            <w:r>
              <w:rPr>
                <w:spacing w:val="-6"/>
              </w:rPr>
              <w:t xml:space="preserve"> </w:t>
            </w:r>
            <w:r>
              <w:t>is</w:t>
            </w:r>
            <w:r>
              <w:rPr>
                <w:spacing w:val="-4"/>
              </w:rPr>
              <w:t xml:space="preserve"> </w:t>
            </w:r>
            <w:r>
              <w:t>responsible</w:t>
            </w:r>
            <w:r>
              <w:rPr>
                <w:spacing w:val="-5"/>
              </w:rPr>
              <w:t xml:space="preserve"> </w:t>
            </w:r>
            <w:r>
              <w:t>for</w:t>
            </w:r>
            <w:r>
              <w:rPr>
                <w:spacing w:val="-6"/>
              </w:rPr>
              <w:t xml:space="preserve"> </w:t>
            </w:r>
            <w:r>
              <w:t>the</w:t>
            </w:r>
            <w:r>
              <w:rPr>
                <w:spacing w:val="-6"/>
              </w:rPr>
              <w:t xml:space="preserve"> </w:t>
            </w:r>
            <w:r>
              <w:t>ongoing</w:t>
            </w:r>
            <w:r>
              <w:rPr>
                <w:spacing w:val="-6"/>
              </w:rPr>
              <w:t xml:space="preserve"> </w:t>
            </w:r>
            <w:r>
              <w:t>monitoring</w:t>
            </w:r>
            <w:r>
              <w:rPr>
                <w:spacing w:val="-5"/>
              </w:rPr>
              <w:t xml:space="preserve"> </w:t>
            </w:r>
            <w:r>
              <w:t>and</w:t>
            </w:r>
            <w:r>
              <w:rPr>
                <w:spacing w:val="-5"/>
              </w:rPr>
              <w:t xml:space="preserve"> </w:t>
            </w:r>
            <w:r>
              <w:t>evaluation of the Course in Circular Economy Practices.</w:t>
            </w:r>
          </w:p>
          <w:p w14:paraId="106B83EE" w14:textId="77777777" w:rsidR="00DB08DD" w:rsidRDefault="00B83027">
            <w:pPr>
              <w:pStyle w:val="TableParagraph"/>
              <w:spacing w:before="120"/>
              <w:ind w:left="105"/>
            </w:pPr>
            <w:r>
              <w:t>Formal course evaluations will be undertaken halfway through the accreditation</w:t>
            </w:r>
            <w:r>
              <w:rPr>
                <w:spacing w:val="-3"/>
              </w:rPr>
              <w:t xml:space="preserve"> </w:t>
            </w:r>
            <w:r>
              <w:t>period</w:t>
            </w:r>
            <w:r>
              <w:rPr>
                <w:spacing w:val="-3"/>
              </w:rPr>
              <w:t xml:space="preserve"> </w:t>
            </w:r>
            <w:r>
              <w:t>and</w:t>
            </w:r>
            <w:r>
              <w:rPr>
                <w:spacing w:val="-7"/>
              </w:rPr>
              <w:t xml:space="preserve"> </w:t>
            </w:r>
            <w:r>
              <w:t>will</w:t>
            </w:r>
            <w:r>
              <w:rPr>
                <w:spacing w:val="-3"/>
              </w:rPr>
              <w:t xml:space="preserve"> </w:t>
            </w:r>
            <w:r>
              <w:t>be</w:t>
            </w:r>
            <w:r>
              <w:rPr>
                <w:spacing w:val="-3"/>
              </w:rPr>
              <w:t xml:space="preserve"> </w:t>
            </w:r>
            <w:r>
              <w:t>based</w:t>
            </w:r>
            <w:r>
              <w:rPr>
                <w:spacing w:val="-3"/>
              </w:rPr>
              <w:t xml:space="preserve"> </w:t>
            </w:r>
            <w:r>
              <w:t>on</w:t>
            </w:r>
            <w:r>
              <w:rPr>
                <w:spacing w:val="-3"/>
              </w:rPr>
              <w:t xml:space="preserve"> </w:t>
            </w:r>
            <w:r>
              <w:t>student</w:t>
            </w:r>
            <w:r>
              <w:rPr>
                <w:spacing w:val="-6"/>
              </w:rPr>
              <w:t xml:space="preserve"> </w:t>
            </w:r>
            <w:r>
              <w:t>and</w:t>
            </w:r>
            <w:r>
              <w:rPr>
                <w:spacing w:val="-3"/>
              </w:rPr>
              <w:t xml:space="preserve"> </w:t>
            </w:r>
            <w:r>
              <w:t>trainer</w:t>
            </w:r>
            <w:r>
              <w:rPr>
                <w:spacing w:val="-2"/>
              </w:rPr>
              <w:t xml:space="preserve"> </w:t>
            </w:r>
            <w:r>
              <w:t>evaluation surveys and industry stakeholder surveys/consultations.</w:t>
            </w:r>
          </w:p>
          <w:p w14:paraId="07B106EC" w14:textId="77777777" w:rsidR="00DB08DD" w:rsidRDefault="00B83027">
            <w:pPr>
              <w:pStyle w:val="TableParagraph"/>
              <w:spacing w:before="119"/>
              <w:ind w:left="105"/>
            </w:pPr>
            <w:r>
              <w:t>The</w:t>
            </w:r>
            <w:r>
              <w:rPr>
                <w:spacing w:val="-5"/>
              </w:rPr>
              <w:t xml:space="preserve"> </w:t>
            </w:r>
            <w:r>
              <w:t>Victorian</w:t>
            </w:r>
            <w:r>
              <w:rPr>
                <w:spacing w:val="-5"/>
              </w:rPr>
              <w:t xml:space="preserve"> </w:t>
            </w:r>
            <w:r>
              <w:t>Registration</w:t>
            </w:r>
            <w:r>
              <w:rPr>
                <w:spacing w:val="-5"/>
              </w:rPr>
              <w:t xml:space="preserve"> </w:t>
            </w:r>
            <w:r>
              <w:t>and</w:t>
            </w:r>
            <w:r>
              <w:rPr>
                <w:spacing w:val="-7"/>
              </w:rPr>
              <w:t xml:space="preserve"> </w:t>
            </w:r>
            <w:r>
              <w:t>Qualifications</w:t>
            </w:r>
            <w:r>
              <w:rPr>
                <w:spacing w:val="-5"/>
              </w:rPr>
              <w:t xml:space="preserve"> </w:t>
            </w:r>
            <w:r>
              <w:t>Authority</w:t>
            </w:r>
            <w:r>
              <w:rPr>
                <w:spacing w:val="-6"/>
              </w:rPr>
              <w:t xml:space="preserve"> </w:t>
            </w:r>
            <w:r>
              <w:t>(VRQA)</w:t>
            </w:r>
            <w:r>
              <w:rPr>
                <w:spacing w:val="-6"/>
              </w:rPr>
              <w:t xml:space="preserve"> </w:t>
            </w:r>
            <w:r>
              <w:t>will</w:t>
            </w:r>
            <w:r>
              <w:rPr>
                <w:spacing w:val="-5"/>
              </w:rPr>
              <w:t xml:space="preserve"> </w:t>
            </w:r>
            <w:r>
              <w:t>be notified of any changes required to the course.</w:t>
            </w:r>
          </w:p>
        </w:tc>
      </w:tr>
    </w:tbl>
    <w:p w14:paraId="55AD5312" w14:textId="77777777" w:rsidR="00DB08DD" w:rsidRDefault="00DB08DD">
      <w:pPr>
        <w:sectPr w:rsidR="00DB08DD" w:rsidSect="007D1EB3">
          <w:pgSz w:w="11900" w:h="16850"/>
          <w:pgMar w:top="1820" w:right="260" w:bottom="1040" w:left="620" w:header="367" w:footer="850" w:gutter="0"/>
          <w:cols w:space="720"/>
        </w:sectPr>
      </w:pPr>
    </w:p>
    <w:p w14:paraId="7558B4F3" w14:textId="77777777" w:rsidR="00DB08DD" w:rsidRDefault="00DB08DD">
      <w:pPr>
        <w:pStyle w:val="BodyText"/>
        <w:spacing w:before="102" w:after="1"/>
        <w:rPr>
          <w:b/>
          <w:sz w:val="20"/>
        </w:rPr>
      </w:pPr>
    </w:p>
    <w:tbl>
      <w:tblPr>
        <w:tblW w:w="0" w:type="auto"/>
        <w:tblInd w:w="210" w:type="dxa"/>
        <w:tblLayout w:type="fixed"/>
        <w:tblCellMar>
          <w:left w:w="0" w:type="dxa"/>
          <w:right w:w="0" w:type="dxa"/>
        </w:tblCellMar>
        <w:tblLook w:val="01E0" w:firstRow="1" w:lastRow="1" w:firstColumn="1" w:lastColumn="1" w:noHBand="0" w:noVBand="0"/>
      </w:tblPr>
      <w:tblGrid>
        <w:gridCol w:w="10087"/>
      </w:tblGrid>
      <w:tr w:rsidR="00DB08DD" w14:paraId="3B0DB0D0" w14:textId="77777777">
        <w:trPr>
          <w:trHeight w:val="407"/>
        </w:trPr>
        <w:tc>
          <w:tcPr>
            <w:tcW w:w="10087" w:type="dxa"/>
          </w:tcPr>
          <w:p w14:paraId="6722BF31" w14:textId="77777777" w:rsidR="00DB08DD" w:rsidRDefault="00B83027">
            <w:pPr>
              <w:pStyle w:val="TableParagraph"/>
              <w:spacing w:line="314" w:lineRule="exact"/>
              <w:ind w:left="120"/>
              <w:rPr>
                <w:b/>
                <w:sz w:val="28"/>
              </w:rPr>
            </w:pPr>
            <w:bookmarkStart w:id="45" w:name="_bookmark35"/>
            <w:bookmarkEnd w:id="45"/>
            <w:r>
              <w:rPr>
                <w:b/>
                <w:color w:val="0F3C63"/>
                <w:sz w:val="28"/>
              </w:rPr>
              <w:t>Section</w:t>
            </w:r>
            <w:r>
              <w:rPr>
                <w:b/>
                <w:color w:val="0F3C63"/>
                <w:spacing w:val="-2"/>
                <w:sz w:val="28"/>
              </w:rPr>
              <w:t xml:space="preserve"> </w:t>
            </w:r>
            <w:r>
              <w:rPr>
                <w:b/>
                <w:color w:val="0F3C63"/>
                <w:sz w:val="28"/>
              </w:rPr>
              <w:t>C</w:t>
            </w:r>
            <w:r>
              <w:rPr>
                <w:b/>
                <w:color w:val="0F3C63"/>
                <w:spacing w:val="-2"/>
                <w:sz w:val="28"/>
              </w:rPr>
              <w:t xml:space="preserve"> </w:t>
            </w:r>
            <w:r>
              <w:rPr>
                <w:b/>
                <w:color w:val="0F3C63"/>
                <w:sz w:val="28"/>
              </w:rPr>
              <w:t>–</w:t>
            </w:r>
            <w:r>
              <w:rPr>
                <w:b/>
                <w:color w:val="0F3C63"/>
                <w:spacing w:val="-4"/>
                <w:sz w:val="28"/>
              </w:rPr>
              <w:t xml:space="preserve"> </w:t>
            </w:r>
            <w:r>
              <w:rPr>
                <w:b/>
                <w:color w:val="0F3C63"/>
                <w:sz w:val="28"/>
              </w:rPr>
              <w:t>Units</w:t>
            </w:r>
            <w:r>
              <w:rPr>
                <w:b/>
                <w:color w:val="0F3C63"/>
                <w:spacing w:val="-4"/>
                <w:sz w:val="28"/>
              </w:rPr>
              <w:t xml:space="preserve"> </w:t>
            </w:r>
            <w:r>
              <w:rPr>
                <w:b/>
                <w:color w:val="0F3C63"/>
                <w:sz w:val="28"/>
              </w:rPr>
              <w:t>of</w:t>
            </w:r>
            <w:r>
              <w:rPr>
                <w:b/>
                <w:color w:val="0F3C63"/>
                <w:spacing w:val="-2"/>
                <w:sz w:val="28"/>
              </w:rPr>
              <w:t xml:space="preserve"> competency</w:t>
            </w:r>
          </w:p>
        </w:tc>
      </w:tr>
      <w:tr w:rsidR="00DB08DD" w14:paraId="39E011B8" w14:textId="77777777">
        <w:trPr>
          <w:trHeight w:val="12170"/>
        </w:trPr>
        <w:tc>
          <w:tcPr>
            <w:tcW w:w="10087" w:type="dxa"/>
            <w:tcBorders>
              <w:bottom w:val="dotted" w:sz="2" w:space="0" w:color="878A8D"/>
            </w:tcBorders>
          </w:tcPr>
          <w:p w14:paraId="1744F8A0" w14:textId="77777777" w:rsidR="00DB08DD" w:rsidRDefault="00B83027">
            <w:pPr>
              <w:pStyle w:val="TableParagraph"/>
              <w:spacing w:before="87"/>
              <w:ind w:left="120" w:right="684"/>
              <w:rPr>
                <w:sz w:val="18"/>
              </w:rPr>
            </w:pPr>
            <w:r>
              <w:t>Following</w:t>
            </w:r>
            <w:r>
              <w:rPr>
                <w:spacing w:val="-4"/>
              </w:rPr>
              <w:t xml:space="preserve"> </w:t>
            </w:r>
            <w:r>
              <w:t>is</w:t>
            </w:r>
            <w:r>
              <w:rPr>
                <w:spacing w:val="-3"/>
              </w:rPr>
              <w:t xml:space="preserve"> </w:t>
            </w:r>
            <w:r>
              <w:t>the</w:t>
            </w:r>
            <w:r>
              <w:rPr>
                <w:spacing w:val="-4"/>
              </w:rPr>
              <w:t xml:space="preserve"> </w:t>
            </w:r>
            <w:r>
              <w:t>list</w:t>
            </w:r>
            <w:r>
              <w:rPr>
                <w:spacing w:val="-2"/>
              </w:rPr>
              <w:t xml:space="preserve"> </w:t>
            </w:r>
            <w:r>
              <w:t>of</w:t>
            </w:r>
            <w:r>
              <w:rPr>
                <w:spacing w:val="-2"/>
              </w:rPr>
              <w:t xml:space="preserve"> </w:t>
            </w:r>
            <w:r>
              <w:t>units</w:t>
            </w:r>
            <w:r>
              <w:rPr>
                <w:spacing w:val="-3"/>
              </w:rPr>
              <w:t xml:space="preserve"> </w:t>
            </w:r>
            <w:r>
              <w:t>of</w:t>
            </w:r>
            <w:r>
              <w:rPr>
                <w:spacing w:val="-2"/>
              </w:rPr>
              <w:t xml:space="preserve"> </w:t>
            </w:r>
            <w:r>
              <w:t>competency</w:t>
            </w:r>
            <w:r>
              <w:rPr>
                <w:spacing w:val="-5"/>
              </w:rPr>
              <w:t xml:space="preserve"> </w:t>
            </w:r>
            <w:r>
              <w:t>imported</w:t>
            </w:r>
            <w:r>
              <w:rPr>
                <w:spacing w:val="-4"/>
              </w:rPr>
              <w:t xml:space="preserve"> </w:t>
            </w:r>
            <w:r>
              <w:t>from</w:t>
            </w:r>
            <w:r>
              <w:rPr>
                <w:spacing w:val="-4"/>
              </w:rPr>
              <w:t xml:space="preserve"> </w:t>
            </w:r>
            <w:r>
              <w:t>training</w:t>
            </w:r>
            <w:r>
              <w:rPr>
                <w:spacing w:val="-4"/>
              </w:rPr>
              <w:t xml:space="preserve"> </w:t>
            </w:r>
            <w:r>
              <w:t>packages,</w:t>
            </w:r>
            <w:r>
              <w:rPr>
                <w:spacing w:val="-2"/>
              </w:rPr>
              <w:t xml:space="preserve"> </w:t>
            </w:r>
            <w:r>
              <w:t>which</w:t>
            </w:r>
            <w:r>
              <w:rPr>
                <w:spacing w:val="-5"/>
              </w:rPr>
              <w:t xml:space="preserve"> </w:t>
            </w:r>
            <w:r>
              <w:t>can</w:t>
            </w:r>
            <w:r>
              <w:rPr>
                <w:spacing w:val="-4"/>
              </w:rPr>
              <w:t xml:space="preserve"> </w:t>
            </w:r>
            <w:r>
              <w:t xml:space="preserve">be downloaded from the National Register </w:t>
            </w:r>
            <w:hyperlink r:id="rId53">
              <w:r>
                <w:rPr>
                  <w:sz w:val="18"/>
                </w:rPr>
                <w:t>(</w:t>
              </w:r>
              <w:r>
                <w:rPr>
                  <w:color w:val="006FC0"/>
                </w:rPr>
                <w:t>here</w:t>
              </w:r>
            </w:hyperlink>
            <w:r>
              <w:rPr>
                <w:sz w:val="18"/>
              </w:rPr>
              <w:t>):</w:t>
            </w:r>
          </w:p>
          <w:p w14:paraId="4C02DC87" w14:textId="77777777" w:rsidR="00DB08DD" w:rsidRDefault="00B83027">
            <w:pPr>
              <w:pStyle w:val="TableParagraph"/>
              <w:tabs>
                <w:tab w:val="left" w:pos="2280"/>
              </w:tabs>
              <w:spacing w:before="118" w:line="355" w:lineRule="auto"/>
              <w:ind w:left="120" w:right="4368"/>
            </w:pPr>
            <w:r>
              <w:rPr>
                <w:spacing w:val="-2"/>
              </w:rPr>
              <w:t>BSBTEC201</w:t>
            </w:r>
            <w:r>
              <w:tab/>
              <w:t>Use</w:t>
            </w:r>
            <w:r>
              <w:rPr>
                <w:spacing w:val="-13"/>
              </w:rPr>
              <w:t xml:space="preserve"> </w:t>
            </w:r>
            <w:r>
              <w:t>business</w:t>
            </w:r>
            <w:r>
              <w:rPr>
                <w:spacing w:val="-12"/>
              </w:rPr>
              <w:t xml:space="preserve"> </w:t>
            </w:r>
            <w:r>
              <w:t>software</w:t>
            </w:r>
            <w:r>
              <w:rPr>
                <w:spacing w:val="-13"/>
              </w:rPr>
              <w:t xml:space="preserve"> </w:t>
            </w:r>
            <w:r>
              <w:t xml:space="preserve">applications </w:t>
            </w:r>
            <w:r>
              <w:rPr>
                <w:spacing w:val="-2"/>
              </w:rPr>
              <w:t>BSBPUR301</w:t>
            </w:r>
            <w:r>
              <w:tab/>
              <w:t xml:space="preserve">Purchase goods and services </w:t>
            </w:r>
            <w:r>
              <w:rPr>
                <w:spacing w:val="-2"/>
              </w:rPr>
              <w:t>ICTSAS308</w:t>
            </w:r>
            <w:r>
              <w:tab/>
              <w:t>Run standard diagnostic tests</w:t>
            </w:r>
          </w:p>
          <w:p w14:paraId="24D30F0C" w14:textId="77777777" w:rsidR="00DB08DD" w:rsidRDefault="00B83027">
            <w:pPr>
              <w:pStyle w:val="TableParagraph"/>
              <w:tabs>
                <w:tab w:val="left" w:pos="2280"/>
              </w:tabs>
              <w:spacing w:line="352" w:lineRule="auto"/>
              <w:ind w:left="120" w:right="3096"/>
            </w:pPr>
            <w:r>
              <w:rPr>
                <w:spacing w:val="-2"/>
              </w:rPr>
              <w:t>ICTSAS309</w:t>
            </w:r>
            <w:r>
              <w:tab/>
              <w:t>Maintain</w:t>
            </w:r>
            <w:r>
              <w:rPr>
                <w:spacing w:val="-5"/>
              </w:rPr>
              <w:t xml:space="preserve"> </w:t>
            </w:r>
            <w:r>
              <w:t>and</w:t>
            </w:r>
            <w:r>
              <w:rPr>
                <w:spacing w:val="-7"/>
              </w:rPr>
              <w:t xml:space="preserve"> </w:t>
            </w:r>
            <w:r>
              <w:t>repair</w:t>
            </w:r>
            <w:r>
              <w:rPr>
                <w:spacing w:val="-6"/>
              </w:rPr>
              <w:t xml:space="preserve"> </w:t>
            </w:r>
            <w:r>
              <w:t>ICT</w:t>
            </w:r>
            <w:r>
              <w:rPr>
                <w:spacing w:val="-9"/>
              </w:rPr>
              <w:t xml:space="preserve"> </w:t>
            </w:r>
            <w:r>
              <w:t>equipment</w:t>
            </w:r>
            <w:r>
              <w:rPr>
                <w:spacing w:val="-5"/>
              </w:rPr>
              <w:t xml:space="preserve"> </w:t>
            </w:r>
            <w:r>
              <w:t>and</w:t>
            </w:r>
            <w:r>
              <w:rPr>
                <w:spacing w:val="-7"/>
              </w:rPr>
              <w:t xml:space="preserve"> </w:t>
            </w:r>
            <w:r>
              <w:t xml:space="preserve">software </w:t>
            </w:r>
            <w:r>
              <w:rPr>
                <w:spacing w:val="-2"/>
              </w:rPr>
              <w:t>SIRXECM002</w:t>
            </w:r>
            <w:r>
              <w:tab/>
              <w:t>Prepare digital content</w:t>
            </w:r>
          </w:p>
          <w:p w14:paraId="4FF4F755" w14:textId="77777777" w:rsidR="00DB08DD" w:rsidRDefault="00B83027">
            <w:pPr>
              <w:pStyle w:val="TableParagraph"/>
              <w:tabs>
                <w:tab w:val="left" w:pos="2280"/>
              </w:tabs>
              <w:spacing w:line="355" w:lineRule="auto"/>
              <w:ind w:left="120" w:right="4184"/>
            </w:pPr>
            <w:r>
              <w:rPr>
                <w:spacing w:val="-2"/>
              </w:rPr>
              <w:t>SIRXCEG006</w:t>
            </w:r>
            <w:r>
              <w:tab/>
              <w:t xml:space="preserve">Provide online customer service </w:t>
            </w:r>
            <w:r>
              <w:rPr>
                <w:spacing w:val="-2"/>
              </w:rPr>
              <w:t>SIRRMER001</w:t>
            </w:r>
            <w:r>
              <w:tab/>
              <w:t>Produce</w:t>
            </w:r>
            <w:r>
              <w:rPr>
                <w:spacing w:val="-12"/>
              </w:rPr>
              <w:t xml:space="preserve"> </w:t>
            </w:r>
            <w:r>
              <w:t>visual</w:t>
            </w:r>
            <w:r>
              <w:rPr>
                <w:spacing w:val="-14"/>
              </w:rPr>
              <w:t xml:space="preserve"> </w:t>
            </w:r>
            <w:r>
              <w:t>merchandise</w:t>
            </w:r>
            <w:r>
              <w:rPr>
                <w:spacing w:val="-12"/>
              </w:rPr>
              <w:t xml:space="preserve"> </w:t>
            </w:r>
            <w:r>
              <w:t>displays</w:t>
            </w:r>
          </w:p>
          <w:p w14:paraId="03C145A9" w14:textId="77777777" w:rsidR="00DB08DD" w:rsidRDefault="00B83027">
            <w:pPr>
              <w:pStyle w:val="TableParagraph"/>
              <w:tabs>
                <w:tab w:val="left" w:pos="2280"/>
              </w:tabs>
              <w:spacing w:line="355" w:lineRule="auto"/>
              <w:ind w:left="120" w:right="2375"/>
            </w:pPr>
            <w:r>
              <w:rPr>
                <w:spacing w:val="-2"/>
              </w:rPr>
              <w:t>SIRXCEG008</w:t>
            </w:r>
            <w:r>
              <w:tab/>
              <w:t>Manage</w:t>
            </w:r>
            <w:r>
              <w:rPr>
                <w:spacing w:val="-8"/>
              </w:rPr>
              <w:t xml:space="preserve"> </w:t>
            </w:r>
            <w:r>
              <w:t>disrespectful,</w:t>
            </w:r>
            <w:r>
              <w:rPr>
                <w:spacing w:val="-9"/>
              </w:rPr>
              <w:t xml:space="preserve"> </w:t>
            </w:r>
            <w:r>
              <w:t>aggressive</w:t>
            </w:r>
            <w:r>
              <w:rPr>
                <w:spacing w:val="-8"/>
              </w:rPr>
              <w:t xml:space="preserve"> </w:t>
            </w:r>
            <w:r>
              <w:t>or</w:t>
            </w:r>
            <w:r>
              <w:rPr>
                <w:spacing w:val="-7"/>
              </w:rPr>
              <w:t xml:space="preserve"> </w:t>
            </w:r>
            <w:r>
              <w:t>abusive</w:t>
            </w:r>
            <w:r>
              <w:rPr>
                <w:spacing w:val="-9"/>
              </w:rPr>
              <w:t xml:space="preserve"> </w:t>
            </w:r>
            <w:r>
              <w:t xml:space="preserve">customers </w:t>
            </w:r>
            <w:r>
              <w:rPr>
                <w:spacing w:val="-2"/>
              </w:rPr>
              <w:t>SIRXCEG003</w:t>
            </w:r>
            <w:r>
              <w:tab/>
              <w:t>Build customer relationships and loyalty</w:t>
            </w:r>
          </w:p>
          <w:p w14:paraId="289A0657" w14:textId="77777777" w:rsidR="00DB08DD" w:rsidRDefault="00B83027">
            <w:pPr>
              <w:pStyle w:val="TableParagraph"/>
              <w:tabs>
                <w:tab w:val="left" w:pos="2280"/>
              </w:tabs>
              <w:spacing w:line="352" w:lineRule="auto"/>
              <w:ind w:left="120" w:right="3461"/>
            </w:pPr>
            <w:r>
              <w:rPr>
                <w:spacing w:val="-2"/>
              </w:rPr>
              <w:t>SIRXMKT001</w:t>
            </w:r>
            <w:r>
              <w:tab/>
              <w:t>Support</w:t>
            </w:r>
            <w:r>
              <w:rPr>
                <w:spacing w:val="-10"/>
              </w:rPr>
              <w:t xml:space="preserve"> </w:t>
            </w:r>
            <w:r>
              <w:t>marketing</w:t>
            </w:r>
            <w:r>
              <w:rPr>
                <w:spacing w:val="-9"/>
              </w:rPr>
              <w:t xml:space="preserve"> </w:t>
            </w:r>
            <w:r>
              <w:t>and</w:t>
            </w:r>
            <w:r>
              <w:rPr>
                <w:spacing w:val="-9"/>
              </w:rPr>
              <w:t xml:space="preserve"> </w:t>
            </w:r>
            <w:r>
              <w:t>promotional</w:t>
            </w:r>
            <w:r>
              <w:rPr>
                <w:spacing w:val="-10"/>
              </w:rPr>
              <w:t xml:space="preserve"> </w:t>
            </w:r>
            <w:r>
              <w:t xml:space="preserve">activities </w:t>
            </w:r>
            <w:r>
              <w:rPr>
                <w:spacing w:val="-2"/>
              </w:rPr>
              <w:t>SIRXOSM003</w:t>
            </w:r>
            <w:r>
              <w:tab/>
              <w:t>Use social media and online tools</w:t>
            </w:r>
          </w:p>
          <w:p w14:paraId="37F1F5F2" w14:textId="77777777" w:rsidR="00DB08DD" w:rsidRDefault="00B83027">
            <w:pPr>
              <w:pStyle w:val="TableParagraph"/>
              <w:tabs>
                <w:tab w:val="left" w:pos="2280"/>
              </w:tabs>
              <w:ind w:left="2280" w:right="684" w:hanging="2161"/>
            </w:pPr>
            <w:r>
              <w:rPr>
                <w:spacing w:val="-2"/>
              </w:rPr>
              <w:t>SIRXOSM002</w:t>
            </w:r>
            <w:r>
              <w:tab/>
              <w:t>Maintain</w:t>
            </w:r>
            <w:r>
              <w:rPr>
                <w:spacing w:val="-4"/>
              </w:rPr>
              <w:t xml:space="preserve"> </w:t>
            </w:r>
            <w:r>
              <w:t>ethical</w:t>
            </w:r>
            <w:r>
              <w:rPr>
                <w:spacing w:val="-5"/>
              </w:rPr>
              <w:t xml:space="preserve"> </w:t>
            </w:r>
            <w:r>
              <w:t>and</w:t>
            </w:r>
            <w:r>
              <w:rPr>
                <w:spacing w:val="-4"/>
              </w:rPr>
              <w:t xml:space="preserve"> </w:t>
            </w:r>
            <w:r>
              <w:t>professional</w:t>
            </w:r>
            <w:r>
              <w:rPr>
                <w:spacing w:val="-5"/>
              </w:rPr>
              <w:t xml:space="preserve"> </w:t>
            </w:r>
            <w:r>
              <w:t>standards</w:t>
            </w:r>
            <w:r>
              <w:rPr>
                <w:spacing w:val="-3"/>
              </w:rPr>
              <w:t xml:space="preserve"> </w:t>
            </w:r>
            <w:r>
              <w:t>when</w:t>
            </w:r>
            <w:r>
              <w:rPr>
                <w:spacing w:val="-6"/>
              </w:rPr>
              <w:t xml:space="preserve"> </w:t>
            </w:r>
            <w:r>
              <w:t>using</w:t>
            </w:r>
            <w:r>
              <w:rPr>
                <w:spacing w:val="-4"/>
              </w:rPr>
              <w:t xml:space="preserve"> </w:t>
            </w:r>
            <w:r>
              <w:t>social</w:t>
            </w:r>
            <w:r>
              <w:rPr>
                <w:spacing w:val="-7"/>
              </w:rPr>
              <w:t xml:space="preserve"> </w:t>
            </w:r>
            <w:r>
              <w:t>media</w:t>
            </w:r>
            <w:r>
              <w:rPr>
                <w:spacing w:val="-4"/>
              </w:rPr>
              <w:t xml:space="preserve"> </w:t>
            </w:r>
            <w:r>
              <w:t>and online platforms</w:t>
            </w:r>
          </w:p>
          <w:p w14:paraId="5875238C" w14:textId="77777777" w:rsidR="00DB08DD" w:rsidRDefault="00B83027">
            <w:pPr>
              <w:pStyle w:val="TableParagraph"/>
              <w:tabs>
                <w:tab w:val="left" w:pos="2280"/>
              </w:tabs>
              <w:spacing w:before="116"/>
              <w:ind w:left="120"/>
            </w:pPr>
            <w:r>
              <w:rPr>
                <w:spacing w:val="-2"/>
              </w:rPr>
              <w:t>TLIA0022</w:t>
            </w:r>
            <w:r>
              <w:tab/>
              <w:t>Pick</w:t>
            </w:r>
            <w:r>
              <w:rPr>
                <w:spacing w:val="-2"/>
              </w:rPr>
              <w:t xml:space="preserve"> </w:t>
            </w:r>
            <w:r>
              <w:t>and</w:t>
            </w:r>
            <w:r>
              <w:rPr>
                <w:spacing w:val="-3"/>
              </w:rPr>
              <w:t xml:space="preserve"> </w:t>
            </w:r>
            <w:r>
              <w:t>process</w:t>
            </w:r>
            <w:r>
              <w:rPr>
                <w:spacing w:val="-2"/>
              </w:rPr>
              <w:t xml:space="preserve"> orders</w:t>
            </w:r>
          </w:p>
          <w:p w14:paraId="20E19B83" w14:textId="77777777" w:rsidR="00DB08DD" w:rsidRDefault="00B83027">
            <w:pPr>
              <w:pStyle w:val="TableParagraph"/>
              <w:tabs>
                <w:tab w:val="left" w:pos="2280"/>
              </w:tabs>
              <w:spacing w:before="120"/>
              <w:ind w:left="120"/>
            </w:pPr>
            <w:r>
              <w:rPr>
                <w:spacing w:val="-2"/>
              </w:rPr>
              <w:t>TLIA0019</w:t>
            </w:r>
            <w:r>
              <w:tab/>
            </w:r>
            <w:proofErr w:type="spellStart"/>
            <w:r>
              <w:t>Despatch</w:t>
            </w:r>
            <w:proofErr w:type="spellEnd"/>
            <w:r>
              <w:rPr>
                <w:spacing w:val="-7"/>
              </w:rPr>
              <w:t xml:space="preserve"> </w:t>
            </w:r>
            <w:r>
              <w:rPr>
                <w:spacing w:val="-2"/>
              </w:rPr>
              <w:t>stock</w:t>
            </w:r>
          </w:p>
          <w:p w14:paraId="0A17A86A" w14:textId="77777777" w:rsidR="00DB08DD" w:rsidRDefault="00B83027">
            <w:pPr>
              <w:pStyle w:val="TableParagraph"/>
              <w:tabs>
                <w:tab w:val="left" w:pos="2280"/>
              </w:tabs>
              <w:spacing w:before="121"/>
              <w:ind w:left="120"/>
            </w:pPr>
            <w:r>
              <w:rPr>
                <w:spacing w:val="-2"/>
              </w:rPr>
              <w:t>TLIA0021</w:t>
            </w:r>
            <w:r>
              <w:tab/>
              <w:t>Participate</w:t>
            </w:r>
            <w:r>
              <w:rPr>
                <w:spacing w:val="-5"/>
              </w:rPr>
              <w:t xml:space="preserve"> </w:t>
            </w:r>
            <w:r>
              <w:t>in</w:t>
            </w:r>
            <w:r>
              <w:rPr>
                <w:spacing w:val="-5"/>
              </w:rPr>
              <w:t xml:space="preserve"> </w:t>
            </w:r>
            <w:proofErr w:type="spellStart"/>
            <w:r>
              <w:rPr>
                <w:spacing w:val="-2"/>
              </w:rPr>
              <w:t>stocktakes</w:t>
            </w:r>
            <w:proofErr w:type="spellEnd"/>
          </w:p>
          <w:p w14:paraId="48A4AA59" w14:textId="77777777" w:rsidR="00DB08DD" w:rsidRDefault="00B83027">
            <w:pPr>
              <w:pStyle w:val="TableParagraph"/>
              <w:tabs>
                <w:tab w:val="left" w:pos="2280"/>
              </w:tabs>
              <w:spacing w:before="119"/>
              <w:ind w:left="120"/>
            </w:pPr>
            <w:r>
              <w:rPr>
                <w:spacing w:val="-2"/>
              </w:rPr>
              <w:t>TLIA0024</w:t>
            </w:r>
            <w:r>
              <w:tab/>
              <w:t>Replenish</w:t>
            </w:r>
            <w:r>
              <w:rPr>
                <w:spacing w:val="-11"/>
              </w:rPr>
              <w:t xml:space="preserve"> </w:t>
            </w:r>
            <w:r>
              <w:rPr>
                <w:spacing w:val="-2"/>
              </w:rPr>
              <w:t>stock</w:t>
            </w:r>
          </w:p>
          <w:p w14:paraId="7027E8E1" w14:textId="77777777" w:rsidR="00DB08DD" w:rsidRDefault="00B83027">
            <w:pPr>
              <w:pStyle w:val="TableParagraph"/>
              <w:tabs>
                <w:tab w:val="left" w:pos="2280"/>
              </w:tabs>
              <w:spacing w:before="119" w:line="355" w:lineRule="auto"/>
              <w:ind w:left="120" w:right="2694"/>
            </w:pPr>
            <w:r>
              <w:rPr>
                <w:spacing w:val="-2"/>
              </w:rPr>
              <w:t>TLIA2014</w:t>
            </w:r>
            <w:r>
              <w:tab/>
              <w:t>Use</w:t>
            </w:r>
            <w:r>
              <w:rPr>
                <w:spacing w:val="-7"/>
              </w:rPr>
              <w:t xml:space="preserve"> </w:t>
            </w:r>
            <w:r>
              <w:t>product</w:t>
            </w:r>
            <w:r>
              <w:rPr>
                <w:spacing w:val="-5"/>
              </w:rPr>
              <w:t xml:space="preserve"> </w:t>
            </w:r>
            <w:r>
              <w:t>knowledge</w:t>
            </w:r>
            <w:r>
              <w:rPr>
                <w:spacing w:val="-9"/>
              </w:rPr>
              <w:t xml:space="preserve"> </w:t>
            </w:r>
            <w:r>
              <w:t>to</w:t>
            </w:r>
            <w:r>
              <w:rPr>
                <w:spacing w:val="-7"/>
              </w:rPr>
              <w:t xml:space="preserve"> </w:t>
            </w:r>
            <w:r>
              <w:t>complete</w:t>
            </w:r>
            <w:r>
              <w:rPr>
                <w:spacing w:val="-7"/>
              </w:rPr>
              <w:t xml:space="preserve"> </w:t>
            </w:r>
            <w:r>
              <w:t>work</w:t>
            </w:r>
            <w:r>
              <w:rPr>
                <w:spacing w:val="-6"/>
              </w:rPr>
              <w:t xml:space="preserve"> </w:t>
            </w:r>
            <w:r>
              <w:t xml:space="preserve">operations </w:t>
            </w:r>
            <w:r>
              <w:rPr>
                <w:spacing w:val="-2"/>
              </w:rPr>
              <w:t>TLIA0023</w:t>
            </w:r>
            <w:r>
              <w:tab/>
              <w:t>Receive goods</w:t>
            </w:r>
          </w:p>
          <w:p w14:paraId="461DE3B1" w14:textId="77777777" w:rsidR="00DB08DD" w:rsidRDefault="00B83027">
            <w:pPr>
              <w:pStyle w:val="TableParagraph"/>
              <w:tabs>
                <w:tab w:val="left" w:pos="2280"/>
              </w:tabs>
              <w:spacing w:line="251" w:lineRule="exact"/>
              <w:ind w:left="120"/>
            </w:pPr>
            <w:r>
              <w:rPr>
                <w:spacing w:val="-2"/>
              </w:rPr>
              <w:t>TLIJ2001</w:t>
            </w:r>
            <w:r>
              <w:tab/>
              <w:t>Apply</w:t>
            </w:r>
            <w:r>
              <w:rPr>
                <w:spacing w:val="-5"/>
              </w:rPr>
              <w:t xml:space="preserve"> </w:t>
            </w:r>
            <w:r>
              <w:t>quality</w:t>
            </w:r>
            <w:r>
              <w:rPr>
                <w:spacing w:val="-5"/>
              </w:rPr>
              <w:t xml:space="preserve"> </w:t>
            </w:r>
            <w:r>
              <w:rPr>
                <w:spacing w:val="-2"/>
              </w:rPr>
              <w:t>procedures</w:t>
            </w:r>
          </w:p>
          <w:p w14:paraId="03B4E322" w14:textId="77777777" w:rsidR="00DB08DD" w:rsidRDefault="00B83027">
            <w:pPr>
              <w:pStyle w:val="TableParagraph"/>
              <w:tabs>
                <w:tab w:val="left" w:pos="2280"/>
              </w:tabs>
              <w:spacing w:before="122"/>
              <w:ind w:left="2280" w:right="371" w:hanging="2161"/>
            </w:pPr>
            <w:r>
              <w:rPr>
                <w:spacing w:val="-2"/>
              </w:rPr>
              <w:t>UEERL0003</w:t>
            </w:r>
            <w:r>
              <w:tab/>
              <w:t>Conduct</w:t>
            </w:r>
            <w:r>
              <w:rPr>
                <w:spacing w:val="-3"/>
              </w:rPr>
              <w:t xml:space="preserve"> </w:t>
            </w:r>
            <w:r>
              <w:t>in-service</w:t>
            </w:r>
            <w:r>
              <w:rPr>
                <w:spacing w:val="-7"/>
              </w:rPr>
              <w:t xml:space="preserve"> </w:t>
            </w:r>
            <w:r>
              <w:t>safety</w:t>
            </w:r>
            <w:r>
              <w:rPr>
                <w:spacing w:val="-4"/>
              </w:rPr>
              <w:t xml:space="preserve"> </w:t>
            </w:r>
            <w:r>
              <w:t>testing</w:t>
            </w:r>
            <w:r>
              <w:rPr>
                <w:spacing w:val="-5"/>
              </w:rPr>
              <w:t xml:space="preserve"> </w:t>
            </w:r>
            <w:r>
              <w:t>of</w:t>
            </w:r>
            <w:r>
              <w:rPr>
                <w:spacing w:val="-3"/>
              </w:rPr>
              <w:t xml:space="preserve"> </w:t>
            </w:r>
            <w:r>
              <w:t>electrical</w:t>
            </w:r>
            <w:r>
              <w:rPr>
                <w:spacing w:val="-6"/>
              </w:rPr>
              <w:t xml:space="preserve"> </w:t>
            </w:r>
            <w:r>
              <w:t>cord</w:t>
            </w:r>
            <w:r>
              <w:rPr>
                <w:spacing w:val="-5"/>
              </w:rPr>
              <w:t xml:space="preserve"> </w:t>
            </w:r>
            <w:r>
              <w:t>connected</w:t>
            </w:r>
            <w:r>
              <w:rPr>
                <w:spacing w:val="-7"/>
              </w:rPr>
              <w:t xml:space="preserve"> </w:t>
            </w:r>
            <w:r>
              <w:t>equipment</w:t>
            </w:r>
            <w:r>
              <w:rPr>
                <w:spacing w:val="-6"/>
              </w:rPr>
              <w:t xml:space="preserve"> </w:t>
            </w:r>
            <w:r>
              <w:t>and cord assemblies</w:t>
            </w:r>
          </w:p>
          <w:p w14:paraId="4D7A3D0F" w14:textId="4049A80B" w:rsidR="00DB08DD" w:rsidRDefault="00B83027">
            <w:pPr>
              <w:pStyle w:val="TableParagraph"/>
              <w:tabs>
                <w:tab w:val="left" w:pos="2280"/>
              </w:tabs>
              <w:spacing w:before="118"/>
              <w:ind w:left="120"/>
            </w:pPr>
            <w:r>
              <w:rPr>
                <w:spacing w:val="-2"/>
              </w:rPr>
              <w:t>UEECD0007</w:t>
            </w:r>
            <w:r>
              <w:tab/>
              <w:t>Apply</w:t>
            </w:r>
            <w:r>
              <w:rPr>
                <w:spacing w:val="-5"/>
              </w:rPr>
              <w:t xml:space="preserve"> </w:t>
            </w:r>
            <w:r>
              <w:t>work</w:t>
            </w:r>
            <w:r>
              <w:rPr>
                <w:spacing w:val="-3"/>
              </w:rPr>
              <w:t xml:space="preserve"> </w:t>
            </w:r>
            <w:r>
              <w:t>health</w:t>
            </w:r>
            <w:r>
              <w:rPr>
                <w:spacing w:val="-6"/>
              </w:rPr>
              <w:t xml:space="preserve"> </w:t>
            </w:r>
            <w:r>
              <w:t>and</w:t>
            </w:r>
            <w:r>
              <w:rPr>
                <w:spacing w:val="-5"/>
              </w:rPr>
              <w:t xml:space="preserve"> </w:t>
            </w:r>
            <w:r>
              <w:t>safety</w:t>
            </w:r>
            <w:r>
              <w:rPr>
                <w:spacing w:val="-6"/>
              </w:rPr>
              <w:t xml:space="preserve"> </w:t>
            </w:r>
            <w:r>
              <w:t>regulations,</w:t>
            </w:r>
            <w:r>
              <w:rPr>
                <w:spacing w:val="-4"/>
              </w:rPr>
              <w:t xml:space="preserve"> </w:t>
            </w:r>
            <w:r>
              <w:t>codes</w:t>
            </w:r>
            <w:r>
              <w:rPr>
                <w:spacing w:val="-6"/>
              </w:rPr>
              <w:t xml:space="preserve"> </w:t>
            </w:r>
            <w:r>
              <w:t>and</w:t>
            </w:r>
            <w:r>
              <w:rPr>
                <w:spacing w:val="-1"/>
              </w:rPr>
              <w:t xml:space="preserve"> </w:t>
            </w:r>
            <w:r>
              <w:t>practices</w:t>
            </w:r>
            <w:r>
              <w:rPr>
                <w:spacing w:val="-3"/>
              </w:rPr>
              <w:t xml:space="preserve"> </w:t>
            </w:r>
            <w:r>
              <w:t>in</w:t>
            </w:r>
            <w:r>
              <w:rPr>
                <w:spacing w:val="-6"/>
              </w:rPr>
              <w:t xml:space="preserve"> </w:t>
            </w:r>
            <w:r>
              <w:t>the</w:t>
            </w:r>
            <w:r>
              <w:rPr>
                <w:spacing w:val="-5"/>
              </w:rPr>
              <w:t xml:space="preserve"> </w:t>
            </w:r>
            <w:r>
              <w:rPr>
                <w:spacing w:val="-2"/>
              </w:rPr>
              <w:t>workplace</w:t>
            </w:r>
            <w:r w:rsidR="002C26B4">
              <w:rPr>
                <w:spacing w:val="-2"/>
              </w:rPr>
              <w:t>.</w:t>
            </w:r>
          </w:p>
          <w:p w14:paraId="65853AA5" w14:textId="77777777" w:rsidR="00DB08DD" w:rsidRDefault="00DB08DD">
            <w:pPr>
              <w:pStyle w:val="TableParagraph"/>
              <w:spacing w:before="241"/>
              <w:rPr>
                <w:b/>
              </w:rPr>
            </w:pPr>
          </w:p>
          <w:p w14:paraId="4327AFBF" w14:textId="77777777" w:rsidR="00DB08DD" w:rsidRDefault="00B83027">
            <w:pPr>
              <w:pStyle w:val="TableParagraph"/>
              <w:ind w:left="120" w:right="57"/>
            </w:pPr>
            <w:r>
              <w:t>Following</w:t>
            </w:r>
            <w:r>
              <w:rPr>
                <w:spacing w:val="-3"/>
              </w:rPr>
              <w:t xml:space="preserve"> </w:t>
            </w:r>
            <w:r>
              <w:t>is</w:t>
            </w:r>
            <w:r>
              <w:rPr>
                <w:spacing w:val="-2"/>
              </w:rPr>
              <w:t xml:space="preserve"> </w:t>
            </w:r>
            <w:r>
              <w:t>the</w:t>
            </w:r>
            <w:r>
              <w:rPr>
                <w:spacing w:val="-3"/>
              </w:rPr>
              <w:t xml:space="preserve"> </w:t>
            </w:r>
            <w:r>
              <w:t>list</w:t>
            </w:r>
            <w:r>
              <w:rPr>
                <w:spacing w:val="-1"/>
              </w:rPr>
              <w:t xml:space="preserve"> </w:t>
            </w:r>
            <w:r>
              <w:t>of</w:t>
            </w:r>
            <w:r>
              <w:rPr>
                <w:spacing w:val="-1"/>
              </w:rPr>
              <w:t xml:space="preserve"> </w:t>
            </w:r>
            <w:r>
              <w:t>units</w:t>
            </w:r>
            <w:r>
              <w:rPr>
                <w:spacing w:val="-2"/>
              </w:rPr>
              <w:t xml:space="preserve"> </w:t>
            </w:r>
            <w:r>
              <w:t>of</w:t>
            </w:r>
            <w:r>
              <w:rPr>
                <w:spacing w:val="-1"/>
              </w:rPr>
              <w:t xml:space="preserve"> </w:t>
            </w:r>
            <w:r>
              <w:t>competency</w:t>
            </w:r>
            <w:r>
              <w:rPr>
                <w:spacing w:val="-5"/>
              </w:rPr>
              <w:t xml:space="preserve"> </w:t>
            </w:r>
            <w:r>
              <w:t>developed</w:t>
            </w:r>
            <w:r>
              <w:rPr>
                <w:spacing w:val="-3"/>
              </w:rPr>
              <w:t xml:space="preserve"> </w:t>
            </w:r>
            <w:r>
              <w:t>for</w:t>
            </w:r>
            <w:r>
              <w:rPr>
                <w:spacing w:val="-4"/>
              </w:rPr>
              <w:t xml:space="preserve"> </w:t>
            </w:r>
            <w:r>
              <w:t>the</w:t>
            </w:r>
            <w:r>
              <w:rPr>
                <w:spacing w:val="-3"/>
              </w:rPr>
              <w:t xml:space="preserve"> </w:t>
            </w:r>
            <w:r>
              <w:t>course,</w:t>
            </w:r>
            <w:r>
              <w:rPr>
                <w:spacing w:val="-1"/>
              </w:rPr>
              <w:t xml:space="preserve"> </w:t>
            </w:r>
            <w:r>
              <w:t>which</w:t>
            </w:r>
            <w:r>
              <w:rPr>
                <w:spacing w:val="-3"/>
              </w:rPr>
              <w:t xml:space="preserve"> </w:t>
            </w:r>
            <w:r>
              <w:t>comply</w:t>
            </w:r>
            <w:r>
              <w:rPr>
                <w:spacing w:val="-5"/>
              </w:rPr>
              <w:t xml:space="preserve"> </w:t>
            </w:r>
            <w:r>
              <w:t>with</w:t>
            </w:r>
            <w:r>
              <w:rPr>
                <w:spacing w:val="-5"/>
              </w:rPr>
              <w:t xml:space="preserve"> </w:t>
            </w:r>
            <w:r>
              <w:t xml:space="preserve">the </w:t>
            </w:r>
            <w:hyperlink r:id="rId54">
              <w:r>
                <w:t>AQTF</w:t>
              </w:r>
            </w:hyperlink>
            <w:r>
              <w:t xml:space="preserve"> </w:t>
            </w:r>
            <w:hyperlink r:id="rId55">
              <w:r>
                <w:t>2021 Standards for Accredited Courses - Unit of Competency Template</w:t>
              </w:r>
            </w:hyperlink>
            <w:r>
              <w:t xml:space="preserve"> and are detailed in this section of the course document:</w:t>
            </w:r>
          </w:p>
          <w:p w14:paraId="648E0A20" w14:textId="77777777" w:rsidR="00DB08DD" w:rsidRDefault="00DB08DD">
            <w:pPr>
              <w:pStyle w:val="TableParagraph"/>
              <w:spacing w:before="241"/>
              <w:rPr>
                <w:b/>
              </w:rPr>
            </w:pPr>
          </w:p>
          <w:p w14:paraId="3827625D" w14:textId="1B9892C1" w:rsidR="00DB08DD" w:rsidRDefault="00B95F3D">
            <w:pPr>
              <w:pStyle w:val="TableParagraph"/>
              <w:tabs>
                <w:tab w:val="left" w:pos="2280"/>
              </w:tabs>
              <w:ind w:left="120"/>
            </w:pPr>
            <w:r w:rsidRPr="00B95F3D">
              <w:rPr>
                <w:spacing w:val="-2"/>
              </w:rPr>
              <w:t>VU23673</w:t>
            </w:r>
            <w:r w:rsidR="00B83027">
              <w:tab/>
              <w:t>Source</w:t>
            </w:r>
            <w:r w:rsidR="00B83027">
              <w:rPr>
                <w:spacing w:val="-7"/>
              </w:rPr>
              <w:t xml:space="preserve"> </w:t>
            </w:r>
            <w:r w:rsidR="00B83027">
              <w:t>and</w:t>
            </w:r>
            <w:r w:rsidR="00B83027">
              <w:rPr>
                <w:spacing w:val="-6"/>
              </w:rPr>
              <w:t xml:space="preserve"> </w:t>
            </w:r>
            <w:r w:rsidR="00B83027">
              <w:t>use</w:t>
            </w:r>
            <w:r w:rsidR="00B83027">
              <w:rPr>
                <w:spacing w:val="-6"/>
              </w:rPr>
              <w:t xml:space="preserve"> </w:t>
            </w:r>
            <w:r w:rsidR="00B83027">
              <w:t>circular</w:t>
            </w:r>
            <w:r w:rsidR="00B83027">
              <w:rPr>
                <w:spacing w:val="-5"/>
              </w:rPr>
              <w:t xml:space="preserve"> </w:t>
            </w:r>
            <w:r w:rsidR="00B83027">
              <w:t>economy</w:t>
            </w:r>
            <w:r w:rsidR="00B83027">
              <w:rPr>
                <w:spacing w:val="-5"/>
              </w:rPr>
              <w:t xml:space="preserve"> </w:t>
            </w:r>
            <w:r w:rsidR="00B83027">
              <w:rPr>
                <w:spacing w:val="-2"/>
              </w:rPr>
              <w:t>information</w:t>
            </w:r>
          </w:p>
          <w:p w14:paraId="59F56379" w14:textId="51E1CFCC" w:rsidR="00DB08DD" w:rsidRDefault="00B95F3D">
            <w:pPr>
              <w:pStyle w:val="TableParagraph"/>
              <w:tabs>
                <w:tab w:val="left" w:pos="2280"/>
              </w:tabs>
              <w:spacing w:before="119"/>
              <w:ind w:left="120"/>
            </w:pPr>
            <w:r w:rsidRPr="00B95F3D">
              <w:rPr>
                <w:spacing w:val="-2"/>
              </w:rPr>
              <w:t>VU23674</w:t>
            </w:r>
            <w:r w:rsidR="00B83027">
              <w:tab/>
              <w:t>Sort</w:t>
            </w:r>
            <w:r w:rsidR="00B83027">
              <w:rPr>
                <w:spacing w:val="-6"/>
              </w:rPr>
              <w:t xml:space="preserve"> </w:t>
            </w:r>
            <w:r w:rsidR="00B83027">
              <w:t>and</w:t>
            </w:r>
            <w:r w:rsidR="00B83027">
              <w:rPr>
                <w:spacing w:val="-7"/>
              </w:rPr>
              <w:t xml:space="preserve"> </w:t>
            </w:r>
            <w:r w:rsidR="00B83027">
              <w:t>assess</w:t>
            </w:r>
            <w:r w:rsidR="00B83027">
              <w:rPr>
                <w:spacing w:val="-4"/>
              </w:rPr>
              <w:t xml:space="preserve"> </w:t>
            </w:r>
            <w:r w:rsidR="00B83027">
              <w:t>goods,</w:t>
            </w:r>
            <w:r w:rsidR="00B83027">
              <w:rPr>
                <w:spacing w:val="-6"/>
              </w:rPr>
              <w:t xml:space="preserve"> </w:t>
            </w:r>
            <w:r w:rsidR="00B83027">
              <w:t>components,</w:t>
            </w:r>
            <w:r w:rsidR="00B83027">
              <w:rPr>
                <w:spacing w:val="-6"/>
              </w:rPr>
              <w:t xml:space="preserve"> </w:t>
            </w:r>
            <w:r w:rsidR="00B83027">
              <w:t>and</w:t>
            </w:r>
            <w:r w:rsidR="00B83027">
              <w:rPr>
                <w:spacing w:val="-6"/>
              </w:rPr>
              <w:t xml:space="preserve"> </w:t>
            </w:r>
            <w:r w:rsidR="00B83027">
              <w:t>materials</w:t>
            </w:r>
            <w:r w:rsidR="00B83027">
              <w:rPr>
                <w:spacing w:val="-5"/>
              </w:rPr>
              <w:t xml:space="preserve"> </w:t>
            </w:r>
            <w:r w:rsidR="00B83027">
              <w:t>for</w:t>
            </w:r>
            <w:r w:rsidR="00B83027">
              <w:rPr>
                <w:spacing w:val="-5"/>
              </w:rPr>
              <w:t xml:space="preserve"> </w:t>
            </w:r>
            <w:r w:rsidR="00B83027">
              <w:rPr>
                <w:spacing w:val="-2"/>
              </w:rPr>
              <w:t>reuse</w:t>
            </w:r>
          </w:p>
          <w:p w14:paraId="35F6030E" w14:textId="0BE2C18D" w:rsidR="00DB08DD" w:rsidRDefault="00B95F3D">
            <w:pPr>
              <w:pStyle w:val="TableParagraph"/>
              <w:tabs>
                <w:tab w:val="left" w:pos="2280"/>
              </w:tabs>
              <w:spacing w:before="4" w:line="370" w:lineRule="atLeast"/>
              <w:ind w:left="120" w:right="2657"/>
            </w:pPr>
            <w:r w:rsidRPr="00B95F3D">
              <w:rPr>
                <w:spacing w:val="-2"/>
              </w:rPr>
              <w:t>VU23675</w:t>
            </w:r>
            <w:r w:rsidR="00B83027">
              <w:tab/>
              <w:t>Process</w:t>
            </w:r>
            <w:r w:rsidR="00B83027">
              <w:rPr>
                <w:spacing w:val="-5"/>
              </w:rPr>
              <w:t xml:space="preserve"> </w:t>
            </w:r>
            <w:r w:rsidR="00B83027">
              <w:t>goods,</w:t>
            </w:r>
            <w:r w:rsidR="00B83027">
              <w:rPr>
                <w:spacing w:val="-7"/>
              </w:rPr>
              <w:t xml:space="preserve"> </w:t>
            </w:r>
            <w:r w:rsidR="00B83027">
              <w:t>components,</w:t>
            </w:r>
            <w:r w:rsidR="00B83027">
              <w:rPr>
                <w:spacing w:val="-7"/>
              </w:rPr>
              <w:t xml:space="preserve"> </w:t>
            </w:r>
            <w:r w:rsidR="00B83027">
              <w:t>and</w:t>
            </w:r>
            <w:r w:rsidR="00B83027">
              <w:rPr>
                <w:spacing w:val="-8"/>
              </w:rPr>
              <w:t xml:space="preserve"> </w:t>
            </w:r>
            <w:r w:rsidR="00B83027">
              <w:t>materials</w:t>
            </w:r>
            <w:r w:rsidR="00B83027">
              <w:rPr>
                <w:spacing w:val="-8"/>
              </w:rPr>
              <w:t xml:space="preserve"> </w:t>
            </w:r>
            <w:r w:rsidR="00B83027">
              <w:t>for</w:t>
            </w:r>
            <w:r w:rsidR="00B83027">
              <w:rPr>
                <w:spacing w:val="-7"/>
              </w:rPr>
              <w:t xml:space="preserve"> </w:t>
            </w:r>
            <w:r w:rsidR="00B83027">
              <w:t xml:space="preserve">reuse </w:t>
            </w:r>
            <w:r w:rsidRPr="00B95F3D">
              <w:rPr>
                <w:spacing w:val="-2"/>
              </w:rPr>
              <w:t>VU23676</w:t>
            </w:r>
            <w:r w:rsidR="00B83027">
              <w:tab/>
              <w:t>Recycle goods, components, and materials</w:t>
            </w:r>
            <w:r w:rsidR="002C26B4">
              <w:t>.</w:t>
            </w:r>
          </w:p>
        </w:tc>
      </w:tr>
    </w:tbl>
    <w:p w14:paraId="64148D51" w14:textId="77777777" w:rsidR="00DB08DD" w:rsidRDefault="00DB08DD">
      <w:pPr>
        <w:spacing w:line="370" w:lineRule="atLeast"/>
        <w:sectPr w:rsidR="00DB08DD" w:rsidSect="007D1EB3">
          <w:pgSz w:w="11900" w:h="16850"/>
          <w:pgMar w:top="1820" w:right="260" w:bottom="1040" w:left="620" w:header="367" w:footer="850" w:gutter="0"/>
          <w:cols w:space="720"/>
        </w:sectPr>
      </w:pPr>
    </w:p>
    <w:p w14:paraId="037E5597" w14:textId="77777777" w:rsidR="00DB08DD" w:rsidRDefault="00DB08DD">
      <w:pPr>
        <w:pStyle w:val="BodyText"/>
        <w:spacing w:before="9" w:after="1"/>
        <w:rPr>
          <w:b/>
          <w:sz w:val="17"/>
        </w:rPr>
      </w:pPr>
    </w:p>
    <w:tbl>
      <w:tblPr>
        <w:tblW w:w="0" w:type="auto"/>
        <w:tblInd w:w="20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504"/>
        <w:gridCol w:w="2327"/>
        <w:gridCol w:w="888"/>
        <w:gridCol w:w="566"/>
        <w:gridCol w:w="5802"/>
        <w:gridCol w:w="6"/>
      </w:tblGrid>
      <w:tr w:rsidR="00DB08DD" w14:paraId="4EB05FAF" w14:textId="77777777">
        <w:trPr>
          <w:trHeight w:val="434"/>
        </w:trPr>
        <w:tc>
          <w:tcPr>
            <w:tcW w:w="2831" w:type="dxa"/>
            <w:gridSpan w:val="2"/>
            <w:tcBorders>
              <w:left w:val="nil"/>
            </w:tcBorders>
          </w:tcPr>
          <w:p w14:paraId="20A62A52" w14:textId="77777777" w:rsidR="00DB08DD" w:rsidRDefault="00B83027">
            <w:pPr>
              <w:pStyle w:val="TableParagraph"/>
              <w:spacing w:before="64"/>
              <w:ind w:left="124"/>
              <w:rPr>
                <w:b/>
              </w:rPr>
            </w:pPr>
            <w:r>
              <w:rPr>
                <w:b/>
                <w:color w:val="0F3C63"/>
              </w:rPr>
              <w:t xml:space="preserve">Unit </w:t>
            </w:r>
            <w:r>
              <w:rPr>
                <w:b/>
                <w:color w:val="0F3C63"/>
                <w:spacing w:val="-4"/>
              </w:rPr>
              <w:t>code</w:t>
            </w:r>
          </w:p>
        </w:tc>
        <w:tc>
          <w:tcPr>
            <w:tcW w:w="7262" w:type="dxa"/>
            <w:gridSpan w:val="4"/>
            <w:tcBorders>
              <w:right w:val="nil"/>
            </w:tcBorders>
          </w:tcPr>
          <w:p w14:paraId="21B24290" w14:textId="3A72AF95" w:rsidR="00DB08DD" w:rsidRDefault="00B95F3D">
            <w:pPr>
              <w:pStyle w:val="TableParagraph"/>
              <w:spacing w:before="62"/>
              <w:ind w:left="105"/>
            </w:pPr>
            <w:r w:rsidRPr="00B95F3D">
              <w:rPr>
                <w:spacing w:val="-2"/>
              </w:rPr>
              <w:t>VU23673</w:t>
            </w:r>
          </w:p>
        </w:tc>
      </w:tr>
      <w:tr w:rsidR="00DB08DD" w14:paraId="68735572" w14:textId="77777777">
        <w:trPr>
          <w:trHeight w:val="431"/>
        </w:trPr>
        <w:tc>
          <w:tcPr>
            <w:tcW w:w="2831" w:type="dxa"/>
            <w:gridSpan w:val="2"/>
            <w:tcBorders>
              <w:left w:val="nil"/>
            </w:tcBorders>
          </w:tcPr>
          <w:p w14:paraId="5F53A074" w14:textId="77777777" w:rsidR="00DB08DD" w:rsidRDefault="00B83027">
            <w:pPr>
              <w:pStyle w:val="TableParagraph"/>
              <w:spacing w:before="62"/>
              <w:ind w:left="124"/>
              <w:rPr>
                <w:b/>
              </w:rPr>
            </w:pPr>
            <w:r>
              <w:rPr>
                <w:b/>
                <w:color w:val="0F3C63"/>
              </w:rPr>
              <w:t>Unit</w:t>
            </w:r>
            <w:r>
              <w:rPr>
                <w:b/>
                <w:color w:val="0F3C63"/>
                <w:spacing w:val="-2"/>
              </w:rPr>
              <w:t xml:space="preserve"> title</w:t>
            </w:r>
          </w:p>
        </w:tc>
        <w:tc>
          <w:tcPr>
            <w:tcW w:w="7262" w:type="dxa"/>
            <w:gridSpan w:val="4"/>
            <w:tcBorders>
              <w:right w:val="nil"/>
            </w:tcBorders>
          </w:tcPr>
          <w:p w14:paraId="263F60DA" w14:textId="77777777" w:rsidR="00DB08DD" w:rsidRDefault="00B83027">
            <w:pPr>
              <w:pStyle w:val="TableParagraph"/>
              <w:spacing w:before="60"/>
              <w:ind w:left="105"/>
            </w:pPr>
            <w:r>
              <w:t>Source</w:t>
            </w:r>
            <w:r>
              <w:rPr>
                <w:spacing w:val="-5"/>
              </w:rPr>
              <w:t xml:space="preserve"> </w:t>
            </w:r>
            <w:r>
              <w:t>and</w:t>
            </w:r>
            <w:r>
              <w:rPr>
                <w:spacing w:val="-6"/>
              </w:rPr>
              <w:t xml:space="preserve"> </w:t>
            </w:r>
            <w:r>
              <w:t>use</w:t>
            </w:r>
            <w:r>
              <w:rPr>
                <w:spacing w:val="-5"/>
              </w:rPr>
              <w:t xml:space="preserve"> </w:t>
            </w:r>
            <w:r>
              <w:t>circular</w:t>
            </w:r>
            <w:r>
              <w:rPr>
                <w:spacing w:val="-5"/>
              </w:rPr>
              <w:t xml:space="preserve"> </w:t>
            </w:r>
            <w:r>
              <w:t>economy</w:t>
            </w:r>
            <w:r>
              <w:rPr>
                <w:spacing w:val="-5"/>
              </w:rPr>
              <w:t xml:space="preserve"> </w:t>
            </w:r>
            <w:r>
              <w:rPr>
                <w:spacing w:val="-2"/>
              </w:rPr>
              <w:t>information</w:t>
            </w:r>
          </w:p>
        </w:tc>
      </w:tr>
      <w:tr w:rsidR="00DB08DD" w14:paraId="4412E4CA" w14:textId="77777777" w:rsidTr="005F207F">
        <w:trPr>
          <w:trHeight w:val="5437"/>
        </w:trPr>
        <w:tc>
          <w:tcPr>
            <w:tcW w:w="2831" w:type="dxa"/>
            <w:gridSpan w:val="2"/>
            <w:tcBorders>
              <w:left w:val="nil"/>
            </w:tcBorders>
          </w:tcPr>
          <w:p w14:paraId="2BA1F6D8" w14:textId="77777777" w:rsidR="00DB08DD" w:rsidRDefault="00B83027">
            <w:pPr>
              <w:pStyle w:val="TableParagraph"/>
              <w:spacing w:before="62"/>
              <w:ind w:left="124"/>
              <w:rPr>
                <w:b/>
              </w:rPr>
            </w:pPr>
            <w:r>
              <w:rPr>
                <w:b/>
                <w:color w:val="0F3C63"/>
                <w:spacing w:val="-2"/>
              </w:rPr>
              <w:t>Application</w:t>
            </w:r>
          </w:p>
        </w:tc>
        <w:tc>
          <w:tcPr>
            <w:tcW w:w="7262" w:type="dxa"/>
            <w:gridSpan w:val="4"/>
            <w:tcBorders>
              <w:right w:val="nil"/>
            </w:tcBorders>
          </w:tcPr>
          <w:p w14:paraId="7F877CAE" w14:textId="77777777" w:rsidR="00DB08DD" w:rsidRDefault="00B83027" w:rsidP="005F207F">
            <w:pPr>
              <w:pStyle w:val="TableParagraph"/>
              <w:spacing w:before="120"/>
              <w:ind w:left="108"/>
            </w:pPr>
            <w:r>
              <w:t>This unit describes the performance outcomes, skills and knowledge required to source and use current and emerging information on the circular</w:t>
            </w:r>
            <w:r>
              <w:rPr>
                <w:spacing w:val="-3"/>
              </w:rPr>
              <w:t xml:space="preserve"> </w:t>
            </w:r>
            <w:r>
              <w:t>economy.</w:t>
            </w:r>
            <w:r>
              <w:rPr>
                <w:spacing w:val="-3"/>
              </w:rPr>
              <w:t xml:space="preserve"> </w:t>
            </w:r>
            <w:r>
              <w:t>This</w:t>
            </w:r>
            <w:r>
              <w:rPr>
                <w:spacing w:val="-6"/>
              </w:rPr>
              <w:t xml:space="preserve"> </w:t>
            </w:r>
            <w:r>
              <w:t>includes</w:t>
            </w:r>
            <w:r>
              <w:rPr>
                <w:spacing w:val="-4"/>
              </w:rPr>
              <w:t xml:space="preserve"> </w:t>
            </w:r>
            <w:r>
              <w:t>industry</w:t>
            </w:r>
            <w:r>
              <w:rPr>
                <w:spacing w:val="-3"/>
              </w:rPr>
              <w:t xml:space="preserve"> </w:t>
            </w:r>
            <w:r>
              <w:t>structure,</w:t>
            </w:r>
            <w:r>
              <w:rPr>
                <w:spacing w:val="-3"/>
              </w:rPr>
              <w:t xml:space="preserve"> </w:t>
            </w:r>
            <w:r>
              <w:t>work</w:t>
            </w:r>
            <w:r>
              <w:rPr>
                <w:spacing w:val="-5"/>
              </w:rPr>
              <w:t xml:space="preserve"> </w:t>
            </w:r>
            <w:r>
              <w:t>roles,</w:t>
            </w:r>
            <w:r>
              <w:rPr>
                <w:spacing w:val="-5"/>
              </w:rPr>
              <w:t xml:space="preserve"> </w:t>
            </w:r>
            <w:r>
              <w:t>laws,</w:t>
            </w:r>
            <w:r>
              <w:rPr>
                <w:spacing w:val="-5"/>
              </w:rPr>
              <w:t xml:space="preserve"> </w:t>
            </w:r>
            <w:r>
              <w:t>and regulations specific to circular economy practices. Circular economy workers integrate this essential knowledge to follow circular economy practices to reduce waste by increasing the reuse of valuable goods, components, and materials.</w:t>
            </w:r>
          </w:p>
          <w:p w14:paraId="6F216D4B" w14:textId="77777777" w:rsidR="00DB08DD" w:rsidRDefault="00B83027" w:rsidP="005F207F">
            <w:pPr>
              <w:pStyle w:val="TableParagraph"/>
              <w:spacing w:before="120"/>
              <w:ind w:left="108" w:right="57"/>
            </w:pPr>
            <w:r>
              <w:t>It requires the ability to develop knowledge of circular economy principles,</w:t>
            </w:r>
            <w:r>
              <w:rPr>
                <w:spacing w:val="-3"/>
              </w:rPr>
              <w:t xml:space="preserve"> </w:t>
            </w:r>
            <w:r>
              <w:t>relevant</w:t>
            </w:r>
            <w:r>
              <w:rPr>
                <w:spacing w:val="-2"/>
              </w:rPr>
              <w:t xml:space="preserve"> </w:t>
            </w:r>
            <w:r>
              <w:t>legislation,</w:t>
            </w:r>
            <w:r>
              <w:rPr>
                <w:spacing w:val="-5"/>
              </w:rPr>
              <w:t xml:space="preserve"> </w:t>
            </w:r>
            <w:r>
              <w:t>the</w:t>
            </w:r>
            <w:r>
              <w:rPr>
                <w:spacing w:val="-4"/>
              </w:rPr>
              <w:t xml:space="preserve"> </w:t>
            </w:r>
            <w:r>
              <w:t>industry</w:t>
            </w:r>
            <w:r>
              <w:rPr>
                <w:spacing w:val="-6"/>
              </w:rPr>
              <w:t xml:space="preserve"> </w:t>
            </w:r>
            <w:r>
              <w:t>structure,</w:t>
            </w:r>
            <w:r>
              <w:rPr>
                <w:spacing w:val="-5"/>
              </w:rPr>
              <w:t xml:space="preserve"> </w:t>
            </w:r>
            <w:r>
              <w:t>and</w:t>
            </w:r>
            <w:r>
              <w:rPr>
                <w:spacing w:val="-4"/>
              </w:rPr>
              <w:t xml:space="preserve"> </w:t>
            </w:r>
            <w:r>
              <w:t>work</w:t>
            </w:r>
            <w:r>
              <w:rPr>
                <w:spacing w:val="-6"/>
              </w:rPr>
              <w:t xml:space="preserve"> </w:t>
            </w:r>
            <w:r>
              <w:t>roles</w:t>
            </w:r>
            <w:r>
              <w:rPr>
                <w:spacing w:val="-4"/>
              </w:rPr>
              <w:t xml:space="preserve"> </w:t>
            </w:r>
            <w:r>
              <w:t>and to apply circular economy practices in a workplace.</w:t>
            </w:r>
          </w:p>
          <w:p w14:paraId="4A001626" w14:textId="77777777" w:rsidR="00DB08DD" w:rsidRDefault="00B83027" w:rsidP="005F207F">
            <w:pPr>
              <w:pStyle w:val="TableParagraph"/>
              <w:spacing w:before="120"/>
              <w:ind w:left="108" w:right="150"/>
            </w:pPr>
            <w:r>
              <w:t xml:space="preserve">This unit applies to any industry which seeks to </w:t>
            </w:r>
            <w:proofErr w:type="spellStart"/>
            <w:r>
              <w:t>utilise</w:t>
            </w:r>
            <w:proofErr w:type="spellEnd"/>
            <w:r>
              <w:t xml:space="preserve"> goods, components and</w:t>
            </w:r>
            <w:r>
              <w:rPr>
                <w:spacing w:val="-3"/>
              </w:rPr>
              <w:t xml:space="preserve"> </w:t>
            </w:r>
            <w:r>
              <w:t>materials in</w:t>
            </w:r>
            <w:r>
              <w:rPr>
                <w:spacing w:val="-1"/>
              </w:rPr>
              <w:t xml:space="preserve"> </w:t>
            </w:r>
            <w:r>
              <w:t>a</w:t>
            </w:r>
            <w:r>
              <w:rPr>
                <w:spacing w:val="-2"/>
              </w:rPr>
              <w:t xml:space="preserve"> </w:t>
            </w:r>
            <w:r>
              <w:t>manner</w:t>
            </w:r>
            <w:r>
              <w:rPr>
                <w:spacing w:val="-2"/>
              </w:rPr>
              <w:t xml:space="preserve"> </w:t>
            </w:r>
            <w:r>
              <w:t>that promotes</w:t>
            </w:r>
            <w:r>
              <w:rPr>
                <w:spacing w:val="-2"/>
              </w:rPr>
              <w:t xml:space="preserve"> </w:t>
            </w:r>
            <w:r>
              <w:t>reuse</w:t>
            </w:r>
            <w:r>
              <w:rPr>
                <w:spacing w:val="-1"/>
              </w:rPr>
              <w:t xml:space="preserve"> </w:t>
            </w:r>
            <w:r>
              <w:t>and avoids disposal in landfill. Workers may be employees in any industry but particularly</w:t>
            </w:r>
            <w:r>
              <w:rPr>
                <w:spacing w:val="-5"/>
              </w:rPr>
              <w:t xml:space="preserve"> </w:t>
            </w:r>
            <w:r>
              <w:t>in</w:t>
            </w:r>
            <w:r>
              <w:rPr>
                <w:spacing w:val="-7"/>
              </w:rPr>
              <w:t xml:space="preserve"> </w:t>
            </w:r>
            <w:r>
              <w:t>manufacturing,</w:t>
            </w:r>
            <w:r>
              <w:rPr>
                <w:spacing w:val="-6"/>
              </w:rPr>
              <w:t xml:space="preserve"> </w:t>
            </w:r>
            <w:r>
              <w:t>remanufacturing,</w:t>
            </w:r>
            <w:r>
              <w:rPr>
                <w:spacing w:val="-6"/>
              </w:rPr>
              <w:t xml:space="preserve"> </w:t>
            </w:r>
            <w:r>
              <w:t>or</w:t>
            </w:r>
            <w:r>
              <w:rPr>
                <w:spacing w:val="-6"/>
              </w:rPr>
              <w:t xml:space="preserve"> </w:t>
            </w:r>
            <w:r>
              <w:t>working</w:t>
            </w:r>
            <w:r>
              <w:rPr>
                <w:spacing w:val="-7"/>
              </w:rPr>
              <w:t xml:space="preserve"> </w:t>
            </w:r>
            <w:r>
              <w:t>/</w:t>
            </w:r>
            <w:r>
              <w:rPr>
                <w:spacing w:val="-3"/>
              </w:rPr>
              <w:t xml:space="preserve"> </w:t>
            </w:r>
            <w:r>
              <w:t xml:space="preserve">volunteering in various roles in recycling </w:t>
            </w:r>
            <w:proofErr w:type="spellStart"/>
            <w:r>
              <w:t>centres</w:t>
            </w:r>
            <w:proofErr w:type="spellEnd"/>
            <w:r>
              <w:t>, charity outlets or other circular economy</w:t>
            </w:r>
            <w:r>
              <w:rPr>
                <w:spacing w:val="-6"/>
              </w:rPr>
              <w:t xml:space="preserve"> </w:t>
            </w:r>
            <w:r>
              <w:t>enterprises.</w:t>
            </w:r>
            <w:r>
              <w:rPr>
                <w:spacing w:val="-3"/>
              </w:rPr>
              <w:t xml:space="preserve"> </w:t>
            </w:r>
            <w:r>
              <w:t>Work</w:t>
            </w:r>
            <w:r>
              <w:rPr>
                <w:spacing w:val="-5"/>
              </w:rPr>
              <w:t xml:space="preserve"> </w:t>
            </w:r>
            <w:r>
              <w:t>tasks</w:t>
            </w:r>
            <w:r>
              <w:rPr>
                <w:spacing w:val="-6"/>
              </w:rPr>
              <w:t xml:space="preserve"> </w:t>
            </w:r>
            <w:r>
              <w:t>are</w:t>
            </w:r>
            <w:r>
              <w:rPr>
                <w:spacing w:val="-6"/>
              </w:rPr>
              <w:t xml:space="preserve"> </w:t>
            </w:r>
            <w:r>
              <w:t>well-defined,</w:t>
            </w:r>
            <w:r>
              <w:rPr>
                <w:spacing w:val="-5"/>
              </w:rPr>
              <w:t xml:space="preserve"> </w:t>
            </w:r>
            <w:r>
              <w:t>follow</w:t>
            </w:r>
            <w:r>
              <w:rPr>
                <w:spacing w:val="-5"/>
              </w:rPr>
              <w:t xml:space="preserve"> </w:t>
            </w:r>
            <w:proofErr w:type="spellStart"/>
            <w:r>
              <w:t>organisational</w:t>
            </w:r>
            <w:proofErr w:type="spellEnd"/>
            <w:r>
              <w:t xml:space="preserve"> procedures and are performed under supervision.</w:t>
            </w:r>
          </w:p>
          <w:p w14:paraId="005E7DF6" w14:textId="77777777" w:rsidR="00DB08DD" w:rsidRDefault="00B83027">
            <w:pPr>
              <w:pStyle w:val="TableParagraph"/>
              <w:spacing w:before="120"/>
              <w:ind w:left="105" w:right="150"/>
            </w:pPr>
            <w:r>
              <w:t>No</w:t>
            </w:r>
            <w:r>
              <w:rPr>
                <w:spacing w:val="-6"/>
              </w:rPr>
              <w:t xml:space="preserve"> </w:t>
            </w:r>
            <w:r>
              <w:t>occupational</w:t>
            </w:r>
            <w:r>
              <w:rPr>
                <w:spacing w:val="-7"/>
              </w:rPr>
              <w:t xml:space="preserve"> </w:t>
            </w:r>
            <w:r>
              <w:t>licensing,</w:t>
            </w:r>
            <w:r>
              <w:rPr>
                <w:spacing w:val="-4"/>
              </w:rPr>
              <w:t xml:space="preserve"> </w:t>
            </w:r>
            <w:r>
              <w:t>legislative</w:t>
            </w:r>
            <w:r>
              <w:rPr>
                <w:spacing w:val="-6"/>
              </w:rPr>
              <w:t xml:space="preserve"> </w:t>
            </w:r>
            <w:r>
              <w:t>or</w:t>
            </w:r>
            <w:r>
              <w:rPr>
                <w:spacing w:val="-5"/>
              </w:rPr>
              <w:t xml:space="preserve"> </w:t>
            </w:r>
            <w:r>
              <w:t>certification</w:t>
            </w:r>
            <w:r>
              <w:rPr>
                <w:spacing w:val="-6"/>
              </w:rPr>
              <w:t xml:space="preserve"> </w:t>
            </w:r>
            <w:r>
              <w:t>requirements</w:t>
            </w:r>
            <w:r>
              <w:rPr>
                <w:spacing w:val="-5"/>
              </w:rPr>
              <w:t xml:space="preserve"> </w:t>
            </w:r>
            <w:r>
              <w:t>apply to this unit at the time of publication.</w:t>
            </w:r>
          </w:p>
        </w:tc>
      </w:tr>
      <w:tr w:rsidR="00DB08DD" w14:paraId="2B9B345D" w14:textId="77777777" w:rsidTr="00BA1999">
        <w:trPr>
          <w:trHeight w:val="362"/>
        </w:trPr>
        <w:tc>
          <w:tcPr>
            <w:tcW w:w="3719" w:type="dxa"/>
            <w:gridSpan w:val="3"/>
            <w:tcBorders>
              <w:left w:val="nil"/>
            </w:tcBorders>
          </w:tcPr>
          <w:p w14:paraId="600D0293" w14:textId="77777777" w:rsidR="00DB08DD" w:rsidRDefault="00B83027">
            <w:pPr>
              <w:pStyle w:val="TableParagraph"/>
              <w:spacing w:before="64"/>
              <w:ind w:left="120"/>
              <w:rPr>
                <w:b/>
              </w:rPr>
            </w:pPr>
            <w:r>
              <w:rPr>
                <w:b/>
                <w:color w:val="0F3C63"/>
                <w:spacing w:val="-2"/>
              </w:rPr>
              <w:t>Element</w:t>
            </w:r>
          </w:p>
        </w:tc>
        <w:tc>
          <w:tcPr>
            <w:tcW w:w="6374" w:type="dxa"/>
            <w:gridSpan w:val="3"/>
            <w:tcBorders>
              <w:right w:val="nil"/>
            </w:tcBorders>
          </w:tcPr>
          <w:p w14:paraId="6E28BB02" w14:textId="77777777" w:rsidR="00DB08DD" w:rsidRDefault="00B83027">
            <w:pPr>
              <w:pStyle w:val="TableParagraph"/>
              <w:spacing w:before="64"/>
              <w:ind w:left="102"/>
              <w:rPr>
                <w:b/>
              </w:rPr>
            </w:pPr>
            <w:r>
              <w:rPr>
                <w:b/>
                <w:color w:val="0F3C63"/>
              </w:rPr>
              <w:t>Performance</w:t>
            </w:r>
            <w:r>
              <w:rPr>
                <w:b/>
                <w:color w:val="0F3C63"/>
                <w:spacing w:val="-5"/>
              </w:rPr>
              <w:t xml:space="preserve"> </w:t>
            </w:r>
            <w:r>
              <w:rPr>
                <w:b/>
                <w:color w:val="0F3C63"/>
                <w:spacing w:val="-2"/>
              </w:rPr>
              <w:t>Criteria</w:t>
            </w:r>
          </w:p>
        </w:tc>
      </w:tr>
      <w:tr w:rsidR="00DB08DD" w14:paraId="5D1665E1" w14:textId="77777777" w:rsidTr="00BA1999">
        <w:trPr>
          <w:trHeight w:val="1192"/>
        </w:trPr>
        <w:tc>
          <w:tcPr>
            <w:tcW w:w="3719" w:type="dxa"/>
            <w:gridSpan w:val="3"/>
            <w:tcBorders>
              <w:left w:val="nil"/>
            </w:tcBorders>
          </w:tcPr>
          <w:p w14:paraId="7C349857" w14:textId="77777777" w:rsidR="00DB08DD" w:rsidRDefault="00B83027">
            <w:pPr>
              <w:pStyle w:val="TableParagraph"/>
              <w:spacing w:before="60" w:line="264" w:lineRule="auto"/>
              <w:ind w:left="120"/>
            </w:pPr>
            <w:r>
              <w:t>Elements describe the essential outcomes</w:t>
            </w:r>
            <w:r>
              <w:rPr>
                <w:spacing w:val="-8"/>
              </w:rPr>
              <w:t xml:space="preserve"> </w:t>
            </w:r>
            <w:r>
              <w:t>of</w:t>
            </w:r>
            <w:r>
              <w:rPr>
                <w:spacing w:val="-7"/>
              </w:rPr>
              <w:t xml:space="preserve"> </w:t>
            </w:r>
            <w:r>
              <w:t>a</w:t>
            </w:r>
            <w:r>
              <w:rPr>
                <w:spacing w:val="-10"/>
              </w:rPr>
              <w:t xml:space="preserve"> </w:t>
            </w:r>
            <w:r>
              <w:t>unit</w:t>
            </w:r>
            <w:r>
              <w:rPr>
                <w:spacing w:val="-7"/>
              </w:rPr>
              <w:t xml:space="preserve"> </w:t>
            </w:r>
            <w:r>
              <w:t>of</w:t>
            </w:r>
            <w:r>
              <w:rPr>
                <w:spacing w:val="-9"/>
              </w:rPr>
              <w:t xml:space="preserve"> </w:t>
            </w:r>
            <w:r>
              <w:t>competency.</w:t>
            </w:r>
          </w:p>
        </w:tc>
        <w:tc>
          <w:tcPr>
            <w:tcW w:w="6374" w:type="dxa"/>
            <w:gridSpan w:val="3"/>
            <w:tcBorders>
              <w:right w:val="nil"/>
            </w:tcBorders>
          </w:tcPr>
          <w:p w14:paraId="08C54987" w14:textId="77777777" w:rsidR="00DB08DD" w:rsidRDefault="00B83027">
            <w:pPr>
              <w:pStyle w:val="TableParagraph"/>
              <w:spacing w:before="60"/>
              <w:ind w:left="102" w:right="188"/>
            </w:pPr>
            <w:r>
              <w:t>Performance</w:t>
            </w:r>
            <w:r>
              <w:rPr>
                <w:spacing w:val="-9"/>
              </w:rPr>
              <w:t xml:space="preserve"> </w:t>
            </w:r>
            <w:r>
              <w:t>criteria</w:t>
            </w:r>
            <w:r>
              <w:rPr>
                <w:spacing w:val="-7"/>
              </w:rPr>
              <w:t xml:space="preserve"> </w:t>
            </w:r>
            <w:r>
              <w:t>describe</w:t>
            </w:r>
            <w:r>
              <w:rPr>
                <w:spacing w:val="-7"/>
              </w:rPr>
              <w:t xml:space="preserve"> </w:t>
            </w:r>
            <w:r>
              <w:t>the</w:t>
            </w:r>
            <w:r>
              <w:rPr>
                <w:spacing w:val="-9"/>
              </w:rPr>
              <w:t xml:space="preserve"> </w:t>
            </w:r>
            <w:r>
              <w:t>required</w:t>
            </w:r>
            <w:r>
              <w:rPr>
                <w:spacing w:val="-7"/>
              </w:rPr>
              <w:t xml:space="preserve"> </w:t>
            </w:r>
            <w:r>
              <w:t>performance needed to demonstrate achievement of the element.</w:t>
            </w:r>
          </w:p>
          <w:p w14:paraId="13A286B4" w14:textId="77777777" w:rsidR="00DB08DD" w:rsidRDefault="00B83027">
            <w:pPr>
              <w:pStyle w:val="TableParagraph"/>
              <w:ind w:left="102"/>
            </w:pPr>
            <w:r>
              <w:t>Assessment</w:t>
            </w:r>
            <w:r>
              <w:rPr>
                <w:spacing w:val="-3"/>
              </w:rPr>
              <w:t xml:space="preserve"> </w:t>
            </w:r>
            <w:r>
              <w:t>of</w:t>
            </w:r>
            <w:r>
              <w:rPr>
                <w:spacing w:val="-3"/>
              </w:rPr>
              <w:t xml:space="preserve"> </w:t>
            </w:r>
            <w:r>
              <w:t>performance</w:t>
            </w:r>
            <w:r>
              <w:rPr>
                <w:spacing w:val="-5"/>
              </w:rPr>
              <w:t xml:space="preserve"> </w:t>
            </w:r>
            <w:r>
              <w:t>is</w:t>
            </w:r>
            <w:r>
              <w:rPr>
                <w:spacing w:val="-7"/>
              </w:rPr>
              <w:t xml:space="preserve"> </w:t>
            </w:r>
            <w:r>
              <w:t>to</w:t>
            </w:r>
            <w:r>
              <w:rPr>
                <w:spacing w:val="-5"/>
              </w:rPr>
              <w:t xml:space="preserve"> </w:t>
            </w:r>
            <w:r>
              <w:t>be</w:t>
            </w:r>
            <w:r>
              <w:rPr>
                <w:spacing w:val="-7"/>
              </w:rPr>
              <w:t xml:space="preserve"> </w:t>
            </w:r>
            <w:r>
              <w:t>consistent</w:t>
            </w:r>
            <w:r>
              <w:rPr>
                <w:spacing w:val="-3"/>
              </w:rPr>
              <w:t xml:space="preserve"> </w:t>
            </w:r>
            <w:r>
              <w:t>with</w:t>
            </w:r>
            <w:r>
              <w:rPr>
                <w:spacing w:val="-3"/>
              </w:rPr>
              <w:t xml:space="preserve"> </w:t>
            </w:r>
            <w:r>
              <w:t>the assessment requirements.</w:t>
            </w:r>
          </w:p>
        </w:tc>
      </w:tr>
      <w:tr w:rsidR="00BA1999" w14:paraId="296587C7" w14:textId="77777777" w:rsidTr="000D013A">
        <w:trPr>
          <w:trHeight w:val="686"/>
        </w:trPr>
        <w:tc>
          <w:tcPr>
            <w:tcW w:w="504" w:type="dxa"/>
            <w:vMerge w:val="restart"/>
            <w:tcBorders>
              <w:left w:val="nil"/>
            </w:tcBorders>
          </w:tcPr>
          <w:p w14:paraId="3F4F554F" w14:textId="77777777" w:rsidR="00BA1999" w:rsidRDefault="00BA1999">
            <w:pPr>
              <w:pStyle w:val="TableParagraph"/>
              <w:spacing w:before="60"/>
              <w:ind w:left="120"/>
            </w:pPr>
            <w:r>
              <w:rPr>
                <w:spacing w:val="-10"/>
              </w:rPr>
              <w:t>1</w:t>
            </w:r>
          </w:p>
        </w:tc>
        <w:tc>
          <w:tcPr>
            <w:tcW w:w="3215" w:type="dxa"/>
            <w:gridSpan w:val="2"/>
            <w:vMerge w:val="restart"/>
          </w:tcPr>
          <w:p w14:paraId="6188991B" w14:textId="77777777" w:rsidR="00BA1999" w:rsidRDefault="00BA1999">
            <w:pPr>
              <w:pStyle w:val="TableParagraph"/>
              <w:spacing w:before="60"/>
              <w:ind w:left="102" w:right="108"/>
            </w:pPr>
            <w:r>
              <w:t>Source</w:t>
            </w:r>
            <w:r>
              <w:rPr>
                <w:spacing w:val="-12"/>
              </w:rPr>
              <w:t xml:space="preserve"> </w:t>
            </w:r>
            <w:r>
              <w:t>and</w:t>
            </w:r>
            <w:r>
              <w:rPr>
                <w:spacing w:val="-13"/>
              </w:rPr>
              <w:t xml:space="preserve"> </w:t>
            </w:r>
            <w:r>
              <w:t>use</w:t>
            </w:r>
            <w:r>
              <w:rPr>
                <w:spacing w:val="-12"/>
              </w:rPr>
              <w:t xml:space="preserve"> </w:t>
            </w:r>
            <w:r>
              <w:t xml:space="preserve">industry </w:t>
            </w:r>
            <w:r>
              <w:rPr>
                <w:spacing w:val="-2"/>
              </w:rPr>
              <w:t>information</w:t>
            </w:r>
          </w:p>
        </w:tc>
        <w:tc>
          <w:tcPr>
            <w:tcW w:w="566" w:type="dxa"/>
          </w:tcPr>
          <w:p w14:paraId="50667FBE" w14:textId="77777777" w:rsidR="00BA1999" w:rsidRDefault="00BA1999">
            <w:pPr>
              <w:pStyle w:val="TableParagraph"/>
              <w:spacing w:before="60"/>
              <w:ind w:right="46"/>
              <w:jc w:val="center"/>
            </w:pPr>
            <w:r>
              <w:rPr>
                <w:spacing w:val="-5"/>
              </w:rPr>
              <w:t>1.1</w:t>
            </w:r>
          </w:p>
        </w:tc>
        <w:tc>
          <w:tcPr>
            <w:tcW w:w="5808" w:type="dxa"/>
            <w:gridSpan w:val="2"/>
            <w:tcBorders>
              <w:right w:val="nil"/>
            </w:tcBorders>
          </w:tcPr>
          <w:p w14:paraId="073F7B30" w14:textId="77777777" w:rsidR="00BA1999" w:rsidRDefault="00BA1999">
            <w:pPr>
              <w:pStyle w:val="TableParagraph"/>
              <w:spacing w:before="60"/>
              <w:ind w:left="103"/>
            </w:pPr>
            <w:r>
              <w:t>Access</w:t>
            </w:r>
            <w:r>
              <w:rPr>
                <w:spacing w:val="-3"/>
              </w:rPr>
              <w:t xml:space="preserve"> </w:t>
            </w:r>
            <w:r>
              <w:t>sources</w:t>
            </w:r>
            <w:r>
              <w:rPr>
                <w:spacing w:val="-6"/>
              </w:rPr>
              <w:t xml:space="preserve"> </w:t>
            </w:r>
            <w:r>
              <w:t>of</w:t>
            </w:r>
            <w:r>
              <w:rPr>
                <w:spacing w:val="-5"/>
              </w:rPr>
              <w:t xml:space="preserve"> </w:t>
            </w:r>
            <w:r>
              <w:t>information</w:t>
            </w:r>
            <w:r>
              <w:rPr>
                <w:spacing w:val="-4"/>
              </w:rPr>
              <w:t xml:space="preserve"> </w:t>
            </w:r>
            <w:r>
              <w:t>on</w:t>
            </w:r>
            <w:r>
              <w:rPr>
                <w:spacing w:val="-6"/>
              </w:rPr>
              <w:t xml:space="preserve"> </w:t>
            </w:r>
            <w:r>
              <w:t>the</w:t>
            </w:r>
            <w:r>
              <w:rPr>
                <w:spacing w:val="-5"/>
              </w:rPr>
              <w:t xml:space="preserve"> </w:t>
            </w:r>
            <w:r>
              <w:t>circular</w:t>
            </w:r>
            <w:r>
              <w:rPr>
                <w:spacing w:val="-2"/>
              </w:rPr>
              <w:t xml:space="preserve"> economy</w:t>
            </w:r>
          </w:p>
        </w:tc>
      </w:tr>
      <w:tr w:rsidR="00BA1999" w14:paraId="6B612588" w14:textId="77777777" w:rsidTr="000D013A">
        <w:trPr>
          <w:trHeight w:val="686"/>
        </w:trPr>
        <w:tc>
          <w:tcPr>
            <w:tcW w:w="504" w:type="dxa"/>
            <w:vMerge/>
            <w:tcBorders>
              <w:left w:val="nil"/>
            </w:tcBorders>
          </w:tcPr>
          <w:p w14:paraId="37169EA2" w14:textId="77777777" w:rsidR="00BA1999" w:rsidRDefault="00BA1999">
            <w:pPr>
              <w:pStyle w:val="TableParagraph"/>
              <w:rPr>
                <w:rFonts w:ascii="Times New Roman"/>
              </w:rPr>
            </w:pPr>
          </w:p>
        </w:tc>
        <w:tc>
          <w:tcPr>
            <w:tcW w:w="3215" w:type="dxa"/>
            <w:gridSpan w:val="2"/>
            <w:vMerge/>
          </w:tcPr>
          <w:p w14:paraId="79D06F4F" w14:textId="77777777" w:rsidR="00BA1999" w:rsidRDefault="00BA1999">
            <w:pPr>
              <w:pStyle w:val="TableParagraph"/>
              <w:rPr>
                <w:rFonts w:ascii="Times New Roman"/>
              </w:rPr>
            </w:pPr>
          </w:p>
        </w:tc>
        <w:tc>
          <w:tcPr>
            <w:tcW w:w="566" w:type="dxa"/>
          </w:tcPr>
          <w:p w14:paraId="4C4B2E52" w14:textId="77777777" w:rsidR="00BA1999" w:rsidRDefault="00BA1999">
            <w:pPr>
              <w:pStyle w:val="TableParagraph"/>
              <w:spacing w:before="225"/>
              <w:ind w:right="46"/>
              <w:jc w:val="center"/>
            </w:pPr>
            <w:r>
              <w:rPr>
                <w:spacing w:val="-5"/>
              </w:rPr>
              <w:t>1.2</w:t>
            </w:r>
          </w:p>
        </w:tc>
        <w:tc>
          <w:tcPr>
            <w:tcW w:w="5808" w:type="dxa"/>
            <w:gridSpan w:val="2"/>
            <w:tcBorders>
              <w:right w:val="nil"/>
            </w:tcBorders>
          </w:tcPr>
          <w:p w14:paraId="7B3CED1B" w14:textId="77777777" w:rsidR="00BA1999" w:rsidRDefault="00BA1999">
            <w:pPr>
              <w:pStyle w:val="TableParagraph"/>
              <w:spacing w:before="60"/>
              <w:ind w:left="103" w:right="181"/>
            </w:pPr>
            <w:r>
              <w:t>Identify</w:t>
            </w:r>
            <w:r>
              <w:rPr>
                <w:spacing w:val="-8"/>
              </w:rPr>
              <w:t xml:space="preserve"> </w:t>
            </w:r>
            <w:r>
              <w:t>distinguishing</w:t>
            </w:r>
            <w:r>
              <w:rPr>
                <w:spacing w:val="-7"/>
              </w:rPr>
              <w:t xml:space="preserve"> </w:t>
            </w:r>
            <w:r>
              <w:t>characteristics</w:t>
            </w:r>
            <w:r>
              <w:rPr>
                <w:spacing w:val="-9"/>
              </w:rPr>
              <w:t xml:space="preserve"> </w:t>
            </w:r>
            <w:r>
              <w:t>of</w:t>
            </w:r>
            <w:r>
              <w:rPr>
                <w:spacing w:val="-6"/>
              </w:rPr>
              <w:t xml:space="preserve"> </w:t>
            </w:r>
            <w:r>
              <w:t>a</w:t>
            </w:r>
            <w:r>
              <w:rPr>
                <w:spacing w:val="-7"/>
              </w:rPr>
              <w:t xml:space="preserve"> </w:t>
            </w:r>
            <w:r>
              <w:t xml:space="preserve">circular </w:t>
            </w:r>
            <w:r>
              <w:rPr>
                <w:spacing w:val="-2"/>
              </w:rPr>
              <w:t>economy</w:t>
            </w:r>
          </w:p>
        </w:tc>
      </w:tr>
      <w:tr w:rsidR="00BA1999" w14:paraId="13DD4025" w14:textId="77777777" w:rsidTr="000D013A">
        <w:trPr>
          <w:trHeight w:val="686"/>
        </w:trPr>
        <w:tc>
          <w:tcPr>
            <w:tcW w:w="504" w:type="dxa"/>
            <w:vMerge/>
            <w:tcBorders>
              <w:left w:val="nil"/>
            </w:tcBorders>
          </w:tcPr>
          <w:p w14:paraId="08E9D503" w14:textId="77777777" w:rsidR="00BA1999" w:rsidRDefault="00BA1999">
            <w:pPr>
              <w:rPr>
                <w:sz w:val="2"/>
                <w:szCs w:val="2"/>
              </w:rPr>
            </w:pPr>
          </w:p>
        </w:tc>
        <w:tc>
          <w:tcPr>
            <w:tcW w:w="3215" w:type="dxa"/>
            <w:gridSpan w:val="2"/>
            <w:vMerge/>
          </w:tcPr>
          <w:p w14:paraId="0D9D7849" w14:textId="77777777" w:rsidR="00BA1999" w:rsidRDefault="00BA1999">
            <w:pPr>
              <w:rPr>
                <w:sz w:val="2"/>
                <w:szCs w:val="2"/>
              </w:rPr>
            </w:pPr>
          </w:p>
        </w:tc>
        <w:tc>
          <w:tcPr>
            <w:tcW w:w="566" w:type="dxa"/>
          </w:tcPr>
          <w:p w14:paraId="6D1C31BA" w14:textId="77777777" w:rsidR="00BA1999" w:rsidRDefault="00BA1999">
            <w:pPr>
              <w:pStyle w:val="TableParagraph"/>
              <w:spacing w:before="225"/>
              <w:ind w:right="46"/>
              <w:jc w:val="center"/>
            </w:pPr>
            <w:r>
              <w:rPr>
                <w:spacing w:val="-5"/>
              </w:rPr>
              <w:t>1.3</w:t>
            </w:r>
          </w:p>
        </w:tc>
        <w:tc>
          <w:tcPr>
            <w:tcW w:w="5808" w:type="dxa"/>
            <w:gridSpan w:val="2"/>
            <w:tcBorders>
              <w:right w:val="nil"/>
            </w:tcBorders>
          </w:tcPr>
          <w:p w14:paraId="6DACA906" w14:textId="77777777" w:rsidR="00BA1999" w:rsidRDefault="00BA1999">
            <w:pPr>
              <w:pStyle w:val="TableParagraph"/>
              <w:spacing w:before="60"/>
              <w:ind w:left="103"/>
            </w:pPr>
            <w:r>
              <w:t>Identify</w:t>
            </w:r>
            <w:r>
              <w:rPr>
                <w:spacing w:val="-5"/>
              </w:rPr>
              <w:t xml:space="preserve"> </w:t>
            </w:r>
            <w:r>
              <w:t>key</w:t>
            </w:r>
            <w:r>
              <w:rPr>
                <w:spacing w:val="-7"/>
              </w:rPr>
              <w:t xml:space="preserve"> </w:t>
            </w:r>
            <w:r>
              <w:t>issues</w:t>
            </w:r>
            <w:r>
              <w:rPr>
                <w:spacing w:val="-7"/>
              </w:rPr>
              <w:t xml:space="preserve"> </w:t>
            </w:r>
            <w:r>
              <w:t>for</w:t>
            </w:r>
            <w:r>
              <w:rPr>
                <w:spacing w:val="-4"/>
              </w:rPr>
              <w:t xml:space="preserve"> </w:t>
            </w:r>
            <w:r>
              <w:t>adoption</w:t>
            </w:r>
            <w:r>
              <w:rPr>
                <w:spacing w:val="-5"/>
              </w:rPr>
              <w:t xml:space="preserve"> </w:t>
            </w:r>
            <w:r>
              <w:t>of</w:t>
            </w:r>
            <w:r>
              <w:rPr>
                <w:spacing w:val="-6"/>
              </w:rPr>
              <w:t xml:space="preserve"> </w:t>
            </w:r>
            <w:r>
              <w:t>circular</w:t>
            </w:r>
            <w:r>
              <w:rPr>
                <w:spacing w:val="-4"/>
              </w:rPr>
              <w:t xml:space="preserve"> </w:t>
            </w:r>
            <w:r>
              <w:t xml:space="preserve">economy </w:t>
            </w:r>
            <w:r>
              <w:rPr>
                <w:spacing w:val="-2"/>
              </w:rPr>
              <w:t>practices</w:t>
            </w:r>
          </w:p>
        </w:tc>
      </w:tr>
      <w:tr w:rsidR="00BA1999" w14:paraId="7DE85A21" w14:textId="77777777" w:rsidTr="000D013A">
        <w:trPr>
          <w:trHeight w:val="683"/>
        </w:trPr>
        <w:tc>
          <w:tcPr>
            <w:tcW w:w="504" w:type="dxa"/>
            <w:vMerge/>
            <w:tcBorders>
              <w:left w:val="nil"/>
            </w:tcBorders>
          </w:tcPr>
          <w:p w14:paraId="29F293C0" w14:textId="77777777" w:rsidR="00BA1999" w:rsidRDefault="00BA1999">
            <w:pPr>
              <w:rPr>
                <w:sz w:val="2"/>
                <w:szCs w:val="2"/>
              </w:rPr>
            </w:pPr>
          </w:p>
        </w:tc>
        <w:tc>
          <w:tcPr>
            <w:tcW w:w="3215" w:type="dxa"/>
            <w:gridSpan w:val="2"/>
            <w:vMerge/>
          </w:tcPr>
          <w:p w14:paraId="5A1AEB17" w14:textId="77777777" w:rsidR="00BA1999" w:rsidRDefault="00BA1999">
            <w:pPr>
              <w:rPr>
                <w:sz w:val="2"/>
                <w:szCs w:val="2"/>
              </w:rPr>
            </w:pPr>
          </w:p>
        </w:tc>
        <w:tc>
          <w:tcPr>
            <w:tcW w:w="566" w:type="dxa"/>
          </w:tcPr>
          <w:p w14:paraId="55B9AFFD" w14:textId="77777777" w:rsidR="00BA1999" w:rsidRDefault="00BA1999">
            <w:pPr>
              <w:pStyle w:val="TableParagraph"/>
              <w:spacing w:before="225"/>
              <w:ind w:right="46"/>
              <w:jc w:val="center"/>
            </w:pPr>
            <w:r>
              <w:rPr>
                <w:spacing w:val="-5"/>
              </w:rPr>
              <w:t>1.4</w:t>
            </w:r>
          </w:p>
        </w:tc>
        <w:tc>
          <w:tcPr>
            <w:tcW w:w="5808" w:type="dxa"/>
            <w:gridSpan w:val="2"/>
            <w:tcBorders>
              <w:right w:val="nil"/>
            </w:tcBorders>
          </w:tcPr>
          <w:p w14:paraId="4FA1668F" w14:textId="77777777" w:rsidR="00BA1999" w:rsidRDefault="00BA1999">
            <w:pPr>
              <w:pStyle w:val="TableParagraph"/>
              <w:spacing w:before="60"/>
              <w:ind w:left="103"/>
            </w:pPr>
            <w:r>
              <w:t>Apply</w:t>
            </w:r>
            <w:r>
              <w:rPr>
                <w:spacing w:val="-5"/>
              </w:rPr>
              <w:t xml:space="preserve"> </w:t>
            </w:r>
            <w:r>
              <w:t>information</w:t>
            </w:r>
            <w:r>
              <w:rPr>
                <w:spacing w:val="-6"/>
              </w:rPr>
              <w:t xml:space="preserve"> </w:t>
            </w:r>
            <w:r>
              <w:t>about</w:t>
            </w:r>
            <w:r>
              <w:rPr>
                <w:spacing w:val="-6"/>
              </w:rPr>
              <w:t xml:space="preserve"> </w:t>
            </w:r>
            <w:r>
              <w:t>circular</w:t>
            </w:r>
            <w:r>
              <w:rPr>
                <w:spacing w:val="-5"/>
              </w:rPr>
              <w:t xml:space="preserve"> </w:t>
            </w:r>
            <w:r>
              <w:t>economy</w:t>
            </w:r>
            <w:r>
              <w:rPr>
                <w:spacing w:val="-8"/>
              </w:rPr>
              <w:t xml:space="preserve"> </w:t>
            </w:r>
            <w:r>
              <w:t>practices</w:t>
            </w:r>
            <w:r>
              <w:rPr>
                <w:spacing w:val="-4"/>
              </w:rPr>
              <w:t xml:space="preserve"> </w:t>
            </w:r>
            <w:r>
              <w:t>to enhance the quality of work performance</w:t>
            </w:r>
          </w:p>
        </w:tc>
      </w:tr>
      <w:tr w:rsidR="005F207F" w14:paraId="0CEAE197" w14:textId="77777777" w:rsidTr="000D013A">
        <w:trPr>
          <w:trHeight w:val="686"/>
        </w:trPr>
        <w:tc>
          <w:tcPr>
            <w:tcW w:w="504" w:type="dxa"/>
            <w:vMerge w:val="restart"/>
            <w:tcBorders>
              <w:left w:val="nil"/>
            </w:tcBorders>
          </w:tcPr>
          <w:p w14:paraId="55D6B08E" w14:textId="77777777" w:rsidR="005F207F" w:rsidRDefault="005F207F">
            <w:pPr>
              <w:pStyle w:val="TableParagraph"/>
              <w:spacing w:before="235"/>
              <w:ind w:left="120"/>
            </w:pPr>
            <w:r>
              <w:rPr>
                <w:spacing w:val="-10"/>
              </w:rPr>
              <w:t>2</w:t>
            </w:r>
          </w:p>
        </w:tc>
        <w:tc>
          <w:tcPr>
            <w:tcW w:w="3215" w:type="dxa"/>
            <w:gridSpan w:val="2"/>
            <w:vMerge w:val="restart"/>
          </w:tcPr>
          <w:p w14:paraId="28400823" w14:textId="77777777" w:rsidR="005F207F" w:rsidRDefault="005F207F">
            <w:pPr>
              <w:pStyle w:val="TableParagraph"/>
              <w:spacing w:before="62"/>
              <w:ind w:left="102" w:right="108"/>
            </w:pPr>
            <w:r>
              <w:t>Explore</w:t>
            </w:r>
            <w:r>
              <w:rPr>
                <w:spacing w:val="-16"/>
              </w:rPr>
              <w:t xml:space="preserve"> </w:t>
            </w:r>
            <w:r>
              <w:t>circular</w:t>
            </w:r>
            <w:r>
              <w:rPr>
                <w:spacing w:val="-15"/>
              </w:rPr>
              <w:t xml:space="preserve"> </w:t>
            </w:r>
            <w:r>
              <w:t>economy work roles</w:t>
            </w:r>
          </w:p>
        </w:tc>
        <w:tc>
          <w:tcPr>
            <w:tcW w:w="566" w:type="dxa"/>
          </w:tcPr>
          <w:p w14:paraId="3B84E44E" w14:textId="77777777" w:rsidR="005F207F" w:rsidRDefault="005F207F">
            <w:pPr>
              <w:pStyle w:val="TableParagraph"/>
              <w:spacing w:before="187"/>
              <w:ind w:right="46"/>
              <w:jc w:val="center"/>
            </w:pPr>
            <w:r>
              <w:rPr>
                <w:spacing w:val="-5"/>
              </w:rPr>
              <w:t>2.1</w:t>
            </w:r>
          </w:p>
        </w:tc>
        <w:tc>
          <w:tcPr>
            <w:tcW w:w="5808" w:type="dxa"/>
            <w:gridSpan w:val="2"/>
            <w:tcBorders>
              <w:right w:val="nil"/>
            </w:tcBorders>
          </w:tcPr>
          <w:p w14:paraId="74376A03" w14:textId="77777777" w:rsidR="005F207F" w:rsidRDefault="005F207F">
            <w:pPr>
              <w:pStyle w:val="TableParagraph"/>
              <w:spacing w:before="62"/>
              <w:ind w:left="103"/>
            </w:pPr>
            <w:r>
              <w:t>Identify</w:t>
            </w:r>
            <w:r>
              <w:rPr>
                <w:spacing w:val="-7"/>
              </w:rPr>
              <w:t xml:space="preserve"> </w:t>
            </w:r>
            <w:r>
              <w:t>industry</w:t>
            </w:r>
            <w:r>
              <w:rPr>
                <w:spacing w:val="-8"/>
              </w:rPr>
              <w:t xml:space="preserve"> </w:t>
            </w:r>
            <w:r>
              <w:t>sectors</w:t>
            </w:r>
            <w:r>
              <w:rPr>
                <w:spacing w:val="-10"/>
              </w:rPr>
              <w:t xml:space="preserve"> </w:t>
            </w:r>
            <w:r>
              <w:t>and</w:t>
            </w:r>
            <w:r>
              <w:rPr>
                <w:spacing w:val="-6"/>
              </w:rPr>
              <w:t xml:space="preserve"> </w:t>
            </w:r>
            <w:r>
              <w:t>enterprises</w:t>
            </w:r>
            <w:r>
              <w:rPr>
                <w:spacing w:val="-8"/>
              </w:rPr>
              <w:t xml:space="preserve"> </w:t>
            </w:r>
            <w:r>
              <w:t>using</w:t>
            </w:r>
            <w:r>
              <w:rPr>
                <w:spacing w:val="-6"/>
              </w:rPr>
              <w:t xml:space="preserve"> </w:t>
            </w:r>
            <w:r>
              <w:t>circular economy practices</w:t>
            </w:r>
          </w:p>
        </w:tc>
      </w:tr>
      <w:tr w:rsidR="005F207F" w14:paraId="41EF630B" w14:textId="77777777" w:rsidTr="000D013A">
        <w:trPr>
          <w:trHeight w:val="686"/>
        </w:trPr>
        <w:tc>
          <w:tcPr>
            <w:tcW w:w="504" w:type="dxa"/>
            <w:vMerge/>
            <w:tcBorders>
              <w:left w:val="nil"/>
            </w:tcBorders>
          </w:tcPr>
          <w:p w14:paraId="29DD11EF" w14:textId="77777777" w:rsidR="005F207F" w:rsidRDefault="005F207F">
            <w:pPr>
              <w:pStyle w:val="TableParagraph"/>
              <w:rPr>
                <w:rFonts w:ascii="Times New Roman"/>
              </w:rPr>
            </w:pPr>
          </w:p>
        </w:tc>
        <w:tc>
          <w:tcPr>
            <w:tcW w:w="3215" w:type="dxa"/>
            <w:gridSpan w:val="2"/>
            <w:vMerge/>
          </w:tcPr>
          <w:p w14:paraId="2105BA85" w14:textId="77777777" w:rsidR="005F207F" w:rsidRDefault="005F207F">
            <w:pPr>
              <w:pStyle w:val="TableParagraph"/>
              <w:rPr>
                <w:rFonts w:ascii="Times New Roman"/>
              </w:rPr>
            </w:pPr>
          </w:p>
        </w:tc>
        <w:tc>
          <w:tcPr>
            <w:tcW w:w="566" w:type="dxa"/>
          </w:tcPr>
          <w:p w14:paraId="73D138BC" w14:textId="77777777" w:rsidR="005F207F" w:rsidRDefault="005F207F">
            <w:pPr>
              <w:pStyle w:val="TableParagraph"/>
              <w:spacing w:before="187"/>
              <w:ind w:right="46"/>
              <w:jc w:val="center"/>
            </w:pPr>
            <w:r>
              <w:rPr>
                <w:spacing w:val="-5"/>
              </w:rPr>
              <w:t>2.2</w:t>
            </w:r>
          </w:p>
        </w:tc>
        <w:tc>
          <w:tcPr>
            <w:tcW w:w="5808" w:type="dxa"/>
            <w:gridSpan w:val="2"/>
            <w:tcBorders>
              <w:right w:val="nil"/>
            </w:tcBorders>
          </w:tcPr>
          <w:p w14:paraId="3C7A7BE2" w14:textId="77777777" w:rsidR="005F207F" w:rsidRDefault="005F207F">
            <w:pPr>
              <w:pStyle w:val="TableParagraph"/>
              <w:spacing w:before="60"/>
              <w:ind w:left="103"/>
            </w:pPr>
            <w:r>
              <w:t>Review</w:t>
            </w:r>
            <w:r>
              <w:rPr>
                <w:spacing w:val="-7"/>
              </w:rPr>
              <w:t xml:space="preserve"> </w:t>
            </w:r>
            <w:r>
              <w:t>work</w:t>
            </w:r>
            <w:r>
              <w:rPr>
                <w:spacing w:val="-5"/>
              </w:rPr>
              <w:t xml:space="preserve"> </w:t>
            </w:r>
            <w:r>
              <w:t>roles</w:t>
            </w:r>
            <w:r>
              <w:rPr>
                <w:spacing w:val="-8"/>
              </w:rPr>
              <w:t xml:space="preserve"> </w:t>
            </w:r>
            <w:r>
              <w:t>within</w:t>
            </w:r>
            <w:r>
              <w:rPr>
                <w:spacing w:val="-6"/>
              </w:rPr>
              <w:t xml:space="preserve"> </w:t>
            </w:r>
            <w:r>
              <w:t>enterprises</w:t>
            </w:r>
            <w:r>
              <w:rPr>
                <w:spacing w:val="-8"/>
              </w:rPr>
              <w:t xml:space="preserve"> </w:t>
            </w:r>
            <w:r>
              <w:t>using</w:t>
            </w:r>
            <w:r>
              <w:rPr>
                <w:spacing w:val="-6"/>
              </w:rPr>
              <w:t xml:space="preserve"> </w:t>
            </w:r>
            <w:r>
              <w:t>circular economy practices</w:t>
            </w:r>
          </w:p>
        </w:tc>
      </w:tr>
      <w:tr w:rsidR="005F207F" w14:paraId="75A8DE2C" w14:textId="77777777" w:rsidTr="000D013A">
        <w:trPr>
          <w:gridAfter w:val="1"/>
          <w:wAfter w:w="6" w:type="dxa"/>
          <w:trHeight w:val="686"/>
        </w:trPr>
        <w:tc>
          <w:tcPr>
            <w:tcW w:w="504" w:type="dxa"/>
            <w:vMerge/>
            <w:tcBorders>
              <w:left w:val="nil"/>
            </w:tcBorders>
          </w:tcPr>
          <w:p w14:paraId="21693BC4" w14:textId="77777777" w:rsidR="005F207F" w:rsidRDefault="005F207F">
            <w:pPr>
              <w:pStyle w:val="TableParagraph"/>
              <w:rPr>
                <w:rFonts w:ascii="Times New Roman"/>
              </w:rPr>
            </w:pPr>
          </w:p>
        </w:tc>
        <w:tc>
          <w:tcPr>
            <w:tcW w:w="3215" w:type="dxa"/>
            <w:gridSpan w:val="2"/>
            <w:vMerge/>
          </w:tcPr>
          <w:p w14:paraId="5D269143" w14:textId="77777777" w:rsidR="005F207F" w:rsidRDefault="005F207F">
            <w:pPr>
              <w:pStyle w:val="TableParagraph"/>
              <w:rPr>
                <w:rFonts w:ascii="Times New Roman"/>
              </w:rPr>
            </w:pPr>
          </w:p>
        </w:tc>
        <w:tc>
          <w:tcPr>
            <w:tcW w:w="566" w:type="dxa"/>
          </w:tcPr>
          <w:p w14:paraId="2B9FA6FC" w14:textId="77777777" w:rsidR="005F207F" w:rsidRDefault="005F207F">
            <w:pPr>
              <w:pStyle w:val="TableParagraph"/>
              <w:spacing w:before="187"/>
              <w:ind w:right="46"/>
              <w:jc w:val="center"/>
            </w:pPr>
            <w:r>
              <w:rPr>
                <w:spacing w:val="-5"/>
              </w:rPr>
              <w:t>2.3</w:t>
            </w:r>
          </w:p>
        </w:tc>
        <w:tc>
          <w:tcPr>
            <w:tcW w:w="5802" w:type="dxa"/>
            <w:tcBorders>
              <w:right w:val="nil"/>
            </w:tcBorders>
          </w:tcPr>
          <w:p w14:paraId="26D5DDC0" w14:textId="77777777" w:rsidR="005F207F" w:rsidRDefault="005F207F">
            <w:pPr>
              <w:pStyle w:val="TableParagraph"/>
              <w:spacing w:before="62"/>
              <w:ind w:left="103"/>
            </w:pPr>
            <w:r>
              <w:t>Suggest</w:t>
            </w:r>
            <w:r>
              <w:rPr>
                <w:spacing w:val="-4"/>
              </w:rPr>
              <w:t xml:space="preserve"> </w:t>
            </w:r>
            <w:r>
              <w:t>ways</w:t>
            </w:r>
            <w:r>
              <w:rPr>
                <w:spacing w:val="-8"/>
              </w:rPr>
              <w:t xml:space="preserve"> </w:t>
            </w:r>
            <w:r>
              <w:t>to</w:t>
            </w:r>
            <w:r>
              <w:rPr>
                <w:spacing w:val="-8"/>
              </w:rPr>
              <w:t xml:space="preserve"> </w:t>
            </w:r>
            <w:r>
              <w:t>incorporate</w:t>
            </w:r>
            <w:r>
              <w:rPr>
                <w:spacing w:val="-8"/>
              </w:rPr>
              <w:t xml:space="preserve"> </w:t>
            </w:r>
            <w:r>
              <w:t>circular</w:t>
            </w:r>
            <w:r>
              <w:rPr>
                <w:spacing w:val="-7"/>
              </w:rPr>
              <w:t xml:space="preserve"> </w:t>
            </w:r>
            <w:r>
              <w:t>economy</w:t>
            </w:r>
            <w:r>
              <w:rPr>
                <w:spacing w:val="-5"/>
              </w:rPr>
              <w:t xml:space="preserve"> </w:t>
            </w:r>
            <w:r>
              <w:t>practices into a broader range of industry sectors</w:t>
            </w:r>
          </w:p>
        </w:tc>
      </w:tr>
      <w:tr w:rsidR="005F207F" w14:paraId="76F22901" w14:textId="77777777" w:rsidTr="000D013A">
        <w:trPr>
          <w:gridAfter w:val="1"/>
          <w:wAfter w:w="6" w:type="dxa"/>
          <w:trHeight w:val="434"/>
        </w:trPr>
        <w:tc>
          <w:tcPr>
            <w:tcW w:w="504" w:type="dxa"/>
            <w:vMerge/>
            <w:tcBorders>
              <w:left w:val="nil"/>
            </w:tcBorders>
          </w:tcPr>
          <w:p w14:paraId="6A602C80" w14:textId="77777777" w:rsidR="005F207F" w:rsidRDefault="005F207F">
            <w:pPr>
              <w:pStyle w:val="TableParagraph"/>
              <w:rPr>
                <w:rFonts w:ascii="Times New Roman"/>
              </w:rPr>
            </w:pPr>
          </w:p>
        </w:tc>
        <w:tc>
          <w:tcPr>
            <w:tcW w:w="3215" w:type="dxa"/>
            <w:gridSpan w:val="2"/>
            <w:vMerge/>
          </w:tcPr>
          <w:p w14:paraId="069827B6" w14:textId="77777777" w:rsidR="005F207F" w:rsidRDefault="005F207F">
            <w:pPr>
              <w:pStyle w:val="TableParagraph"/>
              <w:rPr>
                <w:rFonts w:ascii="Times New Roman"/>
              </w:rPr>
            </w:pPr>
          </w:p>
        </w:tc>
        <w:tc>
          <w:tcPr>
            <w:tcW w:w="566" w:type="dxa"/>
          </w:tcPr>
          <w:p w14:paraId="1638123D" w14:textId="77777777" w:rsidR="005F207F" w:rsidRDefault="005F207F">
            <w:pPr>
              <w:pStyle w:val="TableParagraph"/>
              <w:spacing w:before="60"/>
              <w:ind w:right="46"/>
              <w:jc w:val="center"/>
            </w:pPr>
            <w:r>
              <w:rPr>
                <w:spacing w:val="-5"/>
              </w:rPr>
              <w:t>2.4</w:t>
            </w:r>
          </w:p>
        </w:tc>
        <w:tc>
          <w:tcPr>
            <w:tcW w:w="5802" w:type="dxa"/>
            <w:tcBorders>
              <w:right w:val="nil"/>
            </w:tcBorders>
          </w:tcPr>
          <w:p w14:paraId="00206C94" w14:textId="77777777" w:rsidR="005F207F" w:rsidRDefault="005F207F">
            <w:pPr>
              <w:pStyle w:val="TableParagraph"/>
              <w:spacing w:before="60"/>
              <w:ind w:left="103"/>
            </w:pPr>
            <w:r>
              <w:t>Describe</w:t>
            </w:r>
            <w:r>
              <w:rPr>
                <w:spacing w:val="-7"/>
              </w:rPr>
              <w:t xml:space="preserve"> </w:t>
            </w:r>
            <w:r>
              <w:t>potential</w:t>
            </w:r>
            <w:r>
              <w:rPr>
                <w:spacing w:val="-7"/>
              </w:rPr>
              <w:t xml:space="preserve"> </w:t>
            </w:r>
            <w:r>
              <w:t>new</w:t>
            </w:r>
            <w:r>
              <w:rPr>
                <w:spacing w:val="-6"/>
              </w:rPr>
              <w:t xml:space="preserve"> </w:t>
            </w:r>
            <w:r>
              <w:t>circular</w:t>
            </w:r>
            <w:r>
              <w:rPr>
                <w:spacing w:val="-5"/>
              </w:rPr>
              <w:t xml:space="preserve"> </w:t>
            </w:r>
            <w:r>
              <w:t>economy</w:t>
            </w:r>
            <w:r>
              <w:rPr>
                <w:spacing w:val="-8"/>
              </w:rPr>
              <w:t xml:space="preserve"> </w:t>
            </w:r>
            <w:r>
              <w:t>work</w:t>
            </w:r>
            <w:r>
              <w:rPr>
                <w:spacing w:val="-7"/>
              </w:rPr>
              <w:t xml:space="preserve"> </w:t>
            </w:r>
            <w:r>
              <w:rPr>
                <w:spacing w:val="-2"/>
              </w:rPr>
              <w:t>roles</w:t>
            </w:r>
          </w:p>
        </w:tc>
      </w:tr>
      <w:tr w:rsidR="000D013A" w14:paraId="7D88335C" w14:textId="77777777" w:rsidTr="000D013A">
        <w:trPr>
          <w:gridAfter w:val="1"/>
          <w:wAfter w:w="6" w:type="dxa"/>
          <w:trHeight w:val="552"/>
        </w:trPr>
        <w:tc>
          <w:tcPr>
            <w:tcW w:w="504" w:type="dxa"/>
            <w:vMerge w:val="restart"/>
            <w:tcBorders>
              <w:left w:val="nil"/>
            </w:tcBorders>
          </w:tcPr>
          <w:p w14:paraId="21F547DA" w14:textId="77777777" w:rsidR="000D013A" w:rsidRDefault="000D013A">
            <w:pPr>
              <w:pStyle w:val="TableParagraph"/>
              <w:ind w:left="120"/>
            </w:pPr>
            <w:r>
              <w:rPr>
                <w:spacing w:val="-10"/>
              </w:rPr>
              <w:t>3</w:t>
            </w:r>
          </w:p>
        </w:tc>
        <w:tc>
          <w:tcPr>
            <w:tcW w:w="3215" w:type="dxa"/>
            <w:gridSpan w:val="2"/>
            <w:vMerge w:val="restart"/>
          </w:tcPr>
          <w:p w14:paraId="59D234AF" w14:textId="77777777" w:rsidR="000D013A" w:rsidRDefault="000D013A">
            <w:pPr>
              <w:pStyle w:val="TableParagraph"/>
              <w:spacing w:before="60"/>
              <w:ind w:left="102" w:right="167"/>
            </w:pPr>
            <w:r>
              <w:t>Carry</w:t>
            </w:r>
            <w:r>
              <w:rPr>
                <w:spacing w:val="-9"/>
              </w:rPr>
              <w:t xml:space="preserve"> </w:t>
            </w:r>
            <w:r>
              <w:t>out</w:t>
            </w:r>
            <w:r>
              <w:rPr>
                <w:spacing w:val="-10"/>
              </w:rPr>
              <w:t xml:space="preserve"> </w:t>
            </w:r>
            <w:r>
              <w:t>work</w:t>
            </w:r>
            <w:r>
              <w:rPr>
                <w:spacing w:val="-10"/>
              </w:rPr>
              <w:t xml:space="preserve"> </w:t>
            </w:r>
            <w:r>
              <w:t>tasks</w:t>
            </w:r>
            <w:r>
              <w:rPr>
                <w:spacing w:val="-9"/>
              </w:rPr>
              <w:t xml:space="preserve"> </w:t>
            </w:r>
            <w:r>
              <w:t xml:space="preserve">in accordance with legislation </w:t>
            </w:r>
            <w:r>
              <w:lastRenderedPageBreak/>
              <w:t xml:space="preserve">and </w:t>
            </w:r>
            <w:r>
              <w:rPr>
                <w:spacing w:val="-2"/>
              </w:rPr>
              <w:t>regulations</w:t>
            </w:r>
          </w:p>
        </w:tc>
        <w:tc>
          <w:tcPr>
            <w:tcW w:w="566" w:type="dxa"/>
          </w:tcPr>
          <w:p w14:paraId="4A5E0ED9" w14:textId="77777777" w:rsidR="000D013A" w:rsidRDefault="000D013A">
            <w:pPr>
              <w:pStyle w:val="TableParagraph"/>
              <w:ind w:right="46"/>
              <w:jc w:val="center"/>
            </w:pPr>
            <w:r>
              <w:rPr>
                <w:spacing w:val="-5"/>
              </w:rPr>
              <w:lastRenderedPageBreak/>
              <w:t>3.1</w:t>
            </w:r>
          </w:p>
        </w:tc>
        <w:tc>
          <w:tcPr>
            <w:tcW w:w="5802" w:type="dxa"/>
            <w:tcBorders>
              <w:right w:val="nil"/>
            </w:tcBorders>
          </w:tcPr>
          <w:p w14:paraId="156C79C5" w14:textId="77777777" w:rsidR="000D013A" w:rsidRDefault="000D013A">
            <w:pPr>
              <w:pStyle w:val="TableParagraph"/>
              <w:spacing w:before="60"/>
              <w:ind w:left="103" w:right="229"/>
            </w:pPr>
            <w:r>
              <w:t>Identify</w:t>
            </w:r>
            <w:r>
              <w:rPr>
                <w:spacing w:val="-7"/>
              </w:rPr>
              <w:t xml:space="preserve"> </w:t>
            </w:r>
            <w:r>
              <w:t>legislation</w:t>
            </w:r>
            <w:r>
              <w:rPr>
                <w:spacing w:val="-6"/>
              </w:rPr>
              <w:t xml:space="preserve"> </w:t>
            </w:r>
            <w:r>
              <w:t>and</w:t>
            </w:r>
            <w:r>
              <w:rPr>
                <w:spacing w:val="-8"/>
              </w:rPr>
              <w:t xml:space="preserve"> </w:t>
            </w:r>
            <w:r>
              <w:t>regulations</w:t>
            </w:r>
            <w:r>
              <w:rPr>
                <w:spacing w:val="-6"/>
              </w:rPr>
              <w:t xml:space="preserve"> </w:t>
            </w:r>
            <w:r>
              <w:t>applicable</w:t>
            </w:r>
            <w:r>
              <w:rPr>
                <w:spacing w:val="-6"/>
              </w:rPr>
              <w:t xml:space="preserve"> </w:t>
            </w:r>
            <w:r>
              <w:t>to</w:t>
            </w:r>
            <w:r>
              <w:rPr>
                <w:spacing w:val="-8"/>
              </w:rPr>
              <w:t xml:space="preserve"> </w:t>
            </w:r>
            <w:r>
              <w:t>the reuse of goods, components, and materials</w:t>
            </w:r>
          </w:p>
        </w:tc>
      </w:tr>
      <w:tr w:rsidR="000D013A" w14:paraId="32A7F1A4" w14:textId="77777777" w:rsidTr="000D013A">
        <w:trPr>
          <w:gridAfter w:val="1"/>
          <w:wAfter w:w="6" w:type="dxa"/>
          <w:trHeight w:val="684"/>
        </w:trPr>
        <w:tc>
          <w:tcPr>
            <w:tcW w:w="504" w:type="dxa"/>
            <w:vMerge/>
            <w:tcBorders>
              <w:left w:val="nil"/>
            </w:tcBorders>
          </w:tcPr>
          <w:p w14:paraId="6D27447C" w14:textId="77777777" w:rsidR="000D013A" w:rsidRDefault="000D013A">
            <w:pPr>
              <w:pStyle w:val="TableParagraph"/>
              <w:rPr>
                <w:rFonts w:ascii="Times New Roman"/>
              </w:rPr>
            </w:pPr>
          </w:p>
        </w:tc>
        <w:tc>
          <w:tcPr>
            <w:tcW w:w="3215" w:type="dxa"/>
            <w:gridSpan w:val="2"/>
            <w:vMerge/>
          </w:tcPr>
          <w:p w14:paraId="167B30D3" w14:textId="77777777" w:rsidR="000D013A" w:rsidRDefault="000D013A">
            <w:pPr>
              <w:pStyle w:val="TableParagraph"/>
              <w:rPr>
                <w:rFonts w:ascii="Times New Roman"/>
              </w:rPr>
            </w:pPr>
          </w:p>
        </w:tc>
        <w:tc>
          <w:tcPr>
            <w:tcW w:w="566" w:type="dxa"/>
          </w:tcPr>
          <w:p w14:paraId="0F0CD829" w14:textId="77777777" w:rsidR="000D013A" w:rsidRDefault="000D013A">
            <w:pPr>
              <w:pStyle w:val="TableParagraph"/>
              <w:spacing w:before="184"/>
              <w:ind w:right="46"/>
              <w:jc w:val="center"/>
            </w:pPr>
            <w:r>
              <w:rPr>
                <w:spacing w:val="-5"/>
              </w:rPr>
              <w:t>3.2</w:t>
            </w:r>
          </w:p>
        </w:tc>
        <w:tc>
          <w:tcPr>
            <w:tcW w:w="5802" w:type="dxa"/>
            <w:tcBorders>
              <w:right w:val="nil"/>
            </w:tcBorders>
          </w:tcPr>
          <w:p w14:paraId="7ACD57A3" w14:textId="77777777" w:rsidR="000D013A" w:rsidRDefault="000D013A">
            <w:pPr>
              <w:pStyle w:val="TableParagraph"/>
              <w:spacing w:before="60"/>
              <w:ind w:left="103" w:right="229"/>
            </w:pPr>
            <w:r>
              <w:t>Safely handle goods, components, and materials according</w:t>
            </w:r>
            <w:r>
              <w:rPr>
                <w:spacing w:val="-10"/>
              </w:rPr>
              <w:t xml:space="preserve"> </w:t>
            </w:r>
            <w:r>
              <w:t>to</w:t>
            </w:r>
            <w:r>
              <w:rPr>
                <w:spacing w:val="-8"/>
              </w:rPr>
              <w:t xml:space="preserve"> </w:t>
            </w:r>
            <w:r>
              <w:t>legislation</w:t>
            </w:r>
            <w:r>
              <w:rPr>
                <w:spacing w:val="-8"/>
              </w:rPr>
              <w:t xml:space="preserve"> </w:t>
            </w:r>
            <w:r>
              <w:t>and</w:t>
            </w:r>
            <w:r>
              <w:rPr>
                <w:spacing w:val="-8"/>
              </w:rPr>
              <w:t xml:space="preserve"> </w:t>
            </w:r>
            <w:r>
              <w:t>workplace</w:t>
            </w:r>
            <w:r>
              <w:rPr>
                <w:spacing w:val="-6"/>
              </w:rPr>
              <w:t xml:space="preserve"> </w:t>
            </w:r>
            <w:r>
              <w:t>procedures</w:t>
            </w:r>
          </w:p>
        </w:tc>
      </w:tr>
      <w:tr w:rsidR="000D013A" w14:paraId="76928BA7" w14:textId="77777777" w:rsidTr="000D013A">
        <w:trPr>
          <w:gridAfter w:val="1"/>
          <w:wAfter w:w="6" w:type="dxa"/>
          <w:trHeight w:val="686"/>
        </w:trPr>
        <w:tc>
          <w:tcPr>
            <w:tcW w:w="504" w:type="dxa"/>
            <w:vMerge/>
            <w:tcBorders>
              <w:left w:val="nil"/>
            </w:tcBorders>
          </w:tcPr>
          <w:p w14:paraId="6FEDE9EE" w14:textId="77777777" w:rsidR="000D013A" w:rsidRDefault="000D013A">
            <w:pPr>
              <w:pStyle w:val="TableParagraph"/>
              <w:rPr>
                <w:rFonts w:ascii="Times New Roman"/>
              </w:rPr>
            </w:pPr>
          </w:p>
        </w:tc>
        <w:tc>
          <w:tcPr>
            <w:tcW w:w="3215" w:type="dxa"/>
            <w:gridSpan w:val="2"/>
            <w:vMerge/>
          </w:tcPr>
          <w:p w14:paraId="153448FF" w14:textId="77777777" w:rsidR="000D013A" w:rsidRDefault="000D013A">
            <w:pPr>
              <w:pStyle w:val="TableParagraph"/>
              <w:rPr>
                <w:rFonts w:ascii="Times New Roman"/>
              </w:rPr>
            </w:pPr>
          </w:p>
        </w:tc>
        <w:tc>
          <w:tcPr>
            <w:tcW w:w="566" w:type="dxa"/>
          </w:tcPr>
          <w:p w14:paraId="11E12A18" w14:textId="77777777" w:rsidR="000D013A" w:rsidRDefault="000D013A">
            <w:pPr>
              <w:pStyle w:val="TableParagraph"/>
              <w:spacing w:before="187"/>
              <w:ind w:right="46"/>
              <w:jc w:val="center"/>
            </w:pPr>
            <w:r>
              <w:rPr>
                <w:spacing w:val="-5"/>
              </w:rPr>
              <w:t>3.3</w:t>
            </w:r>
          </w:p>
        </w:tc>
        <w:tc>
          <w:tcPr>
            <w:tcW w:w="5802" w:type="dxa"/>
            <w:tcBorders>
              <w:right w:val="nil"/>
            </w:tcBorders>
          </w:tcPr>
          <w:p w14:paraId="06188AD4" w14:textId="77777777" w:rsidR="000D013A" w:rsidRDefault="000D013A">
            <w:pPr>
              <w:pStyle w:val="TableParagraph"/>
              <w:spacing w:before="62"/>
              <w:ind w:left="103" w:right="229"/>
            </w:pPr>
            <w:r>
              <w:t>Identify</w:t>
            </w:r>
            <w:r>
              <w:rPr>
                <w:spacing w:val="-7"/>
              </w:rPr>
              <w:t xml:space="preserve"> </w:t>
            </w:r>
            <w:proofErr w:type="spellStart"/>
            <w:r>
              <w:t>eWaste</w:t>
            </w:r>
            <w:proofErr w:type="spellEnd"/>
            <w:r>
              <w:rPr>
                <w:spacing w:val="-8"/>
              </w:rPr>
              <w:t xml:space="preserve"> </w:t>
            </w:r>
            <w:r>
              <w:t>goods</w:t>
            </w:r>
            <w:r>
              <w:rPr>
                <w:spacing w:val="-5"/>
              </w:rPr>
              <w:t xml:space="preserve"> </w:t>
            </w:r>
            <w:r>
              <w:t>and</w:t>
            </w:r>
            <w:r>
              <w:rPr>
                <w:spacing w:val="-6"/>
              </w:rPr>
              <w:t xml:space="preserve"> </w:t>
            </w:r>
            <w:r>
              <w:t>process</w:t>
            </w:r>
            <w:r>
              <w:rPr>
                <w:spacing w:val="-5"/>
              </w:rPr>
              <w:t xml:space="preserve"> </w:t>
            </w:r>
            <w:r>
              <w:t>according</w:t>
            </w:r>
            <w:r>
              <w:rPr>
                <w:spacing w:val="-8"/>
              </w:rPr>
              <w:t xml:space="preserve"> </w:t>
            </w:r>
            <w:r>
              <w:t>to workplace procedures</w:t>
            </w:r>
          </w:p>
        </w:tc>
      </w:tr>
      <w:tr w:rsidR="000D013A" w14:paraId="3B5C2E12" w14:textId="77777777" w:rsidTr="000D013A">
        <w:trPr>
          <w:gridAfter w:val="1"/>
          <w:wAfter w:w="6" w:type="dxa"/>
          <w:trHeight w:val="686"/>
        </w:trPr>
        <w:tc>
          <w:tcPr>
            <w:tcW w:w="504" w:type="dxa"/>
            <w:vMerge/>
            <w:tcBorders>
              <w:left w:val="nil"/>
            </w:tcBorders>
          </w:tcPr>
          <w:p w14:paraId="6F047F0D" w14:textId="77777777" w:rsidR="000D013A" w:rsidRDefault="000D013A">
            <w:pPr>
              <w:pStyle w:val="TableParagraph"/>
              <w:rPr>
                <w:rFonts w:ascii="Times New Roman"/>
              </w:rPr>
            </w:pPr>
          </w:p>
        </w:tc>
        <w:tc>
          <w:tcPr>
            <w:tcW w:w="3215" w:type="dxa"/>
            <w:gridSpan w:val="2"/>
            <w:vMerge/>
          </w:tcPr>
          <w:p w14:paraId="1A8AF974" w14:textId="77777777" w:rsidR="000D013A" w:rsidRDefault="000D013A">
            <w:pPr>
              <w:pStyle w:val="TableParagraph"/>
              <w:rPr>
                <w:rFonts w:ascii="Times New Roman"/>
              </w:rPr>
            </w:pPr>
          </w:p>
        </w:tc>
        <w:tc>
          <w:tcPr>
            <w:tcW w:w="566" w:type="dxa"/>
          </w:tcPr>
          <w:p w14:paraId="6090A7FD" w14:textId="77777777" w:rsidR="000D013A" w:rsidRDefault="000D013A">
            <w:pPr>
              <w:pStyle w:val="TableParagraph"/>
              <w:spacing w:before="187"/>
              <w:ind w:right="46"/>
              <w:jc w:val="center"/>
            </w:pPr>
            <w:r>
              <w:rPr>
                <w:spacing w:val="-5"/>
              </w:rPr>
              <w:t>3.4</w:t>
            </w:r>
          </w:p>
        </w:tc>
        <w:tc>
          <w:tcPr>
            <w:tcW w:w="5802" w:type="dxa"/>
            <w:tcBorders>
              <w:right w:val="nil"/>
            </w:tcBorders>
          </w:tcPr>
          <w:p w14:paraId="28896E60" w14:textId="77777777" w:rsidR="000D013A" w:rsidRDefault="000D013A">
            <w:pPr>
              <w:pStyle w:val="TableParagraph"/>
              <w:spacing w:before="60"/>
              <w:ind w:left="103" w:right="229"/>
            </w:pPr>
            <w:r>
              <w:t>Identify</w:t>
            </w:r>
            <w:r>
              <w:rPr>
                <w:spacing w:val="-9"/>
              </w:rPr>
              <w:t xml:space="preserve"> </w:t>
            </w:r>
            <w:r>
              <w:t>hazardous</w:t>
            </w:r>
            <w:r>
              <w:rPr>
                <w:spacing w:val="-8"/>
              </w:rPr>
              <w:t xml:space="preserve"> </w:t>
            </w:r>
            <w:r>
              <w:t>goods,</w:t>
            </w:r>
            <w:r>
              <w:rPr>
                <w:spacing w:val="-6"/>
              </w:rPr>
              <w:t xml:space="preserve"> </w:t>
            </w:r>
            <w:r>
              <w:t>components,</w:t>
            </w:r>
            <w:r>
              <w:rPr>
                <w:spacing w:val="-9"/>
              </w:rPr>
              <w:t xml:space="preserve"> </w:t>
            </w:r>
            <w:r>
              <w:t>and</w:t>
            </w:r>
            <w:r>
              <w:rPr>
                <w:spacing w:val="-10"/>
              </w:rPr>
              <w:t xml:space="preserve"> </w:t>
            </w:r>
            <w:r>
              <w:t>materials and process according to workplace procedures</w:t>
            </w:r>
          </w:p>
        </w:tc>
      </w:tr>
      <w:tr w:rsidR="000D013A" w14:paraId="6D931839" w14:textId="77777777" w:rsidTr="000D013A">
        <w:trPr>
          <w:gridAfter w:val="1"/>
          <w:wAfter w:w="6" w:type="dxa"/>
          <w:trHeight w:val="686"/>
        </w:trPr>
        <w:tc>
          <w:tcPr>
            <w:tcW w:w="504" w:type="dxa"/>
            <w:vMerge/>
            <w:tcBorders>
              <w:left w:val="nil"/>
            </w:tcBorders>
          </w:tcPr>
          <w:p w14:paraId="5A60302B" w14:textId="77777777" w:rsidR="000D013A" w:rsidRDefault="000D013A">
            <w:pPr>
              <w:pStyle w:val="TableParagraph"/>
              <w:rPr>
                <w:rFonts w:ascii="Times New Roman"/>
              </w:rPr>
            </w:pPr>
          </w:p>
        </w:tc>
        <w:tc>
          <w:tcPr>
            <w:tcW w:w="3215" w:type="dxa"/>
            <w:gridSpan w:val="2"/>
            <w:vMerge/>
          </w:tcPr>
          <w:p w14:paraId="3724D456" w14:textId="77777777" w:rsidR="000D013A" w:rsidRDefault="000D013A">
            <w:pPr>
              <w:pStyle w:val="TableParagraph"/>
              <w:rPr>
                <w:rFonts w:ascii="Times New Roman"/>
              </w:rPr>
            </w:pPr>
          </w:p>
        </w:tc>
        <w:tc>
          <w:tcPr>
            <w:tcW w:w="566" w:type="dxa"/>
          </w:tcPr>
          <w:p w14:paraId="1AF2C49B" w14:textId="77777777" w:rsidR="000D013A" w:rsidRDefault="000D013A">
            <w:pPr>
              <w:pStyle w:val="TableParagraph"/>
              <w:spacing w:before="187"/>
              <w:ind w:right="46"/>
              <w:jc w:val="center"/>
            </w:pPr>
            <w:r>
              <w:rPr>
                <w:spacing w:val="-5"/>
              </w:rPr>
              <w:t>3.5</w:t>
            </w:r>
          </w:p>
        </w:tc>
        <w:tc>
          <w:tcPr>
            <w:tcW w:w="5802" w:type="dxa"/>
            <w:tcBorders>
              <w:right w:val="nil"/>
            </w:tcBorders>
          </w:tcPr>
          <w:p w14:paraId="6E6D2E38" w14:textId="77777777" w:rsidR="000D013A" w:rsidRDefault="000D013A">
            <w:pPr>
              <w:pStyle w:val="TableParagraph"/>
              <w:spacing w:before="60"/>
              <w:ind w:left="103"/>
            </w:pPr>
            <w:r>
              <w:t>Follow</w:t>
            </w:r>
            <w:r>
              <w:rPr>
                <w:spacing w:val="-5"/>
              </w:rPr>
              <w:t xml:space="preserve"> </w:t>
            </w:r>
            <w:r>
              <w:t>workplace</w:t>
            </w:r>
            <w:r>
              <w:rPr>
                <w:spacing w:val="-5"/>
              </w:rPr>
              <w:t xml:space="preserve"> </w:t>
            </w:r>
            <w:r>
              <w:t>procedures</w:t>
            </w:r>
            <w:r>
              <w:rPr>
                <w:spacing w:val="-6"/>
              </w:rPr>
              <w:t xml:space="preserve"> </w:t>
            </w:r>
            <w:r>
              <w:t>to</w:t>
            </w:r>
            <w:r>
              <w:rPr>
                <w:spacing w:val="-6"/>
              </w:rPr>
              <w:t xml:space="preserve"> </w:t>
            </w:r>
            <w:r>
              <w:t>meet</w:t>
            </w:r>
            <w:r>
              <w:rPr>
                <w:spacing w:val="-5"/>
              </w:rPr>
              <w:t xml:space="preserve"> </w:t>
            </w:r>
            <w:r>
              <w:t>privacy</w:t>
            </w:r>
            <w:r>
              <w:rPr>
                <w:spacing w:val="-4"/>
              </w:rPr>
              <w:t xml:space="preserve"> </w:t>
            </w:r>
            <w:r>
              <w:t>and</w:t>
            </w:r>
            <w:r>
              <w:rPr>
                <w:spacing w:val="-6"/>
              </w:rPr>
              <w:t xml:space="preserve"> </w:t>
            </w:r>
            <w:r>
              <w:t>data security requirements</w:t>
            </w:r>
          </w:p>
        </w:tc>
      </w:tr>
      <w:tr w:rsidR="000D013A" w14:paraId="0DF94B13" w14:textId="77777777" w:rsidTr="000D013A">
        <w:trPr>
          <w:gridAfter w:val="1"/>
          <w:wAfter w:w="6" w:type="dxa"/>
          <w:trHeight w:val="485"/>
        </w:trPr>
        <w:tc>
          <w:tcPr>
            <w:tcW w:w="504" w:type="dxa"/>
            <w:vMerge w:val="restart"/>
            <w:tcBorders>
              <w:left w:val="nil"/>
            </w:tcBorders>
          </w:tcPr>
          <w:p w14:paraId="28DAEE43" w14:textId="77777777" w:rsidR="000D013A" w:rsidRDefault="000D013A">
            <w:pPr>
              <w:pStyle w:val="TableParagraph"/>
              <w:ind w:left="120"/>
            </w:pPr>
            <w:r>
              <w:rPr>
                <w:spacing w:val="-10"/>
              </w:rPr>
              <w:t>4</w:t>
            </w:r>
          </w:p>
        </w:tc>
        <w:tc>
          <w:tcPr>
            <w:tcW w:w="3215" w:type="dxa"/>
            <w:gridSpan w:val="2"/>
            <w:vMerge w:val="restart"/>
          </w:tcPr>
          <w:p w14:paraId="71F349EB" w14:textId="77777777" w:rsidR="000D013A" w:rsidRDefault="000D013A">
            <w:pPr>
              <w:pStyle w:val="TableParagraph"/>
              <w:spacing w:before="60"/>
              <w:ind w:left="102" w:right="108"/>
            </w:pPr>
            <w:r>
              <w:t xml:space="preserve">Update personal and </w:t>
            </w:r>
            <w:proofErr w:type="spellStart"/>
            <w:r>
              <w:t>organisational</w:t>
            </w:r>
            <w:proofErr w:type="spellEnd"/>
            <w:r>
              <w:rPr>
                <w:spacing w:val="-16"/>
              </w:rPr>
              <w:t xml:space="preserve"> </w:t>
            </w:r>
            <w:r>
              <w:t xml:space="preserve">knowledge of circular economy </w:t>
            </w:r>
            <w:r>
              <w:rPr>
                <w:spacing w:val="-2"/>
              </w:rPr>
              <w:t>practices</w:t>
            </w:r>
          </w:p>
        </w:tc>
        <w:tc>
          <w:tcPr>
            <w:tcW w:w="566" w:type="dxa"/>
          </w:tcPr>
          <w:p w14:paraId="2C1C8ECB" w14:textId="77777777" w:rsidR="000D013A" w:rsidRDefault="000D013A">
            <w:pPr>
              <w:pStyle w:val="TableParagraph"/>
              <w:ind w:right="46"/>
              <w:jc w:val="center"/>
            </w:pPr>
            <w:r>
              <w:rPr>
                <w:spacing w:val="-5"/>
              </w:rPr>
              <w:t>4.1</w:t>
            </w:r>
          </w:p>
        </w:tc>
        <w:tc>
          <w:tcPr>
            <w:tcW w:w="5802" w:type="dxa"/>
            <w:tcBorders>
              <w:right w:val="nil"/>
            </w:tcBorders>
          </w:tcPr>
          <w:p w14:paraId="5E9ED25E" w14:textId="77777777" w:rsidR="000D013A" w:rsidRDefault="000D013A">
            <w:pPr>
              <w:pStyle w:val="TableParagraph"/>
              <w:spacing w:before="60"/>
              <w:ind w:left="103"/>
            </w:pPr>
            <w:r>
              <w:t>Identify</w:t>
            </w:r>
            <w:r>
              <w:rPr>
                <w:spacing w:val="-5"/>
              </w:rPr>
              <w:t xml:space="preserve"> </w:t>
            </w:r>
            <w:r>
              <w:t>current</w:t>
            </w:r>
            <w:r>
              <w:rPr>
                <w:spacing w:val="-2"/>
              </w:rPr>
              <w:t xml:space="preserve"> </w:t>
            </w:r>
            <w:r>
              <w:t>issues</w:t>
            </w:r>
            <w:r>
              <w:rPr>
                <w:spacing w:val="-6"/>
              </w:rPr>
              <w:t xml:space="preserve"> </w:t>
            </w:r>
            <w:r>
              <w:t>and</w:t>
            </w:r>
            <w:r>
              <w:rPr>
                <w:spacing w:val="-3"/>
              </w:rPr>
              <w:t xml:space="preserve"> </w:t>
            </w:r>
            <w:r>
              <w:t>trends</w:t>
            </w:r>
            <w:r>
              <w:rPr>
                <w:spacing w:val="-6"/>
              </w:rPr>
              <w:t xml:space="preserve"> </w:t>
            </w:r>
            <w:r>
              <w:t>for</w:t>
            </w:r>
            <w:r>
              <w:rPr>
                <w:spacing w:val="-5"/>
              </w:rPr>
              <w:t xml:space="preserve"> </w:t>
            </w:r>
            <w:r>
              <w:t>the</w:t>
            </w:r>
            <w:r>
              <w:rPr>
                <w:spacing w:val="-5"/>
              </w:rPr>
              <w:t xml:space="preserve"> </w:t>
            </w:r>
            <w:r>
              <w:rPr>
                <w:spacing w:val="-2"/>
              </w:rPr>
              <w:t>industry</w:t>
            </w:r>
          </w:p>
        </w:tc>
      </w:tr>
      <w:tr w:rsidR="000D013A" w14:paraId="6333652B" w14:textId="77777777" w:rsidTr="000D013A">
        <w:trPr>
          <w:gridAfter w:val="1"/>
          <w:wAfter w:w="6" w:type="dxa"/>
          <w:trHeight w:val="938"/>
        </w:trPr>
        <w:tc>
          <w:tcPr>
            <w:tcW w:w="504" w:type="dxa"/>
            <w:vMerge/>
            <w:tcBorders>
              <w:left w:val="nil"/>
            </w:tcBorders>
          </w:tcPr>
          <w:p w14:paraId="2FC1D319" w14:textId="77777777" w:rsidR="000D013A" w:rsidRDefault="000D013A">
            <w:pPr>
              <w:pStyle w:val="TableParagraph"/>
              <w:rPr>
                <w:rFonts w:ascii="Times New Roman"/>
              </w:rPr>
            </w:pPr>
          </w:p>
        </w:tc>
        <w:tc>
          <w:tcPr>
            <w:tcW w:w="3215" w:type="dxa"/>
            <w:gridSpan w:val="2"/>
            <w:vMerge/>
          </w:tcPr>
          <w:p w14:paraId="39CC2C97" w14:textId="77777777" w:rsidR="000D013A" w:rsidRDefault="000D013A">
            <w:pPr>
              <w:pStyle w:val="TableParagraph"/>
              <w:rPr>
                <w:rFonts w:ascii="Times New Roman"/>
              </w:rPr>
            </w:pPr>
          </w:p>
        </w:tc>
        <w:tc>
          <w:tcPr>
            <w:tcW w:w="566" w:type="dxa"/>
          </w:tcPr>
          <w:p w14:paraId="2C814162" w14:textId="77777777" w:rsidR="000D013A" w:rsidRDefault="000D013A">
            <w:pPr>
              <w:pStyle w:val="TableParagraph"/>
              <w:spacing w:before="1"/>
              <w:ind w:right="46"/>
              <w:jc w:val="center"/>
            </w:pPr>
            <w:r>
              <w:rPr>
                <w:spacing w:val="-5"/>
              </w:rPr>
              <w:t>4.2</w:t>
            </w:r>
          </w:p>
        </w:tc>
        <w:tc>
          <w:tcPr>
            <w:tcW w:w="5802" w:type="dxa"/>
            <w:tcBorders>
              <w:right w:val="nil"/>
            </w:tcBorders>
          </w:tcPr>
          <w:p w14:paraId="75B606E5" w14:textId="77777777" w:rsidR="000D013A" w:rsidRDefault="000D013A">
            <w:pPr>
              <w:pStyle w:val="TableParagraph"/>
              <w:spacing w:before="60"/>
              <w:ind w:left="103" w:right="229"/>
            </w:pPr>
            <w:r>
              <w:t>Identify and use a range of opportunities to update current</w:t>
            </w:r>
            <w:r>
              <w:rPr>
                <w:spacing w:val="-5"/>
              </w:rPr>
              <w:t xml:space="preserve"> </w:t>
            </w:r>
            <w:r>
              <w:t>and</w:t>
            </w:r>
            <w:r>
              <w:rPr>
                <w:spacing w:val="-8"/>
              </w:rPr>
              <w:t xml:space="preserve"> </w:t>
            </w:r>
            <w:r>
              <w:t>emerging</w:t>
            </w:r>
            <w:r>
              <w:rPr>
                <w:spacing w:val="-7"/>
              </w:rPr>
              <w:t xml:space="preserve"> </w:t>
            </w:r>
            <w:r>
              <w:t>knowledge</w:t>
            </w:r>
            <w:r>
              <w:rPr>
                <w:spacing w:val="-7"/>
              </w:rPr>
              <w:t xml:space="preserve"> </w:t>
            </w:r>
            <w:r>
              <w:t>of</w:t>
            </w:r>
            <w:r>
              <w:rPr>
                <w:spacing w:val="-4"/>
              </w:rPr>
              <w:t xml:space="preserve"> </w:t>
            </w:r>
            <w:r>
              <w:t>circular</w:t>
            </w:r>
            <w:r>
              <w:rPr>
                <w:spacing w:val="-6"/>
              </w:rPr>
              <w:t xml:space="preserve"> </w:t>
            </w:r>
            <w:r>
              <w:t xml:space="preserve">economy </w:t>
            </w:r>
            <w:r>
              <w:rPr>
                <w:spacing w:val="-2"/>
              </w:rPr>
              <w:t>practices</w:t>
            </w:r>
          </w:p>
        </w:tc>
      </w:tr>
      <w:tr w:rsidR="000D013A" w14:paraId="4C114F7E" w14:textId="77777777" w:rsidTr="000D013A">
        <w:trPr>
          <w:gridAfter w:val="1"/>
          <w:wAfter w:w="6" w:type="dxa"/>
          <w:trHeight w:val="434"/>
        </w:trPr>
        <w:tc>
          <w:tcPr>
            <w:tcW w:w="504" w:type="dxa"/>
            <w:vMerge/>
            <w:tcBorders>
              <w:left w:val="nil"/>
            </w:tcBorders>
          </w:tcPr>
          <w:p w14:paraId="45BD04B4" w14:textId="77777777" w:rsidR="000D013A" w:rsidRDefault="000D013A">
            <w:pPr>
              <w:pStyle w:val="TableParagraph"/>
              <w:rPr>
                <w:rFonts w:ascii="Times New Roman"/>
              </w:rPr>
            </w:pPr>
          </w:p>
        </w:tc>
        <w:tc>
          <w:tcPr>
            <w:tcW w:w="3215" w:type="dxa"/>
            <w:gridSpan w:val="2"/>
            <w:vMerge/>
          </w:tcPr>
          <w:p w14:paraId="7F6A3E4F" w14:textId="77777777" w:rsidR="000D013A" w:rsidRDefault="000D013A">
            <w:pPr>
              <w:pStyle w:val="TableParagraph"/>
              <w:rPr>
                <w:rFonts w:ascii="Times New Roman"/>
              </w:rPr>
            </w:pPr>
          </w:p>
        </w:tc>
        <w:tc>
          <w:tcPr>
            <w:tcW w:w="566" w:type="dxa"/>
          </w:tcPr>
          <w:p w14:paraId="29E5637F" w14:textId="77777777" w:rsidR="000D013A" w:rsidRDefault="000D013A">
            <w:pPr>
              <w:pStyle w:val="TableParagraph"/>
              <w:spacing w:before="60"/>
              <w:ind w:right="46"/>
              <w:jc w:val="center"/>
            </w:pPr>
            <w:r>
              <w:rPr>
                <w:spacing w:val="-5"/>
              </w:rPr>
              <w:t>4.3</w:t>
            </w:r>
          </w:p>
        </w:tc>
        <w:tc>
          <w:tcPr>
            <w:tcW w:w="5802" w:type="dxa"/>
            <w:tcBorders>
              <w:right w:val="nil"/>
            </w:tcBorders>
          </w:tcPr>
          <w:p w14:paraId="6026D048" w14:textId="77777777" w:rsidR="000D013A" w:rsidRDefault="000D013A">
            <w:pPr>
              <w:pStyle w:val="TableParagraph"/>
              <w:spacing w:before="60"/>
              <w:ind w:left="103"/>
            </w:pPr>
            <w:r>
              <w:t>Share</w:t>
            </w:r>
            <w:r>
              <w:rPr>
                <w:spacing w:val="-8"/>
              </w:rPr>
              <w:t xml:space="preserve"> </w:t>
            </w:r>
            <w:r>
              <w:t>updated</w:t>
            </w:r>
            <w:r>
              <w:rPr>
                <w:spacing w:val="-7"/>
              </w:rPr>
              <w:t xml:space="preserve"> </w:t>
            </w:r>
            <w:r>
              <w:t>information</w:t>
            </w:r>
            <w:r>
              <w:rPr>
                <w:spacing w:val="-7"/>
              </w:rPr>
              <w:t xml:space="preserve"> </w:t>
            </w:r>
            <w:r>
              <w:t>with</w:t>
            </w:r>
            <w:r>
              <w:rPr>
                <w:spacing w:val="-7"/>
              </w:rPr>
              <w:t xml:space="preserve"> </w:t>
            </w:r>
            <w:r>
              <w:rPr>
                <w:spacing w:val="-2"/>
              </w:rPr>
              <w:t>colleagues</w:t>
            </w:r>
          </w:p>
        </w:tc>
      </w:tr>
    </w:tbl>
    <w:p w14:paraId="1FEC70F7" w14:textId="77777777" w:rsidR="00DB08DD" w:rsidRDefault="00B83027">
      <w:pPr>
        <w:pStyle w:val="Heading2"/>
        <w:tabs>
          <w:tab w:val="left" w:pos="102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4CB671FF" w14:textId="77777777" w:rsidR="00DB08DD" w:rsidRDefault="00B83027">
      <w:pPr>
        <w:pStyle w:val="Heading3"/>
      </w:pPr>
      <w:r>
        <w:rPr>
          <w:spacing w:val="-5"/>
        </w:rPr>
        <w:t>N/A</w:t>
      </w:r>
    </w:p>
    <w:p w14:paraId="585E091A" w14:textId="77777777" w:rsidR="00DB08DD" w:rsidRDefault="00B83027">
      <w:pPr>
        <w:pStyle w:val="BodyText"/>
        <w:tabs>
          <w:tab w:val="left" w:pos="10297"/>
        </w:tabs>
        <w:spacing w:line="261" w:lineRule="auto"/>
        <w:ind w:left="340" w:right="719"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000000"/>
        </w:rPr>
        <w:t>This table describes those language, literacy, numeracy, and employment skills that are essential to performance but not explicit in the performance criteria.</w:t>
      </w:r>
    </w:p>
    <w:p w14:paraId="2A900F9A" w14:textId="77777777" w:rsidR="00DB08DD" w:rsidRDefault="00DB08DD">
      <w:pPr>
        <w:pStyle w:val="BodyText"/>
        <w:spacing w:before="5"/>
        <w:rPr>
          <w:sz w:val="8"/>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666"/>
      </w:tblGrid>
      <w:tr w:rsidR="00DB08DD" w14:paraId="1484A7A6" w14:textId="77777777">
        <w:trPr>
          <w:trHeight w:val="433"/>
        </w:trPr>
        <w:tc>
          <w:tcPr>
            <w:tcW w:w="3402" w:type="dxa"/>
          </w:tcPr>
          <w:p w14:paraId="73B342A9" w14:textId="77777777" w:rsidR="00DB08DD" w:rsidRDefault="00B83027">
            <w:pPr>
              <w:pStyle w:val="TableParagraph"/>
              <w:spacing w:before="60"/>
              <w:ind w:left="107"/>
              <w:rPr>
                <w:b/>
              </w:rPr>
            </w:pPr>
            <w:r>
              <w:rPr>
                <w:b/>
                <w:spacing w:val="-2"/>
              </w:rPr>
              <w:t>Skill</w:t>
            </w:r>
          </w:p>
        </w:tc>
        <w:tc>
          <w:tcPr>
            <w:tcW w:w="6666" w:type="dxa"/>
          </w:tcPr>
          <w:p w14:paraId="3F1144AE" w14:textId="77777777" w:rsidR="00DB08DD" w:rsidRDefault="00B83027">
            <w:pPr>
              <w:pStyle w:val="TableParagraph"/>
              <w:spacing w:before="60"/>
              <w:ind w:left="105"/>
              <w:rPr>
                <w:b/>
              </w:rPr>
            </w:pPr>
            <w:r>
              <w:rPr>
                <w:b/>
                <w:spacing w:val="-2"/>
              </w:rPr>
              <w:t>Description</w:t>
            </w:r>
          </w:p>
        </w:tc>
      </w:tr>
      <w:tr w:rsidR="00DB08DD" w14:paraId="56891AB2" w14:textId="77777777">
        <w:trPr>
          <w:trHeight w:val="431"/>
        </w:trPr>
        <w:tc>
          <w:tcPr>
            <w:tcW w:w="3402" w:type="dxa"/>
          </w:tcPr>
          <w:p w14:paraId="40203604" w14:textId="77777777" w:rsidR="00DB08DD" w:rsidRDefault="00B83027">
            <w:pPr>
              <w:pStyle w:val="TableParagraph"/>
              <w:spacing w:before="60"/>
              <w:ind w:left="107"/>
            </w:pPr>
            <w:r>
              <w:t>Reading</w:t>
            </w:r>
            <w:r>
              <w:rPr>
                <w:spacing w:val="-8"/>
              </w:rPr>
              <w:t xml:space="preserve"> </w:t>
            </w:r>
            <w:r>
              <w:t>skills</w:t>
            </w:r>
            <w:r>
              <w:rPr>
                <w:spacing w:val="-7"/>
              </w:rPr>
              <w:t xml:space="preserve"> </w:t>
            </w:r>
            <w:r>
              <w:rPr>
                <w:spacing w:val="-5"/>
              </w:rPr>
              <w:t>to:</w:t>
            </w:r>
          </w:p>
        </w:tc>
        <w:tc>
          <w:tcPr>
            <w:tcW w:w="6666" w:type="dxa"/>
          </w:tcPr>
          <w:p w14:paraId="2EC4FF76" w14:textId="77777777" w:rsidR="00DB08DD" w:rsidRDefault="00B83027">
            <w:pPr>
              <w:pStyle w:val="TableParagraph"/>
              <w:spacing w:before="60"/>
              <w:ind w:left="105"/>
            </w:pPr>
            <w:r>
              <w:t>Interpret</w:t>
            </w:r>
            <w:r>
              <w:rPr>
                <w:spacing w:val="-5"/>
              </w:rPr>
              <w:t xml:space="preserve"> </w:t>
            </w:r>
            <w:r>
              <w:t>Circular</w:t>
            </w:r>
            <w:r>
              <w:rPr>
                <w:spacing w:val="-7"/>
              </w:rPr>
              <w:t xml:space="preserve"> </w:t>
            </w:r>
            <w:r>
              <w:t>Economy</w:t>
            </w:r>
            <w:r>
              <w:rPr>
                <w:spacing w:val="-5"/>
              </w:rPr>
              <w:t xml:space="preserve"> </w:t>
            </w:r>
            <w:r>
              <w:t>ideas</w:t>
            </w:r>
            <w:r>
              <w:rPr>
                <w:spacing w:val="-8"/>
              </w:rPr>
              <w:t xml:space="preserve"> </w:t>
            </w:r>
            <w:r>
              <w:t>and</w:t>
            </w:r>
            <w:r>
              <w:rPr>
                <w:spacing w:val="-6"/>
              </w:rPr>
              <w:t xml:space="preserve"> </w:t>
            </w:r>
            <w:r>
              <w:rPr>
                <w:spacing w:val="-2"/>
              </w:rPr>
              <w:t>information</w:t>
            </w:r>
          </w:p>
        </w:tc>
      </w:tr>
      <w:tr w:rsidR="00DB08DD" w14:paraId="4684601B" w14:textId="77777777">
        <w:trPr>
          <w:trHeight w:val="434"/>
        </w:trPr>
        <w:tc>
          <w:tcPr>
            <w:tcW w:w="3402" w:type="dxa"/>
          </w:tcPr>
          <w:p w14:paraId="64D20DC8" w14:textId="77777777" w:rsidR="00DB08DD" w:rsidRDefault="00B83027">
            <w:pPr>
              <w:pStyle w:val="TableParagraph"/>
              <w:spacing w:before="62"/>
              <w:ind w:left="107"/>
            </w:pPr>
            <w:r>
              <w:t>Digital</w:t>
            </w:r>
            <w:r>
              <w:rPr>
                <w:spacing w:val="-8"/>
              </w:rPr>
              <w:t xml:space="preserve"> </w:t>
            </w:r>
            <w:r>
              <w:t>literacy</w:t>
            </w:r>
            <w:r>
              <w:rPr>
                <w:spacing w:val="-6"/>
              </w:rPr>
              <w:t xml:space="preserve"> </w:t>
            </w:r>
            <w:r>
              <w:t>skills</w:t>
            </w:r>
            <w:r>
              <w:rPr>
                <w:spacing w:val="-5"/>
              </w:rPr>
              <w:t xml:space="preserve"> to:</w:t>
            </w:r>
          </w:p>
        </w:tc>
        <w:tc>
          <w:tcPr>
            <w:tcW w:w="6666" w:type="dxa"/>
          </w:tcPr>
          <w:p w14:paraId="696799CE" w14:textId="77777777" w:rsidR="00DB08DD" w:rsidRDefault="00B83027">
            <w:pPr>
              <w:pStyle w:val="TableParagraph"/>
              <w:spacing w:before="62"/>
              <w:ind w:left="105"/>
            </w:pPr>
            <w:r>
              <w:t>Access</w:t>
            </w:r>
            <w:r>
              <w:rPr>
                <w:spacing w:val="-7"/>
              </w:rPr>
              <w:t xml:space="preserve"> </w:t>
            </w:r>
            <w:r>
              <w:t>workplace</w:t>
            </w:r>
            <w:r>
              <w:rPr>
                <w:spacing w:val="-6"/>
              </w:rPr>
              <w:t xml:space="preserve"> </w:t>
            </w:r>
            <w:r>
              <w:t>and</w:t>
            </w:r>
            <w:r>
              <w:rPr>
                <w:spacing w:val="-6"/>
              </w:rPr>
              <w:t xml:space="preserve"> </w:t>
            </w:r>
            <w:r>
              <w:t>external</w:t>
            </w:r>
            <w:r>
              <w:rPr>
                <w:spacing w:val="-7"/>
              </w:rPr>
              <w:t xml:space="preserve"> </w:t>
            </w:r>
            <w:r>
              <w:t>information</w:t>
            </w:r>
            <w:r>
              <w:rPr>
                <w:spacing w:val="-7"/>
              </w:rPr>
              <w:t xml:space="preserve"> </w:t>
            </w:r>
            <w:r>
              <w:rPr>
                <w:spacing w:val="-2"/>
              </w:rPr>
              <w:t>sources</w:t>
            </w:r>
          </w:p>
        </w:tc>
      </w:tr>
    </w:tbl>
    <w:p w14:paraId="5F67D7B4" w14:textId="77777777" w:rsidR="00DB08DD" w:rsidRDefault="00DB08DD">
      <w:pPr>
        <w:pStyle w:val="BodyText"/>
        <w:spacing w:before="205"/>
        <w:rPr>
          <w:sz w:val="20"/>
        </w:rPr>
      </w:pPr>
    </w:p>
    <w:tbl>
      <w:tblPr>
        <w:tblW w:w="0" w:type="auto"/>
        <w:tblInd w:w="239"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761"/>
        <w:gridCol w:w="7307"/>
      </w:tblGrid>
      <w:tr w:rsidR="007D3F76" w14:paraId="104748B6" w14:textId="77777777" w:rsidTr="007D3F76">
        <w:trPr>
          <w:trHeight w:val="875"/>
        </w:trPr>
        <w:tc>
          <w:tcPr>
            <w:tcW w:w="2761" w:type="dxa"/>
            <w:tcBorders>
              <w:left w:val="nil"/>
              <w:bottom w:val="dotted" w:sz="2" w:space="0" w:color="878A8D"/>
            </w:tcBorders>
          </w:tcPr>
          <w:p w14:paraId="2DCB03CF" w14:textId="77777777" w:rsidR="007D3F76" w:rsidRDefault="007D3F76">
            <w:pPr>
              <w:pStyle w:val="TableParagraph"/>
              <w:spacing w:before="120"/>
              <w:ind w:left="107" w:right="104"/>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7" w:type="dxa"/>
            <w:tcBorders>
              <w:right w:val="nil"/>
            </w:tcBorders>
            <w:vAlign w:val="center"/>
          </w:tcPr>
          <w:p w14:paraId="605DF9DC" w14:textId="77777777" w:rsidR="007D3F76" w:rsidRDefault="007D3F76" w:rsidP="007D3F76">
            <w:pPr>
              <w:pStyle w:val="TableParagraph"/>
              <w:spacing w:before="60"/>
              <w:ind w:left="103"/>
            </w:pPr>
            <w:r>
              <w:t>New</w:t>
            </w:r>
            <w:r>
              <w:rPr>
                <w:spacing w:val="-6"/>
              </w:rPr>
              <w:t xml:space="preserve"> </w:t>
            </w:r>
            <w:r>
              <w:t>unit,</w:t>
            </w:r>
            <w:r>
              <w:rPr>
                <w:spacing w:val="-3"/>
              </w:rPr>
              <w:t xml:space="preserve"> </w:t>
            </w:r>
            <w:r>
              <w:t>no</w:t>
            </w:r>
            <w:r>
              <w:rPr>
                <w:spacing w:val="-7"/>
              </w:rPr>
              <w:t xml:space="preserve"> </w:t>
            </w:r>
            <w:r>
              <w:t>equivalent</w:t>
            </w:r>
            <w:r>
              <w:rPr>
                <w:spacing w:val="-7"/>
              </w:rPr>
              <w:t xml:space="preserve"> </w:t>
            </w:r>
            <w:r>
              <w:rPr>
                <w:spacing w:val="-2"/>
              </w:rPr>
              <w:t>unit.</w:t>
            </w:r>
          </w:p>
        </w:tc>
      </w:tr>
    </w:tbl>
    <w:p w14:paraId="4633687E" w14:textId="77777777" w:rsidR="00DB08DD" w:rsidRDefault="00DB08DD">
      <w:pPr>
        <w:rPr>
          <w:rFonts w:ascii="Times New Roman"/>
        </w:rPr>
        <w:sectPr w:rsidR="00DB08DD" w:rsidSect="007D1EB3">
          <w:pgSz w:w="11900" w:h="16850"/>
          <w:pgMar w:top="1820" w:right="260" w:bottom="1040" w:left="620" w:header="367" w:footer="850" w:gutter="0"/>
          <w:cols w:space="720"/>
        </w:sectPr>
      </w:pPr>
    </w:p>
    <w:p w14:paraId="3D3C771A" w14:textId="77777777" w:rsidR="00DB08DD" w:rsidRDefault="00DB08DD">
      <w:pPr>
        <w:pStyle w:val="BodyText"/>
        <w:spacing w:before="179"/>
        <w:rPr>
          <w:sz w:val="20"/>
        </w:rPr>
      </w:pPr>
    </w:p>
    <w:tbl>
      <w:tblPr>
        <w:tblW w:w="0" w:type="auto"/>
        <w:tblInd w:w="20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0"/>
        <w:gridCol w:w="2277"/>
        <w:gridCol w:w="6"/>
        <w:gridCol w:w="7779"/>
        <w:gridCol w:w="6"/>
      </w:tblGrid>
      <w:tr w:rsidR="00DB08DD" w14:paraId="6AB6B866" w14:textId="77777777" w:rsidTr="000328C9">
        <w:trPr>
          <w:gridBefore w:val="1"/>
          <w:wBefore w:w="20" w:type="dxa"/>
          <w:trHeight w:val="362"/>
        </w:trPr>
        <w:tc>
          <w:tcPr>
            <w:tcW w:w="10068" w:type="dxa"/>
            <w:gridSpan w:val="4"/>
            <w:tcBorders>
              <w:top w:val="nil"/>
              <w:left w:val="single" w:sz="4" w:space="0" w:color="000000"/>
              <w:bottom w:val="nil"/>
              <w:right w:val="single" w:sz="4" w:space="0" w:color="000000"/>
            </w:tcBorders>
            <w:shd w:val="clear" w:color="auto" w:fill="0F3C63"/>
          </w:tcPr>
          <w:p w14:paraId="53B1E54E" w14:textId="77777777" w:rsidR="00DB08DD" w:rsidRDefault="00B83027">
            <w:pPr>
              <w:pStyle w:val="TableParagraph"/>
              <w:spacing w:before="62"/>
              <w:ind w:left="105"/>
              <w:rPr>
                <w:b/>
              </w:rPr>
            </w:pPr>
            <w:r>
              <w:rPr>
                <w:b/>
                <w:color w:val="FFFFFF"/>
              </w:rPr>
              <w:t>Assessment</w:t>
            </w:r>
            <w:r>
              <w:rPr>
                <w:b/>
                <w:color w:val="FFFFFF"/>
                <w:spacing w:val="-6"/>
              </w:rPr>
              <w:t xml:space="preserve"> </w:t>
            </w:r>
            <w:r>
              <w:rPr>
                <w:b/>
                <w:color w:val="FFFFFF"/>
                <w:spacing w:val="-2"/>
              </w:rPr>
              <w:t>Requirements</w:t>
            </w:r>
          </w:p>
        </w:tc>
      </w:tr>
      <w:tr w:rsidR="00DB08DD" w14:paraId="03B318CA" w14:textId="77777777" w:rsidTr="000328C9">
        <w:trPr>
          <w:gridBefore w:val="1"/>
          <w:wBefore w:w="20" w:type="dxa"/>
          <w:trHeight w:val="779"/>
        </w:trPr>
        <w:tc>
          <w:tcPr>
            <w:tcW w:w="2283" w:type="dxa"/>
            <w:gridSpan w:val="2"/>
            <w:tcBorders>
              <w:top w:val="nil"/>
              <w:left w:val="nil"/>
              <w:bottom w:val="nil"/>
            </w:tcBorders>
          </w:tcPr>
          <w:p w14:paraId="7ECD23CD" w14:textId="77777777" w:rsidR="00DB08DD" w:rsidRDefault="00B83027">
            <w:pPr>
              <w:pStyle w:val="TableParagraph"/>
              <w:spacing w:before="60"/>
              <w:ind w:left="110"/>
              <w:rPr>
                <w:b/>
              </w:rPr>
            </w:pPr>
            <w:r>
              <w:rPr>
                <w:b/>
                <w:color w:val="0F3C63"/>
                <w:spacing w:val="-2"/>
              </w:rPr>
              <w:t>Title</w:t>
            </w:r>
          </w:p>
        </w:tc>
        <w:tc>
          <w:tcPr>
            <w:tcW w:w="7785" w:type="dxa"/>
            <w:gridSpan w:val="2"/>
            <w:tcBorders>
              <w:top w:val="nil"/>
              <w:bottom w:val="nil"/>
              <w:right w:val="nil"/>
            </w:tcBorders>
          </w:tcPr>
          <w:p w14:paraId="160973FB" w14:textId="5105671F" w:rsidR="00DB08DD" w:rsidRDefault="00B83027" w:rsidP="00970B8B">
            <w:pPr>
              <w:pStyle w:val="TableParagraph"/>
              <w:spacing w:before="60"/>
              <w:ind w:left="107"/>
            </w:pPr>
            <w:r>
              <w:t>Assessment</w:t>
            </w:r>
            <w:r>
              <w:rPr>
                <w:spacing w:val="-11"/>
              </w:rPr>
              <w:t xml:space="preserve"> </w:t>
            </w:r>
            <w:r>
              <w:t>Requirements</w:t>
            </w:r>
            <w:r>
              <w:rPr>
                <w:spacing w:val="-12"/>
              </w:rPr>
              <w:t xml:space="preserve"> </w:t>
            </w:r>
            <w:r>
              <w:rPr>
                <w:spacing w:val="-5"/>
              </w:rPr>
              <w:t>for</w:t>
            </w:r>
            <w:r w:rsidR="00970B8B">
              <w:rPr>
                <w:spacing w:val="-5"/>
              </w:rPr>
              <w:t xml:space="preserve"> </w:t>
            </w:r>
            <w:r w:rsidR="00B95F3D" w:rsidRPr="00B95F3D">
              <w:t>VU23673</w:t>
            </w:r>
            <w:r>
              <w:rPr>
                <w:spacing w:val="-6"/>
              </w:rPr>
              <w:t xml:space="preserve"> </w:t>
            </w:r>
            <w:r>
              <w:t>Source</w:t>
            </w:r>
            <w:r>
              <w:rPr>
                <w:spacing w:val="-5"/>
              </w:rPr>
              <w:t xml:space="preserve"> </w:t>
            </w:r>
            <w:r>
              <w:t>and</w:t>
            </w:r>
            <w:r>
              <w:rPr>
                <w:spacing w:val="-5"/>
              </w:rPr>
              <w:t xml:space="preserve"> </w:t>
            </w:r>
            <w:r>
              <w:t>use</w:t>
            </w:r>
            <w:r>
              <w:rPr>
                <w:spacing w:val="-6"/>
              </w:rPr>
              <w:t xml:space="preserve"> </w:t>
            </w:r>
            <w:r>
              <w:t>circular</w:t>
            </w:r>
            <w:r>
              <w:rPr>
                <w:spacing w:val="-6"/>
              </w:rPr>
              <w:t xml:space="preserve"> </w:t>
            </w:r>
            <w:r>
              <w:t>economy</w:t>
            </w:r>
            <w:r>
              <w:rPr>
                <w:spacing w:val="-4"/>
              </w:rPr>
              <w:t xml:space="preserve"> </w:t>
            </w:r>
            <w:r>
              <w:rPr>
                <w:spacing w:val="-2"/>
              </w:rPr>
              <w:t>information</w:t>
            </w:r>
          </w:p>
        </w:tc>
      </w:tr>
      <w:tr w:rsidR="00DB08DD" w14:paraId="0B64E436" w14:textId="77777777" w:rsidTr="000328C9">
        <w:trPr>
          <w:gridBefore w:val="1"/>
          <w:wBefore w:w="20" w:type="dxa"/>
          <w:trHeight w:val="1995"/>
        </w:trPr>
        <w:tc>
          <w:tcPr>
            <w:tcW w:w="2283" w:type="dxa"/>
            <w:gridSpan w:val="2"/>
            <w:tcBorders>
              <w:top w:val="nil"/>
              <w:left w:val="nil"/>
            </w:tcBorders>
          </w:tcPr>
          <w:p w14:paraId="08CA9E21" w14:textId="77777777" w:rsidR="00DB08DD" w:rsidRDefault="00B83027">
            <w:pPr>
              <w:pStyle w:val="TableParagraph"/>
              <w:spacing w:before="87"/>
              <w:ind w:left="110"/>
              <w:rPr>
                <w:b/>
              </w:rPr>
            </w:pPr>
            <w:r>
              <w:rPr>
                <w:b/>
                <w:color w:val="0F3C63"/>
                <w:spacing w:val="-2"/>
              </w:rPr>
              <w:t>Performance Evidence</w:t>
            </w:r>
          </w:p>
        </w:tc>
        <w:tc>
          <w:tcPr>
            <w:tcW w:w="7785" w:type="dxa"/>
            <w:gridSpan w:val="2"/>
            <w:tcBorders>
              <w:top w:val="nil"/>
              <w:right w:val="nil"/>
            </w:tcBorders>
          </w:tcPr>
          <w:p w14:paraId="602119EC" w14:textId="77777777" w:rsidR="00DB08DD" w:rsidRDefault="00B83027" w:rsidP="00970B8B">
            <w:pPr>
              <w:pStyle w:val="TableParagraph"/>
              <w:ind w:left="108"/>
            </w:pPr>
            <w:r>
              <w:t>There</w:t>
            </w:r>
            <w:r>
              <w:rPr>
                <w:spacing w:val="-4"/>
              </w:rPr>
              <w:t xml:space="preserve"> </w:t>
            </w:r>
            <w:r>
              <w:t>must</w:t>
            </w:r>
            <w:r>
              <w:rPr>
                <w:spacing w:val="-4"/>
              </w:rPr>
              <w:t xml:space="preserve"> </w:t>
            </w:r>
            <w:r>
              <w:t>be</w:t>
            </w:r>
            <w:r>
              <w:rPr>
                <w:spacing w:val="-3"/>
              </w:rPr>
              <w:t xml:space="preserve"> </w:t>
            </w:r>
            <w:r>
              <w:t>evidence</w:t>
            </w:r>
            <w:r>
              <w:rPr>
                <w:spacing w:val="-5"/>
              </w:rPr>
              <w:t xml:space="preserve"> </w:t>
            </w:r>
            <w:r>
              <w:t>the</w:t>
            </w:r>
            <w:r>
              <w:rPr>
                <w:spacing w:val="-3"/>
              </w:rPr>
              <w:t xml:space="preserve"> </w:t>
            </w:r>
            <w:r>
              <w:t>learner</w:t>
            </w:r>
            <w:r>
              <w:rPr>
                <w:spacing w:val="-2"/>
              </w:rPr>
              <w:t xml:space="preserve"> </w:t>
            </w:r>
            <w:r>
              <w:t>has</w:t>
            </w:r>
            <w:r>
              <w:rPr>
                <w:spacing w:val="-5"/>
              </w:rPr>
              <w:t xml:space="preserve"> </w:t>
            </w:r>
            <w:r>
              <w:t>completed</w:t>
            </w:r>
            <w:r>
              <w:rPr>
                <w:spacing w:val="-3"/>
              </w:rPr>
              <w:t xml:space="preserve"> </w:t>
            </w:r>
            <w:r>
              <w:t>the</w:t>
            </w:r>
            <w:r>
              <w:rPr>
                <w:spacing w:val="-5"/>
              </w:rPr>
              <w:t xml:space="preserve"> </w:t>
            </w:r>
            <w:r>
              <w:t>tasks</w:t>
            </w:r>
            <w:r>
              <w:rPr>
                <w:spacing w:val="-2"/>
              </w:rPr>
              <w:t xml:space="preserve"> </w:t>
            </w:r>
            <w:r>
              <w:t>outlined</w:t>
            </w:r>
            <w:r>
              <w:rPr>
                <w:spacing w:val="-3"/>
              </w:rPr>
              <w:t xml:space="preserve"> </w:t>
            </w:r>
            <w:r>
              <w:t>in</w:t>
            </w:r>
            <w:r>
              <w:rPr>
                <w:spacing w:val="-3"/>
              </w:rPr>
              <w:t xml:space="preserve"> </w:t>
            </w:r>
            <w:r>
              <w:t>the elements and performance criteria of this unit including:</w:t>
            </w:r>
          </w:p>
          <w:p w14:paraId="70EC6CF1" w14:textId="77777777" w:rsidR="00DB08DD" w:rsidRDefault="00B83027" w:rsidP="000328C9">
            <w:pPr>
              <w:pStyle w:val="TableParagraph"/>
              <w:numPr>
                <w:ilvl w:val="0"/>
                <w:numId w:val="11"/>
              </w:numPr>
              <w:tabs>
                <w:tab w:val="left" w:pos="458"/>
              </w:tabs>
              <w:spacing w:before="122" w:line="237" w:lineRule="auto"/>
              <w:ind w:left="458" w:right="921" w:hanging="369"/>
            </w:pPr>
            <w:r>
              <w:t>sourcing</w:t>
            </w:r>
            <w:r>
              <w:rPr>
                <w:spacing w:val="-6"/>
              </w:rPr>
              <w:t xml:space="preserve"> </w:t>
            </w:r>
            <w:r>
              <w:t>information</w:t>
            </w:r>
            <w:r>
              <w:rPr>
                <w:spacing w:val="-8"/>
              </w:rPr>
              <w:t xml:space="preserve"> </w:t>
            </w:r>
            <w:r>
              <w:t>related</w:t>
            </w:r>
            <w:r>
              <w:rPr>
                <w:spacing w:val="-8"/>
              </w:rPr>
              <w:t xml:space="preserve"> </w:t>
            </w:r>
            <w:r>
              <w:t>to</w:t>
            </w:r>
            <w:r>
              <w:rPr>
                <w:spacing w:val="-6"/>
              </w:rPr>
              <w:t xml:space="preserve"> </w:t>
            </w:r>
            <w:r>
              <w:t>key</w:t>
            </w:r>
            <w:r>
              <w:rPr>
                <w:spacing w:val="-5"/>
              </w:rPr>
              <w:t xml:space="preserve"> </w:t>
            </w:r>
            <w:r>
              <w:t>circular</w:t>
            </w:r>
            <w:r>
              <w:rPr>
                <w:spacing w:val="-5"/>
              </w:rPr>
              <w:t xml:space="preserve"> </w:t>
            </w:r>
            <w:r>
              <w:t>economy</w:t>
            </w:r>
            <w:r>
              <w:rPr>
                <w:spacing w:val="-5"/>
              </w:rPr>
              <w:t xml:space="preserve"> </w:t>
            </w:r>
            <w:r>
              <w:t>practices industries and work roles.</w:t>
            </w:r>
          </w:p>
          <w:p w14:paraId="391C3D35" w14:textId="77777777" w:rsidR="00DB08DD" w:rsidRDefault="00B83027" w:rsidP="000328C9">
            <w:pPr>
              <w:pStyle w:val="TableParagraph"/>
              <w:numPr>
                <w:ilvl w:val="0"/>
                <w:numId w:val="11"/>
              </w:numPr>
              <w:tabs>
                <w:tab w:val="left" w:pos="458"/>
              </w:tabs>
              <w:spacing w:before="124" w:line="237" w:lineRule="auto"/>
              <w:ind w:left="458" w:right="809" w:hanging="369"/>
            </w:pPr>
            <w:r>
              <w:t>applying</w:t>
            </w:r>
            <w:r>
              <w:rPr>
                <w:spacing w:val="40"/>
              </w:rPr>
              <w:t xml:space="preserve"> </w:t>
            </w:r>
            <w:r>
              <w:t>knowledge</w:t>
            </w:r>
            <w:r>
              <w:rPr>
                <w:spacing w:val="-4"/>
              </w:rPr>
              <w:t xml:space="preserve"> </w:t>
            </w:r>
            <w:r>
              <w:t>of</w:t>
            </w:r>
            <w:r>
              <w:rPr>
                <w:spacing w:val="-5"/>
              </w:rPr>
              <w:t xml:space="preserve"> </w:t>
            </w:r>
            <w:r>
              <w:t>circular</w:t>
            </w:r>
            <w:r>
              <w:rPr>
                <w:spacing w:val="-3"/>
              </w:rPr>
              <w:t xml:space="preserve"> </w:t>
            </w:r>
            <w:r>
              <w:t>economy</w:t>
            </w:r>
            <w:r>
              <w:rPr>
                <w:spacing w:val="-6"/>
              </w:rPr>
              <w:t xml:space="preserve"> </w:t>
            </w:r>
            <w:r>
              <w:t>practices</w:t>
            </w:r>
            <w:r>
              <w:rPr>
                <w:spacing w:val="-4"/>
              </w:rPr>
              <w:t xml:space="preserve"> </w:t>
            </w:r>
            <w:r>
              <w:t>to</w:t>
            </w:r>
            <w:r>
              <w:rPr>
                <w:spacing w:val="-6"/>
              </w:rPr>
              <w:t xml:space="preserve"> </w:t>
            </w:r>
            <w:r>
              <w:t>own</w:t>
            </w:r>
            <w:r>
              <w:rPr>
                <w:spacing w:val="-4"/>
              </w:rPr>
              <w:t xml:space="preserve"> </w:t>
            </w:r>
            <w:r>
              <w:t xml:space="preserve">work </w:t>
            </w:r>
            <w:r>
              <w:rPr>
                <w:spacing w:val="-2"/>
              </w:rPr>
              <w:t>tasks/role.</w:t>
            </w:r>
          </w:p>
        </w:tc>
      </w:tr>
      <w:tr w:rsidR="00DB08DD" w14:paraId="5B818A8E" w14:textId="77777777" w:rsidTr="000328C9">
        <w:trPr>
          <w:gridBefore w:val="1"/>
          <w:wBefore w:w="20" w:type="dxa"/>
          <w:trHeight w:val="8201"/>
        </w:trPr>
        <w:tc>
          <w:tcPr>
            <w:tcW w:w="2283" w:type="dxa"/>
            <w:gridSpan w:val="2"/>
            <w:tcBorders>
              <w:left w:val="nil"/>
            </w:tcBorders>
          </w:tcPr>
          <w:p w14:paraId="3893A9CF" w14:textId="77777777" w:rsidR="00DB08DD" w:rsidRDefault="00B83027">
            <w:pPr>
              <w:pStyle w:val="TableParagraph"/>
              <w:spacing w:before="60"/>
              <w:ind w:left="110" w:right="82"/>
              <w:rPr>
                <w:b/>
              </w:rPr>
            </w:pPr>
            <w:r>
              <w:rPr>
                <w:b/>
                <w:color w:val="0F3C63"/>
                <w:spacing w:val="-2"/>
              </w:rPr>
              <w:t>Knowledge Evidence</w:t>
            </w:r>
          </w:p>
        </w:tc>
        <w:tc>
          <w:tcPr>
            <w:tcW w:w="7785" w:type="dxa"/>
            <w:gridSpan w:val="2"/>
            <w:tcBorders>
              <w:right w:val="nil"/>
            </w:tcBorders>
          </w:tcPr>
          <w:p w14:paraId="13E63AE6" w14:textId="77777777" w:rsidR="00DB08DD" w:rsidRDefault="00B83027">
            <w:pPr>
              <w:pStyle w:val="TableParagraph"/>
              <w:spacing w:before="60"/>
              <w:ind w:left="107" w:right="54"/>
            </w:pPr>
            <w:r>
              <w:t>The learner must be able to demonstrate essential knowledge required to effectively do</w:t>
            </w:r>
            <w:r>
              <w:rPr>
                <w:spacing w:val="-1"/>
              </w:rPr>
              <w:t xml:space="preserve"> </w:t>
            </w:r>
            <w:r>
              <w:t>the</w:t>
            </w:r>
            <w:r>
              <w:rPr>
                <w:spacing w:val="-1"/>
              </w:rPr>
              <w:t xml:space="preserve"> </w:t>
            </w:r>
            <w:r>
              <w:t>tasks outlined in the</w:t>
            </w:r>
            <w:r>
              <w:rPr>
                <w:spacing w:val="-1"/>
              </w:rPr>
              <w:t xml:space="preserve"> </w:t>
            </w:r>
            <w:r>
              <w:t>elements and performance</w:t>
            </w:r>
            <w:r>
              <w:rPr>
                <w:spacing w:val="-1"/>
              </w:rPr>
              <w:t xml:space="preserve"> </w:t>
            </w:r>
            <w:r>
              <w:t>criteria of this</w:t>
            </w:r>
            <w:r>
              <w:rPr>
                <w:spacing w:val="-2"/>
              </w:rPr>
              <w:t xml:space="preserve"> </w:t>
            </w:r>
            <w:r>
              <w:t>unit,</w:t>
            </w:r>
            <w:r>
              <w:rPr>
                <w:spacing w:val="-4"/>
              </w:rPr>
              <w:t xml:space="preserve"> </w:t>
            </w:r>
            <w:r>
              <w:t>manage</w:t>
            </w:r>
            <w:r>
              <w:rPr>
                <w:spacing w:val="-5"/>
              </w:rPr>
              <w:t xml:space="preserve"> </w:t>
            </w:r>
            <w:r>
              <w:t>the</w:t>
            </w:r>
            <w:r>
              <w:rPr>
                <w:spacing w:val="-5"/>
              </w:rPr>
              <w:t xml:space="preserve"> </w:t>
            </w:r>
            <w:r>
              <w:t>tasks,</w:t>
            </w:r>
            <w:r>
              <w:rPr>
                <w:spacing w:val="-1"/>
              </w:rPr>
              <w:t xml:space="preserve"> </w:t>
            </w:r>
            <w:r>
              <w:t>and</w:t>
            </w:r>
            <w:r>
              <w:rPr>
                <w:spacing w:val="-6"/>
              </w:rPr>
              <w:t xml:space="preserve"> </w:t>
            </w:r>
            <w:r>
              <w:t>manage</w:t>
            </w:r>
            <w:r>
              <w:rPr>
                <w:spacing w:val="-3"/>
              </w:rPr>
              <w:t xml:space="preserve"> </w:t>
            </w:r>
            <w:r>
              <w:t>contingencies</w:t>
            </w:r>
            <w:r>
              <w:rPr>
                <w:spacing w:val="-3"/>
              </w:rPr>
              <w:t xml:space="preserve"> </w:t>
            </w:r>
            <w:r>
              <w:t>in</w:t>
            </w:r>
            <w:r>
              <w:rPr>
                <w:spacing w:val="-3"/>
              </w:rPr>
              <w:t xml:space="preserve"> </w:t>
            </w:r>
            <w:r>
              <w:t>the</w:t>
            </w:r>
            <w:r>
              <w:rPr>
                <w:spacing w:val="-5"/>
              </w:rPr>
              <w:t xml:space="preserve"> </w:t>
            </w:r>
            <w:r>
              <w:t>context</w:t>
            </w:r>
            <w:r>
              <w:rPr>
                <w:spacing w:val="-4"/>
              </w:rPr>
              <w:t xml:space="preserve"> </w:t>
            </w:r>
            <w:r>
              <w:t>of</w:t>
            </w:r>
            <w:r>
              <w:rPr>
                <w:spacing w:val="-4"/>
              </w:rPr>
              <w:t xml:space="preserve"> </w:t>
            </w:r>
            <w:r>
              <w:t>the work role. This includes knowledge of:</w:t>
            </w:r>
          </w:p>
          <w:p w14:paraId="026E5516" w14:textId="6E09A801" w:rsidR="00DB08DD" w:rsidRDefault="00B83027" w:rsidP="000328C9">
            <w:pPr>
              <w:pStyle w:val="TableParagraph"/>
              <w:numPr>
                <w:ilvl w:val="0"/>
                <w:numId w:val="11"/>
              </w:numPr>
              <w:tabs>
                <w:tab w:val="left" w:pos="458"/>
              </w:tabs>
              <w:spacing w:before="124" w:line="237" w:lineRule="auto"/>
              <w:ind w:left="458" w:right="809" w:hanging="369"/>
            </w:pPr>
            <w:r>
              <w:t>Material</w:t>
            </w:r>
            <w:r w:rsidRPr="000328C9">
              <w:t xml:space="preserve"> </w:t>
            </w:r>
            <w:r>
              <w:t>flows</w:t>
            </w:r>
            <w:r w:rsidRPr="000328C9">
              <w:t xml:space="preserve"> </w:t>
            </w:r>
            <w:r>
              <w:t>in</w:t>
            </w:r>
            <w:r w:rsidRPr="000328C9">
              <w:t xml:space="preserve"> </w:t>
            </w:r>
            <w:r>
              <w:t>linear</w:t>
            </w:r>
            <w:r w:rsidRPr="000328C9">
              <w:t xml:space="preserve"> </w:t>
            </w:r>
            <w:r>
              <w:t>and</w:t>
            </w:r>
            <w:r w:rsidRPr="000328C9">
              <w:t xml:space="preserve"> </w:t>
            </w:r>
            <w:r>
              <w:t>circular</w:t>
            </w:r>
            <w:r w:rsidRPr="000328C9">
              <w:t xml:space="preserve"> economies</w:t>
            </w:r>
          </w:p>
          <w:p w14:paraId="5DC2E410" w14:textId="4D5A9DC6" w:rsidR="00DB08DD" w:rsidRDefault="00B83027" w:rsidP="000328C9">
            <w:pPr>
              <w:pStyle w:val="TableParagraph"/>
              <w:numPr>
                <w:ilvl w:val="0"/>
                <w:numId w:val="11"/>
              </w:numPr>
              <w:tabs>
                <w:tab w:val="left" w:pos="458"/>
              </w:tabs>
              <w:spacing w:before="124" w:line="237" w:lineRule="auto"/>
              <w:ind w:left="458" w:right="809" w:hanging="369"/>
            </w:pPr>
            <w:r>
              <w:t>Costs</w:t>
            </w:r>
            <w:r w:rsidRPr="000328C9">
              <w:t xml:space="preserve"> </w:t>
            </w:r>
            <w:r>
              <w:t>associated</w:t>
            </w:r>
            <w:r w:rsidRPr="000328C9">
              <w:t xml:space="preserve"> </w:t>
            </w:r>
            <w:r>
              <w:t>with</w:t>
            </w:r>
            <w:r w:rsidRPr="000328C9">
              <w:t xml:space="preserve"> </w:t>
            </w:r>
            <w:r>
              <w:t>the</w:t>
            </w:r>
            <w:r w:rsidRPr="000328C9">
              <w:t xml:space="preserve"> </w:t>
            </w:r>
            <w:r>
              <w:t>adoption</w:t>
            </w:r>
            <w:r w:rsidRPr="000328C9">
              <w:t xml:space="preserve"> </w:t>
            </w:r>
            <w:r>
              <w:t>of</w:t>
            </w:r>
            <w:r w:rsidRPr="000328C9">
              <w:t xml:space="preserve"> </w:t>
            </w:r>
            <w:r>
              <w:t>circular</w:t>
            </w:r>
            <w:r w:rsidRPr="000328C9">
              <w:t xml:space="preserve"> </w:t>
            </w:r>
            <w:r>
              <w:t>economy</w:t>
            </w:r>
            <w:r w:rsidRPr="000328C9">
              <w:t xml:space="preserve"> practices</w:t>
            </w:r>
          </w:p>
          <w:p w14:paraId="18B42710" w14:textId="4AF19917" w:rsidR="00DB08DD" w:rsidRDefault="00B83027" w:rsidP="000328C9">
            <w:pPr>
              <w:pStyle w:val="TableParagraph"/>
              <w:numPr>
                <w:ilvl w:val="0"/>
                <w:numId w:val="11"/>
              </w:numPr>
              <w:tabs>
                <w:tab w:val="left" w:pos="458"/>
              </w:tabs>
              <w:spacing w:before="124" w:line="237" w:lineRule="auto"/>
              <w:ind w:left="458" w:right="809" w:hanging="369"/>
            </w:pPr>
            <w:r>
              <w:t>10R</w:t>
            </w:r>
            <w:r w:rsidRPr="000328C9">
              <w:t xml:space="preserve"> </w:t>
            </w:r>
            <w:r>
              <w:t>framework</w:t>
            </w:r>
            <w:r w:rsidRPr="000328C9">
              <w:t xml:space="preserve"> </w:t>
            </w:r>
            <w:r>
              <w:t>and</w:t>
            </w:r>
            <w:r w:rsidRPr="000328C9">
              <w:t xml:space="preserve"> </w:t>
            </w:r>
            <w:r>
              <w:t>waste</w:t>
            </w:r>
            <w:r w:rsidRPr="000328C9">
              <w:t xml:space="preserve"> hierarchy</w:t>
            </w:r>
          </w:p>
          <w:p w14:paraId="524B54D9" w14:textId="50762927" w:rsidR="00DB08DD" w:rsidRDefault="00B83027" w:rsidP="000328C9">
            <w:pPr>
              <w:pStyle w:val="TableParagraph"/>
              <w:numPr>
                <w:ilvl w:val="0"/>
                <w:numId w:val="11"/>
              </w:numPr>
              <w:tabs>
                <w:tab w:val="left" w:pos="458"/>
              </w:tabs>
              <w:spacing w:before="124" w:line="237" w:lineRule="auto"/>
              <w:ind w:left="458" w:right="809" w:hanging="369"/>
            </w:pPr>
            <w:r>
              <w:t>Work</w:t>
            </w:r>
            <w:r w:rsidRPr="000328C9">
              <w:t xml:space="preserve"> </w:t>
            </w:r>
            <w:r>
              <w:t>practices</w:t>
            </w:r>
            <w:r w:rsidRPr="000328C9">
              <w:t xml:space="preserve"> </w:t>
            </w:r>
            <w:r>
              <w:t>that</w:t>
            </w:r>
            <w:r w:rsidRPr="000328C9">
              <w:t xml:space="preserve"> </w:t>
            </w:r>
            <w:r>
              <w:t>support</w:t>
            </w:r>
            <w:r w:rsidRPr="000328C9">
              <w:t xml:space="preserve"> </w:t>
            </w:r>
            <w:r>
              <w:t>a</w:t>
            </w:r>
            <w:r w:rsidRPr="000328C9">
              <w:t xml:space="preserve"> </w:t>
            </w:r>
            <w:r>
              <w:t>circular</w:t>
            </w:r>
            <w:r w:rsidRPr="000328C9">
              <w:t xml:space="preserve"> </w:t>
            </w:r>
            <w:r>
              <w:t>economy</w:t>
            </w:r>
            <w:r w:rsidRPr="000328C9">
              <w:t xml:space="preserve"> approach</w:t>
            </w:r>
          </w:p>
          <w:p w14:paraId="2F02DFFA" w14:textId="5AC36BF4" w:rsidR="00DB08DD" w:rsidRDefault="00B83027" w:rsidP="000328C9">
            <w:pPr>
              <w:pStyle w:val="TableParagraph"/>
              <w:numPr>
                <w:ilvl w:val="0"/>
                <w:numId w:val="11"/>
              </w:numPr>
              <w:tabs>
                <w:tab w:val="left" w:pos="458"/>
              </w:tabs>
              <w:spacing w:before="124" w:line="237" w:lineRule="auto"/>
              <w:ind w:left="458" w:right="809" w:hanging="369"/>
            </w:pPr>
            <w:r>
              <w:t>Local,</w:t>
            </w:r>
            <w:r w:rsidRPr="000328C9">
              <w:t xml:space="preserve"> </w:t>
            </w:r>
            <w:r>
              <w:t>State,</w:t>
            </w:r>
            <w:r w:rsidRPr="000328C9">
              <w:t xml:space="preserve"> </w:t>
            </w:r>
            <w:r>
              <w:t>national</w:t>
            </w:r>
            <w:r w:rsidRPr="000328C9">
              <w:t xml:space="preserve"> </w:t>
            </w:r>
            <w:r>
              <w:t>and</w:t>
            </w:r>
            <w:r w:rsidRPr="000328C9">
              <w:t xml:space="preserve"> </w:t>
            </w:r>
            <w:r>
              <w:t>international</w:t>
            </w:r>
            <w:r w:rsidRPr="000328C9">
              <w:t xml:space="preserve"> </w:t>
            </w:r>
            <w:r>
              <w:t>legislation</w:t>
            </w:r>
            <w:r w:rsidRPr="000328C9">
              <w:t xml:space="preserve"> </w:t>
            </w:r>
            <w:r>
              <w:t>requiring</w:t>
            </w:r>
            <w:r w:rsidRPr="000328C9">
              <w:t xml:space="preserve"> </w:t>
            </w:r>
            <w:r>
              <w:t>circular economy practices applicable to work role</w:t>
            </w:r>
          </w:p>
          <w:p w14:paraId="1C5736D0" w14:textId="2D12EE77" w:rsidR="00DB08DD" w:rsidRDefault="00B83027" w:rsidP="000328C9">
            <w:pPr>
              <w:pStyle w:val="TableParagraph"/>
              <w:numPr>
                <w:ilvl w:val="0"/>
                <w:numId w:val="11"/>
              </w:numPr>
              <w:tabs>
                <w:tab w:val="left" w:pos="458"/>
              </w:tabs>
              <w:spacing w:before="124" w:line="237" w:lineRule="auto"/>
              <w:ind w:left="458" w:right="809" w:hanging="369"/>
            </w:pPr>
            <w:r>
              <w:t>Circular</w:t>
            </w:r>
            <w:r w:rsidRPr="000328C9">
              <w:t xml:space="preserve"> </w:t>
            </w:r>
            <w:r>
              <w:t>economy</w:t>
            </w:r>
            <w:r w:rsidRPr="000328C9">
              <w:t xml:space="preserve"> </w:t>
            </w:r>
            <w:r>
              <w:t>work</w:t>
            </w:r>
            <w:r w:rsidRPr="000328C9">
              <w:t xml:space="preserve"> roles</w:t>
            </w:r>
          </w:p>
          <w:p w14:paraId="58DE9DDB" w14:textId="77777777" w:rsidR="00DB08DD" w:rsidRDefault="00B83027" w:rsidP="000328C9">
            <w:pPr>
              <w:pStyle w:val="TableParagraph"/>
              <w:numPr>
                <w:ilvl w:val="0"/>
                <w:numId w:val="11"/>
              </w:numPr>
              <w:tabs>
                <w:tab w:val="left" w:pos="458"/>
              </w:tabs>
              <w:spacing w:before="124" w:line="237" w:lineRule="auto"/>
              <w:ind w:left="458" w:right="809" w:hanging="369"/>
            </w:pPr>
            <w:r>
              <w:t>Enterprises</w:t>
            </w:r>
            <w:r w:rsidRPr="000328C9">
              <w:t xml:space="preserve"> </w:t>
            </w:r>
            <w:r>
              <w:t>and</w:t>
            </w:r>
            <w:r w:rsidRPr="000328C9">
              <w:t xml:space="preserve"> </w:t>
            </w:r>
            <w:r>
              <w:t>industry</w:t>
            </w:r>
            <w:r w:rsidRPr="000328C9">
              <w:t xml:space="preserve"> </w:t>
            </w:r>
            <w:r>
              <w:t>associations</w:t>
            </w:r>
            <w:r w:rsidRPr="000328C9">
              <w:t xml:space="preserve"> </w:t>
            </w:r>
            <w:r>
              <w:t>relevant</w:t>
            </w:r>
            <w:r w:rsidRPr="000328C9">
              <w:t xml:space="preserve"> </w:t>
            </w:r>
            <w:r>
              <w:t>to</w:t>
            </w:r>
            <w:r w:rsidRPr="000328C9">
              <w:t xml:space="preserve"> </w:t>
            </w:r>
            <w:r>
              <w:t>the</w:t>
            </w:r>
            <w:r w:rsidRPr="000328C9">
              <w:t xml:space="preserve"> </w:t>
            </w:r>
            <w:r>
              <w:t xml:space="preserve">circular </w:t>
            </w:r>
            <w:r w:rsidRPr="000328C9">
              <w:t>economy.</w:t>
            </w:r>
          </w:p>
          <w:p w14:paraId="6F5AC1A8" w14:textId="77777777" w:rsidR="00DB08DD" w:rsidRDefault="00B83027" w:rsidP="000328C9">
            <w:pPr>
              <w:pStyle w:val="TableParagraph"/>
              <w:numPr>
                <w:ilvl w:val="0"/>
                <w:numId w:val="11"/>
              </w:numPr>
              <w:tabs>
                <w:tab w:val="left" w:pos="458"/>
              </w:tabs>
              <w:spacing w:before="124" w:line="237" w:lineRule="auto"/>
              <w:ind w:left="458" w:right="809" w:hanging="369"/>
            </w:pPr>
            <w:r>
              <w:t>Hazards</w:t>
            </w:r>
            <w:r w:rsidRPr="000328C9">
              <w:t xml:space="preserve"> </w:t>
            </w:r>
            <w:r>
              <w:t>associated</w:t>
            </w:r>
            <w:r w:rsidRPr="000328C9">
              <w:t xml:space="preserve"> </w:t>
            </w:r>
            <w:r>
              <w:t>with</w:t>
            </w:r>
            <w:r w:rsidRPr="000328C9">
              <w:t xml:space="preserve"> </w:t>
            </w:r>
            <w:r>
              <w:t>circular</w:t>
            </w:r>
            <w:r w:rsidRPr="000328C9">
              <w:t xml:space="preserve"> </w:t>
            </w:r>
            <w:r>
              <w:t>economy</w:t>
            </w:r>
            <w:r w:rsidRPr="000328C9">
              <w:t xml:space="preserve"> </w:t>
            </w:r>
            <w:r>
              <w:t>practices</w:t>
            </w:r>
            <w:r w:rsidRPr="000328C9">
              <w:t xml:space="preserve"> </w:t>
            </w:r>
            <w:r>
              <w:t>related</w:t>
            </w:r>
            <w:r w:rsidRPr="000328C9">
              <w:t xml:space="preserve"> to:</w:t>
            </w:r>
          </w:p>
          <w:p w14:paraId="07C447D7" w14:textId="77777777" w:rsidR="00DB08DD" w:rsidRDefault="00B83027" w:rsidP="000328C9">
            <w:pPr>
              <w:pStyle w:val="TableParagraph"/>
              <w:numPr>
                <w:ilvl w:val="1"/>
                <w:numId w:val="10"/>
              </w:numPr>
              <w:tabs>
                <w:tab w:val="left" w:pos="1025"/>
              </w:tabs>
              <w:spacing w:before="117"/>
              <w:ind w:left="1547" w:hanging="1089"/>
            </w:pPr>
            <w:r>
              <w:rPr>
                <w:spacing w:val="-2"/>
              </w:rPr>
              <w:t>materials</w:t>
            </w:r>
          </w:p>
          <w:p w14:paraId="1004B5AF" w14:textId="77777777" w:rsidR="00DB08DD" w:rsidRDefault="00B83027" w:rsidP="000328C9">
            <w:pPr>
              <w:pStyle w:val="TableParagraph"/>
              <w:numPr>
                <w:ilvl w:val="1"/>
                <w:numId w:val="10"/>
              </w:numPr>
              <w:tabs>
                <w:tab w:val="left" w:pos="1025"/>
              </w:tabs>
              <w:spacing w:before="100"/>
              <w:ind w:left="1547" w:hanging="1089"/>
            </w:pPr>
            <w:r>
              <w:rPr>
                <w:spacing w:val="-2"/>
              </w:rPr>
              <w:t>components</w:t>
            </w:r>
          </w:p>
          <w:p w14:paraId="1FBAC55B" w14:textId="77777777" w:rsidR="00DB08DD" w:rsidRDefault="00B83027" w:rsidP="000328C9">
            <w:pPr>
              <w:pStyle w:val="TableParagraph"/>
              <w:numPr>
                <w:ilvl w:val="1"/>
                <w:numId w:val="10"/>
              </w:numPr>
              <w:tabs>
                <w:tab w:val="left" w:pos="1025"/>
              </w:tabs>
              <w:spacing w:before="102"/>
              <w:ind w:left="1547" w:hanging="1089"/>
            </w:pPr>
            <w:r>
              <w:t>applied</w:t>
            </w:r>
            <w:r>
              <w:rPr>
                <w:spacing w:val="-8"/>
              </w:rPr>
              <w:t xml:space="preserve"> </w:t>
            </w:r>
            <w:r>
              <w:rPr>
                <w:spacing w:val="-2"/>
              </w:rPr>
              <w:t>finishes</w:t>
            </w:r>
          </w:p>
          <w:p w14:paraId="5B31F22C" w14:textId="77777777" w:rsidR="00DB08DD" w:rsidRDefault="00B83027" w:rsidP="000328C9">
            <w:pPr>
              <w:pStyle w:val="TableParagraph"/>
              <w:numPr>
                <w:ilvl w:val="1"/>
                <w:numId w:val="10"/>
              </w:numPr>
              <w:tabs>
                <w:tab w:val="left" w:pos="1025"/>
              </w:tabs>
              <w:spacing w:before="99"/>
              <w:ind w:left="1547" w:hanging="1089"/>
            </w:pPr>
            <w:r>
              <w:t>dangerous</w:t>
            </w:r>
            <w:r>
              <w:rPr>
                <w:spacing w:val="-7"/>
              </w:rPr>
              <w:t xml:space="preserve"> </w:t>
            </w:r>
            <w:r>
              <w:t>items</w:t>
            </w:r>
            <w:r>
              <w:rPr>
                <w:spacing w:val="-5"/>
              </w:rPr>
              <w:t xml:space="preserve"> </w:t>
            </w:r>
            <w:r>
              <w:t>–</w:t>
            </w:r>
            <w:r>
              <w:rPr>
                <w:spacing w:val="-4"/>
              </w:rPr>
              <w:t xml:space="preserve"> </w:t>
            </w:r>
            <w:r>
              <w:t>sharps,</w:t>
            </w:r>
            <w:r>
              <w:rPr>
                <w:spacing w:val="-2"/>
              </w:rPr>
              <w:t xml:space="preserve"> glass</w:t>
            </w:r>
          </w:p>
          <w:p w14:paraId="26247214" w14:textId="77777777" w:rsidR="00DB08DD" w:rsidRDefault="00B83027" w:rsidP="000328C9">
            <w:pPr>
              <w:pStyle w:val="TableParagraph"/>
              <w:numPr>
                <w:ilvl w:val="1"/>
                <w:numId w:val="10"/>
              </w:numPr>
              <w:tabs>
                <w:tab w:val="left" w:pos="1025"/>
              </w:tabs>
              <w:spacing w:before="101"/>
              <w:ind w:left="1547" w:hanging="1089"/>
            </w:pPr>
            <w:r>
              <w:rPr>
                <w:spacing w:val="-2"/>
              </w:rPr>
              <w:t>chemicals</w:t>
            </w:r>
          </w:p>
          <w:p w14:paraId="5F3938EA" w14:textId="72ED6A2E" w:rsidR="00DB08DD" w:rsidRDefault="00B83027" w:rsidP="000328C9">
            <w:pPr>
              <w:pStyle w:val="TableParagraph"/>
              <w:numPr>
                <w:ilvl w:val="1"/>
                <w:numId w:val="10"/>
              </w:numPr>
              <w:tabs>
                <w:tab w:val="left" w:pos="1025"/>
              </w:tabs>
              <w:spacing w:before="102"/>
              <w:ind w:left="1547" w:hanging="1089"/>
            </w:pPr>
            <w:r>
              <w:t>biological</w:t>
            </w:r>
            <w:r>
              <w:rPr>
                <w:spacing w:val="-13"/>
              </w:rPr>
              <w:t xml:space="preserve"> </w:t>
            </w:r>
            <w:r>
              <w:rPr>
                <w:spacing w:val="-2"/>
              </w:rPr>
              <w:t>materials</w:t>
            </w:r>
            <w:r w:rsidR="002C26B4">
              <w:rPr>
                <w:spacing w:val="-2"/>
              </w:rPr>
              <w:t>.</w:t>
            </w:r>
          </w:p>
          <w:p w14:paraId="31494612" w14:textId="598DC2CC" w:rsidR="00DB08DD" w:rsidRDefault="00B83027" w:rsidP="000328C9">
            <w:pPr>
              <w:pStyle w:val="TableParagraph"/>
              <w:numPr>
                <w:ilvl w:val="0"/>
                <w:numId w:val="11"/>
              </w:numPr>
              <w:tabs>
                <w:tab w:val="left" w:pos="458"/>
              </w:tabs>
              <w:spacing w:before="124" w:line="237" w:lineRule="auto"/>
              <w:ind w:left="458" w:right="809" w:hanging="369"/>
            </w:pPr>
            <w:r>
              <w:t>Correct</w:t>
            </w:r>
            <w:r w:rsidRPr="000328C9">
              <w:t xml:space="preserve"> </w:t>
            </w:r>
            <w:r>
              <w:t>selection</w:t>
            </w:r>
            <w:r w:rsidRPr="000328C9">
              <w:t xml:space="preserve"> </w:t>
            </w:r>
            <w:r>
              <w:t>and</w:t>
            </w:r>
            <w:r w:rsidRPr="000328C9">
              <w:t xml:space="preserve"> </w:t>
            </w:r>
            <w:r>
              <w:t>use</w:t>
            </w:r>
            <w:r w:rsidRPr="000328C9">
              <w:t xml:space="preserve"> </w:t>
            </w:r>
            <w:r>
              <w:t>of</w:t>
            </w:r>
            <w:r w:rsidRPr="000328C9">
              <w:t xml:space="preserve"> </w:t>
            </w:r>
            <w:r>
              <w:t>Personal</w:t>
            </w:r>
            <w:r w:rsidRPr="000328C9">
              <w:t xml:space="preserve"> </w:t>
            </w:r>
            <w:r>
              <w:t>Protective</w:t>
            </w:r>
            <w:r w:rsidRPr="000328C9">
              <w:t xml:space="preserve"> </w:t>
            </w:r>
            <w:r>
              <w:t>Equipment</w:t>
            </w:r>
            <w:r w:rsidRPr="000328C9">
              <w:t xml:space="preserve"> (PPE)</w:t>
            </w:r>
          </w:p>
          <w:p w14:paraId="6311EAF1" w14:textId="5B550B66" w:rsidR="00DB08DD" w:rsidRDefault="00B83027" w:rsidP="000328C9">
            <w:pPr>
              <w:pStyle w:val="TableParagraph"/>
              <w:numPr>
                <w:ilvl w:val="0"/>
                <w:numId w:val="11"/>
              </w:numPr>
              <w:tabs>
                <w:tab w:val="left" w:pos="458"/>
              </w:tabs>
              <w:spacing w:before="124" w:line="237" w:lineRule="auto"/>
              <w:ind w:left="458" w:right="809" w:hanging="369"/>
            </w:pPr>
            <w:r>
              <w:t>Safe</w:t>
            </w:r>
            <w:r w:rsidRPr="000328C9">
              <w:t xml:space="preserve"> </w:t>
            </w:r>
            <w:r>
              <w:t>manual</w:t>
            </w:r>
            <w:r w:rsidRPr="000328C9">
              <w:t xml:space="preserve"> </w:t>
            </w:r>
            <w:r>
              <w:t>handling</w:t>
            </w:r>
            <w:r w:rsidRPr="000328C9">
              <w:t xml:space="preserve"> techniques</w:t>
            </w:r>
          </w:p>
          <w:p w14:paraId="416F078D" w14:textId="77777777" w:rsidR="00DB08DD" w:rsidRDefault="00B83027" w:rsidP="000328C9">
            <w:pPr>
              <w:pStyle w:val="TableParagraph"/>
              <w:numPr>
                <w:ilvl w:val="0"/>
                <w:numId w:val="11"/>
              </w:numPr>
              <w:tabs>
                <w:tab w:val="left" w:pos="458"/>
              </w:tabs>
              <w:spacing w:before="124" w:line="237" w:lineRule="auto"/>
              <w:ind w:left="458" w:right="809" w:hanging="369"/>
            </w:pPr>
            <w:r>
              <w:t>Data</w:t>
            </w:r>
            <w:r w:rsidRPr="000328C9">
              <w:t xml:space="preserve"> </w:t>
            </w:r>
            <w:r>
              <w:t>security</w:t>
            </w:r>
            <w:r w:rsidRPr="000328C9">
              <w:t xml:space="preserve"> procedures.</w:t>
            </w:r>
          </w:p>
        </w:tc>
      </w:tr>
      <w:tr w:rsidR="00DB08DD" w14:paraId="59908034" w14:textId="77777777" w:rsidTr="000328C9">
        <w:trPr>
          <w:gridBefore w:val="1"/>
          <w:wBefore w:w="20" w:type="dxa"/>
          <w:trHeight w:val="1879"/>
        </w:trPr>
        <w:tc>
          <w:tcPr>
            <w:tcW w:w="2283" w:type="dxa"/>
            <w:gridSpan w:val="2"/>
            <w:tcBorders>
              <w:left w:val="nil"/>
            </w:tcBorders>
          </w:tcPr>
          <w:p w14:paraId="13AD5DBA" w14:textId="77777777" w:rsidR="00DB08DD" w:rsidRDefault="00B83027">
            <w:pPr>
              <w:pStyle w:val="TableParagraph"/>
              <w:spacing w:before="60"/>
              <w:ind w:left="110"/>
              <w:rPr>
                <w:b/>
              </w:rPr>
            </w:pPr>
            <w:r>
              <w:rPr>
                <w:b/>
                <w:color w:val="0F3C63"/>
                <w:spacing w:val="-2"/>
              </w:rPr>
              <w:t>Assessment Conditions</w:t>
            </w:r>
          </w:p>
        </w:tc>
        <w:tc>
          <w:tcPr>
            <w:tcW w:w="7785" w:type="dxa"/>
            <w:gridSpan w:val="2"/>
            <w:tcBorders>
              <w:right w:val="nil"/>
            </w:tcBorders>
          </w:tcPr>
          <w:p w14:paraId="7CF170DF" w14:textId="77777777" w:rsidR="00DB08DD" w:rsidRDefault="00B83027">
            <w:pPr>
              <w:pStyle w:val="TableParagraph"/>
              <w:spacing w:before="60"/>
              <w:ind w:left="107"/>
              <w:rPr>
                <w:b/>
              </w:rPr>
            </w:pPr>
            <w:r>
              <w:rPr>
                <w:b/>
              </w:rPr>
              <w:t>Assessment</w:t>
            </w:r>
            <w:r>
              <w:rPr>
                <w:b/>
                <w:spacing w:val="-6"/>
              </w:rPr>
              <w:t xml:space="preserve"> </w:t>
            </w:r>
            <w:r>
              <w:rPr>
                <w:b/>
                <w:spacing w:val="-2"/>
              </w:rPr>
              <w:t>conditions</w:t>
            </w:r>
          </w:p>
          <w:p w14:paraId="55842614" w14:textId="77777777" w:rsidR="00DB08DD" w:rsidRDefault="00B83027">
            <w:pPr>
              <w:pStyle w:val="TableParagraph"/>
              <w:spacing w:before="61"/>
              <w:ind w:left="107"/>
            </w:pPr>
            <w:r>
              <w:t>Skills</w:t>
            </w:r>
            <w:r>
              <w:rPr>
                <w:spacing w:val="-2"/>
              </w:rPr>
              <w:t xml:space="preserve"> </w:t>
            </w:r>
            <w:r>
              <w:t>must</w:t>
            </w:r>
            <w:r>
              <w:rPr>
                <w:spacing w:val="-2"/>
              </w:rPr>
              <w:t xml:space="preserve"> </w:t>
            </w:r>
            <w:r>
              <w:t>be</w:t>
            </w:r>
            <w:r>
              <w:rPr>
                <w:spacing w:val="-3"/>
              </w:rPr>
              <w:t xml:space="preserve"> </w:t>
            </w:r>
            <w:r>
              <w:t>demonstrated</w:t>
            </w:r>
            <w:r>
              <w:rPr>
                <w:spacing w:val="-3"/>
              </w:rPr>
              <w:t xml:space="preserve"> </w:t>
            </w:r>
            <w:r>
              <w:t>in</w:t>
            </w:r>
            <w:r>
              <w:rPr>
                <w:spacing w:val="-5"/>
              </w:rPr>
              <w:t xml:space="preserve"> </w:t>
            </w:r>
            <w:r>
              <w:t>the</w:t>
            </w:r>
            <w:r>
              <w:rPr>
                <w:spacing w:val="-3"/>
              </w:rPr>
              <w:t xml:space="preserve"> </w:t>
            </w:r>
            <w:r>
              <w:t>workplace</w:t>
            </w:r>
            <w:r>
              <w:rPr>
                <w:spacing w:val="-3"/>
              </w:rPr>
              <w:t xml:space="preserve"> </w:t>
            </w:r>
            <w:r>
              <w:t>or</w:t>
            </w:r>
            <w:r>
              <w:rPr>
                <w:spacing w:val="-2"/>
              </w:rPr>
              <w:t xml:space="preserve"> </w:t>
            </w:r>
            <w:r>
              <w:t>in</w:t>
            </w:r>
            <w:r>
              <w:rPr>
                <w:spacing w:val="-3"/>
              </w:rPr>
              <w:t xml:space="preserve"> </w:t>
            </w:r>
            <w:r>
              <w:t>a</w:t>
            </w:r>
            <w:r>
              <w:rPr>
                <w:spacing w:val="-2"/>
              </w:rPr>
              <w:t xml:space="preserve"> </w:t>
            </w:r>
            <w:r>
              <w:t>simulated</w:t>
            </w:r>
            <w:r>
              <w:rPr>
                <w:spacing w:val="-3"/>
              </w:rPr>
              <w:t xml:space="preserve"> </w:t>
            </w:r>
            <w:r>
              <w:t>environment that reflects workplace conditions. Simulated or project-based/case study assessment</w:t>
            </w:r>
            <w:r>
              <w:rPr>
                <w:spacing w:val="-7"/>
              </w:rPr>
              <w:t xml:space="preserve"> </w:t>
            </w:r>
            <w:r>
              <w:t>techniques</w:t>
            </w:r>
            <w:r>
              <w:rPr>
                <w:spacing w:val="-10"/>
              </w:rPr>
              <w:t xml:space="preserve"> </w:t>
            </w:r>
            <w:r>
              <w:t>must</w:t>
            </w:r>
            <w:r>
              <w:rPr>
                <w:spacing w:val="-7"/>
              </w:rPr>
              <w:t xml:space="preserve"> </w:t>
            </w:r>
            <w:r>
              <w:t>replicate</w:t>
            </w:r>
            <w:r>
              <w:rPr>
                <w:spacing w:val="-8"/>
              </w:rPr>
              <w:t xml:space="preserve"> </w:t>
            </w:r>
            <w:r>
              <w:t>conditions,</w:t>
            </w:r>
            <w:r>
              <w:rPr>
                <w:spacing w:val="-4"/>
              </w:rPr>
              <w:t xml:space="preserve"> </w:t>
            </w:r>
            <w:r>
              <w:t>activities,</w:t>
            </w:r>
            <w:r>
              <w:rPr>
                <w:spacing w:val="-7"/>
              </w:rPr>
              <w:t xml:space="preserve"> </w:t>
            </w:r>
            <w:r>
              <w:t>responsibilities, and procedures of industry.</w:t>
            </w:r>
          </w:p>
          <w:p w14:paraId="49B5ABE6" w14:textId="48CF64D1" w:rsidR="00DB08DD" w:rsidRDefault="00B83027">
            <w:pPr>
              <w:pStyle w:val="TableParagraph"/>
              <w:spacing w:before="119"/>
              <w:ind w:left="107"/>
              <w:rPr>
                <w:b/>
              </w:rPr>
            </w:pPr>
            <w:r>
              <w:rPr>
                <w:b/>
              </w:rPr>
              <w:t>Assessor</w:t>
            </w:r>
            <w:r>
              <w:rPr>
                <w:b/>
                <w:spacing w:val="-5"/>
              </w:rPr>
              <w:t xml:space="preserve"> </w:t>
            </w:r>
            <w:r>
              <w:rPr>
                <w:b/>
                <w:spacing w:val="-2"/>
              </w:rPr>
              <w:t>requirements</w:t>
            </w:r>
          </w:p>
        </w:tc>
      </w:tr>
      <w:tr w:rsidR="00DB08DD" w14:paraId="108D53C5" w14:textId="77777777" w:rsidTr="000328C9">
        <w:trPr>
          <w:gridAfter w:val="1"/>
          <w:wAfter w:w="6" w:type="dxa"/>
          <w:trHeight w:val="628"/>
        </w:trPr>
        <w:tc>
          <w:tcPr>
            <w:tcW w:w="2297" w:type="dxa"/>
            <w:gridSpan w:val="2"/>
            <w:tcBorders>
              <w:left w:val="nil"/>
            </w:tcBorders>
          </w:tcPr>
          <w:p w14:paraId="04F3705C" w14:textId="77777777" w:rsidR="00DB08DD" w:rsidRDefault="00DB08DD">
            <w:pPr>
              <w:pStyle w:val="TableParagraph"/>
              <w:rPr>
                <w:rFonts w:ascii="Times New Roman"/>
              </w:rPr>
            </w:pPr>
          </w:p>
        </w:tc>
        <w:tc>
          <w:tcPr>
            <w:tcW w:w="7785" w:type="dxa"/>
            <w:gridSpan w:val="2"/>
            <w:tcBorders>
              <w:right w:val="nil"/>
            </w:tcBorders>
          </w:tcPr>
          <w:p w14:paraId="0A2A3704" w14:textId="77777777" w:rsidR="00DB08DD" w:rsidRDefault="00B83027">
            <w:pPr>
              <w:pStyle w:val="TableParagraph"/>
              <w:spacing w:before="2"/>
              <w:ind w:left="103"/>
            </w:pPr>
            <w:r>
              <w:t>No</w:t>
            </w:r>
            <w:r>
              <w:rPr>
                <w:spacing w:val="-5"/>
              </w:rPr>
              <w:t xml:space="preserve"> </w:t>
            </w:r>
            <w:r>
              <w:t>specialist</w:t>
            </w:r>
            <w:r>
              <w:rPr>
                <w:spacing w:val="-3"/>
              </w:rPr>
              <w:t xml:space="preserve"> </w:t>
            </w:r>
            <w:r>
              <w:t>vocational</w:t>
            </w:r>
            <w:r>
              <w:rPr>
                <w:spacing w:val="-7"/>
              </w:rPr>
              <w:t xml:space="preserve"> </w:t>
            </w:r>
            <w:r>
              <w:t>competency</w:t>
            </w:r>
            <w:r>
              <w:rPr>
                <w:spacing w:val="-6"/>
              </w:rPr>
              <w:t xml:space="preserve"> </w:t>
            </w:r>
            <w:r>
              <w:t>requirements</w:t>
            </w:r>
            <w:r>
              <w:rPr>
                <w:spacing w:val="-4"/>
              </w:rPr>
              <w:t xml:space="preserve"> </w:t>
            </w:r>
            <w:r>
              <w:t>for</w:t>
            </w:r>
            <w:r>
              <w:rPr>
                <w:spacing w:val="-4"/>
              </w:rPr>
              <w:t xml:space="preserve"> </w:t>
            </w:r>
            <w:r>
              <w:t>assessors</w:t>
            </w:r>
            <w:r>
              <w:rPr>
                <w:spacing w:val="-4"/>
              </w:rPr>
              <w:t xml:space="preserve"> </w:t>
            </w:r>
            <w:r>
              <w:t>apply</w:t>
            </w:r>
            <w:r>
              <w:rPr>
                <w:spacing w:val="-6"/>
              </w:rPr>
              <w:t xml:space="preserve"> </w:t>
            </w:r>
            <w:r>
              <w:t>to</w:t>
            </w:r>
            <w:r>
              <w:rPr>
                <w:spacing w:val="-6"/>
              </w:rPr>
              <w:t xml:space="preserve"> </w:t>
            </w:r>
            <w:r>
              <w:t xml:space="preserve">this </w:t>
            </w:r>
            <w:r>
              <w:rPr>
                <w:spacing w:val="-2"/>
              </w:rPr>
              <w:t>unit.</w:t>
            </w:r>
          </w:p>
        </w:tc>
      </w:tr>
    </w:tbl>
    <w:p w14:paraId="18D372B4" w14:textId="77777777" w:rsidR="00DB08DD" w:rsidRDefault="00DB08DD">
      <w:pPr>
        <w:sectPr w:rsidR="00DB08DD" w:rsidSect="007D1EB3">
          <w:pgSz w:w="11900" w:h="16850"/>
          <w:pgMar w:top="1820" w:right="260" w:bottom="1040" w:left="620" w:header="367" w:footer="850" w:gutter="0"/>
          <w:cols w:space="720"/>
        </w:sectPr>
      </w:pPr>
    </w:p>
    <w:p w14:paraId="02E41778" w14:textId="77777777" w:rsidR="00DB08DD" w:rsidRDefault="00DB08DD">
      <w:pPr>
        <w:pStyle w:val="BodyText"/>
        <w:spacing w:before="9" w:after="1"/>
        <w:rPr>
          <w:sz w:val="17"/>
        </w:rPr>
      </w:pPr>
    </w:p>
    <w:tbl>
      <w:tblPr>
        <w:tblW w:w="0" w:type="auto"/>
        <w:tblInd w:w="20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46"/>
        <w:gridCol w:w="2185"/>
        <w:gridCol w:w="888"/>
        <w:gridCol w:w="566"/>
        <w:gridCol w:w="5802"/>
        <w:gridCol w:w="6"/>
      </w:tblGrid>
      <w:tr w:rsidR="00DB08DD" w14:paraId="71DBB68D" w14:textId="77777777">
        <w:trPr>
          <w:trHeight w:val="434"/>
        </w:trPr>
        <w:tc>
          <w:tcPr>
            <w:tcW w:w="2831" w:type="dxa"/>
            <w:gridSpan w:val="2"/>
            <w:tcBorders>
              <w:left w:val="nil"/>
            </w:tcBorders>
          </w:tcPr>
          <w:p w14:paraId="0365134A" w14:textId="77777777" w:rsidR="00DB08DD" w:rsidRDefault="00B83027">
            <w:pPr>
              <w:pStyle w:val="TableParagraph"/>
              <w:spacing w:before="64"/>
              <w:ind w:left="124"/>
              <w:rPr>
                <w:b/>
              </w:rPr>
            </w:pPr>
            <w:r>
              <w:rPr>
                <w:b/>
                <w:color w:val="0F3C63"/>
              </w:rPr>
              <w:t xml:space="preserve">Unit </w:t>
            </w:r>
            <w:r>
              <w:rPr>
                <w:b/>
                <w:color w:val="0F3C63"/>
                <w:spacing w:val="-4"/>
              </w:rPr>
              <w:t>code</w:t>
            </w:r>
          </w:p>
        </w:tc>
        <w:tc>
          <w:tcPr>
            <w:tcW w:w="7262" w:type="dxa"/>
            <w:gridSpan w:val="4"/>
            <w:tcBorders>
              <w:right w:val="nil"/>
            </w:tcBorders>
          </w:tcPr>
          <w:p w14:paraId="57A1B64E" w14:textId="01D4BC81" w:rsidR="00DB08DD" w:rsidRDefault="00B95F3D">
            <w:pPr>
              <w:pStyle w:val="TableParagraph"/>
              <w:spacing w:before="62"/>
              <w:ind w:left="105"/>
            </w:pPr>
            <w:r w:rsidRPr="00B95F3D">
              <w:rPr>
                <w:spacing w:val="-2"/>
              </w:rPr>
              <w:t>VU23674</w:t>
            </w:r>
          </w:p>
        </w:tc>
      </w:tr>
      <w:tr w:rsidR="00DB08DD" w14:paraId="636FA16A" w14:textId="77777777">
        <w:trPr>
          <w:trHeight w:val="431"/>
        </w:trPr>
        <w:tc>
          <w:tcPr>
            <w:tcW w:w="2831" w:type="dxa"/>
            <w:gridSpan w:val="2"/>
            <w:tcBorders>
              <w:left w:val="nil"/>
            </w:tcBorders>
          </w:tcPr>
          <w:p w14:paraId="14F7232E" w14:textId="77777777" w:rsidR="00DB08DD" w:rsidRDefault="00B83027">
            <w:pPr>
              <w:pStyle w:val="TableParagraph"/>
              <w:spacing w:before="62"/>
              <w:ind w:left="124"/>
              <w:rPr>
                <w:b/>
              </w:rPr>
            </w:pPr>
            <w:r>
              <w:rPr>
                <w:b/>
                <w:color w:val="0F3C63"/>
              </w:rPr>
              <w:t>Unit</w:t>
            </w:r>
            <w:r>
              <w:rPr>
                <w:b/>
                <w:color w:val="0F3C63"/>
                <w:spacing w:val="-2"/>
              </w:rPr>
              <w:t xml:space="preserve"> title</w:t>
            </w:r>
          </w:p>
        </w:tc>
        <w:tc>
          <w:tcPr>
            <w:tcW w:w="7262" w:type="dxa"/>
            <w:gridSpan w:val="4"/>
            <w:tcBorders>
              <w:right w:val="nil"/>
            </w:tcBorders>
          </w:tcPr>
          <w:p w14:paraId="680D5B2C" w14:textId="77777777" w:rsidR="00DB08DD" w:rsidRDefault="00B83027">
            <w:pPr>
              <w:pStyle w:val="TableParagraph"/>
              <w:spacing w:before="60"/>
              <w:ind w:left="105"/>
            </w:pPr>
            <w:r>
              <w:t>Sort</w:t>
            </w:r>
            <w:r>
              <w:rPr>
                <w:spacing w:val="-4"/>
              </w:rPr>
              <w:t xml:space="preserve"> </w:t>
            </w:r>
            <w:r>
              <w:t>and</w:t>
            </w:r>
            <w:r>
              <w:rPr>
                <w:spacing w:val="-7"/>
              </w:rPr>
              <w:t xml:space="preserve"> </w:t>
            </w:r>
            <w:r>
              <w:t>assess</w:t>
            </w:r>
            <w:r>
              <w:rPr>
                <w:spacing w:val="-4"/>
              </w:rPr>
              <w:t xml:space="preserve"> </w:t>
            </w:r>
            <w:r>
              <w:t>goods,</w:t>
            </w:r>
            <w:r>
              <w:rPr>
                <w:spacing w:val="-6"/>
              </w:rPr>
              <w:t xml:space="preserve"> </w:t>
            </w:r>
            <w:r>
              <w:t>components,</w:t>
            </w:r>
            <w:r>
              <w:rPr>
                <w:spacing w:val="-6"/>
              </w:rPr>
              <w:t xml:space="preserve"> </w:t>
            </w:r>
            <w:r>
              <w:t>and</w:t>
            </w:r>
            <w:r>
              <w:rPr>
                <w:spacing w:val="-6"/>
              </w:rPr>
              <w:t xml:space="preserve"> </w:t>
            </w:r>
            <w:r>
              <w:t>materials</w:t>
            </w:r>
            <w:r>
              <w:rPr>
                <w:spacing w:val="-5"/>
              </w:rPr>
              <w:t xml:space="preserve"> </w:t>
            </w:r>
            <w:r>
              <w:t>for</w:t>
            </w:r>
            <w:r>
              <w:rPr>
                <w:spacing w:val="-5"/>
              </w:rPr>
              <w:t xml:space="preserve"> </w:t>
            </w:r>
            <w:r>
              <w:rPr>
                <w:spacing w:val="-2"/>
              </w:rPr>
              <w:t>reuse</w:t>
            </w:r>
          </w:p>
        </w:tc>
      </w:tr>
      <w:tr w:rsidR="00DB08DD" w14:paraId="3043900B" w14:textId="77777777">
        <w:trPr>
          <w:trHeight w:val="4709"/>
        </w:trPr>
        <w:tc>
          <w:tcPr>
            <w:tcW w:w="2831" w:type="dxa"/>
            <w:gridSpan w:val="2"/>
            <w:tcBorders>
              <w:left w:val="nil"/>
            </w:tcBorders>
          </w:tcPr>
          <w:p w14:paraId="4C905811" w14:textId="77777777" w:rsidR="00DB08DD" w:rsidRDefault="00B83027">
            <w:pPr>
              <w:pStyle w:val="TableParagraph"/>
              <w:spacing w:before="62"/>
              <w:ind w:left="124"/>
              <w:rPr>
                <w:b/>
              </w:rPr>
            </w:pPr>
            <w:r>
              <w:rPr>
                <w:b/>
                <w:color w:val="0F3C63"/>
                <w:spacing w:val="-2"/>
              </w:rPr>
              <w:t>Application</w:t>
            </w:r>
          </w:p>
        </w:tc>
        <w:tc>
          <w:tcPr>
            <w:tcW w:w="7262" w:type="dxa"/>
            <w:gridSpan w:val="4"/>
            <w:tcBorders>
              <w:right w:val="nil"/>
            </w:tcBorders>
          </w:tcPr>
          <w:p w14:paraId="588F67FB" w14:textId="77777777" w:rsidR="00DB08DD" w:rsidRDefault="00B83027">
            <w:pPr>
              <w:pStyle w:val="TableParagraph"/>
              <w:spacing w:before="60"/>
              <w:ind w:left="105"/>
            </w:pPr>
            <w:r>
              <w:t>This unit describes the performance outcomes, skills and knowledge required</w:t>
            </w:r>
            <w:r>
              <w:rPr>
                <w:spacing w:val="-5"/>
              </w:rPr>
              <w:t xml:space="preserve"> </w:t>
            </w:r>
            <w:r>
              <w:t>to</w:t>
            </w:r>
            <w:r>
              <w:rPr>
                <w:spacing w:val="-4"/>
              </w:rPr>
              <w:t xml:space="preserve"> </w:t>
            </w:r>
            <w:r>
              <w:t>safely</w:t>
            </w:r>
            <w:r>
              <w:rPr>
                <w:spacing w:val="-3"/>
              </w:rPr>
              <w:t xml:space="preserve"> </w:t>
            </w:r>
            <w:r>
              <w:t>sort</w:t>
            </w:r>
            <w:r>
              <w:rPr>
                <w:spacing w:val="-3"/>
              </w:rPr>
              <w:t xml:space="preserve"> </w:t>
            </w:r>
            <w:r>
              <w:t>and</w:t>
            </w:r>
            <w:r>
              <w:rPr>
                <w:spacing w:val="-4"/>
              </w:rPr>
              <w:t xml:space="preserve"> </w:t>
            </w:r>
            <w:r>
              <w:t>assess</w:t>
            </w:r>
            <w:r>
              <w:rPr>
                <w:spacing w:val="-5"/>
              </w:rPr>
              <w:t xml:space="preserve"> </w:t>
            </w:r>
            <w:r>
              <w:t>goods,</w:t>
            </w:r>
            <w:r>
              <w:rPr>
                <w:spacing w:val="-2"/>
              </w:rPr>
              <w:t xml:space="preserve"> </w:t>
            </w:r>
            <w:r>
              <w:t>components,</w:t>
            </w:r>
            <w:r>
              <w:rPr>
                <w:spacing w:val="-4"/>
              </w:rPr>
              <w:t xml:space="preserve"> </w:t>
            </w:r>
            <w:r>
              <w:t>and</w:t>
            </w:r>
            <w:r>
              <w:rPr>
                <w:spacing w:val="-5"/>
              </w:rPr>
              <w:t xml:space="preserve"> </w:t>
            </w:r>
            <w:r>
              <w:t>materials</w:t>
            </w:r>
            <w:r>
              <w:rPr>
                <w:spacing w:val="-4"/>
              </w:rPr>
              <w:t xml:space="preserve"> </w:t>
            </w:r>
            <w:r>
              <w:t>to identify highest value reuse in line with circular economy best practice.</w:t>
            </w:r>
          </w:p>
          <w:p w14:paraId="1094DFEE" w14:textId="77777777" w:rsidR="00DB08DD" w:rsidRDefault="00B83027">
            <w:pPr>
              <w:pStyle w:val="TableParagraph"/>
              <w:spacing w:before="122"/>
              <w:ind w:left="105"/>
            </w:pPr>
            <w:r>
              <w:t>It</w:t>
            </w:r>
            <w:r>
              <w:rPr>
                <w:spacing w:val="-4"/>
              </w:rPr>
              <w:t xml:space="preserve"> </w:t>
            </w:r>
            <w:r>
              <w:t>requires</w:t>
            </w:r>
            <w:r>
              <w:rPr>
                <w:spacing w:val="-4"/>
              </w:rPr>
              <w:t xml:space="preserve"> </w:t>
            </w:r>
            <w:r>
              <w:t>the</w:t>
            </w:r>
            <w:r>
              <w:rPr>
                <w:spacing w:val="-5"/>
              </w:rPr>
              <w:t xml:space="preserve"> </w:t>
            </w:r>
            <w:r>
              <w:t>ability</w:t>
            </w:r>
            <w:r>
              <w:rPr>
                <w:spacing w:val="-5"/>
              </w:rPr>
              <w:t xml:space="preserve"> </w:t>
            </w:r>
            <w:r>
              <w:t>to</w:t>
            </w:r>
            <w:r>
              <w:rPr>
                <w:spacing w:val="-3"/>
              </w:rPr>
              <w:t xml:space="preserve"> </w:t>
            </w:r>
            <w:r>
              <w:t>identify</w:t>
            </w:r>
            <w:r>
              <w:rPr>
                <w:spacing w:val="-5"/>
              </w:rPr>
              <w:t xml:space="preserve"> </w:t>
            </w:r>
            <w:r>
              <w:t>the</w:t>
            </w:r>
            <w:r>
              <w:rPr>
                <w:spacing w:val="-5"/>
              </w:rPr>
              <w:t xml:space="preserve"> </w:t>
            </w:r>
            <w:r>
              <w:t>characteristics</w:t>
            </w:r>
            <w:r>
              <w:rPr>
                <w:spacing w:val="-5"/>
              </w:rPr>
              <w:t xml:space="preserve"> </w:t>
            </w:r>
            <w:r>
              <w:t>of goods,</w:t>
            </w:r>
            <w:r>
              <w:rPr>
                <w:spacing w:val="-4"/>
              </w:rPr>
              <w:t xml:space="preserve"> </w:t>
            </w:r>
            <w:r>
              <w:t>components and materials including environmental and safety risks, reuse pathways and reuse values.</w:t>
            </w:r>
          </w:p>
          <w:p w14:paraId="3A5F5579" w14:textId="77777777" w:rsidR="00DB08DD" w:rsidRDefault="00B83027">
            <w:pPr>
              <w:pStyle w:val="TableParagraph"/>
              <w:spacing w:before="120"/>
              <w:ind w:left="105" w:right="150"/>
            </w:pPr>
            <w:r>
              <w:t xml:space="preserve">This unit applies to any industry which seeks to </w:t>
            </w:r>
            <w:proofErr w:type="spellStart"/>
            <w:r>
              <w:t>utilise</w:t>
            </w:r>
            <w:proofErr w:type="spellEnd"/>
            <w:r>
              <w:t xml:space="preserve"> goods, components and</w:t>
            </w:r>
            <w:r>
              <w:rPr>
                <w:spacing w:val="-2"/>
              </w:rPr>
              <w:t xml:space="preserve"> </w:t>
            </w:r>
            <w:r>
              <w:t>materials in a</w:t>
            </w:r>
            <w:r>
              <w:rPr>
                <w:spacing w:val="-1"/>
              </w:rPr>
              <w:t xml:space="preserve"> </w:t>
            </w:r>
            <w:r>
              <w:t>manner</w:t>
            </w:r>
            <w:r>
              <w:rPr>
                <w:spacing w:val="-1"/>
              </w:rPr>
              <w:t xml:space="preserve"> </w:t>
            </w:r>
            <w:r>
              <w:t>that promotes</w:t>
            </w:r>
            <w:r>
              <w:rPr>
                <w:spacing w:val="-1"/>
              </w:rPr>
              <w:t xml:space="preserve"> </w:t>
            </w:r>
            <w:r>
              <w:t>reuse and avoids disposal in landfill. Workers may be employees in any industry but particularly</w:t>
            </w:r>
            <w:r>
              <w:rPr>
                <w:spacing w:val="-5"/>
              </w:rPr>
              <w:t xml:space="preserve"> </w:t>
            </w:r>
            <w:r>
              <w:t>in</w:t>
            </w:r>
            <w:r>
              <w:rPr>
                <w:spacing w:val="-7"/>
              </w:rPr>
              <w:t xml:space="preserve"> </w:t>
            </w:r>
            <w:r>
              <w:t>manufacturing,</w:t>
            </w:r>
            <w:r>
              <w:rPr>
                <w:spacing w:val="-6"/>
              </w:rPr>
              <w:t xml:space="preserve"> </w:t>
            </w:r>
            <w:r>
              <w:t>remanufacturing,</w:t>
            </w:r>
            <w:r>
              <w:rPr>
                <w:spacing w:val="-6"/>
              </w:rPr>
              <w:t xml:space="preserve"> </w:t>
            </w:r>
            <w:r>
              <w:t>or</w:t>
            </w:r>
            <w:r>
              <w:rPr>
                <w:spacing w:val="-6"/>
              </w:rPr>
              <w:t xml:space="preserve"> </w:t>
            </w:r>
            <w:r>
              <w:t>working</w:t>
            </w:r>
            <w:r>
              <w:rPr>
                <w:spacing w:val="-7"/>
              </w:rPr>
              <w:t xml:space="preserve"> </w:t>
            </w:r>
            <w:r>
              <w:t>/</w:t>
            </w:r>
            <w:r>
              <w:rPr>
                <w:spacing w:val="-3"/>
              </w:rPr>
              <w:t xml:space="preserve"> </w:t>
            </w:r>
            <w:r>
              <w:t xml:space="preserve">volunteering in various roles in recycling </w:t>
            </w:r>
            <w:proofErr w:type="spellStart"/>
            <w:r>
              <w:t>centres</w:t>
            </w:r>
            <w:proofErr w:type="spellEnd"/>
            <w:r>
              <w:t>, charity outlets or other circular economy</w:t>
            </w:r>
            <w:r>
              <w:rPr>
                <w:spacing w:val="-6"/>
              </w:rPr>
              <w:t xml:space="preserve"> </w:t>
            </w:r>
            <w:r>
              <w:t>enterprises.</w:t>
            </w:r>
            <w:r>
              <w:rPr>
                <w:spacing w:val="-3"/>
              </w:rPr>
              <w:t xml:space="preserve"> </w:t>
            </w:r>
            <w:r>
              <w:t>Work</w:t>
            </w:r>
            <w:r>
              <w:rPr>
                <w:spacing w:val="-5"/>
              </w:rPr>
              <w:t xml:space="preserve"> </w:t>
            </w:r>
            <w:r>
              <w:t>tasks</w:t>
            </w:r>
            <w:r>
              <w:rPr>
                <w:spacing w:val="-6"/>
              </w:rPr>
              <w:t xml:space="preserve"> </w:t>
            </w:r>
            <w:r>
              <w:t>are</w:t>
            </w:r>
            <w:r>
              <w:rPr>
                <w:spacing w:val="-6"/>
              </w:rPr>
              <w:t xml:space="preserve"> </w:t>
            </w:r>
            <w:r>
              <w:t>well-defined,</w:t>
            </w:r>
            <w:r>
              <w:rPr>
                <w:spacing w:val="-5"/>
              </w:rPr>
              <w:t xml:space="preserve"> </w:t>
            </w:r>
            <w:r>
              <w:t>follow</w:t>
            </w:r>
            <w:r>
              <w:rPr>
                <w:spacing w:val="-5"/>
              </w:rPr>
              <w:t xml:space="preserve"> </w:t>
            </w:r>
            <w:proofErr w:type="spellStart"/>
            <w:r>
              <w:t>organisational</w:t>
            </w:r>
            <w:proofErr w:type="spellEnd"/>
            <w:r>
              <w:t xml:space="preserve"> procedures and are performed under supervision.</w:t>
            </w:r>
          </w:p>
          <w:p w14:paraId="765EDCA5" w14:textId="77777777" w:rsidR="00DB08DD" w:rsidRDefault="00B83027">
            <w:pPr>
              <w:pStyle w:val="TableParagraph"/>
              <w:spacing w:before="120"/>
              <w:ind w:left="105" w:right="150"/>
            </w:pPr>
            <w:r>
              <w:t>No</w:t>
            </w:r>
            <w:r>
              <w:rPr>
                <w:spacing w:val="-6"/>
              </w:rPr>
              <w:t xml:space="preserve"> </w:t>
            </w:r>
            <w:r>
              <w:t>occupational</w:t>
            </w:r>
            <w:r>
              <w:rPr>
                <w:spacing w:val="-7"/>
              </w:rPr>
              <w:t xml:space="preserve"> </w:t>
            </w:r>
            <w:r>
              <w:t>licensing,</w:t>
            </w:r>
            <w:r>
              <w:rPr>
                <w:spacing w:val="-4"/>
              </w:rPr>
              <w:t xml:space="preserve"> </w:t>
            </w:r>
            <w:r>
              <w:t>legislative</w:t>
            </w:r>
            <w:r>
              <w:rPr>
                <w:spacing w:val="-6"/>
              </w:rPr>
              <w:t xml:space="preserve"> </w:t>
            </w:r>
            <w:r>
              <w:t>or</w:t>
            </w:r>
            <w:r>
              <w:rPr>
                <w:spacing w:val="-5"/>
              </w:rPr>
              <w:t xml:space="preserve"> </w:t>
            </w:r>
            <w:r>
              <w:t>certification</w:t>
            </w:r>
            <w:r>
              <w:rPr>
                <w:spacing w:val="-6"/>
              </w:rPr>
              <w:t xml:space="preserve"> </w:t>
            </w:r>
            <w:r>
              <w:t>requirements</w:t>
            </w:r>
            <w:r>
              <w:rPr>
                <w:spacing w:val="-5"/>
              </w:rPr>
              <w:t xml:space="preserve"> </w:t>
            </w:r>
            <w:r>
              <w:t>apply to this unit at the time of publication.</w:t>
            </w:r>
          </w:p>
        </w:tc>
      </w:tr>
      <w:tr w:rsidR="00DB08DD" w14:paraId="6B2FA80C" w14:textId="77777777" w:rsidTr="001F2C85">
        <w:trPr>
          <w:trHeight w:val="364"/>
        </w:trPr>
        <w:tc>
          <w:tcPr>
            <w:tcW w:w="3719" w:type="dxa"/>
            <w:gridSpan w:val="3"/>
            <w:tcBorders>
              <w:left w:val="nil"/>
            </w:tcBorders>
          </w:tcPr>
          <w:p w14:paraId="48124B2E" w14:textId="77777777" w:rsidR="00DB08DD" w:rsidRDefault="00B83027">
            <w:pPr>
              <w:pStyle w:val="TableParagraph"/>
              <w:spacing w:before="67"/>
              <w:ind w:left="120"/>
              <w:rPr>
                <w:b/>
              </w:rPr>
            </w:pPr>
            <w:r>
              <w:rPr>
                <w:b/>
                <w:color w:val="0F3C63"/>
                <w:spacing w:val="-2"/>
              </w:rPr>
              <w:t>Element</w:t>
            </w:r>
          </w:p>
        </w:tc>
        <w:tc>
          <w:tcPr>
            <w:tcW w:w="6374" w:type="dxa"/>
            <w:gridSpan w:val="3"/>
            <w:tcBorders>
              <w:right w:val="nil"/>
            </w:tcBorders>
          </w:tcPr>
          <w:p w14:paraId="00DAF683" w14:textId="77777777" w:rsidR="00DB08DD" w:rsidRDefault="00B83027">
            <w:pPr>
              <w:pStyle w:val="TableParagraph"/>
              <w:spacing w:before="67"/>
              <w:ind w:left="102"/>
              <w:rPr>
                <w:b/>
              </w:rPr>
            </w:pPr>
            <w:r>
              <w:rPr>
                <w:b/>
                <w:color w:val="0F3C63"/>
              </w:rPr>
              <w:t>Performance</w:t>
            </w:r>
            <w:r>
              <w:rPr>
                <w:b/>
                <w:color w:val="0F3C63"/>
                <w:spacing w:val="-5"/>
              </w:rPr>
              <w:t xml:space="preserve"> </w:t>
            </w:r>
            <w:r>
              <w:rPr>
                <w:b/>
                <w:color w:val="0F3C63"/>
                <w:spacing w:val="-2"/>
              </w:rPr>
              <w:t>Criteria</w:t>
            </w:r>
          </w:p>
        </w:tc>
      </w:tr>
      <w:tr w:rsidR="00DB08DD" w14:paraId="4C37C863" w14:textId="77777777" w:rsidTr="001F2C85">
        <w:trPr>
          <w:trHeight w:val="1190"/>
        </w:trPr>
        <w:tc>
          <w:tcPr>
            <w:tcW w:w="3719" w:type="dxa"/>
            <w:gridSpan w:val="3"/>
            <w:tcBorders>
              <w:left w:val="nil"/>
            </w:tcBorders>
          </w:tcPr>
          <w:p w14:paraId="1E4ED7DD" w14:textId="77777777" w:rsidR="00DB08DD" w:rsidRDefault="00B83027">
            <w:pPr>
              <w:pStyle w:val="TableParagraph"/>
              <w:spacing w:before="60" w:line="264" w:lineRule="auto"/>
              <w:ind w:left="120"/>
            </w:pPr>
            <w:r>
              <w:t>Elements describe the essential outcomes</w:t>
            </w:r>
            <w:r>
              <w:rPr>
                <w:spacing w:val="-8"/>
              </w:rPr>
              <w:t xml:space="preserve"> </w:t>
            </w:r>
            <w:r>
              <w:t>of</w:t>
            </w:r>
            <w:r>
              <w:rPr>
                <w:spacing w:val="-7"/>
              </w:rPr>
              <w:t xml:space="preserve"> </w:t>
            </w:r>
            <w:r>
              <w:t>a</w:t>
            </w:r>
            <w:r>
              <w:rPr>
                <w:spacing w:val="-10"/>
              </w:rPr>
              <w:t xml:space="preserve"> </w:t>
            </w:r>
            <w:r>
              <w:t>unit</w:t>
            </w:r>
            <w:r>
              <w:rPr>
                <w:spacing w:val="-7"/>
              </w:rPr>
              <w:t xml:space="preserve"> </w:t>
            </w:r>
            <w:r>
              <w:t>of</w:t>
            </w:r>
            <w:r>
              <w:rPr>
                <w:spacing w:val="-9"/>
              </w:rPr>
              <w:t xml:space="preserve"> </w:t>
            </w:r>
            <w:r>
              <w:t>competency.</w:t>
            </w:r>
          </w:p>
        </w:tc>
        <w:tc>
          <w:tcPr>
            <w:tcW w:w="6374" w:type="dxa"/>
            <w:gridSpan w:val="3"/>
            <w:tcBorders>
              <w:right w:val="nil"/>
            </w:tcBorders>
          </w:tcPr>
          <w:p w14:paraId="51BBEFE8" w14:textId="77777777" w:rsidR="00DB08DD" w:rsidRDefault="00B83027">
            <w:pPr>
              <w:pStyle w:val="TableParagraph"/>
              <w:spacing w:before="60"/>
              <w:ind w:left="102" w:right="188"/>
            </w:pPr>
            <w:r>
              <w:t>Performance</w:t>
            </w:r>
            <w:r>
              <w:rPr>
                <w:spacing w:val="-9"/>
              </w:rPr>
              <w:t xml:space="preserve"> </w:t>
            </w:r>
            <w:r>
              <w:t>criteria</w:t>
            </w:r>
            <w:r>
              <w:rPr>
                <w:spacing w:val="-7"/>
              </w:rPr>
              <w:t xml:space="preserve"> </w:t>
            </w:r>
            <w:r>
              <w:t>describe</w:t>
            </w:r>
            <w:r>
              <w:rPr>
                <w:spacing w:val="-7"/>
              </w:rPr>
              <w:t xml:space="preserve"> </w:t>
            </w:r>
            <w:r>
              <w:t>the</w:t>
            </w:r>
            <w:r>
              <w:rPr>
                <w:spacing w:val="-9"/>
              </w:rPr>
              <w:t xml:space="preserve"> </w:t>
            </w:r>
            <w:r>
              <w:t>required</w:t>
            </w:r>
            <w:r>
              <w:rPr>
                <w:spacing w:val="-7"/>
              </w:rPr>
              <w:t xml:space="preserve"> </w:t>
            </w:r>
            <w:r>
              <w:t>performance needed to demonstrate achievement of the element.</w:t>
            </w:r>
          </w:p>
          <w:p w14:paraId="31EF8115" w14:textId="77777777" w:rsidR="00DB08DD" w:rsidRDefault="00B83027">
            <w:pPr>
              <w:pStyle w:val="TableParagraph"/>
              <w:ind w:left="102"/>
            </w:pPr>
            <w:r>
              <w:t>Assessment</w:t>
            </w:r>
            <w:r>
              <w:rPr>
                <w:spacing w:val="-3"/>
              </w:rPr>
              <w:t xml:space="preserve"> </w:t>
            </w:r>
            <w:r>
              <w:t>of</w:t>
            </w:r>
            <w:r>
              <w:rPr>
                <w:spacing w:val="-3"/>
              </w:rPr>
              <w:t xml:space="preserve"> </w:t>
            </w:r>
            <w:r>
              <w:t>performance</w:t>
            </w:r>
            <w:r>
              <w:rPr>
                <w:spacing w:val="-5"/>
              </w:rPr>
              <w:t xml:space="preserve"> </w:t>
            </w:r>
            <w:r>
              <w:t>is</w:t>
            </w:r>
            <w:r>
              <w:rPr>
                <w:spacing w:val="-7"/>
              </w:rPr>
              <w:t xml:space="preserve"> </w:t>
            </w:r>
            <w:r>
              <w:t>to</w:t>
            </w:r>
            <w:r>
              <w:rPr>
                <w:spacing w:val="-5"/>
              </w:rPr>
              <w:t xml:space="preserve"> </w:t>
            </w:r>
            <w:r>
              <w:t>be</w:t>
            </w:r>
            <w:r>
              <w:rPr>
                <w:spacing w:val="-7"/>
              </w:rPr>
              <w:t xml:space="preserve"> </w:t>
            </w:r>
            <w:r>
              <w:t>consistent</w:t>
            </w:r>
            <w:r>
              <w:rPr>
                <w:spacing w:val="-3"/>
              </w:rPr>
              <w:t xml:space="preserve"> </w:t>
            </w:r>
            <w:r>
              <w:t>with</w:t>
            </w:r>
            <w:r>
              <w:rPr>
                <w:spacing w:val="-7"/>
              </w:rPr>
              <w:t xml:space="preserve"> </w:t>
            </w:r>
            <w:r>
              <w:t>the assessment requirements.</w:t>
            </w:r>
          </w:p>
        </w:tc>
      </w:tr>
      <w:tr w:rsidR="001F2C85" w14:paraId="797D252B" w14:textId="77777777" w:rsidTr="001F2C85">
        <w:trPr>
          <w:trHeight w:val="578"/>
        </w:trPr>
        <w:tc>
          <w:tcPr>
            <w:tcW w:w="646" w:type="dxa"/>
            <w:vMerge w:val="restart"/>
            <w:tcBorders>
              <w:left w:val="nil"/>
            </w:tcBorders>
          </w:tcPr>
          <w:p w14:paraId="130F5BEE" w14:textId="77777777" w:rsidR="001F2C85" w:rsidRDefault="001F2C85">
            <w:pPr>
              <w:pStyle w:val="TableParagraph"/>
              <w:spacing w:before="60"/>
              <w:ind w:left="120"/>
            </w:pPr>
            <w:r>
              <w:rPr>
                <w:spacing w:val="-10"/>
              </w:rPr>
              <w:t>1</w:t>
            </w:r>
          </w:p>
        </w:tc>
        <w:tc>
          <w:tcPr>
            <w:tcW w:w="3073" w:type="dxa"/>
            <w:gridSpan w:val="2"/>
            <w:vMerge w:val="restart"/>
          </w:tcPr>
          <w:p w14:paraId="4F466465" w14:textId="77777777" w:rsidR="001F2C85" w:rsidRDefault="001F2C85">
            <w:pPr>
              <w:pStyle w:val="TableParagraph"/>
              <w:spacing w:before="60"/>
              <w:ind w:left="102" w:right="108"/>
            </w:pPr>
            <w:r>
              <w:t>Prepare</w:t>
            </w:r>
            <w:r>
              <w:rPr>
                <w:spacing w:val="-14"/>
              </w:rPr>
              <w:t xml:space="preserve"> </w:t>
            </w:r>
            <w:r>
              <w:t>to</w:t>
            </w:r>
            <w:r>
              <w:rPr>
                <w:spacing w:val="-14"/>
              </w:rPr>
              <w:t xml:space="preserve"> </w:t>
            </w:r>
            <w:r>
              <w:t>sort</w:t>
            </w:r>
            <w:r>
              <w:rPr>
                <w:spacing w:val="-9"/>
              </w:rPr>
              <w:t xml:space="preserve"> </w:t>
            </w:r>
            <w:r>
              <w:t>goods, components, and materials for reuse</w:t>
            </w:r>
          </w:p>
        </w:tc>
        <w:tc>
          <w:tcPr>
            <w:tcW w:w="566" w:type="dxa"/>
          </w:tcPr>
          <w:p w14:paraId="5A86539A" w14:textId="77777777" w:rsidR="001F2C85" w:rsidRDefault="001F2C85">
            <w:pPr>
              <w:pStyle w:val="TableParagraph"/>
              <w:spacing w:before="60"/>
              <w:ind w:right="46"/>
              <w:jc w:val="center"/>
            </w:pPr>
            <w:r>
              <w:rPr>
                <w:spacing w:val="-5"/>
              </w:rPr>
              <w:t>1.1</w:t>
            </w:r>
          </w:p>
        </w:tc>
        <w:tc>
          <w:tcPr>
            <w:tcW w:w="5808" w:type="dxa"/>
            <w:gridSpan w:val="2"/>
            <w:tcBorders>
              <w:right w:val="nil"/>
            </w:tcBorders>
          </w:tcPr>
          <w:p w14:paraId="6E421DC6" w14:textId="77777777" w:rsidR="001F2C85" w:rsidRDefault="001F2C85">
            <w:pPr>
              <w:pStyle w:val="TableParagraph"/>
              <w:spacing w:before="60"/>
              <w:ind w:left="103" w:right="181"/>
            </w:pPr>
            <w:r>
              <w:t>Locate</w:t>
            </w:r>
            <w:r>
              <w:rPr>
                <w:spacing w:val="-6"/>
              </w:rPr>
              <w:t xml:space="preserve"> </w:t>
            </w:r>
            <w:r>
              <w:t>and</w:t>
            </w:r>
            <w:r>
              <w:rPr>
                <w:spacing w:val="-9"/>
              </w:rPr>
              <w:t xml:space="preserve"> </w:t>
            </w:r>
            <w:r>
              <w:t>read</w:t>
            </w:r>
            <w:r>
              <w:rPr>
                <w:spacing w:val="-8"/>
              </w:rPr>
              <w:t xml:space="preserve"> </w:t>
            </w:r>
            <w:r>
              <w:t>workplace</w:t>
            </w:r>
            <w:r>
              <w:rPr>
                <w:spacing w:val="-6"/>
              </w:rPr>
              <w:t xml:space="preserve"> </w:t>
            </w:r>
            <w:r>
              <w:t>Standard</w:t>
            </w:r>
            <w:r>
              <w:rPr>
                <w:spacing w:val="-9"/>
              </w:rPr>
              <w:t xml:space="preserve"> </w:t>
            </w:r>
            <w:r>
              <w:t>Operating Procedures (SOPs) for assessment process</w:t>
            </w:r>
          </w:p>
        </w:tc>
      </w:tr>
      <w:tr w:rsidR="001F2C85" w14:paraId="5BDF7159" w14:textId="77777777" w:rsidTr="001F2C85">
        <w:trPr>
          <w:trHeight w:val="686"/>
        </w:trPr>
        <w:tc>
          <w:tcPr>
            <w:tcW w:w="646" w:type="dxa"/>
            <w:vMerge/>
            <w:tcBorders>
              <w:left w:val="nil"/>
            </w:tcBorders>
          </w:tcPr>
          <w:p w14:paraId="5107E6B8" w14:textId="77777777" w:rsidR="001F2C85" w:rsidRDefault="001F2C85">
            <w:pPr>
              <w:pStyle w:val="TableParagraph"/>
              <w:rPr>
                <w:rFonts w:ascii="Times New Roman"/>
              </w:rPr>
            </w:pPr>
          </w:p>
        </w:tc>
        <w:tc>
          <w:tcPr>
            <w:tcW w:w="3073" w:type="dxa"/>
            <w:gridSpan w:val="2"/>
            <w:vMerge/>
          </w:tcPr>
          <w:p w14:paraId="372B03AD" w14:textId="77777777" w:rsidR="001F2C85" w:rsidRDefault="001F2C85">
            <w:pPr>
              <w:pStyle w:val="TableParagraph"/>
              <w:rPr>
                <w:rFonts w:ascii="Times New Roman"/>
              </w:rPr>
            </w:pPr>
          </w:p>
        </w:tc>
        <w:tc>
          <w:tcPr>
            <w:tcW w:w="566" w:type="dxa"/>
          </w:tcPr>
          <w:p w14:paraId="0838CDBB" w14:textId="77777777" w:rsidR="001F2C85" w:rsidRDefault="001F2C85">
            <w:pPr>
              <w:pStyle w:val="TableParagraph"/>
              <w:spacing w:before="225"/>
              <w:ind w:right="46"/>
              <w:jc w:val="center"/>
            </w:pPr>
            <w:r>
              <w:rPr>
                <w:spacing w:val="-5"/>
              </w:rPr>
              <w:t>1.2</w:t>
            </w:r>
          </w:p>
        </w:tc>
        <w:tc>
          <w:tcPr>
            <w:tcW w:w="5808" w:type="dxa"/>
            <w:gridSpan w:val="2"/>
            <w:tcBorders>
              <w:right w:val="nil"/>
            </w:tcBorders>
          </w:tcPr>
          <w:p w14:paraId="06393629" w14:textId="77777777" w:rsidR="001F2C85" w:rsidRDefault="001F2C85">
            <w:pPr>
              <w:pStyle w:val="TableParagraph"/>
              <w:spacing w:before="60"/>
              <w:ind w:left="103" w:right="181"/>
            </w:pPr>
            <w:r>
              <w:t>Identify and follow Occupational Health and Safety (OHS)</w:t>
            </w:r>
            <w:r>
              <w:rPr>
                <w:spacing w:val="-8"/>
              </w:rPr>
              <w:t xml:space="preserve"> </w:t>
            </w:r>
            <w:r>
              <w:t>requirements,</w:t>
            </w:r>
            <w:r>
              <w:rPr>
                <w:spacing w:val="-8"/>
              </w:rPr>
              <w:t xml:space="preserve"> </w:t>
            </w:r>
            <w:r>
              <w:t>and</w:t>
            </w:r>
            <w:r>
              <w:rPr>
                <w:spacing w:val="-6"/>
              </w:rPr>
              <w:t xml:space="preserve"> </w:t>
            </w:r>
            <w:r>
              <w:t>workplace</w:t>
            </w:r>
            <w:r>
              <w:rPr>
                <w:spacing w:val="-9"/>
              </w:rPr>
              <w:t xml:space="preserve"> </w:t>
            </w:r>
            <w:r>
              <w:t>safety</w:t>
            </w:r>
            <w:r>
              <w:rPr>
                <w:spacing w:val="-7"/>
              </w:rPr>
              <w:t xml:space="preserve"> </w:t>
            </w:r>
            <w:r>
              <w:t>procedures</w:t>
            </w:r>
          </w:p>
        </w:tc>
      </w:tr>
      <w:tr w:rsidR="001F2C85" w14:paraId="26F8CC39" w14:textId="77777777" w:rsidTr="001F2C85">
        <w:trPr>
          <w:trHeight w:val="684"/>
        </w:trPr>
        <w:tc>
          <w:tcPr>
            <w:tcW w:w="646" w:type="dxa"/>
            <w:vMerge/>
            <w:tcBorders>
              <w:left w:val="nil"/>
            </w:tcBorders>
          </w:tcPr>
          <w:p w14:paraId="260C54DA" w14:textId="77777777" w:rsidR="001F2C85" w:rsidRDefault="001F2C85">
            <w:pPr>
              <w:pStyle w:val="TableParagraph"/>
              <w:rPr>
                <w:rFonts w:ascii="Times New Roman"/>
              </w:rPr>
            </w:pPr>
          </w:p>
        </w:tc>
        <w:tc>
          <w:tcPr>
            <w:tcW w:w="3073" w:type="dxa"/>
            <w:gridSpan w:val="2"/>
            <w:vMerge/>
          </w:tcPr>
          <w:p w14:paraId="421FE9CA" w14:textId="77777777" w:rsidR="001F2C85" w:rsidRDefault="001F2C85">
            <w:pPr>
              <w:pStyle w:val="TableParagraph"/>
              <w:rPr>
                <w:rFonts w:ascii="Times New Roman"/>
              </w:rPr>
            </w:pPr>
          </w:p>
        </w:tc>
        <w:tc>
          <w:tcPr>
            <w:tcW w:w="566" w:type="dxa"/>
          </w:tcPr>
          <w:p w14:paraId="5D58C5DE" w14:textId="77777777" w:rsidR="001F2C85" w:rsidRDefault="001F2C85">
            <w:pPr>
              <w:pStyle w:val="TableParagraph"/>
              <w:spacing w:before="225"/>
              <w:ind w:right="46"/>
              <w:jc w:val="center"/>
            </w:pPr>
            <w:r>
              <w:rPr>
                <w:spacing w:val="-5"/>
              </w:rPr>
              <w:t>1.3</w:t>
            </w:r>
          </w:p>
        </w:tc>
        <w:tc>
          <w:tcPr>
            <w:tcW w:w="5808" w:type="dxa"/>
            <w:gridSpan w:val="2"/>
            <w:tcBorders>
              <w:right w:val="nil"/>
            </w:tcBorders>
          </w:tcPr>
          <w:p w14:paraId="31ABCD89" w14:textId="77777777" w:rsidR="001F2C85" w:rsidRDefault="001F2C85">
            <w:pPr>
              <w:pStyle w:val="TableParagraph"/>
              <w:spacing w:before="60"/>
              <w:ind w:left="103"/>
            </w:pPr>
            <w:r>
              <w:t>Identify</w:t>
            </w:r>
            <w:r>
              <w:rPr>
                <w:spacing w:val="-8"/>
              </w:rPr>
              <w:t xml:space="preserve"> </w:t>
            </w:r>
            <w:r>
              <w:t>and</w:t>
            </w:r>
            <w:r>
              <w:rPr>
                <w:spacing w:val="-9"/>
              </w:rPr>
              <w:t xml:space="preserve"> </w:t>
            </w:r>
            <w:r>
              <w:t>apply</w:t>
            </w:r>
            <w:r>
              <w:rPr>
                <w:spacing w:val="-6"/>
              </w:rPr>
              <w:t xml:space="preserve"> </w:t>
            </w:r>
            <w:r>
              <w:t>workplace</w:t>
            </w:r>
            <w:r>
              <w:rPr>
                <w:spacing w:val="-7"/>
              </w:rPr>
              <w:t xml:space="preserve"> </w:t>
            </w:r>
            <w:r>
              <w:t>environmental</w:t>
            </w:r>
            <w:r>
              <w:rPr>
                <w:spacing w:val="-8"/>
              </w:rPr>
              <w:t xml:space="preserve"> </w:t>
            </w:r>
            <w:r>
              <w:t xml:space="preserve">protection </w:t>
            </w:r>
            <w:r>
              <w:rPr>
                <w:spacing w:val="-2"/>
              </w:rPr>
              <w:t>procedures</w:t>
            </w:r>
          </w:p>
        </w:tc>
      </w:tr>
      <w:tr w:rsidR="001F2C85" w14:paraId="179EB965" w14:textId="77777777" w:rsidTr="001F2C85">
        <w:trPr>
          <w:trHeight w:val="434"/>
        </w:trPr>
        <w:tc>
          <w:tcPr>
            <w:tcW w:w="646" w:type="dxa"/>
            <w:vMerge/>
            <w:tcBorders>
              <w:left w:val="nil"/>
            </w:tcBorders>
          </w:tcPr>
          <w:p w14:paraId="31BF7D2D" w14:textId="77777777" w:rsidR="001F2C85" w:rsidRDefault="001F2C85">
            <w:pPr>
              <w:pStyle w:val="TableParagraph"/>
              <w:rPr>
                <w:rFonts w:ascii="Times New Roman"/>
              </w:rPr>
            </w:pPr>
          </w:p>
        </w:tc>
        <w:tc>
          <w:tcPr>
            <w:tcW w:w="3073" w:type="dxa"/>
            <w:gridSpan w:val="2"/>
            <w:vMerge/>
          </w:tcPr>
          <w:p w14:paraId="1A31F25A" w14:textId="77777777" w:rsidR="001F2C85" w:rsidRDefault="001F2C85">
            <w:pPr>
              <w:pStyle w:val="TableParagraph"/>
              <w:rPr>
                <w:rFonts w:ascii="Times New Roman"/>
              </w:rPr>
            </w:pPr>
          </w:p>
        </w:tc>
        <w:tc>
          <w:tcPr>
            <w:tcW w:w="566" w:type="dxa"/>
          </w:tcPr>
          <w:p w14:paraId="092B39B8" w14:textId="77777777" w:rsidR="001F2C85" w:rsidRDefault="001F2C85">
            <w:pPr>
              <w:pStyle w:val="TableParagraph"/>
              <w:spacing w:before="100"/>
              <w:ind w:right="46"/>
              <w:jc w:val="center"/>
            </w:pPr>
            <w:r>
              <w:rPr>
                <w:spacing w:val="-5"/>
              </w:rPr>
              <w:t>1.4</w:t>
            </w:r>
          </w:p>
        </w:tc>
        <w:tc>
          <w:tcPr>
            <w:tcW w:w="5808" w:type="dxa"/>
            <w:gridSpan w:val="2"/>
            <w:tcBorders>
              <w:right w:val="nil"/>
            </w:tcBorders>
          </w:tcPr>
          <w:p w14:paraId="5A520535" w14:textId="77777777" w:rsidR="001F2C85" w:rsidRDefault="001F2C85">
            <w:pPr>
              <w:pStyle w:val="TableParagraph"/>
              <w:spacing w:before="62"/>
              <w:ind w:left="103"/>
            </w:pPr>
            <w:r>
              <w:t>Confirm</w:t>
            </w:r>
            <w:r>
              <w:rPr>
                <w:spacing w:val="-6"/>
              </w:rPr>
              <w:t xml:space="preserve"> </w:t>
            </w:r>
            <w:r>
              <w:t>with</w:t>
            </w:r>
            <w:r>
              <w:rPr>
                <w:spacing w:val="-5"/>
              </w:rPr>
              <w:t xml:space="preserve"> </w:t>
            </w:r>
            <w:r>
              <w:t>supervisor</w:t>
            </w:r>
            <w:r>
              <w:rPr>
                <w:spacing w:val="-6"/>
              </w:rPr>
              <w:t xml:space="preserve"> </w:t>
            </w:r>
            <w:r>
              <w:t>readiness</w:t>
            </w:r>
            <w:r>
              <w:rPr>
                <w:spacing w:val="-4"/>
              </w:rPr>
              <w:t xml:space="preserve"> </w:t>
            </w:r>
            <w:r>
              <w:t>to</w:t>
            </w:r>
            <w:r>
              <w:rPr>
                <w:spacing w:val="-7"/>
              </w:rPr>
              <w:t xml:space="preserve"> </w:t>
            </w:r>
            <w:r>
              <w:t>safely</w:t>
            </w:r>
            <w:r>
              <w:rPr>
                <w:spacing w:val="-4"/>
              </w:rPr>
              <w:t xml:space="preserve"> </w:t>
            </w:r>
            <w:r>
              <w:t>sort</w:t>
            </w:r>
            <w:r>
              <w:rPr>
                <w:spacing w:val="-3"/>
              </w:rPr>
              <w:t xml:space="preserve"> </w:t>
            </w:r>
            <w:r>
              <w:rPr>
                <w:spacing w:val="-2"/>
              </w:rPr>
              <w:t>goods</w:t>
            </w:r>
          </w:p>
        </w:tc>
      </w:tr>
      <w:tr w:rsidR="001F2C85" w14:paraId="7A5447A3" w14:textId="77777777" w:rsidTr="001F2C85">
        <w:trPr>
          <w:trHeight w:val="938"/>
        </w:trPr>
        <w:tc>
          <w:tcPr>
            <w:tcW w:w="646" w:type="dxa"/>
            <w:vMerge w:val="restart"/>
            <w:tcBorders>
              <w:left w:val="nil"/>
            </w:tcBorders>
          </w:tcPr>
          <w:p w14:paraId="3F3B03D3" w14:textId="77777777" w:rsidR="001F2C85" w:rsidRDefault="001F2C85">
            <w:pPr>
              <w:pStyle w:val="TableParagraph"/>
              <w:spacing w:before="60"/>
              <w:ind w:left="120"/>
            </w:pPr>
            <w:r>
              <w:rPr>
                <w:spacing w:val="-10"/>
              </w:rPr>
              <w:t>2</w:t>
            </w:r>
          </w:p>
        </w:tc>
        <w:tc>
          <w:tcPr>
            <w:tcW w:w="3073" w:type="dxa"/>
            <w:gridSpan w:val="2"/>
            <w:vMerge w:val="restart"/>
          </w:tcPr>
          <w:p w14:paraId="560E8EF7" w14:textId="77777777" w:rsidR="001F2C85" w:rsidRDefault="001F2C85">
            <w:pPr>
              <w:pStyle w:val="TableParagraph"/>
              <w:spacing w:before="60"/>
              <w:ind w:left="102" w:right="108"/>
            </w:pPr>
            <w:r>
              <w:t>Sort</w:t>
            </w:r>
            <w:r>
              <w:rPr>
                <w:spacing w:val="-16"/>
              </w:rPr>
              <w:t xml:space="preserve"> </w:t>
            </w:r>
            <w:r>
              <w:t>goods,</w:t>
            </w:r>
            <w:r>
              <w:rPr>
                <w:spacing w:val="-15"/>
              </w:rPr>
              <w:t xml:space="preserve"> </w:t>
            </w:r>
            <w:r>
              <w:t>components, and materials for reuse</w:t>
            </w:r>
          </w:p>
        </w:tc>
        <w:tc>
          <w:tcPr>
            <w:tcW w:w="566" w:type="dxa"/>
          </w:tcPr>
          <w:p w14:paraId="078F875B" w14:textId="77777777" w:rsidR="001F2C85" w:rsidRDefault="001F2C85">
            <w:pPr>
              <w:pStyle w:val="TableParagraph"/>
              <w:spacing w:before="60"/>
              <w:ind w:right="46"/>
              <w:jc w:val="center"/>
            </w:pPr>
            <w:r>
              <w:rPr>
                <w:spacing w:val="-5"/>
              </w:rPr>
              <w:t>2.1</w:t>
            </w:r>
          </w:p>
        </w:tc>
        <w:tc>
          <w:tcPr>
            <w:tcW w:w="5808" w:type="dxa"/>
            <w:gridSpan w:val="2"/>
            <w:tcBorders>
              <w:right w:val="nil"/>
            </w:tcBorders>
          </w:tcPr>
          <w:p w14:paraId="28485792" w14:textId="77777777" w:rsidR="001F2C85" w:rsidRDefault="001F2C85">
            <w:pPr>
              <w:pStyle w:val="TableParagraph"/>
              <w:spacing w:before="60"/>
              <w:ind w:left="103" w:right="181"/>
            </w:pPr>
            <w:r>
              <w:t>Safely</w:t>
            </w:r>
            <w:r>
              <w:rPr>
                <w:spacing w:val="-6"/>
              </w:rPr>
              <w:t xml:space="preserve"> </w:t>
            </w:r>
            <w:r>
              <w:t>separate</w:t>
            </w:r>
            <w:r>
              <w:rPr>
                <w:spacing w:val="-8"/>
              </w:rPr>
              <w:t xml:space="preserve"> </w:t>
            </w:r>
            <w:r>
              <w:t>hazardous</w:t>
            </w:r>
            <w:r>
              <w:rPr>
                <w:spacing w:val="-7"/>
              </w:rPr>
              <w:t xml:space="preserve"> </w:t>
            </w:r>
            <w:r>
              <w:t>goods,</w:t>
            </w:r>
            <w:r>
              <w:rPr>
                <w:spacing w:val="-8"/>
              </w:rPr>
              <w:t xml:space="preserve"> </w:t>
            </w:r>
            <w:r>
              <w:t>components,</w:t>
            </w:r>
            <w:r>
              <w:rPr>
                <w:spacing w:val="-10"/>
              </w:rPr>
              <w:t xml:space="preserve"> </w:t>
            </w:r>
            <w:r>
              <w:t xml:space="preserve">and materials that pose risks to self, others, or the </w:t>
            </w:r>
            <w:r>
              <w:rPr>
                <w:spacing w:val="-2"/>
              </w:rPr>
              <w:t>environment</w:t>
            </w:r>
          </w:p>
        </w:tc>
      </w:tr>
      <w:tr w:rsidR="001F2C85" w14:paraId="50890A28" w14:textId="77777777" w:rsidTr="001F2C85">
        <w:trPr>
          <w:trHeight w:val="940"/>
        </w:trPr>
        <w:tc>
          <w:tcPr>
            <w:tcW w:w="646" w:type="dxa"/>
            <w:vMerge/>
            <w:tcBorders>
              <w:left w:val="nil"/>
            </w:tcBorders>
          </w:tcPr>
          <w:p w14:paraId="0E4D42FC" w14:textId="77777777" w:rsidR="001F2C85" w:rsidRDefault="001F2C85">
            <w:pPr>
              <w:pStyle w:val="TableParagraph"/>
              <w:rPr>
                <w:rFonts w:ascii="Times New Roman"/>
              </w:rPr>
            </w:pPr>
          </w:p>
        </w:tc>
        <w:tc>
          <w:tcPr>
            <w:tcW w:w="3073" w:type="dxa"/>
            <w:gridSpan w:val="2"/>
            <w:vMerge/>
          </w:tcPr>
          <w:p w14:paraId="450F804F" w14:textId="77777777" w:rsidR="001F2C85" w:rsidRDefault="001F2C85">
            <w:pPr>
              <w:pStyle w:val="TableParagraph"/>
              <w:rPr>
                <w:rFonts w:ascii="Times New Roman"/>
              </w:rPr>
            </w:pPr>
          </w:p>
        </w:tc>
        <w:tc>
          <w:tcPr>
            <w:tcW w:w="566" w:type="dxa"/>
          </w:tcPr>
          <w:p w14:paraId="7EBA2A77" w14:textId="77777777" w:rsidR="001F2C85" w:rsidRDefault="001F2C85">
            <w:pPr>
              <w:pStyle w:val="TableParagraph"/>
              <w:spacing w:before="60"/>
              <w:ind w:right="46"/>
              <w:jc w:val="center"/>
            </w:pPr>
            <w:r>
              <w:rPr>
                <w:spacing w:val="-5"/>
              </w:rPr>
              <w:t>2.2</w:t>
            </w:r>
          </w:p>
        </w:tc>
        <w:tc>
          <w:tcPr>
            <w:tcW w:w="5808" w:type="dxa"/>
            <w:gridSpan w:val="2"/>
            <w:tcBorders>
              <w:right w:val="nil"/>
            </w:tcBorders>
          </w:tcPr>
          <w:p w14:paraId="46FC1A48" w14:textId="77777777" w:rsidR="001F2C85" w:rsidRDefault="001F2C85">
            <w:pPr>
              <w:pStyle w:val="TableParagraph"/>
              <w:spacing w:before="60"/>
              <w:ind w:left="103"/>
            </w:pPr>
            <w:r>
              <w:t>Record,</w:t>
            </w:r>
            <w:r>
              <w:rPr>
                <w:spacing w:val="-6"/>
              </w:rPr>
              <w:t xml:space="preserve"> </w:t>
            </w:r>
            <w:r>
              <w:t>label</w:t>
            </w:r>
            <w:r>
              <w:rPr>
                <w:spacing w:val="-6"/>
              </w:rPr>
              <w:t xml:space="preserve"> </w:t>
            </w:r>
            <w:r>
              <w:t>and</w:t>
            </w:r>
            <w:r>
              <w:rPr>
                <w:spacing w:val="-7"/>
              </w:rPr>
              <w:t xml:space="preserve"> </w:t>
            </w:r>
            <w:r>
              <w:t>move</w:t>
            </w:r>
            <w:r>
              <w:rPr>
                <w:spacing w:val="-7"/>
              </w:rPr>
              <w:t xml:space="preserve"> </w:t>
            </w:r>
            <w:r>
              <w:t>hazardous</w:t>
            </w:r>
            <w:r>
              <w:rPr>
                <w:spacing w:val="-5"/>
              </w:rPr>
              <w:t xml:space="preserve"> </w:t>
            </w:r>
            <w:r>
              <w:t>goods,</w:t>
            </w:r>
            <w:r>
              <w:rPr>
                <w:spacing w:val="-6"/>
              </w:rPr>
              <w:t xml:space="preserve"> </w:t>
            </w:r>
            <w:r>
              <w:t>components, and materials to appropriate location for safe disposal according to workplace procedures</w:t>
            </w:r>
          </w:p>
        </w:tc>
      </w:tr>
      <w:tr w:rsidR="001F2C85" w14:paraId="1BA14ADD" w14:textId="77777777" w:rsidTr="001F2C85">
        <w:trPr>
          <w:trHeight w:val="683"/>
        </w:trPr>
        <w:tc>
          <w:tcPr>
            <w:tcW w:w="646" w:type="dxa"/>
            <w:vMerge/>
            <w:tcBorders>
              <w:left w:val="nil"/>
            </w:tcBorders>
          </w:tcPr>
          <w:p w14:paraId="34577DBE" w14:textId="77777777" w:rsidR="001F2C85" w:rsidRDefault="001F2C85">
            <w:pPr>
              <w:pStyle w:val="TableParagraph"/>
              <w:rPr>
                <w:rFonts w:ascii="Times New Roman"/>
              </w:rPr>
            </w:pPr>
          </w:p>
        </w:tc>
        <w:tc>
          <w:tcPr>
            <w:tcW w:w="3073" w:type="dxa"/>
            <w:gridSpan w:val="2"/>
            <w:vMerge/>
          </w:tcPr>
          <w:p w14:paraId="1B7FBA5E" w14:textId="77777777" w:rsidR="001F2C85" w:rsidRDefault="001F2C85">
            <w:pPr>
              <w:pStyle w:val="TableParagraph"/>
              <w:rPr>
                <w:rFonts w:ascii="Times New Roman"/>
              </w:rPr>
            </w:pPr>
          </w:p>
        </w:tc>
        <w:tc>
          <w:tcPr>
            <w:tcW w:w="566" w:type="dxa"/>
          </w:tcPr>
          <w:p w14:paraId="0E1D618C" w14:textId="77777777" w:rsidR="001F2C85" w:rsidRDefault="001F2C85">
            <w:pPr>
              <w:pStyle w:val="TableParagraph"/>
              <w:spacing w:before="60"/>
              <w:ind w:right="46"/>
              <w:jc w:val="center"/>
            </w:pPr>
            <w:r>
              <w:rPr>
                <w:spacing w:val="-5"/>
              </w:rPr>
              <w:t>2.3</w:t>
            </w:r>
          </w:p>
        </w:tc>
        <w:tc>
          <w:tcPr>
            <w:tcW w:w="5808" w:type="dxa"/>
            <w:gridSpan w:val="2"/>
            <w:tcBorders>
              <w:right w:val="nil"/>
            </w:tcBorders>
          </w:tcPr>
          <w:p w14:paraId="1833F095" w14:textId="77777777" w:rsidR="001F2C85" w:rsidRDefault="001F2C85">
            <w:pPr>
              <w:pStyle w:val="TableParagraph"/>
              <w:spacing w:before="60"/>
              <w:ind w:left="103" w:right="181"/>
            </w:pPr>
            <w:r>
              <w:t>Record,</w:t>
            </w:r>
            <w:r>
              <w:rPr>
                <w:spacing w:val="-7"/>
              </w:rPr>
              <w:t xml:space="preserve"> </w:t>
            </w:r>
            <w:r>
              <w:t>label</w:t>
            </w:r>
            <w:r>
              <w:rPr>
                <w:spacing w:val="-7"/>
              </w:rPr>
              <w:t xml:space="preserve"> </w:t>
            </w:r>
            <w:r>
              <w:t>and</w:t>
            </w:r>
            <w:r>
              <w:rPr>
                <w:spacing w:val="-6"/>
              </w:rPr>
              <w:t xml:space="preserve"> </w:t>
            </w:r>
            <w:r>
              <w:t>store</w:t>
            </w:r>
            <w:r>
              <w:rPr>
                <w:spacing w:val="-9"/>
              </w:rPr>
              <w:t xml:space="preserve"> </w:t>
            </w:r>
            <w:r>
              <w:t>goods,</w:t>
            </w:r>
            <w:r>
              <w:rPr>
                <w:spacing w:val="-4"/>
              </w:rPr>
              <w:t xml:space="preserve"> </w:t>
            </w:r>
            <w:r>
              <w:t>components,</w:t>
            </w:r>
            <w:r>
              <w:rPr>
                <w:spacing w:val="-7"/>
              </w:rPr>
              <w:t xml:space="preserve"> </w:t>
            </w:r>
            <w:r>
              <w:t>and materials according to workplace procedures</w:t>
            </w:r>
          </w:p>
        </w:tc>
      </w:tr>
      <w:tr w:rsidR="00F7116F" w14:paraId="59920B3A" w14:textId="77777777" w:rsidTr="001F2C85">
        <w:trPr>
          <w:trHeight w:val="895"/>
        </w:trPr>
        <w:tc>
          <w:tcPr>
            <w:tcW w:w="646" w:type="dxa"/>
            <w:vMerge w:val="restart"/>
            <w:tcBorders>
              <w:left w:val="nil"/>
            </w:tcBorders>
          </w:tcPr>
          <w:p w14:paraId="15C1C5BF" w14:textId="16050339" w:rsidR="00F7116F" w:rsidRDefault="00F7116F">
            <w:pPr>
              <w:pStyle w:val="TableParagraph"/>
              <w:spacing w:before="62"/>
              <w:ind w:left="120"/>
            </w:pPr>
            <w:r>
              <w:t>3</w:t>
            </w:r>
          </w:p>
        </w:tc>
        <w:tc>
          <w:tcPr>
            <w:tcW w:w="3073" w:type="dxa"/>
            <w:gridSpan w:val="2"/>
            <w:vMerge w:val="restart"/>
          </w:tcPr>
          <w:p w14:paraId="45CBF279" w14:textId="77777777" w:rsidR="00F7116F" w:rsidRDefault="00F7116F">
            <w:pPr>
              <w:pStyle w:val="TableParagraph"/>
              <w:spacing w:before="62"/>
              <w:ind w:left="102"/>
            </w:pPr>
            <w:r>
              <w:t>Assess</w:t>
            </w:r>
            <w:r>
              <w:rPr>
                <w:spacing w:val="-2"/>
              </w:rPr>
              <w:t xml:space="preserve"> </w:t>
            </w:r>
            <w:r>
              <w:t>and</w:t>
            </w:r>
            <w:r>
              <w:rPr>
                <w:spacing w:val="-4"/>
              </w:rPr>
              <w:t xml:space="preserve"> </w:t>
            </w:r>
            <w:r>
              <w:t>test</w:t>
            </w:r>
            <w:r>
              <w:rPr>
                <w:spacing w:val="1"/>
              </w:rPr>
              <w:t xml:space="preserve"> </w:t>
            </w:r>
            <w:r>
              <w:rPr>
                <w:spacing w:val="-2"/>
              </w:rPr>
              <w:t>goods,</w:t>
            </w:r>
          </w:p>
          <w:p w14:paraId="3AC103ED" w14:textId="77777777" w:rsidR="00F7116F" w:rsidRDefault="00F7116F">
            <w:pPr>
              <w:pStyle w:val="TableParagraph"/>
              <w:spacing w:before="9" w:line="270" w:lineRule="atLeast"/>
              <w:ind w:left="102" w:right="108"/>
            </w:pPr>
            <w:r>
              <w:t>components, and materials</w:t>
            </w:r>
            <w:r>
              <w:rPr>
                <w:spacing w:val="-16"/>
              </w:rPr>
              <w:t xml:space="preserve"> </w:t>
            </w:r>
            <w:r>
              <w:t>to</w:t>
            </w:r>
            <w:r>
              <w:rPr>
                <w:spacing w:val="-15"/>
              </w:rPr>
              <w:t xml:space="preserve"> </w:t>
            </w:r>
            <w:r>
              <w:t>determine</w:t>
            </w:r>
          </w:p>
          <w:p w14:paraId="3C21EDBD" w14:textId="19C07218" w:rsidR="00F7116F" w:rsidRDefault="00F7116F" w:rsidP="00514E92">
            <w:pPr>
              <w:pStyle w:val="TableParagraph"/>
              <w:spacing w:before="2"/>
              <w:ind w:left="102"/>
            </w:pPr>
            <w:r>
              <w:t>highest</w:t>
            </w:r>
            <w:r>
              <w:rPr>
                <w:spacing w:val="-5"/>
              </w:rPr>
              <w:t xml:space="preserve"> </w:t>
            </w:r>
            <w:r>
              <w:t>value</w:t>
            </w:r>
            <w:r>
              <w:rPr>
                <w:spacing w:val="-6"/>
              </w:rPr>
              <w:t xml:space="preserve"> </w:t>
            </w:r>
            <w:r>
              <w:rPr>
                <w:spacing w:val="-2"/>
              </w:rPr>
              <w:t>reuse</w:t>
            </w:r>
          </w:p>
        </w:tc>
        <w:tc>
          <w:tcPr>
            <w:tcW w:w="566" w:type="dxa"/>
          </w:tcPr>
          <w:p w14:paraId="2B756E75" w14:textId="77777777" w:rsidR="00F7116F" w:rsidRDefault="00F7116F">
            <w:pPr>
              <w:pStyle w:val="TableParagraph"/>
              <w:ind w:left="1" w:right="46"/>
              <w:jc w:val="center"/>
            </w:pPr>
            <w:r>
              <w:rPr>
                <w:spacing w:val="-5"/>
              </w:rPr>
              <w:t>3.1</w:t>
            </w:r>
          </w:p>
        </w:tc>
        <w:tc>
          <w:tcPr>
            <w:tcW w:w="5808" w:type="dxa"/>
            <w:gridSpan w:val="2"/>
            <w:tcBorders>
              <w:right w:val="nil"/>
            </w:tcBorders>
          </w:tcPr>
          <w:p w14:paraId="531B4E27" w14:textId="77777777" w:rsidR="00F7116F" w:rsidRDefault="00F7116F">
            <w:pPr>
              <w:pStyle w:val="TableParagraph"/>
              <w:spacing w:before="62"/>
              <w:ind w:left="103"/>
            </w:pPr>
            <w:r>
              <w:t>Visually examine goods, components, and materials to determine</w:t>
            </w:r>
            <w:r>
              <w:rPr>
                <w:spacing w:val="-7"/>
              </w:rPr>
              <w:t xml:space="preserve"> </w:t>
            </w:r>
            <w:r>
              <w:t>reusability</w:t>
            </w:r>
            <w:r>
              <w:rPr>
                <w:spacing w:val="-6"/>
              </w:rPr>
              <w:t xml:space="preserve"> </w:t>
            </w:r>
            <w:r>
              <w:t>according</w:t>
            </w:r>
            <w:r>
              <w:rPr>
                <w:spacing w:val="-7"/>
              </w:rPr>
              <w:t xml:space="preserve"> </w:t>
            </w:r>
            <w:r>
              <w:t>to</w:t>
            </w:r>
            <w:r>
              <w:rPr>
                <w:spacing w:val="-9"/>
              </w:rPr>
              <w:t xml:space="preserve"> </w:t>
            </w:r>
            <w:r>
              <w:t>workplace</w:t>
            </w:r>
            <w:r>
              <w:rPr>
                <w:spacing w:val="-9"/>
              </w:rPr>
              <w:t xml:space="preserve"> </w:t>
            </w:r>
            <w:r>
              <w:t>procedures</w:t>
            </w:r>
          </w:p>
        </w:tc>
      </w:tr>
      <w:tr w:rsidR="00AF623D" w14:paraId="5EBCE596" w14:textId="77777777" w:rsidTr="001F2C85">
        <w:trPr>
          <w:gridAfter w:val="1"/>
          <w:wAfter w:w="6" w:type="dxa"/>
          <w:trHeight w:val="364"/>
        </w:trPr>
        <w:tc>
          <w:tcPr>
            <w:tcW w:w="646" w:type="dxa"/>
            <w:vMerge/>
            <w:tcBorders>
              <w:left w:val="nil"/>
            </w:tcBorders>
          </w:tcPr>
          <w:p w14:paraId="6BC06C5B" w14:textId="77777777" w:rsidR="00AF623D" w:rsidRDefault="00AF623D" w:rsidP="00AF623D">
            <w:pPr>
              <w:pStyle w:val="TableParagraph"/>
              <w:rPr>
                <w:rFonts w:ascii="Times New Roman"/>
              </w:rPr>
            </w:pPr>
          </w:p>
        </w:tc>
        <w:tc>
          <w:tcPr>
            <w:tcW w:w="3073" w:type="dxa"/>
            <w:gridSpan w:val="2"/>
            <w:vMerge/>
          </w:tcPr>
          <w:p w14:paraId="5009D333" w14:textId="2A513B1F" w:rsidR="00AF623D" w:rsidRDefault="00AF623D" w:rsidP="00AF623D">
            <w:pPr>
              <w:pStyle w:val="TableParagraph"/>
              <w:spacing w:before="2"/>
              <w:ind w:left="102"/>
            </w:pPr>
          </w:p>
        </w:tc>
        <w:tc>
          <w:tcPr>
            <w:tcW w:w="566" w:type="dxa"/>
          </w:tcPr>
          <w:p w14:paraId="23F82AEA" w14:textId="77AF5434" w:rsidR="00AF623D" w:rsidRPr="00012EB8" w:rsidRDefault="00AF623D" w:rsidP="00012EB8">
            <w:pPr>
              <w:pStyle w:val="TableParagraph"/>
              <w:spacing w:before="60"/>
              <w:ind w:right="46"/>
              <w:jc w:val="center"/>
              <w:rPr>
                <w:spacing w:val="-5"/>
              </w:rPr>
            </w:pPr>
            <w:r>
              <w:rPr>
                <w:spacing w:val="-5"/>
              </w:rPr>
              <w:t>3.2</w:t>
            </w:r>
          </w:p>
        </w:tc>
        <w:tc>
          <w:tcPr>
            <w:tcW w:w="5802" w:type="dxa"/>
            <w:tcBorders>
              <w:right w:val="nil"/>
            </w:tcBorders>
          </w:tcPr>
          <w:p w14:paraId="02930F41" w14:textId="1C3E3505" w:rsidR="00AF623D" w:rsidRDefault="00AF623D" w:rsidP="00AF623D">
            <w:pPr>
              <w:pStyle w:val="TableParagraph"/>
              <w:rPr>
                <w:rFonts w:ascii="Times New Roman"/>
              </w:rPr>
            </w:pPr>
            <w:r>
              <w:t>Follow</w:t>
            </w:r>
            <w:r>
              <w:rPr>
                <w:spacing w:val="-7"/>
              </w:rPr>
              <w:t xml:space="preserve"> </w:t>
            </w:r>
            <w:r>
              <w:t>workplace</w:t>
            </w:r>
            <w:r>
              <w:rPr>
                <w:spacing w:val="-6"/>
              </w:rPr>
              <w:t xml:space="preserve"> </w:t>
            </w:r>
            <w:r>
              <w:t>data</w:t>
            </w:r>
            <w:r>
              <w:rPr>
                <w:spacing w:val="-7"/>
              </w:rPr>
              <w:t xml:space="preserve"> </w:t>
            </w:r>
            <w:r>
              <w:t>security</w:t>
            </w:r>
            <w:r>
              <w:rPr>
                <w:spacing w:val="-7"/>
              </w:rPr>
              <w:t xml:space="preserve"> </w:t>
            </w:r>
            <w:r>
              <w:t>and</w:t>
            </w:r>
            <w:r>
              <w:rPr>
                <w:spacing w:val="-6"/>
              </w:rPr>
              <w:t xml:space="preserve"> </w:t>
            </w:r>
            <w:r>
              <w:t>privacy</w:t>
            </w:r>
            <w:r>
              <w:rPr>
                <w:spacing w:val="-5"/>
              </w:rPr>
              <w:t xml:space="preserve"> </w:t>
            </w:r>
            <w:r>
              <w:rPr>
                <w:spacing w:val="-2"/>
              </w:rPr>
              <w:t>procedures</w:t>
            </w:r>
          </w:p>
        </w:tc>
      </w:tr>
      <w:tr w:rsidR="00AF623D" w14:paraId="44DF6AAD" w14:textId="77777777" w:rsidTr="00AF623D">
        <w:trPr>
          <w:gridAfter w:val="1"/>
          <w:wAfter w:w="6" w:type="dxa"/>
          <w:trHeight w:val="857"/>
        </w:trPr>
        <w:tc>
          <w:tcPr>
            <w:tcW w:w="646" w:type="dxa"/>
            <w:vMerge/>
            <w:tcBorders>
              <w:left w:val="nil"/>
            </w:tcBorders>
          </w:tcPr>
          <w:p w14:paraId="0FC09572" w14:textId="77777777" w:rsidR="00AF623D" w:rsidRDefault="00AF623D" w:rsidP="00AF623D">
            <w:pPr>
              <w:pStyle w:val="TableParagraph"/>
              <w:rPr>
                <w:rFonts w:ascii="Times New Roman"/>
              </w:rPr>
            </w:pPr>
          </w:p>
        </w:tc>
        <w:tc>
          <w:tcPr>
            <w:tcW w:w="3073" w:type="dxa"/>
            <w:gridSpan w:val="2"/>
            <w:vMerge/>
          </w:tcPr>
          <w:p w14:paraId="6A31FABF" w14:textId="77777777" w:rsidR="00AF623D" w:rsidRDefault="00AF623D" w:rsidP="00AF623D">
            <w:pPr>
              <w:pStyle w:val="TableParagraph"/>
              <w:rPr>
                <w:rFonts w:ascii="Times New Roman"/>
              </w:rPr>
            </w:pPr>
          </w:p>
        </w:tc>
        <w:tc>
          <w:tcPr>
            <w:tcW w:w="566" w:type="dxa"/>
          </w:tcPr>
          <w:p w14:paraId="1A6D6467" w14:textId="3D6BC76B" w:rsidR="00AF623D" w:rsidRPr="00012EB8" w:rsidRDefault="00AF623D" w:rsidP="00012EB8">
            <w:pPr>
              <w:pStyle w:val="TableParagraph"/>
              <w:spacing w:before="60"/>
              <w:ind w:right="46"/>
              <w:jc w:val="center"/>
              <w:rPr>
                <w:spacing w:val="-5"/>
              </w:rPr>
            </w:pPr>
            <w:r>
              <w:rPr>
                <w:spacing w:val="-5"/>
              </w:rPr>
              <w:t>3.3</w:t>
            </w:r>
          </w:p>
        </w:tc>
        <w:tc>
          <w:tcPr>
            <w:tcW w:w="5802" w:type="dxa"/>
            <w:tcBorders>
              <w:right w:val="nil"/>
            </w:tcBorders>
          </w:tcPr>
          <w:p w14:paraId="71B19649" w14:textId="0846EAD3" w:rsidR="00AF623D" w:rsidRDefault="00AF623D" w:rsidP="00AF623D">
            <w:pPr>
              <w:pStyle w:val="TableParagraph"/>
              <w:spacing w:before="60"/>
              <w:ind w:left="103" w:right="127"/>
            </w:pPr>
            <w:r>
              <w:t>Check for labels and other identifiers that specify reuse pathways</w:t>
            </w:r>
            <w:r>
              <w:rPr>
                <w:spacing w:val="-6"/>
              </w:rPr>
              <w:t xml:space="preserve"> </w:t>
            </w:r>
            <w:r>
              <w:t>and</w:t>
            </w:r>
            <w:r>
              <w:rPr>
                <w:spacing w:val="-8"/>
              </w:rPr>
              <w:t xml:space="preserve"> </w:t>
            </w:r>
            <w:r>
              <w:t>assign</w:t>
            </w:r>
            <w:r>
              <w:rPr>
                <w:spacing w:val="-6"/>
              </w:rPr>
              <w:t xml:space="preserve"> </w:t>
            </w:r>
            <w:r>
              <w:t>goods,</w:t>
            </w:r>
            <w:r>
              <w:rPr>
                <w:spacing w:val="-4"/>
              </w:rPr>
              <w:t xml:space="preserve"> </w:t>
            </w:r>
            <w:r>
              <w:t>components,</w:t>
            </w:r>
            <w:r>
              <w:rPr>
                <w:spacing w:val="-7"/>
              </w:rPr>
              <w:t xml:space="preserve"> </w:t>
            </w:r>
            <w:r>
              <w:t>and</w:t>
            </w:r>
            <w:r>
              <w:rPr>
                <w:spacing w:val="-8"/>
              </w:rPr>
              <w:t xml:space="preserve"> </w:t>
            </w:r>
            <w:r>
              <w:t>materials to appropriate process stream</w:t>
            </w:r>
          </w:p>
        </w:tc>
      </w:tr>
      <w:tr w:rsidR="00AF623D" w14:paraId="552AB0F6" w14:textId="77777777" w:rsidTr="001F2C85">
        <w:trPr>
          <w:gridAfter w:val="1"/>
          <w:wAfter w:w="6" w:type="dxa"/>
          <w:trHeight w:val="683"/>
        </w:trPr>
        <w:tc>
          <w:tcPr>
            <w:tcW w:w="646" w:type="dxa"/>
            <w:vMerge/>
            <w:tcBorders>
              <w:left w:val="nil"/>
            </w:tcBorders>
          </w:tcPr>
          <w:p w14:paraId="16B59FE4" w14:textId="77777777" w:rsidR="00AF623D" w:rsidRDefault="00AF623D" w:rsidP="00AF623D">
            <w:pPr>
              <w:pStyle w:val="TableParagraph"/>
              <w:rPr>
                <w:rFonts w:ascii="Times New Roman"/>
              </w:rPr>
            </w:pPr>
          </w:p>
        </w:tc>
        <w:tc>
          <w:tcPr>
            <w:tcW w:w="3073" w:type="dxa"/>
            <w:gridSpan w:val="2"/>
            <w:vMerge/>
          </w:tcPr>
          <w:p w14:paraId="50C3B29D" w14:textId="77777777" w:rsidR="00AF623D" w:rsidRDefault="00AF623D" w:rsidP="00AF623D">
            <w:pPr>
              <w:pStyle w:val="TableParagraph"/>
              <w:rPr>
                <w:rFonts w:ascii="Times New Roman"/>
              </w:rPr>
            </w:pPr>
          </w:p>
        </w:tc>
        <w:tc>
          <w:tcPr>
            <w:tcW w:w="566" w:type="dxa"/>
          </w:tcPr>
          <w:p w14:paraId="7EA80121" w14:textId="77777777" w:rsidR="00AF623D" w:rsidRPr="00012EB8" w:rsidRDefault="00AF623D" w:rsidP="00012EB8">
            <w:pPr>
              <w:pStyle w:val="TableParagraph"/>
              <w:spacing w:before="60"/>
              <w:ind w:right="46"/>
              <w:jc w:val="center"/>
              <w:rPr>
                <w:spacing w:val="-5"/>
              </w:rPr>
            </w:pPr>
            <w:r>
              <w:rPr>
                <w:spacing w:val="-5"/>
              </w:rPr>
              <w:t>3.4</w:t>
            </w:r>
          </w:p>
        </w:tc>
        <w:tc>
          <w:tcPr>
            <w:tcW w:w="5802" w:type="dxa"/>
            <w:tcBorders>
              <w:right w:val="nil"/>
            </w:tcBorders>
          </w:tcPr>
          <w:p w14:paraId="0E4055DD" w14:textId="77777777" w:rsidR="00AF623D" w:rsidRDefault="00AF623D" w:rsidP="00AF623D">
            <w:pPr>
              <w:pStyle w:val="TableParagraph"/>
              <w:spacing w:before="60"/>
              <w:ind w:left="103"/>
            </w:pPr>
            <w:r>
              <w:t>Carry</w:t>
            </w:r>
            <w:r>
              <w:rPr>
                <w:spacing w:val="-4"/>
              </w:rPr>
              <w:t xml:space="preserve"> </w:t>
            </w:r>
            <w:r>
              <w:t>out</w:t>
            </w:r>
            <w:r>
              <w:rPr>
                <w:spacing w:val="-5"/>
              </w:rPr>
              <w:t xml:space="preserve"> </w:t>
            </w:r>
            <w:r>
              <w:t>function</w:t>
            </w:r>
            <w:r>
              <w:rPr>
                <w:spacing w:val="-7"/>
              </w:rPr>
              <w:t xml:space="preserve"> </w:t>
            </w:r>
            <w:r>
              <w:t>testing</w:t>
            </w:r>
            <w:r>
              <w:rPr>
                <w:spacing w:val="-7"/>
              </w:rPr>
              <w:t xml:space="preserve"> </w:t>
            </w:r>
            <w:r>
              <w:t>according</w:t>
            </w:r>
            <w:r>
              <w:rPr>
                <w:spacing w:val="-7"/>
              </w:rPr>
              <w:t xml:space="preserve"> </w:t>
            </w:r>
            <w:r>
              <w:t>to</w:t>
            </w:r>
            <w:r>
              <w:rPr>
                <w:spacing w:val="-6"/>
              </w:rPr>
              <w:t xml:space="preserve"> </w:t>
            </w:r>
            <w:r>
              <w:t>workplace procedures to determine highest value reuse</w:t>
            </w:r>
          </w:p>
        </w:tc>
      </w:tr>
      <w:tr w:rsidR="00AF623D" w14:paraId="4B1E61C7" w14:textId="77777777" w:rsidTr="001F2C85">
        <w:trPr>
          <w:gridAfter w:val="1"/>
          <w:wAfter w:w="6" w:type="dxa"/>
          <w:trHeight w:val="686"/>
        </w:trPr>
        <w:tc>
          <w:tcPr>
            <w:tcW w:w="646" w:type="dxa"/>
            <w:vMerge/>
            <w:tcBorders>
              <w:left w:val="nil"/>
            </w:tcBorders>
          </w:tcPr>
          <w:p w14:paraId="61D3B79D" w14:textId="77777777" w:rsidR="00AF623D" w:rsidRDefault="00AF623D" w:rsidP="00AF623D">
            <w:pPr>
              <w:pStyle w:val="TableParagraph"/>
              <w:rPr>
                <w:rFonts w:ascii="Times New Roman"/>
              </w:rPr>
            </w:pPr>
          </w:p>
        </w:tc>
        <w:tc>
          <w:tcPr>
            <w:tcW w:w="3073" w:type="dxa"/>
            <w:gridSpan w:val="2"/>
            <w:vMerge/>
          </w:tcPr>
          <w:p w14:paraId="1237F19B" w14:textId="77777777" w:rsidR="00AF623D" w:rsidRDefault="00AF623D" w:rsidP="00AF623D">
            <w:pPr>
              <w:pStyle w:val="TableParagraph"/>
              <w:rPr>
                <w:rFonts w:ascii="Times New Roman"/>
              </w:rPr>
            </w:pPr>
          </w:p>
        </w:tc>
        <w:tc>
          <w:tcPr>
            <w:tcW w:w="566" w:type="dxa"/>
          </w:tcPr>
          <w:p w14:paraId="073C8C8C" w14:textId="77777777" w:rsidR="00AF623D" w:rsidRPr="00012EB8" w:rsidRDefault="00AF623D" w:rsidP="00012EB8">
            <w:pPr>
              <w:pStyle w:val="TableParagraph"/>
              <w:spacing w:before="60"/>
              <w:ind w:right="46"/>
              <w:jc w:val="center"/>
              <w:rPr>
                <w:spacing w:val="-5"/>
              </w:rPr>
            </w:pPr>
            <w:r>
              <w:rPr>
                <w:spacing w:val="-5"/>
              </w:rPr>
              <w:t>3.5</w:t>
            </w:r>
          </w:p>
        </w:tc>
        <w:tc>
          <w:tcPr>
            <w:tcW w:w="5802" w:type="dxa"/>
            <w:tcBorders>
              <w:right w:val="nil"/>
            </w:tcBorders>
          </w:tcPr>
          <w:p w14:paraId="38E8840B" w14:textId="77777777" w:rsidR="00AF623D" w:rsidRDefault="00AF623D" w:rsidP="00AF623D">
            <w:pPr>
              <w:pStyle w:val="TableParagraph"/>
              <w:spacing w:before="62"/>
              <w:ind w:left="103" w:right="229"/>
            </w:pPr>
            <w:r>
              <w:t>Cease</w:t>
            </w:r>
            <w:r>
              <w:rPr>
                <w:spacing w:val="-7"/>
              </w:rPr>
              <w:t xml:space="preserve"> </w:t>
            </w:r>
            <w:r>
              <w:t>assessment</w:t>
            </w:r>
            <w:r>
              <w:rPr>
                <w:spacing w:val="-8"/>
              </w:rPr>
              <w:t xml:space="preserve"> </w:t>
            </w:r>
            <w:r>
              <w:t>if</w:t>
            </w:r>
            <w:r>
              <w:rPr>
                <w:spacing w:val="-8"/>
              </w:rPr>
              <w:t xml:space="preserve"> </w:t>
            </w:r>
            <w:r>
              <w:t>environmental</w:t>
            </w:r>
            <w:r>
              <w:rPr>
                <w:spacing w:val="-8"/>
              </w:rPr>
              <w:t xml:space="preserve"> </w:t>
            </w:r>
            <w:r>
              <w:t>hazards,</w:t>
            </w:r>
            <w:r>
              <w:rPr>
                <w:spacing w:val="-8"/>
              </w:rPr>
              <w:t xml:space="preserve"> </w:t>
            </w:r>
            <w:r>
              <w:t>safety issues or defects are identified</w:t>
            </w:r>
          </w:p>
        </w:tc>
      </w:tr>
      <w:tr w:rsidR="00AF623D" w14:paraId="179512BD" w14:textId="77777777" w:rsidTr="001F2C85">
        <w:trPr>
          <w:gridAfter w:val="1"/>
          <w:wAfter w:w="6" w:type="dxa"/>
          <w:trHeight w:val="940"/>
        </w:trPr>
        <w:tc>
          <w:tcPr>
            <w:tcW w:w="646" w:type="dxa"/>
            <w:vMerge/>
            <w:tcBorders>
              <w:left w:val="nil"/>
            </w:tcBorders>
          </w:tcPr>
          <w:p w14:paraId="6799E994" w14:textId="77777777" w:rsidR="00AF623D" w:rsidRDefault="00AF623D" w:rsidP="00AF623D">
            <w:pPr>
              <w:pStyle w:val="TableParagraph"/>
              <w:rPr>
                <w:rFonts w:ascii="Times New Roman"/>
              </w:rPr>
            </w:pPr>
          </w:p>
        </w:tc>
        <w:tc>
          <w:tcPr>
            <w:tcW w:w="3073" w:type="dxa"/>
            <w:gridSpan w:val="2"/>
            <w:vMerge/>
          </w:tcPr>
          <w:p w14:paraId="16A2CE40" w14:textId="77777777" w:rsidR="00AF623D" w:rsidRDefault="00AF623D" w:rsidP="00AF623D">
            <w:pPr>
              <w:pStyle w:val="TableParagraph"/>
              <w:rPr>
                <w:rFonts w:ascii="Times New Roman"/>
              </w:rPr>
            </w:pPr>
          </w:p>
        </w:tc>
        <w:tc>
          <w:tcPr>
            <w:tcW w:w="566" w:type="dxa"/>
          </w:tcPr>
          <w:p w14:paraId="6D213A7A" w14:textId="77777777" w:rsidR="00AF623D" w:rsidRPr="00012EB8" w:rsidRDefault="00AF623D" w:rsidP="00012EB8">
            <w:pPr>
              <w:pStyle w:val="TableParagraph"/>
              <w:spacing w:before="60"/>
              <w:ind w:right="46"/>
              <w:jc w:val="center"/>
              <w:rPr>
                <w:spacing w:val="-5"/>
              </w:rPr>
            </w:pPr>
            <w:r>
              <w:rPr>
                <w:spacing w:val="-5"/>
              </w:rPr>
              <w:t>3.6</w:t>
            </w:r>
          </w:p>
        </w:tc>
        <w:tc>
          <w:tcPr>
            <w:tcW w:w="5802" w:type="dxa"/>
            <w:tcBorders>
              <w:right w:val="nil"/>
            </w:tcBorders>
          </w:tcPr>
          <w:p w14:paraId="2ECD5DD2" w14:textId="77777777" w:rsidR="00AF623D" w:rsidRDefault="00AF623D" w:rsidP="00AF623D">
            <w:pPr>
              <w:pStyle w:val="TableParagraph"/>
              <w:spacing w:before="60"/>
              <w:ind w:left="103"/>
            </w:pPr>
            <w:r>
              <w:t>Move</w:t>
            </w:r>
            <w:r>
              <w:rPr>
                <w:spacing w:val="-6"/>
              </w:rPr>
              <w:t xml:space="preserve"> </w:t>
            </w:r>
            <w:r>
              <w:t>hazardous</w:t>
            </w:r>
            <w:r>
              <w:rPr>
                <w:spacing w:val="-8"/>
              </w:rPr>
              <w:t xml:space="preserve"> </w:t>
            </w:r>
            <w:r>
              <w:t>and</w:t>
            </w:r>
            <w:r>
              <w:rPr>
                <w:spacing w:val="-7"/>
              </w:rPr>
              <w:t xml:space="preserve"> </w:t>
            </w:r>
            <w:r>
              <w:t>defective</w:t>
            </w:r>
            <w:r>
              <w:rPr>
                <w:spacing w:val="-7"/>
              </w:rPr>
              <w:t xml:space="preserve"> </w:t>
            </w:r>
            <w:r>
              <w:t>goods,</w:t>
            </w:r>
            <w:r>
              <w:rPr>
                <w:spacing w:val="-5"/>
              </w:rPr>
              <w:t xml:space="preserve"> </w:t>
            </w:r>
            <w:r>
              <w:t>components,</w:t>
            </w:r>
            <w:r>
              <w:rPr>
                <w:spacing w:val="-5"/>
              </w:rPr>
              <w:t xml:space="preserve"> </w:t>
            </w:r>
            <w:r>
              <w:t>and materials to appropriate location for reassessment and process reassignment</w:t>
            </w:r>
          </w:p>
        </w:tc>
      </w:tr>
      <w:tr w:rsidR="00AF623D" w14:paraId="57030908" w14:textId="77777777" w:rsidTr="001F2C85">
        <w:trPr>
          <w:gridAfter w:val="1"/>
          <w:wAfter w:w="6" w:type="dxa"/>
          <w:trHeight w:val="686"/>
        </w:trPr>
        <w:tc>
          <w:tcPr>
            <w:tcW w:w="646" w:type="dxa"/>
            <w:vMerge/>
            <w:tcBorders>
              <w:left w:val="nil"/>
            </w:tcBorders>
          </w:tcPr>
          <w:p w14:paraId="4CFCA125" w14:textId="77777777" w:rsidR="00AF623D" w:rsidRDefault="00AF623D" w:rsidP="00AF623D">
            <w:pPr>
              <w:pStyle w:val="TableParagraph"/>
              <w:rPr>
                <w:rFonts w:ascii="Times New Roman"/>
              </w:rPr>
            </w:pPr>
          </w:p>
        </w:tc>
        <w:tc>
          <w:tcPr>
            <w:tcW w:w="3073" w:type="dxa"/>
            <w:gridSpan w:val="2"/>
            <w:vMerge/>
          </w:tcPr>
          <w:p w14:paraId="12BEE308" w14:textId="77777777" w:rsidR="00AF623D" w:rsidRDefault="00AF623D" w:rsidP="00AF623D">
            <w:pPr>
              <w:pStyle w:val="TableParagraph"/>
              <w:rPr>
                <w:rFonts w:ascii="Times New Roman"/>
              </w:rPr>
            </w:pPr>
          </w:p>
        </w:tc>
        <w:tc>
          <w:tcPr>
            <w:tcW w:w="566" w:type="dxa"/>
          </w:tcPr>
          <w:p w14:paraId="40187489" w14:textId="77777777" w:rsidR="00AF623D" w:rsidRPr="00012EB8" w:rsidRDefault="00AF623D" w:rsidP="00012EB8">
            <w:pPr>
              <w:pStyle w:val="TableParagraph"/>
              <w:spacing w:before="60"/>
              <w:ind w:right="46"/>
              <w:jc w:val="center"/>
              <w:rPr>
                <w:spacing w:val="-5"/>
              </w:rPr>
            </w:pPr>
            <w:r>
              <w:rPr>
                <w:spacing w:val="-5"/>
              </w:rPr>
              <w:t>3.7</w:t>
            </w:r>
          </w:p>
        </w:tc>
        <w:tc>
          <w:tcPr>
            <w:tcW w:w="5802" w:type="dxa"/>
            <w:tcBorders>
              <w:right w:val="nil"/>
            </w:tcBorders>
          </w:tcPr>
          <w:p w14:paraId="053B8251" w14:textId="77777777" w:rsidR="00AF623D" w:rsidRDefault="00AF623D" w:rsidP="00AF623D">
            <w:pPr>
              <w:pStyle w:val="TableParagraph"/>
              <w:spacing w:before="60"/>
              <w:ind w:left="103"/>
            </w:pPr>
            <w:r>
              <w:t>Document</w:t>
            </w:r>
            <w:r>
              <w:rPr>
                <w:spacing w:val="-6"/>
              </w:rPr>
              <w:t xml:space="preserve"> </w:t>
            </w:r>
            <w:r>
              <w:t>assessment</w:t>
            </w:r>
            <w:r>
              <w:rPr>
                <w:spacing w:val="-4"/>
              </w:rPr>
              <w:t xml:space="preserve"> </w:t>
            </w:r>
            <w:r>
              <w:t>and</w:t>
            </w:r>
            <w:r>
              <w:rPr>
                <w:spacing w:val="-6"/>
              </w:rPr>
              <w:t xml:space="preserve"> </w:t>
            </w:r>
            <w:r>
              <w:t>test</w:t>
            </w:r>
            <w:r>
              <w:rPr>
                <w:spacing w:val="-7"/>
              </w:rPr>
              <w:t xml:space="preserve"> </w:t>
            </w:r>
            <w:r>
              <w:t>results</w:t>
            </w:r>
            <w:r>
              <w:rPr>
                <w:spacing w:val="-8"/>
              </w:rPr>
              <w:t xml:space="preserve"> </w:t>
            </w:r>
            <w:r>
              <w:t>according</w:t>
            </w:r>
            <w:r>
              <w:rPr>
                <w:spacing w:val="-8"/>
              </w:rPr>
              <w:t xml:space="preserve"> </w:t>
            </w:r>
            <w:r>
              <w:t>to workplace procedures</w:t>
            </w:r>
          </w:p>
        </w:tc>
      </w:tr>
      <w:tr w:rsidR="00C75B81" w14:paraId="1879EC6F" w14:textId="77777777" w:rsidTr="00C75B81">
        <w:trPr>
          <w:gridAfter w:val="1"/>
          <w:wAfter w:w="6" w:type="dxa"/>
          <w:trHeight w:val="812"/>
        </w:trPr>
        <w:tc>
          <w:tcPr>
            <w:tcW w:w="646" w:type="dxa"/>
            <w:vMerge w:val="restart"/>
            <w:tcBorders>
              <w:left w:val="nil"/>
            </w:tcBorders>
          </w:tcPr>
          <w:p w14:paraId="2A7E6D2C" w14:textId="77777777" w:rsidR="00C75B81" w:rsidRDefault="00C75B81" w:rsidP="00AF623D">
            <w:pPr>
              <w:pStyle w:val="TableParagraph"/>
              <w:spacing w:before="60"/>
              <w:ind w:left="120"/>
            </w:pPr>
            <w:r>
              <w:rPr>
                <w:spacing w:val="-10"/>
              </w:rPr>
              <w:t>4</w:t>
            </w:r>
          </w:p>
        </w:tc>
        <w:tc>
          <w:tcPr>
            <w:tcW w:w="3073" w:type="dxa"/>
            <w:gridSpan w:val="2"/>
            <w:vMerge w:val="restart"/>
          </w:tcPr>
          <w:p w14:paraId="4F2EEEBA" w14:textId="77777777" w:rsidR="00C75B81" w:rsidRDefault="00C75B81" w:rsidP="00AF623D">
            <w:pPr>
              <w:pStyle w:val="TableParagraph"/>
              <w:spacing w:before="60" w:line="264" w:lineRule="auto"/>
              <w:ind w:left="102" w:right="108"/>
            </w:pPr>
            <w:r>
              <w:t>Assign goods, components, and materials</w:t>
            </w:r>
            <w:r>
              <w:rPr>
                <w:spacing w:val="-11"/>
              </w:rPr>
              <w:t xml:space="preserve"> </w:t>
            </w:r>
            <w:r>
              <w:t>to</w:t>
            </w:r>
            <w:r>
              <w:rPr>
                <w:spacing w:val="-13"/>
              </w:rPr>
              <w:t xml:space="preserve"> </w:t>
            </w:r>
            <w:r>
              <w:t>next</w:t>
            </w:r>
            <w:r>
              <w:rPr>
                <w:spacing w:val="-12"/>
              </w:rPr>
              <w:t xml:space="preserve"> </w:t>
            </w:r>
            <w:r>
              <w:t>process</w:t>
            </w:r>
          </w:p>
          <w:p w14:paraId="568922D2" w14:textId="77777777" w:rsidR="00C75B81" w:rsidRDefault="00C75B81" w:rsidP="00AF623D">
            <w:pPr>
              <w:pStyle w:val="TableParagraph"/>
              <w:spacing w:line="251" w:lineRule="exact"/>
              <w:ind w:left="102"/>
            </w:pPr>
            <w:r>
              <w:rPr>
                <w:spacing w:val="-2"/>
              </w:rPr>
              <w:t>stage</w:t>
            </w:r>
          </w:p>
        </w:tc>
        <w:tc>
          <w:tcPr>
            <w:tcW w:w="566" w:type="dxa"/>
          </w:tcPr>
          <w:p w14:paraId="1DACCDB0" w14:textId="77777777" w:rsidR="00C75B81" w:rsidRDefault="00C75B81" w:rsidP="00AF623D">
            <w:pPr>
              <w:pStyle w:val="TableParagraph"/>
              <w:spacing w:before="1"/>
              <w:ind w:left="1" w:right="46"/>
              <w:jc w:val="center"/>
            </w:pPr>
            <w:r>
              <w:rPr>
                <w:spacing w:val="-5"/>
              </w:rPr>
              <w:t>4.1</w:t>
            </w:r>
          </w:p>
        </w:tc>
        <w:tc>
          <w:tcPr>
            <w:tcW w:w="5802" w:type="dxa"/>
            <w:tcBorders>
              <w:right w:val="nil"/>
            </w:tcBorders>
          </w:tcPr>
          <w:p w14:paraId="095B8E97" w14:textId="77777777" w:rsidR="00C75B81" w:rsidRDefault="00C75B81" w:rsidP="00AF623D">
            <w:pPr>
              <w:pStyle w:val="TableParagraph"/>
              <w:spacing w:before="60"/>
              <w:ind w:left="103" w:right="229"/>
            </w:pPr>
            <w:r>
              <w:t>Grade</w:t>
            </w:r>
            <w:r>
              <w:rPr>
                <w:spacing w:val="-7"/>
              </w:rPr>
              <w:t xml:space="preserve"> </w:t>
            </w:r>
            <w:r>
              <w:t>goods,</w:t>
            </w:r>
            <w:r>
              <w:rPr>
                <w:spacing w:val="-6"/>
              </w:rPr>
              <w:t xml:space="preserve"> </w:t>
            </w:r>
            <w:r>
              <w:t>components,</w:t>
            </w:r>
            <w:r>
              <w:rPr>
                <w:spacing w:val="-6"/>
              </w:rPr>
              <w:t xml:space="preserve"> </w:t>
            </w:r>
            <w:r>
              <w:t>and</w:t>
            </w:r>
            <w:r>
              <w:rPr>
                <w:spacing w:val="-7"/>
              </w:rPr>
              <w:t xml:space="preserve"> </w:t>
            </w:r>
            <w:r>
              <w:t>materials</w:t>
            </w:r>
            <w:r>
              <w:rPr>
                <w:spacing w:val="-7"/>
              </w:rPr>
              <w:t xml:space="preserve"> </w:t>
            </w:r>
            <w:r>
              <w:t>for</w:t>
            </w:r>
            <w:r>
              <w:rPr>
                <w:spacing w:val="-6"/>
              </w:rPr>
              <w:t xml:space="preserve"> </w:t>
            </w:r>
            <w:r>
              <w:t>highest value reuse according to workplace procedures and assign to appropriate process stream</w:t>
            </w:r>
          </w:p>
        </w:tc>
      </w:tr>
      <w:tr w:rsidR="00C75B81" w14:paraId="5445A313" w14:textId="77777777" w:rsidTr="001F2C85">
        <w:trPr>
          <w:gridAfter w:val="1"/>
          <w:wAfter w:w="6" w:type="dxa"/>
          <w:trHeight w:val="686"/>
        </w:trPr>
        <w:tc>
          <w:tcPr>
            <w:tcW w:w="646" w:type="dxa"/>
            <w:vMerge/>
            <w:tcBorders>
              <w:left w:val="nil"/>
            </w:tcBorders>
          </w:tcPr>
          <w:p w14:paraId="18700CEF" w14:textId="77777777" w:rsidR="00C75B81" w:rsidRDefault="00C75B81" w:rsidP="00AF623D">
            <w:pPr>
              <w:pStyle w:val="TableParagraph"/>
              <w:rPr>
                <w:rFonts w:ascii="Times New Roman"/>
              </w:rPr>
            </w:pPr>
          </w:p>
        </w:tc>
        <w:tc>
          <w:tcPr>
            <w:tcW w:w="3073" w:type="dxa"/>
            <w:gridSpan w:val="2"/>
            <w:vMerge/>
          </w:tcPr>
          <w:p w14:paraId="1DACDF8E" w14:textId="77777777" w:rsidR="00C75B81" w:rsidRDefault="00C75B81" w:rsidP="00AF623D">
            <w:pPr>
              <w:pStyle w:val="TableParagraph"/>
              <w:rPr>
                <w:rFonts w:ascii="Times New Roman"/>
              </w:rPr>
            </w:pPr>
          </w:p>
        </w:tc>
        <w:tc>
          <w:tcPr>
            <w:tcW w:w="566" w:type="dxa"/>
          </w:tcPr>
          <w:p w14:paraId="0C08FCF1" w14:textId="77777777" w:rsidR="00C75B81" w:rsidRDefault="00C75B81" w:rsidP="00AF623D">
            <w:pPr>
              <w:pStyle w:val="TableParagraph"/>
              <w:spacing w:before="228"/>
              <w:ind w:left="1" w:right="46"/>
              <w:jc w:val="center"/>
            </w:pPr>
            <w:r>
              <w:rPr>
                <w:spacing w:val="-5"/>
              </w:rPr>
              <w:t>4.2</w:t>
            </w:r>
          </w:p>
        </w:tc>
        <w:tc>
          <w:tcPr>
            <w:tcW w:w="5802" w:type="dxa"/>
            <w:tcBorders>
              <w:right w:val="nil"/>
            </w:tcBorders>
          </w:tcPr>
          <w:p w14:paraId="4FDC5F6C" w14:textId="77777777" w:rsidR="00C75B81" w:rsidRDefault="00C75B81" w:rsidP="00AF623D">
            <w:pPr>
              <w:pStyle w:val="TableParagraph"/>
              <w:spacing w:before="62"/>
              <w:ind w:left="103"/>
            </w:pPr>
            <w:r>
              <w:t>Label</w:t>
            </w:r>
            <w:r>
              <w:rPr>
                <w:spacing w:val="-6"/>
              </w:rPr>
              <w:t xml:space="preserve"> </w:t>
            </w:r>
            <w:r>
              <w:t>goods,</w:t>
            </w:r>
            <w:r>
              <w:rPr>
                <w:spacing w:val="-7"/>
              </w:rPr>
              <w:t xml:space="preserve"> </w:t>
            </w:r>
            <w:r>
              <w:t>components,</w:t>
            </w:r>
            <w:r>
              <w:rPr>
                <w:spacing w:val="-4"/>
              </w:rPr>
              <w:t xml:space="preserve"> </w:t>
            </w:r>
            <w:r>
              <w:t>and</w:t>
            </w:r>
            <w:r>
              <w:rPr>
                <w:spacing w:val="-7"/>
              </w:rPr>
              <w:t xml:space="preserve"> </w:t>
            </w:r>
            <w:r>
              <w:t>materials</w:t>
            </w:r>
            <w:r>
              <w:rPr>
                <w:spacing w:val="-4"/>
              </w:rPr>
              <w:t xml:space="preserve"> </w:t>
            </w:r>
            <w:r>
              <w:t>with</w:t>
            </w:r>
            <w:r>
              <w:rPr>
                <w:spacing w:val="-7"/>
              </w:rPr>
              <w:t xml:space="preserve"> </w:t>
            </w:r>
            <w:r>
              <w:t>next</w:t>
            </w:r>
            <w:r>
              <w:rPr>
                <w:spacing w:val="-4"/>
              </w:rPr>
              <w:t xml:space="preserve"> </w:t>
            </w:r>
            <w:r>
              <w:t>stage destination according to workplace procedures</w:t>
            </w:r>
          </w:p>
        </w:tc>
      </w:tr>
      <w:tr w:rsidR="00C75B81" w14:paraId="4F2BB2BE" w14:textId="77777777" w:rsidTr="001F2C85">
        <w:trPr>
          <w:gridAfter w:val="1"/>
          <w:wAfter w:w="6" w:type="dxa"/>
          <w:trHeight w:val="686"/>
        </w:trPr>
        <w:tc>
          <w:tcPr>
            <w:tcW w:w="646" w:type="dxa"/>
            <w:vMerge/>
            <w:tcBorders>
              <w:left w:val="nil"/>
            </w:tcBorders>
          </w:tcPr>
          <w:p w14:paraId="0E8DFEE0" w14:textId="77777777" w:rsidR="00C75B81" w:rsidRDefault="00C75B81" w:rsidP="00AF623D">
            <w:pPr>
              <w:pStyle w:val="TableParagraph"/>
              <w:rPr>
                <w:rFonts w:ascii="Times New Roman"/>
              </w:rPr>
            </w:pPr>
          </w:p>
        </w:tc>
        <w:tc>
          <w:tcPr>
            <w:tcW w:w="3073" w:type="dxa"/>
            <w:gridSpan w:val="2"/>
            <w:vMerge/>
          </w:tcPr>
          <w:p w14:paraId="78778B39" w14:textId="77777777" w:rsidR="00C75B81" w:rsidRDefault="00C75B81" w:rsidP="00AF623D">
            <w:pPr>
              <w:pStyle w:val="TableParagraph"/>
              <w:rPr>
                <w:rFonts w:ascii="Times New Roman"/>
              </w:rPr>
            </w:pPr>
          </w:p>
        </w:tc>
        <w:tc>
          <w:tcPr>
            <w:tcW w:w="566" w:type="dxa"/>
          </w:tcPr>
          <w:p w14:paraId="1D24FE39" w14:textId="77777777" w:rsidR="00C75B81" w:rsidRDefault="00C75B81" w:rsidP="00AF623D">
            <w:pPr>
              <w:pStyle w:val="TableParagraph"/>
              <w:spacing w:before="228"/>
              <w:ind w:right="46"/>
              <w:jc w:val="center"/>
            </w:pPr>
            <w:r>
              <w:rPr>
                <w:spacing w:val="-5"/>
              </w:rPr>
              <w:t>4.3</w:t>
            </w:r>
          </w:p>
        </w:tc>
        <w:tc>
          <w:tcPr>
            <w:tcW w:w="5802" w:type="dxa"/>
            <w:tcBorders>
              <w:right w:val="nil"/>
            </w:tcBorders>
          </w:tcPr>
          <w:p w14:paraId="2F399591" w14:textId="77777777" w:rsidR="00C75B81" w:rsidRDefault="00C75B81" w:rsidP="00AF623D">
            <w:pPr>
              <w:pStyle w:val="TableParagraph"/>
              <w:spacing w:before="60"/>
              <w:ind w:left="103"/>
            </w:pPr>
            <w:r>
              <w:t>Safely</w:t>
            </w:r>
            <w:r>
              <w:rPr>
                <w:spacing w:val="-4"/>
              </w:rPr>
              <w:t xml:space="preserve"> </w:t>
            </w:r>
            <w:r>
              <w:t>move</w:t>
            </w:r>
            <w:r>
              <w:rPr>
                <w:spacing w:val="-4"/>
              </w:rPr>
              <w:t xml:space="preserve"> </w:t>
            </w:r>
            <w:r>
              <w:t>goods,</w:t>
            </w:r>
            <w:r>
              <w:rPr>
                <w:spacing w:val="-6"/>
              </w:rPr>
              <w:t xml:space="preserve"> </w:t>
            </w:r>
            <w:r>
              <w:t>components,</w:t>
            </w:r>
            <w:r>
              <w:rPr>
                <w:spacing w:val="-5"/>
              </w:rPr>
              <w:t xml:space="preserve"> </w:t>
            </w:r>
            <w:r>
              <w:t>and</w:t>
            </w:r>
            <w:r>
              <w:rPr>
                <w:spacing w:val="-7"/>
              </w:rPr>
              <w:t xml:space="preserve"> </w:t>
            </w:r>
            <w:r>
              <w:t>materials</w:t>
            </w:r>
            <w:r>
              <w:rPr>
                <w:spacing w:val="-6"/>
              </w:rPr>
              <w:t xml:space="preserve"> </w:t>
            </w:r>
            <w:r>
              <w:t>to</w:t>
            </w:r>
            <w:r>
              <w:rPr>
                <w:spacing w:val="-5"/>
              </w:rPr>
              <w:t xml:space="preserve"> </w:t>
            </w:r>
            <w:r>
              <w:t>next processing stage</w:t>
            </w:r>
          </w:p>
        </w:tc>
      </w:tr>
      <w:tr w:rsidR="00AF623D" w14:paraId="1E273C6C" w14:textId="77777777" w:rsidTr="001F2C85">
        <w:trPr>
          <w:gridAfter w:val="1"/>
          <w:wAfter w:w="6" w:type="dxa"/>
          <w:trHeight w:val="940"/>
        </w:trPr>
        <w:tc>
          <w:tcPr>
            <w:tcW w:w="646" w:type="dxa"/>
            <w:tcBorders>
              <w:left w:val="nil"/>
            </w:tcBorders>
          </w:tcPr>
          <w:p w14:paraId="5A74FF69" w14:textId="77777777" w:rsidR="00AF623D" w:rsidRDefault="00AF623D" w:rsidP="00AF623D">
            <w:pPr>
              <w:pStyle w:val="TableParagraph"/>
              <w:spacing w:before="60"/>
              <w:ind w:left="120"/>
            </w:pPr>
            <w:r>
              <w:rPr>
                <w:spacing w:val="-10"/>
              </w:rPr>
              <w:t>5</w:t>
            </w:r>
          </w:p>
        </w:tc>
        <w:tc>
          <w:tcPr>
            <w:tcW w:w="3073" w:type="dxa"/>
            <w:gridSpan w:val="2"/>
          </w:tcPr>
          <w:p w14:paraId="5577378F" w14:textId="77777777" w:rsidR="00AF623D" w:rsidRDefault="00AF623D" w:rsidP="00AF623D">
            <w:pPr>
              <w:pStyle w:val="TableParagraph"/>
              <w:spacing w:before="60"/>
              <w:ind w:left="102" w:right="108"/>
            </w:pPr>
            <w:proofErr w:type="spellStart"/>
            <w:r>
              <w:t>Finalise</w:t>
            </w:r>
            <w:proofErr w:type="spellEnd"/>
            <w:r>
              <w:t xml:space="preserve"> assessment of goods,</w:t>
            </w:r>
            <w:r>
              <w:rPr>
                <w:spacing w:val="-16"/>
              </w:rPr>
              <w:t xml:space="preserve"> </w:t>
            </w:r>
            <w:r>
              <w:t>components,</w:t>
            </w:r>
            <w:r>
              <w:rPr>
                <w:spacing w:val="-15"/>
              </w:rPr>
              <w:t xml:space="preserve"> </w:t>
            </w:r>
            <w:r>
              <w:t xml:space="preserve">and </w:t>
            </w:r>
            <w:r>
              <w:rPr>
                <w:spacing w:val="-2"/>
              </w:rPr>
              <w:t>materials</w:t>
            </w:r>
          </w:p>
        </w:tc>
        <w:tc>
          <w:tcPr>
            <w:tcW w:w="566" w:type="dxa"/>
          </w:tcPr>
          <w:p w14:paraId="364C7AD0" w14:textId="77777777" w:rsidR="00AF623D" w:rsidRDefault="00AF623D" w:rsidP="00AF623D">
            <w:pPr>
              <w:pStyle w:val="TableParagraph"/>
              <w:ind w:left="1" w:right="46"/>
              <w:jc w:val="center"/>
            </w:pPr>
            <w:r>
              <w:rPr>
                <w:spacing w:val="-5"/>
              </w:rPr>
              <w:t>5.1</w:t>
            </w:r>
          </w:p>
        </w:tc>
        <w:tc>
          <w:tcPr>
            <w:tcW w:w="5802" w:type="dxa"/>
            <w:tcBorders>
              <w:right w:val="nil"/>
            </w:tcBorders>
          </w:tcPr>
          <w:p w14:paraId="2F1044AC" w14:textId="77777777" w:rsidR="00AF623D" w:rsidRDefault="00AF623D" w:rsidP="00BC7A58">
            <w:pPr>
              <w:pStyle w:val="TableParagraph"/>
              <w:ind w:left="102"/>
            </w:pPr>
            <w:r w:rsidRPr="00C75B81">
              <w:rPr>
                <w:spacing w:val="-2"/>
              </w:rPr>
              <w:t xml:space="preserve">Complete documentation according to workplace </w:t>
            </w:r>
            <w:r>
              <w:rPr>
                <w:spacing w:val="-2"/>
              </w:rPr>
              <w:t>procedures</w:t>
            </w:r>
          </w:p>
        </w:tc>
      </w:tr>
    </w:tbl>
    <w:p w14:paraId="6245CF14" w14:textId="77777777" w:rsidR="00DB08DD" w:rsidRDefault="00DB08DD">
      <w:pPr>
        <w:pStyle w:val="BodyText"/>
        <w:spacing w:before="21"/>
      </w:pPr>
    </w:p>
    <w:p w14:paraId="2B2615EC" w14:textId="77777777" w:rsidR="00DB08DD" w:rsidRDefault="00B83027">
      <w:pPr>
        <w:pStyle w:val="Heading2"/>
        <w:tabs>
          <w:tab w:val="left" w:pos="102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6F23C889" w14:textId="77777777" w:rsidR="00DB08DD" w:rsidRDefault="00B83027">
      <w:pPr>
        <w:pStyle w:val="Heading3"/>
      </w:pPr>
      <w:r>
        <w:rPr>
          <w:spacing w:val="-5"/>
        </w:rPr>
        <w:t>N/A</w:t>
      </w:r>
    </w:p>
    <w:p w14:paraId="26714315" w14:textId="77777777" w:rsidR="00DB08DD" w:rsidRDefault="00DB08DD">
      <w:pPr>
        <w:pStyle w:val="BodyText"/>
        <w:spacing w:before="157"/>
      </w:pPr>
    </w:p>
    <w:p w14:paraId="62273ABE" w14:textId="77777777" w:rsidR="00DB08DD" w:rsidRDefault="00B83027">
      <w:pPr>
        <w:pStyle w:val="BodyText"/>
        <w:tabs>
          <w:tab w:val="left" w:pos="10297"/>
        </w:tabs>
        <w:spacing w:before="1" w:line="261" w:lineRule="auto"/>
        <w:ind w:left="340" w:right="719"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000000"/>
        </w:rPr>
        <w:t>This table describes those language, literacy, numeracy, and employment skills that are essential to performance but not explicit in the performance criteria.</w:t>
      </w:r>
    </w:p>
    <w:p w14:paraId="16057B1E" w14:textId="77777777" w:rsidR="00DB08DD" w:rsidRDefault="00DB08DD">
      <w:pPr>
        <w:pStyle w:val="BodyText"/>
        <w:spacing w:before="4"/>
        <w:rPr>
          <w:sz w:val="8"/>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768"/>
        <w:gridCol w:w="6539"/>
      </w:tblGrid>
      <w:tr w:rsidR="00DB08DD" w14:paraId="4CC4E84A" w14:textId="77777777" w:rsidTr="008F6D32">
        <w:trPr>
          <w:trHeight w:val="433"/>
        </w:trPr>
        <w:tc>
          <w:tcPr>
            <w:tcW w:w="3529" w:type="dxa"/>
            <w:gridSpan w:val="2"/>
          </w:tcPr>
          <w:p w14:paraId="6B50FD8B" w14:textId="77777777" w:rsidR="00DB08DD" w:rsidRDefault="00B83027">
            <w:pPr>
              <w:pStyle w:val="TableParagraph"/>
              <w:spacing w:before="60"/>
              <w:ind w:left="107"/>
              <w:rPr>
                <w:b/>
              </w:rPr>
            </w:pPr>
            <w:r>
              <w:rPr>
                <w:b/>
                <w:spacing w:val="-2"/>
              </w:rPr>
              <w:t>Skill</w:t>
            </w:r>
          </w:p>
        </w:tc>
        <w:tc>
          <w:tcPr>
            <w:tcW w:w="6539" w:type="dxa"/>
          </w:tcPr>
          <w:p w14:paraId="1D1BC0EC" w14:textId="77777777" w:rsidR="00DB08DD" w:rsidRDefault="00B83027">
            <w:pPr>
              <w:pStyle w:val="TableParagraph"/>
              <w:spacing w:before="60"/>
              <w:ind w:left="105"/>
              <w:rPr>
                <w:b/>
              </w:rPr>
            </w:pPr>
            <w:r>
              <w:rPr>
                <w:b/>
                <w:spacing w:val="-2"/>
              </w:rPr>
              <w:t>Description</w:t>
            </w:r>
          </w:p>
        </w:tc>
      </w:tr>
      <w:tr w:rsidR="00DB08DD" w14:paraId="08CA001C" w14:textId="77777777" w:rsidTr="008F6D32">
        <w:trPr>
          <w:trHeight w:val="431"/>
        </w:trPr>
        <w:tc>
          <w:tcPr>
            <w:tcW w:w="3529" w:type="dxa"/>
            <w:gridSpan w:val="2"/>
          </w:tcPr>
          <w:p w14:paraId="39102E75" w14:textId="77777777" w:rsidR="00DB08DD" w:rsidRDefault="00B83027">
            <w:pPr>
              <w:pStyle w:val="TableParagraph"/>
              <w:spacing w:before="60"/>
              <w:ind w:left="107"/>
            </w:pPr>
            <w:r>
              <w:t>Reading</w:t>
            </w:r>
            <w:r>
              <w:rPr>
                <w:spacing w:val="-8"/>
              </w:rPr>
              <w:t xml:space="preserve"> </w:t>
            </w:r>
            <w:r>
              <w:t>skills</w:t>
            </w:r>
            <w:r>
              <w:rPr>
                <w:spacing w:val="-7"/>
              </w:rPr>
              <w:t xml:space="preserve"> </w:t>
            </w:r>
            <w:r>
              <w:rPr>
                <w:spacing w:val="-5"/>
              </w:rPr>
              <w:t>to:</w:t>
            </w:r>
          </w:p>
        </w:tc>
        <w:tc>
          <w:tcPr>
            <w:tcW w:w="6539" w:type="dxa"/>
          </w:tcPr>
          <w:p w14:paraId="3CD31499" w14:textId="77777777" w:rsidR="00DB08DD" w:rsidRDefault="00B83027">
            <w:pPr>
              <w:pStyle w:val="TableParagraph"/>
              <w:spacing w:before="60"/>
              <w:ind w:left="105"/>
            </w:pPr>
            <w:r>
              <w:t>Access</w:t>
            </w:r>
            <w:r>
              <w:rPr>
                <w:spacing w:val="-6"/>
              </w:rPr>
              <w:t xml:space="preserve"> </w:t>
            </w:r>
            <w:r>
              <w:t>workplace</w:t>
            </w:r>
            <w:r>
              <w:rPr>
                <w:spacing w:val="-5"/>
              </w:rPr>
              <w:t xml:space="preserve"> </w:t>
            </w:r>
            <w:r>
              <w:rPr>
                <w:spacing w:val="-2"/>
              </w:rPr>
              <w:t>information</w:t>
            </w:r>
          </w:p>
        </w:tc>
      </w:tr>
      <w:tr w:rsidR="00DB08DD" w14:paraId="630C8617" w14:textId="77777777" w:rsidTr="008F6D32">
        <w:trPr>
          <w:trHeight w:val="434"/>
        </w:trPr>
        <w:tc>
          <w:tcPr>
            <w:tcW w:w="3529" w:type="dxa"/>
            <w:gridSpan w:val="2"/>
          </w:tcPr>
          <w:p w14:paraId="4872F36F" w14:textId="77777777" w:rsidR="00DB08DD" w:rsidRDefault="00B83027">
            <w:pPr>
              <w:pStyle w:val="TableParagraph"/>
              <w:spacing w:before="60"/>
              <w:ind w:left="107"/>
            </w:pPr>
            <w:r>
              <w:t>Writing</w:t>
            </w:r>
            <w:r>
              <w:rPr>
                <w:spacing w:val="-7"/>
              </w:rPr>
              <w:t xml:space="preserve"> </w:t>
            </w:r>
            <w:r>
              <w:t>skills</w:t>
            </w:r>
            <w:r>
              <w:rPr>
                <w:spacing w:val="-6"/>
              </w:rPr>
              <w:t xml:space="preserve"> </w:t>
            </w:r>
            <w:r>
              <w:rPr>
                <w:spacing w:val="-5"/>
              </w:rPr>
              <w:t>to:</w:t>
            </w:r>
          </w:p>
        </w:tc>
        <w:tc>
          <w:tcPr>
            <w:tcW w:w="6539" w:type="dxa"/>
          </w:tcPr>
          <w:p w14:paraId="7CF1CB2D" w14:textId="77777777" w:rsidR="00DB08DD" w:rsidRDefault="00B83027">
            <w:pPr>
              <w:pStyle w:val="TableParagraph"/>
              <w:spacing w:before="60"/>
              <w:ind w:left="105"/>
            </w:pPr>
            <w:r>
              <w:t>Complete</w:t>
            </w:r>
            <w:r>
              <w:rPr>
                <w:spacing w:val="-8"/>
              </w:rPr>
              <w:t xml:space="preserve"> </w:t>
            </w:r>
            <w:r>
              <w:t>workplace</w:t>
            </w:r>
            <w:r>
              <w:rPr>
                <w:spacing w:val="-8"/>
              </w:rPr>
              <w:t xml:space="preserve"> </w:t>
            </w:r>
            <w:r>
              <w:rPr>
                <w:spacing w:val="-2"/>
              </w:rPr>
              <w:t>documentation</w:t>
            </w:r>
          </w:p>
        </w:tc>
      </w:tr>
      <w:tr w:rsidR="00DB08DD" w14:paraId="04FAF85D" w14:textId="77777777" w:rsidTr="008F6D32">
        <w:trPr>
          <w:trHeight w:val="431"/>
        </w:trPr>
        <w:tc>
          <w:tcPr>
            <w:tcW w:w="3529" w:type="dxa"/>
            <w:gridSpan w:val="2"/>
          </w:tcPr>
          <w:p w14:paraId="72810D39" w14:textId="77777777" w:rsidR="00DB08DD" w:rsidRDefault="00B83027">
            <w:pPr>
              <w:pStyle w:val="TableParagraph"/>
              <w:spacing w:before="60"/>
              <w:ind w:left="107"/>
            </w:pPr>
            <w:r>
              <w:t>Oral</w:t>
            </w:r>
            <w:r>
              <w:rPr>
                <w:spacing w:val="-10"/>
              </w:rPr>
              <w:t xml:space="preserve"> </w:t>
            </w:r>
            <w:r>
              <w:t>communication</w:t>
            </w:r>
            <w:r>
              <w:rPr>
                <w:spacing w:val="-9"/>
              </w:rPr>
              <w:t xml:space="preserve"> </w:t>
            </w:r>
            <w:r>
              <w:t>skills</w:t>
            </w:r>
            <w:r>
              <w:rPr>
                <w:spacing w:val="-5"/>
              </w:rPr>
              <w:t xml:space="preserve"> to:</w:t>
            </w:r>
          </w:p>
        </w:tc>
        <w:tc>
          <w:tcPr>
            <w:tcW w:w="6539" w:type="dxa"/>
          </w:tcPr>
          <w:p w14:paraId="5BE540FC" w14:textId="77777777" w:rsidR="00DB08DD" w:rsidRDefault="00B83027">
            <w:pPr>
              <w:pStyle w:val="TableParagraph"/>
              <w:spacing w:before="60"/>
              <w:ind w:left="105"/>
            </w:pPr>
            <w:r>
              <w:t>Discuss</w:t>
            </w:r>
            <w:r>
              <w:rPr>
                <w:spacing w:val="-5"/>
              </w:rPr>
              <w:t xml:space="preserve"> </w:t>
            </w:r>
            <w:r>
              <w:t>assigned</w:t>
            </w:r>
            <w:r>
              <w:rPr>
                <w:spacing w:val="-4"/>
              </w:rPr>
              <w:t xml:space="preserve"> </w:t>
            </w:r>
            <w:r>
              <w:t>work</w:t>
            </w:r>
            <w:r>
              <w:rPr>
                <w:spacing w:val="-6"/>
              </w:rPr>
              <w:t xml:space="preserve"> </w:t>
            </w:r>
            <w:r>
              <w:t>tasks</w:t>
            </w:r>
            <w:r>
              <w:rPr>
                <w:spacing w:val="-4"/>
              </w:rPr>
              <w:t xml:space="preserve"> </w:t>
            </w:r>
            <w:r>
              <w:t>with</w:t>
            </w:r>
            <w:r>
              <w:rPr>
                <w:spacing w:val="-5"/>
              </w:rPr>
              <w:t xml:space="preserve"> </w:t>
            </w:r>
            <w:r>
              <w:rPr>
                <w:spacing w:val="-2"/>
              </w:rPr>
              <w:t>supervisor</w:t>
            </w:r>
          </w:p>
        </w:tc>
      </w:tr>
      <w:tr w:rsidR="00DB08DD" w14:paraId="79D04E84" w14:textId="77777777" w:rsidTr="00D87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2761" w:type="dxa"/>
            <w:tcBorders>
              <w:top w:val="single" w:sz="4" w:space="0" w:color="000000"/>
              <w:bottom w:val="dotted" w:sz="2" w:space="0" w:color="878A8D"/>
              <w:right w:val="dotted" w:sz="4" w:space="0" w:color="878A8D"/>
            </w:tcBorders>
          </w:tcPr>
          <w:p w14:paraId="1844BE5D" w14:textId="77777777" w:rsidR="00DB08DD" w:rsidRDefault="00B83027">
            <w:pPr>
              <w:pStyle w:val="TableParagraph"/>
              <w:spacing w:before="122"/>
              <w:ind w:left="107" w:right="104"/>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7" w:type="dxa"/>
            <w:gridSpan w:val="2"/>
            <w:tcBorders>
              <w:top w:val="single" w:sz="4" w:space="0" w:color="000000"/>
              <w:left w:val="dotted" w:sz="4" w:space="0" w:color="878A8D"/>
              <w:bottom w:val="dotted" w:sz="2" w:space="0" w:color="878A8D"/>
            </w:tcBorders>
            <w:vAlign w:val="center"/>
          </w:tcPr>
          <w:p w14:paraId="2047B3FA" w14:textId="77777777" w:rsidR="00DB08DD" w:rsidRDefault="00B83027" w:rsidP="00D8786B">
            <w:pPr>
              <w:pStyle w:val="TableParagraph"/>
              <w:spacing w:before="62"/>
              <w:ind w:left="103"/>
            </w:pPr>
            <w:r>
              <w:t>New</w:t>
            </w:r>
            <w:r>
              <w:rPr>
                <w:spacing w:val="-6"/>
              </w:rPr>
              <w:t xml:space="preserve"> </w:t>
            </w:r>
            <w:r>
              <w:t>unit,</w:t>
            </w:r>
            <w:r>
              <w:rPr>
                <w:spacing w:val="-3"/>
              </w:rPr>
              <w:t xml:space="preserve"> </w:t>
            </w:r>
            <w:r>
              <w:t>no</w:t>
            </w:r>
            <w:r>
              <w:rPr>
                <w:spacing w:val="-7"/>
              </w:rPr>
              <w:t xml:space="preserve"> </w:t>
            </w:r>
            <w:r>
              <w:t>equivalent</w:t>
            </w:r>
            <w:r>
              <w:rPr>
                <w:spacing w:val="-7"/>
              </w:rPr>
              <w:t xml:space="preserve"> </w:t>
            </w:r>
            <w:r>
              <w:rPr>
                <w:spacing w:val="-2"/>
              </w:rPr>
              <w:t>unit.</w:t>
            </w:r>
          </w:p>
        </w:tc>
      </w:tr>
    </w:tbl>
    <w:p w14:paraId="6FBF59C8" w14:textId="77777777" w:rsidR="008F6D32" w:rsidRDefault="008F6D32">
      <w:r>
        <w:br w:type="page"/>
      </w:r>
    </w:p>
    <w:tbl>
      <w:tblPr>
        <w:tblW w:w="0" w:type="auto"/>
        <w:tblInd w:w="205" w:type="dxa"/>
        <w:tblLayout w:type="fixed"/>
        <w:tblCellMar>
          <w:left w:w="0" w:type="dxa"/>
          <w:right w:w="0" w:type="dxa"/>
        </w:tblCellMar>
        <w:tblLook w:val="01E0" w:firstRow="1" w:lastRow="1" w:firstColumn="1" w:lastColumn="1" w:noHBand="0" w:noVBand="0"/>
      </w:tblPr>
      <w:tblGrid>
        <w:gridCol w:w="20"/>
        <w:gridCol w:w="2277"/>
        <w:gridCol w:w="6"/>
        <w:gridCol w:w="7779"/>
        <w:gridCol w:w="6"/>
      </w:tblGrid>
      <w:tr w:rsidR="00DB08DD" w14:paraId="5A06FA43" w14:textId="77777777" w:rsidTr="005A0E25">
        <w:trPr>
          <w:gridBefore w:val="1"/>
          <w:wBefore w:w="20" w:type="dxa"/>
          <w:trHeight w:val="362"/>
        </w:trPr>
        <w:tc>
          <w:tcPr>
            <w:tcW w:w="10068" w:type="dxa"/>
            <w:gridSpan w:val="4"/>
            <w:tcBorders>
              <w:left w:val="single" w:sz="4" w:space="0" w:color="000000"/>
              <w:right w:val="single" w:sz="4" w:space="0" w:color="000000"/>
            </w:tcBorders>
            <w:shd w:val="clear" w:color="auto" w:fill="0F3C63"/>
          </w:tcPr>
          <w:p w14:paraId="53C224B4" w14:textId="62E7E1A2" w:rsidR="00DB08DD" w:rsidRDefault="00B83027">
            <w:pPr>
              <w:pStyle w:val="TableParagraph"/>
              <w:spacing w:before="62"/>
              <w:ind w:left="105"/>
              <w:rPr>
                <w:b/>
              </w:rPr>
            </w:pPr>
            <w:r>
              <w:rPr>
                <w:b/>
                <w:color w:val="FFFFFF"/>
              </w:rPr>
              <w:lastRenderedPageBreak/>
              <w:t>Assessment</w:t>
            </w:r>
            <w:r>
              <w:rPr>
                <w:b/>
                <w:color w:val="FFFFFF"/>
                <w:spacing w:val="-6"/>
              </w:rPr>
              <w:t xml:space="preserve"> </w:t>
            </w:r>
            <w:r>
              <w:rPr>
                <w:b/>
                <w:color w:val="FFFFFF"/>
                <w:spacing w:val="-2"/>
              </w:rPr>
              <w:t>Requirements</w:t>
            </w:r>
          </w:p>
        </w:tc>
      </w:tr>
      <w:tr w:rsidR="00DB08DD" w14:paraId="07758298" w14:textId="77777777" w:rsidTr="005A0E25">
        <w:trPr>
          <w:gridBefore w:val="1"/>
          <w:wBefore w:w="20" w:type="dxa"/>
          <w:trHeight w:val="779"/>
        </w:trPr>
        <w:tc>
          <w:tcPr>
            <w:tcW w:w="2283" w:type="dxa"/>
            <w:gridSpan w:val="2"/>
            <w:tcBorders>
              <w:right w:val="dotted" w:sz="4" w:space="0" w:color="878A8D"/>
            </w:tcBorders>
          </w:tcPr>
          <w:p w14:paraId="58BBB341" w14:textId="77777777" w:rsidR="00DB08DD" w:rsidRDefault="00B83027">
            <w:pPr>
              <w:pStyle w:val="TableParagraph"/>
              <w:spacing w:before="60"/>
              <w:ind w:left="110"/>
              <w:rPr>
                <w:b/>
              </w:rPr>
            </w:pPr>
            <w:r>
              <w:rPr>
                <w:b/>
                <w:color w:val="0F3C63"/>
                <w:spacing w:val="-2"/>
              </w:rPr>
              <w:t>Title</w:t>
            </w:r>
          </w:p>
        </w:tc>
        <w:tc>
          <w:tcPr>
            <w:tcW w:w="7785" w:type="dxa"/>
            <w:gridSpan w:val="2"/>
            <w:tcBorders>
              <w:left w:val="dotted" w:sz="4" w:space="0" w:color="878A8D"/>
            </w:tcBorders>
          </w:tcPr>
          <w:p w14:paraId="33D8B96D" w14:textId="77777777" w:rsidR="00DB08DD" w:rsidRDefault="00B83027">
            <w:pPr>
              <w:pStyle w:val="TableParagraph"/>
              <w:spacing w:before="60"/>
              <w:ind w:left="107"/>
            </w:pPr>
            <w:r>
              <w:t>Assessment</w:t>
            </w:r>
            <w:r>
              <w:rPr>
                <w:spacing w:val="-11"/>
              </w:rPr>
              <w:t xml:space="preserve"> </w:t>
            </w:r>
            <w:r>
              <w:t>Requirements</w:t>
            </w:r>
            <w:r>
              <w:rPr>
                <w:spacing w:val="-12"/>
              </w:rPr>
              <w:t xml:space="preserve"> </w:t>
            </w:r>
            <w:r>
              <w:rPr>
                <w:spacing w:val="-5"/>
              </w:rPr>
              <w:t>for</w:t>
            </w:r>
          </w:p>
          <w:p w14:paraId="1C4E6B42" w14:textId="6ACA612B" w:rsidR="00DB08DD" w:rsidRDefault="00B95F3D">
            <w:pPr>
              <w:pStyle w:val="TableParagraph"/>
              <w:spacing w:before="119"/>
              <w:ind w:left="107"/>
            </w:pPr>
            <w:r w:rsidRPr="00B95F3D">
              <w:t>VU23674</w:t>
            </w:r>
            <w:r w:rsidR="00B83027">
              <w:rPr>
                <w:spacing w:val="-5"/>
              </w:rPr>
              <w:t xml:space="preserve"> </w:t>
            </w:r>
            <w:r w:rsidR="00B83027">
              <w:t>Sort</w:t>
            </w:r>
            <w:r w:rsidR="00B83027">
              <w:rPr>
                <w:spacing w:val="-3"/>
              </w:rPr>
              <w:t xml:space="preserve"> </w:t>
            </w:r>
            <w:r w:rsidR="00B83027">
              <w:t>and</w:t>
            </w:r>
            <w:r w:rsidR="00B83027">
              <w:rPr>
                <w:spacing w:val="-7"/>
              </w:rPr>
              <w:t xml:space="preserve"> </w:t>
            </w:r>
            <w:r w:rsidR="00B83027">
              <w:t>assess</w:t>
            </w:r>
            <w:r w:rsidR="00B83027">
              <w:rPr>
                <w:spacing w:val="-3"/>
              </w:rPr>
              <w:t xml:space="preserve"> </w:t>
            </w:r>
            <w:r w:rsidR="00B83027">
              <w:t>goods,</w:t>
            </w:r>
            <w:r w:rsidR="00B83027">
              <w:rPr>
                <w:spacing w:val="-4"/>
              </w:rPr>
              <w:t xml:space="preserve"> </w:t>
            </w:r>
            <w:r w:rsidR="00B83027">
              <w:t>components,</w:t>
            </w:r>
            <w:r w:rsidR="00B83027">
              <w:rPr>
                <w:spacing w:val="-6"/>
              </w:rPr>
              <w:t xml:space="preserve"> </w:t>
            </w:r>
            <w:r w:rsidR="00B83027">
              <w:t>and</w:t>
            </w:r>
            <w:r w:rsidR="00B83027">
              <w:rPr>
                <w:spacing w:val="-4"/>
              </w:rPr>
              <w:t xml:space="preserve"> </w:t>
            </w:r>
            <w:r w:rsidR="00B83027">
              <w:t>materials</w:t>
            </w:r>
            <w:r w:rsidR="00B83027">
              <w:rPr>
                <w:spacing w:val="-7"/>
              </w:rPr>
              <w:t xml:space="preserve"> </w:t>
            </w:r>
            <w:r w:rsidR="00B83027">
              <w:t>for</w:t>
            </w:r>
            <w:r w:rsidR="00B83027">
              <w:rPr>
                <w:spacing w:val="-5"/>
              </w:rPr>
              <w:t xml:space="preserve"> </w:t>
            </w:r>
            <w:r w:rsidR="00B83027">
              <w:rPr>
                <w:spacing w:val="-2"/>
              </w:rPr>
              <w:t>reuse</w:t>
            </w:r>
          </w:p>
        </w:tc>
      </w:tr>
      <w:tr w:rsidR="00DB08DD" w14:paraId="4FA6253D" w14:textId="77777777" w:rsidTr="005A0E25">
        <w:trPr>
          <w:gridBefore w:val="1"/>
          <w:wBefore w:w="20" w:type="dxa"/>
          <w:trHeight w:val="1417"/>
        </w:trPr>
        <w:tc>
          <w:tcPr>
            <w:tcW w:w="2283" w:type="dxa"/>
            <w:gridSpan w:val="2"/>
            <w:tcBorders>
              <w:bottom w:val="dotted" w:sz="4" w:space="0" w:color="878A8D"/>
              <w:right w:val="dotted" w:sz="4" w:space="0" w:color="878A8D"/>
            </w:tcBorders>
          </w:tcPr>
          <w:p w14:paraId="421FBCDD" w14:textId="77777777" w:rsidR="00DB08DD" w:rsidRDefault="00B83027">
            <w:pPr>
              <w:pStyle w:val="TableParagraph"/>
              <w:spacing w:before="87"/>
              <w:ind w:left="110"/>
              <w:rPr>
                <w:b/>
              </w:rPr>
            </w:pPr>
            <w:r>
              <w:rPr>
                <w:b/>
                <w:color w:val="0F3C63"/>
                <w:spacing w:val="-2"/>
              </w:rPr>
              <w:t>Performance Evidence</w:t>
            </w:r>
          </w:p>
        </w:tc>
        <w:tc>
          <w:tcPr>
            <w:tcW w:w="7785" w:type="dxa"/>
            <w:gridSpan w:val="2"/>
            <w:tcBorders>
              <w:left w:val="dotted" w:sz="4" w:space="0" w:color="878A8D"/>
              <w:bottom w:val="dotted" w:sz="4" w:space="0" w:color="878A8D"/>
            </w:tcBorders>
          </w:tcPr>
          <w:p w14:paraId="569D343D" w14:textId="77777777" w:rsidR="00DB08DD" w:rsidRDefault="00B83027">
            <w:pPr>
              <w:pStyle w:val="TableParagraph"/>
              <w:spacing w:before="87"/>
              <w:ind w:left="107"/>
            </w:pPr>
            <w:r>
              <w:t>There</w:t>
            </w:r>
            <w:r>
              <w:rPr>
                <w:spacing w:val="-5"/>
              </w:rPr>
              <w:t xml:space="preserve"> </w:t>
            </w:r>
            <w:r>
              <w:t>must</w:t>
            </w:r>
            <w:r>
              <w:rPr>
                <w:spacing w:val="-4"/>
              </w:rPr>
              <w:t xml:space="preserve"> </w:t>
            </w:r>
            <w:r>
              <w:t>be</w:t>
            </w:r>
            <w:r>
              <w:rPr>
                <w:spacing w:val="-3"/>
              </w:rPr>
              <w:t xml:space="preserve"> </w:t>
            </w:r>
            <w:r>
              <w:t>evidence</w:t>
            </w:r>
            <w:r>
              <w:rPr>
                <w:spacing w:val="-5"/>
              </w:rPr>
              <w:t xml:space="preserve"> </w:t>
            </w:r>
            <w:r>
              <w:t>the</w:t>
            </w:r>
            <w:r>
              <w:rPr>
                <w:spacing w:val="-3"/>
              </w:rPr>
              <w:t xml:space="preserve"> </w:t>
            </w:r>
            <w:r>
              <w:t>learner</w:t>
            </w:r>
            <w:r>
              <w:rPr>
                <w:spacing w:val="-2"/>
              </w:rPr>
              <w:t xml:space="preserve"> </w:t>
            </w:r>
            <w:r>
              <w:t>has</w:t>
            </w:r>
            <w:r>
              <w:rPr>
                <w:spacing w:val="-5"/>
              </w:rPr>
              <w:t xml:space="preserve"> </w:t>
            </w:r>
            <w:r>
              <w:t>completed</w:t>
            </w:r>
            <w:r>
              <w:rPr>
                <w:spacing w:val="-3"/>
              </w:rPr>
              <w:t xml:space="preserve"> </w:t>
            </w:r>
            <w:r>
              <w:t>the</w:t>
            </w:r>
            <w:r>
              <w:rPr>
                <w:spacing w:val="-5"/>
              </w:rPr>
              <w:t xml:space="preserve"> </w:t>
            </w:r>
            <w:r>
              <w:t>tasks</w:t>
            </w:r>
            <w:r>
              <w:rPr>
                <w:spacing w:val="-2"/>
              </w:rPr>
              <w:t xml:space="preserve"> </w:t>
            </w:r>
            <w:r>
              <w:t>outlined</w:t>
            </w:r>
            <w:r>
              <w:rPr>
                <w:spacing w:val="-3"/>
              </w:rPr>
              <w:t xml:space="preserve"> </w:t>
            </w:r>
            <w:r>
              <w:t>in</w:t>
            </w:r>
            <w:r>
              <w:rPr>
                <w:spacing w:val="-3"/>
              </w:rPr>
              <w:t xml:space="preserve"> </w:t>
            </w:r>
            <w:r>
              <w:t>the elements and performance criteria of this unit and as a minimum:</w:t>
            </w:r>
          </w:p>
          <w:p w14:paraId="142AF92E" w14:textId="77777777" w:rsidR="00DB08DD" w:rsidRDefault="00B83027" w:rsidP="00F539E6">
            <w:pPr>
              <w:pStyle w:val="TableParagraph"/>
              <w:numPr>
                <w:ilvl w:val="0"/>
                <w:numId w:val="9"/>
              </w:numPr>
              <w:tabs>
                <w:tab w:val="left" w:pos="828"/>
              </w:tabs>
              <w:spacing w:before="120"/>
              <w:ind w:right="147" w:hanging="357"/>
            </w:pPr>
            <w:r>
              <w:t>Accurately</w:t>
            </w:r>
            <w:r>
              <w:rPr>
                <w:spacing w:val="-6"/>
              </w:rPr>
              <w:t xml:space="preserve"> </w:t>
            </w:r>
            <w:r>
              <w:t>sorted</w:t>
            </w:r>
            <w:r>
              <w:rPr>
                <w:spacing w:val="-4"/>
              </w:rPr>
              <w:t xml:space="preserve"> </w:t>
            </w:r>
            <w:r>
              <w:t>and</w:t>
            </w:r>
            <w:r>
              <w:rPr>
                <w:spacing w:val="-6"/>
              </w:rPr>
              <w:t xml:space="preserve"> </w:t>
            </w:r>
            <w:r>
              <w:t>assigned</w:t>
            </w:r>
            <w:r>
              <w:rPr>
                <w:spacing w:val="-4"/>
              </w:rPr>
              <w:t xml:space="preserve"> </w:t>
            </w:r>
            <w:r>
              <w:t>ten</w:t>
            </w:r>
            <w:r>
              <w:rPr>
                <w:spacing w:val="-4"/>
              </w:rPr>
              <w:t xml:space="preserve"> </w:t>
            </w:r>
            <w:r>
              <w:t>different</w:t>
            </w:r>
            <w:r>
              <w:rPr>
                <w:spacing w:val="-5"/>
              </w:rPr>
              <w:t xml:space="preserve"> </w:t>
            </w:r>
            <w:r>
              <w:t>items</w:t>
            </w:r>
            <w:r>
              <w:rPr>
                <w:spacing w:val="-3"/>
              </w:rPr>
              <w:t xml:space="preserve"> </w:t>
            </w:r>
            <w:r>
              <w:t>to</w:t>
            </w:r>
            <w:r>
              <w:rPr>
                <w:spacing w:val="-3"/>
              </w:rPr>
              <w:t xml:space="preserve"> </w:t>
            </w:r>
            <w:r>
              <w:t>the</w:t>
            </w:r>
            <w:r>
              <w:rPr>
                <w:spacing w:val="-6"/>
              </w:rPr>
              <w:t xml:space="preserve"> </w:t>
            </w:r>
            <w:r>
              <w:t>next</w:t>
            </w:r>
            <w:r>
              <w:rPr>
                <w:spacing w:val="-2"/>
              </w:rPr>
              <w:t xml:space="preserve"> </w:t>
            </w:r>
            <w:r>
              <w:t xml:space="preserve">process </w:t>
            </w:r>
            <w:r>
              <w:rPr>
                <w:spacing w:val="-2"/>
              </w:rPr>
              <w:t>stage.</w:t>
            </w:r>
          </w:p>
        </w:tc>
      </w:tr>
      <w:tr w:rsidR="00DB08DD" w14:paraId="481E053D" w14:textId="77777777" w:rsidTr="005A0E25">
        <w:trPr>
          <w:gridBefore w:val="1"/>
          <w:wBefore w:w="20" w:type="dxa"/>
          <w:trHeight w:val="10081"/>
        </w:trPr>
        <w:tc>
          <w:tcPr>
            <w:tcW w:w="2283" w:type="dxa"/>
            <w:gridSpan w:val="2"/>
            <w:tcBorders>
              <w:top w:val="dotted" w:sz="4" w:space="0" w:color="878A8D"/>
              <w:bottom w:val="dotted" w:sz="4" w:space="0" w:color="878A8D"/>
              <w:right w:val="dotted" w:sz="4" w:space="0" w:color="878A8D"/>
            </w:tcBorders>
          </w:tcPr>
          <w:p w14:paraId="33EF7299" w14:textId="77777777" w:rsidR="00DB08DD" w:rsidRDefault="00B83027">
            <w:pPr>
              <w:pStyle w:val="TableParagraph"/>
              <w:spacing w:before="62"/>
              <w:ind w:left="110" w:right="82"/>
              <w:rPr>
                <w:b/>
              </w:rPr>
            </w:pPr>
            <w:r>
              <w:rPr>
                <w:b/>
                <w:color w:val="0F3C63"/>
                <w:spacing w:val="-2"/>
              </w:rPr>
              <w:t>Knowledge Evidence</w:t>
            </w:r>
          </w:p>
        </w:tc>
        <w:tc>
          <w:tcPr>
            <w:tcW w:w="7785" w:type="dxa"/>
            <w:gridSpan w:val="2"/>
            <w:tcBorders>
              <w:top w:val="dotted" w:sz="4" w:space="0" w:color="878A8D"/>
              <w:left w:val="dotted" w:sz="4" w:space="0" w:color="878A8D"/>
              <w:bottom w:val="dotted" w:sz="4" w:space="0" w:color="878A8D"/>
            </w:tcBorders>
          </w:tcPr>
          <w:p w14:paraId="040C1E78" w14:textId="77777777" w:rsidR="00DB08DD" w:rsidRDefault="00B83027">
            <w:pPr>
              <w:pStyle w:val="TableParagraph"/>
              <w:spacing w:before="62"/>
              <w:ind w:left="107" w:right="54"/>
            </w:pPr>
            <w:r>
              <w:t>The learner must be able to demonstrate essential knowledge required to effectively do the task outlined in elements and performance criteria of this unit,</w:t>
            </w:r>
            <w:r>
              <w:rPr>
                <w:spacing w:val="-4"/>
              </w:rPr>
              <w:t xml:space="preserve"> </w:t>
            </w:r>
            <w:r>
              <w:t>manage</w:t>
            </w:r>
            <w:r>
              <w:rPr>
                <w:spacing w:val="-5"/>
              </w:rPr>
              <w:t xml:space="preserve"> </w:t>
            </w:r>
            <w:r>
              <w:t>the</w:t>
            </w:r>
            <w:r>
              <w:rPr>
                <w:spacing w:val="-5"/>
              </w:rPr>
              <w:t xml:space="preserve"> </w:t>
            </w:r>
            <w:r>
              <w:t>task</w:t>
            </w:r>
            <w:r>
              <w:rPr>
                <w:spacing w:val="-5"/>
              </w:rPr>
              <w:t xml:space="preserve"> </w:t>
            </w:r>
            <w:r>
              <w:t>and</w:t>
            </w:r>
            <w:r>
              <w:rPr>
                <w:spacing w:val="-3"/>
              </w:rPr>
              <w:t xml:space="preserve"> </w:t>
            </w:r>
            <w:r>
              <w:t>manage</w:t>
            </w:r>
            <w:r>
              <w:rPr>
                <w:spacing w:val="-5"/>
              </w:rPr>
              <w:t xml:space="preserve"> </w:t>
            </w:r>
            <w:r>
              <w:t>contingencies</w:t>
            </w:r>
            <w:r>
              <w:rPr>
                <w:spacing w:val="-5"/>
              </w:rPr>
              <w:t xml:space="preserve"> </w:t>
            </w:r>
            <w:r>
              <w:t>in</w:t>
            </w:r>
            <w:r>
              <w:rPr>
                <w:spacing w:val="-3"/>
              </w:rPr>
              <w:t xml:space="preserve"> </w:t>
            </w:r>
            <w:r>
              <w:t>the</w:t>
            </w:r>
            <w:r>
              <w:rPr>
                <w:spacing w:val="-3"/>
              </w:rPr>
              <w:t xml:space="preserve"> </w:t>
            </w:r>
            <w:r>
              <w:t>context</w:t>
            </w:r>
            <w:r>
              <w:rPr>
                <w:spacing w:val="-1"/>
              </w:rPr>
              <w:t xml:space="preserve"> </w:t>
            </w:r>
            <w:r>
              <w:t>of</w:t>
            </w:r>
            <w:r>
              <w:rPr>
                <w:spacing w:val="-4"/>
              </w:rPr>
              <w:t xml:space="preserve"> </w:t>
            </w:r>
            <w:r>
              <w:t>the</w:t>
            </w:r>
            <w:r>
              <w:rPr>
                <w:spacing w:val="-3"/>
              </w:rPr>
              <w:t xml:space="preserve"> </w:t>
            </w:r>
            <w:r>
              <w:t>work role. This includes knowledge of:</w:t>
            </w:r>
          </w:p>
          <w:p w14:paraId="5FF98EA0" w14:textId="77777777" w:rsidR="00DB08DD" w:rsidRDefault="00B83027">
            <w:pPr>
              <w:pStyle w:val="TableParagraph"/>
              <w:numPr>
                <w:ilvl w:val="0"/>
                <w:numId w:val="8"/>
              </w:numPr>
              <w:tabs>
                <w:tab w:val="left" w:pos="828"/>
              </w:tabs>
              <w:spacing w:before="120"/>
            </w:pPr>
            <w:r>
              <w:t>Applicable</w:t>
            </w:r>
            <w:r>
              <w:rPr>
                <w:spacing w:val="-8"/>
              </w:rPr>
              <w:t xml:space="preserve"> </w:t>
            </w:r>
            <w:r>
              <w:t>OHS</w:t>
            </w:r>
            <w:r>
              <w:rPr>
                <w:spacing w:val="-7"/>
              </w:rPr>
              <w:t xml:space="preserve"> </w:t>
            </w:r>
            <w:r>
              <w:t>legislation</w:t>
            </w:r>
            <w:r>
              <w:rPr>
                <w:spacing w:val="-7"/>
              </w:rPr>
              <w:t xml:space="preserve"> </w:t>
            </w:r>
            <w:r>
              <w:t>and</w:t>
            </w:r>
            <w:r>
              <w:rPr>
                <w:spacing w:val="-8"/>
              </w:rPr>
              <w:t xml:space="preserve"> </w:t>
            </w:r>
            <w:r>
              <w:rPr>
                <w:spacing w:val="-2"/>
              </w:rPr>
              <w:t>regulations</w:t>
            </w:r>
          </w:p>
          <w:p w14:paraId="03E17056" w14:textId="77777777" w:rsidR="00DB08DD" w:rsidRDefault="00B83027">
            <w:pPr>
              <w:pStyle w:val="TableParagraph"/>
              <w:numPr>
                <w:ilvl w:val="0"/>
                <w:numId w:val="8"/>
              </w:numPr>
              <w:tabs>
                <w:tab w:val="left" w:pos="828"/>
              </w:tabs>
              <w:spacing w:before="117"/>
              <w:ind w:right="257"/>
            </w:pPr>
            <w:r>
              <w:t>Hazardous goods, components, and materials, that pose risks to humans</w:t>
            </w:r>
            <w:r>
              <w:rPr>
                <w:spacing w:val="-2"/>
              </w:rPr>
              <w:t xml:space="preserve"> </w:t>
            </w:r>
            <w:r>
              <w:t>and</w:t>
            </w:r>
            <w:r>
              <w:rPr>
                <w:spacing w:val="-5"/>
              </w:rPr>
              <w:t xml:space="preserve"> </w:t>
            </w:r>
            <w:r>
              <w:t>the</w:t>
            </w:r>
            <w:r>
              <w:rPr>
                <w:spacing w:val="-3"/>
              </w:rPr>
              <w:t xml:space="preserve"> </w:t>
            </w:r>
            <w:r>
              <w:t>environment.</w:t>
            </w:r>
            <w:r>
              <w:rPr>
                <w:spacing w:val="40"/>
              </w:rPr>
              <w:t xml:space="preserve"> </w:t>
            </w:r>
            <w:r>
              <w:t>These</w:t>
            </w:r>
            <w:r>
              <w:rPr>
                <w:spacing w:val="-5"/>
              </w:rPr>
              <w:t xml:space="preserve"> </w:t>
            </w:r>
            <w:r>
              <w:t>may</w:t>
            </w:r>
            <w:r>
              <w:rPr>
                <w:spacing w:val="-5"/>
              </w:rPr>
              <w:t xml:space="preserve"> </w:t>
            </w:r>
            <w:r>
              <w:t>include</w:t>
            </w:r>
            <w:r>
              <w:rPr>
                <w:spacing w:val="-3"/>
              </w:rPr>
              <w:t xml:space="preserve"> </w:t>
            </w:r>
            <w:r>
              <w:t>but</w:t>
            </w:r>
            <w:r>
              <w:rPr>
                <w:spacing w:val="-4"/>
              </w:rPr>
              <w:t xml:space="preserve"> </w:t>
            </w:r>
            <w:r>
              <w:t>are</w:t>
            </w:r>
            <w:r>
              <w:rPr>
                <w:spacing w:val="-5"/>
              </w:rPr>
              <w:t xml:space="preserve"> </w:t>
            </w:r>
            <w:r>
              <w:t>not</w:t>
            </w:r>
            <w:r>
              <w:rPr>
                <w:spacing w:val="-4"/>
              </w:rPr>
              <w:t xml:space="preserve"> </w:t>
            </w:r>
            <w:r>
              <w:t xml:space="preserve">limited </w:t>
            </w:r>
            <w:r>
              <w:rPr>
                <w:spacing w:val="-4"/>
              </w:rPr>
              <w:t>to:</w:t>
            </w:r>
          </w:p>
          <w:p w14:paraId="7A9F4F68" w14:textId="67684BAC" w:rsidR="00DB08DD" w:rsidRDefault="00B83027">
            <w:pPr>
              <w:pStyle w:val="TableParagraph"/>
              <w:numPr>
                <w:ilvl w:val="1"/>
                <w:numId w:val="8"/>
              </w:numPr>
              <w:tabs>
                <w:tab w:val="left" w:pos="1548"/>
              </w:tabs>
              <w:spacing w:before="120"/>
            </w:pPr>
            <w:r>
              <w:t>damaged</w:t>
            </w:r>
            <w:r>
              <w:rPr>
                <w:spacing w:val="-8"/>
              </w:rPr>
              <w:t xml:space="preserve"> </w:t>
            </w:r>
            <w:r>
              <w:t>electrical</w:t>
            </w:r>
            <w:r>
              <w:rPr>
                <w:spacing w:val="-8"/>
              </w:rPr>
              <w:t xml:space="preserve"> </w:t>
            </w:r>
            <w:r>
              <w:rPr>
                <w:spacing w:val="-2"/>
              </w:rPr>
              <w:t>goods</w:t>
            </w:r>
          </w:p>
          <w:p w14:paraId="4CB64383" w14:textId="6A3EC2AF" w:rsidR="00DB08DD" w:rsidRDefault="00B83027">
            <w:pPr>
              <w:pStyle w:val="TableParagraph"/>
              <w:numPr>
                <w:ilvl w:val="1"/>
                <w:numId w:val="8"/>
              </w:numPr>
              <w:tabs>
                <w:tab w:val="left" w:pos="1548"/>
              </w:tabs>
              <w:spacing w:before="120"/>
            </w:pPr>
            <w:r>
              <w:t>toxic</w:t>
            </w:r>
            <w:r>
              <w:rPr>
                <w:spacing w:val="-9"/>
              </w:rPr>
              <w:t xml:space="preserve"> </w:t>
            </w:r>
            <w:r>
              <w:t>materials,</w:t>
            </w:r>
            <w:r>
              <w:rPr>
                <w:spacing w:val="-5"/>
              </w:rPr>
              <w:t xml:space="preserve"> </w:t>
            </w:r>
            <w:r>
              <w:t>chemicals,</w:t>
            </w:r>
            <w:r>
              <w:rPr>
                <w:spacing w:val="-6"/>
              </w:rPr>
              <w:t xml:space="preserve"> </w:t>
            </w:r>
            <w:r>
              <w:t>printer</w:t>
            </w:r>
            <w:r>
              <w:rPr>
                <w:spacing w:val="-8"/>
              </w:rPr>
              <w:t xml:space="preserve"> </w:t>
            </w:r>
            <w:r>
              <w:rPr>
                <w:spacing w:val="-2"/>
              </w:rPr>
              <w:t>toners</w:t>
            </w:r>
          </w:p>
          <w:p w14:paraId="0748E6D0" w14:textId="070A7245" w:rsidR="00DB08DD" w:rsidRDefault="00B83027">
            <w:pPr>
              <w:pStyle w:val="TableParagraph"/>
              <w:numPr>
                <w:ilvl w:val="1"/>
                <w:numId w:val="8"/>
              </w:numPr>
              <w:tabs>
                <w:tab w:val="left" w:pos="1548"/>
              </w:tabs>
              <w:spacing w:before="117"/>
            </w:pPr>
            <w:r>
              <w:t>hazardous</w:t>
            </w:r>
            <w:r>
              <w:rPr>
                <w:spacing w:val="-9"/>
              </w:rPr>
              <w:t xml:space="preserve"> </w:t>
            </w:r>
            <w:r>
              <w:t>components</w:t>
            </w:r>
            <w:r>
              <w:rPr>
                <w:spacing w:val="-9"/>
              </w:rPr>
              <w:t xml:space="preserve"> </w:t>
            </w:r>
            <w:r>
              <w:t>e.g.,</w:t>
            </w:r>
            <w:r>
              <w:rPr>
                <w:spacing w:val="-4"/>
              </w:rPr>
              <w:t xml:space="preserve"> </w:t>
            </w:r>
            <w:r>
              <w:t>charged</w:t>
            </w:r>
            <w:r>
              <w:rPr>
                <w:spacing w:val="-7"/>
              </w:rPr>
              <w:t xml:space="preserve"> </w:t>
            </w:r>
            <w:r>
              <w:t>capacitors,</w:t>
            </w:r>
            <w:r>
              <w:rPr>
                <w:spacing w:val="-7"/>
              </w:rPr>
              <w:t xml:space="preserve"> </w:t>
            </w:r>
            <w:r>
              <w:rPr>
                <w:spacing w:val="-2"/>
              </w:rPr>
              <w:t>batteries</w:t>
            </w:r>
          </w:p>
          <w:p w14:paraId="12CB7476" w14:textId="31C5DE5F" w:rsidR="00DB08DD" w:rsidRDefault="00B83027">
            <w:pPr>
              <w:pStyle w:val="TableParagraph"/>
              <w:numPr>
                <w:ilvl w:val="1"/>
                <w:numId w:val="8"/>
              </w:numPr>
              <w:tabs>
                <w:tab w:val="left" w:pos="1548"/>
              </w:tabs>
              <w:spacing w:before="119"/>
            </w:pPr>
            <w:r>
              <w:t>applied</w:t>
            </w:r>
            <w:r>
              <w:rPr>
                <w:spacing w:val="-7"/>
              </w:rPr>
              <w:t xml:space="preserve"> </w:t>
            </w:r>
            <w:r>
              <w:t>finishes,</w:t>
            </w:r>
            <w:r>
              <w:rPr>
                <w:spacing w:val="-8"/>
              </w:rPr>
              <w:t xml:space="preserve"> </w:t>
            </w:r>
            <w:r>
              <w:t>fire</w:t>
            </w:r>
            <w:r>
              <w:rPr>
                <w:spacing w:val="-8"/>
              </w:rPr>
              <w:t xml:space="preserve"> </w:t>
            </w:r>
            <w:r>
              <w:t>retardants,</w:t>
            </w:r>
            <w:r>
              <w:rPr>
                <w:spacing w:val="-5"/>
              </w:rPr>
              <w:t xml:space="preserve"> </w:t>
            </w:r>
            <w:r>
              <w:rPr>
                <w:spacing w:val="-2"/>
              </w:rPr>
              <w:t>insecticides</w:t>
            </w:r>
          </w:p>
          <w:p w14:paraId="223F7D81" w14:textId="298D902C" w:rsidR="00DB08DD" w:rsidRDefault="00B83027">
            <w:pPr>
              <w:pStyle w:val="TableParagraph"/>
              <w:numPr>
                <w:ilvl w:val="1"/>
                <w:numId w:val="8"/>
              </w:numPr>
              <w:tabs>
                <w:tab w:val="left" w:pos="1548"/>
              </w:tabs>
              <w:spacing w:before="119" w:line="237" w:lineRule="auto"/>
              <w:ind w:right="1288"/>
            </w:pPr>
            <w:r>
              <w:t>dangerous</w:t>
            </w:r>
            <w:r>
              <w:rPr>
                <w:spacing w:val="-7"/>
              </w:rPr>
              <w:t xml:space="preserve"> </w:t>
            </w:r>
            <w:r>
              <w:t>items</w:t>
            </w:r>
            <w:r>
              <w:rPr>
                <w:spacing w:val="-8"/>
              </w:rPr>
              <w:t xml:space="preserve"> </w:t>
            </w:r>
            <w:r>
              <w:t>–</w:t>
            </w:r>
            <w:r>
              <w:rPr>
                <w:spacing w:val="-7"/>
              </w:rPr>
              <w:t xml:space="preserve"> </w:t>
            </w:r>
            <w:r>
              <w:t>sharps,</w:t>
            </w:r>
            <w:r>
              <w:rPr>
                <w:spacing w:val="-5"/>
              </w:rPr>
              <w:t xml:space="preserve"> </w:t>
            </w:r>
            <w:r>
              <w:t>broken</w:t>
            </w:r>
            <w:r>
              <w:rPr>
                <w:spacing w:val="-6"/>
              </w:rPr>
              <w:t xml:space="preserve"> </w:t>
            </w:r>
            <w:r>
              <w:t>glass,</w:t>
            </w:r>
            <w:r>
              <w:rPr>
                <w:spacing w:val="-8"/>
              </w:rPr>
              <w:t xml:space="preserve"> </w:t>
            </w:r>
            <w:r>
              <w:t xml:space="preserve">biological </w:t>
            </w:r>
            <w:r>
              <w:rPr>
                <w:spacing w:val="-2"/>
              </w:rPr>
              <w:t>contaminants</w:t>
            </w:r>
          </w:p>
          <w:p w14:paraId="78BE7EE6" w14:textId="6E913936" w:rsidR="00DB08DD" w:rsidRDefault="00B83027">
            <w:pPr>
              <w:pStyle w:val="TableParagraph"/>
              <w:numPr>
                <w:ilvl w:val="0"/>
                <w:numId w:val="8"/>
              </w:numPr>
              <w:tabs>
                <w:tab w:val="left" w:pos="828"/>
              </w:tabs>
              <w:spacing w:before="121"/>
            </w:pPr>
            <w:r>
              <w:t>Selection</w:t>
            </w:r>
            <w:r>
              <w:rPr>
                <w:spacing w:val="-8"/>
              </w:rPr>
              <w:t xml:space="preserve"> </w:t>
            </w:r>
            <w:r>
              <w:t>and</w:t>
            </w:r>
            <w:r>
              <w:rPr>
                <w:spacing w:val="-6"/>
              </w:rPr>
              <w:t xml:space="preserve"> </w:t>
            </w:r>
            <w:r>
              <w:t>correct</w:t>
            </w:r>
            <w:r>
              <w:rPr>
                <w:spacing w:val="-4"/>
              </w:rPr>
              <w:t xml:space="preserve"> </w:t>
            </w:r>
            <w:r>
              <w:t>use</w:t>
            </w:r>
            <w:r>
              <w:rPr>
                <w:spacing w:val="-6"/>
              </w:rPr>
              <w:t xml:space="preserve"> </w:t>
            </w:r>
            <w:r>
              <w:t>of</w:t>
            </w:r>
            <w:r>
              <w:rPr>
                <w:spacing w:val="-5"/>
              </w:rPr>
              <w:t xml:space="preserve"> </w:t>
            </w:r>
            <w:r>
              <w:t>Personal</w:t>
            </w:r>
            <w:r>
              <w:rPr>
                <w:spacing w:val="-6"/>
              </w:rPr>
              <w:t xml:space="preserve"> </w:t>
            </w:r>
            <w:r>
              <w:t>Protective</w:t>
            </w:r>
            <w:r>
              <w:rPr>
                <w:spacing w:val="-8"/>
              </w:rPr>
              <w:t xml:space="preserve"> </w:t>
            </w:r>
            <w:r>
              <w:t>Equipment</w:t>
            </w:r>
            <w:r>
              <w:rPr>
                <w:spacing w:val="-6"/>
              </w:rPr>
              <w:t xml:space="preserve"> </w:t>
            </w:r>
            <w:r>
              <w:rPr>
                <w:spacing w:val="-2"/>
              </w:rPr>
              <w:t>(PPE)</w:t>
            </w:r>
          </w:p>
          <w:p w14:paraId="3F1730DF" w14:textId="7A8714E1" w:rsidR="00DB08DD" w:rsidRDefault="00B83027">
            <w:pPr>
              <w:pStyle w:val="TableParagraph"/>
              <w:numPr>
                <w:ilvl w:val="0"/>
                <w:numId w:val="8"/>
              </w:numPr>
              <w:tabs>
                <w:tab w:val="left" w:pos="828"/>
              </w:tabs>
              <w:spacing w:before="120"/>
            </w:pPr>
            <w:r>
              <w:t>Safe</w:t>
            </w:r>
            <w:r>
              <w:rPr>
                <w:spacing w:val="-7"/>
              </w:rPr>
              <w:t xml:space="preserve"> </w:t>
            </w:r>
            <w:r>
              <w:t>manual</w:t>
            </w:r>
            <w:r>
              <w:rPr>
                <w:spacing w:val="-5"/>
              </w:rPr>
              <w:t xml:space="preserve"> </w:t>
            </w:r>
            <w:r>
              <w:t>handling</w:t>
            </w:r>
            <w:r>
              <w:rPr>
                <w:spacing w:val="-5"/>
              </w:rPr>
              <w:t xml:space="preserve"> </w:t>
            </w:r>
            <w:r>
              <w:rPr>
                <w:spacing w:val="-2"/>
              </w:rPr>
              <w:t>techniques</w:t>
            </w:r>
          </w:p>
          <w:p w14:paraId="77BAA377" w14:textId="000392DC" w:rsidR="00DB08DD" w:rsidRDefault="00B83027">
            <w:pPr>
              <w:pStyle w:val="TableParagraph"/>
              <w:numPr>
                <w:ilvl w:val="0"/>
                <w:numId w:val="8"/>
              </w:numPr>
              <w:tabs>
                <w:tab w:val="left" w:pos="828"/>
              </w:tabs>
              <w:spacing w:before="119"/>
            </w:pPr>
            <w:r>
              <w:t>Data</w:t>
            </w:r>
            <w:r>
              <w:rPr>
                <w:spacing w:val="-6"/>
              </w:rPr>
              <w:t xml:space="preserve"> </w:t>
            </w:r>
            <w:r>
              <w:t>security</w:t>
            </w:r>
            <w:r>
              <w:rPr>
                <w:spacing w:val="-8"/>
              </w:rPr>
              <w:t xml:space="preserve"> </w:t>
            </w:r>
            <w:r>
              <w:rPr>
                <w:spacing w:val="-2"/>
              </w:rPr>
              <w:t>procedures</w:t>
            </w:r>
          </w:p>
          <w:p w14:paraId="4E1DFEDF" w14:textId="0F7D316F" w:rsidR="00DB08DD" w:rsidRDefault="00B83027">
            <w:pPr>
              <w:pStyle w:val="TableParagraph"/>
              <w:numPr>
                <w:ilvl w:val="0"/>
                <w:numId w:val="8"/>
              </w:numPr>
              <w:tabs>
                <w:tab w:val="left" w:pos="828"/>
              </w:tabs>
              <w:spacing w:before="117"/>
            </w:pPr>
            <w:r>
              <w:t>Regulations</w:t>
            </w:r>
            <w:r>
              <w:rPr>
                <w:spacing w:val="-9"/>
              </w:rPr>
              <w:t xml:space="preserve"> </w:t>
            </w:r>
            <w:r>
              <w:t>and</w:t>
            </w:r>
            <w:r>
              <w:rPr>
                <w:spacing w:val="-7"/>
              </w:rPr>
              <w:t xml:space="preserve"> </w:t>
            </w:r>
            <w:r>
              <w:t>procedures</w:t>
            </w:r>
            <w:r>
              <w:rPr>
                <w:spacing w:val="-9"/>
              </w:rPr>
              <w:t xml:space="preserve"> </w:t>
            </w:r>
            <w:r>
              <w:t>related</w:t>
            </w:r>
            <w:r>
              <w:rPr>
                <w:spacing w:val="-9"/>
              </w:rPr>
              <w:t xml:space="preserve"> </w:t>
            </w:r>
            <w:r>
              <w:t>to</w:t>
            </w:r>
            <w:r>
              <w:rPr>
                <w:spacing w:val="-9"/>
              </w:rPr>
              <w:t xml:space="preserve"> </w:t>
            </w:r>
            <w:r>
              <w:t>confidentiality</w:t>
            </w:r>
            <w:r>
              <w:rPr>
                <w:spacing w:val="-6"/>
              </w:rPr>
              <w:t xml:space="preserve"> </w:t>
            </w:r>
            <w:r>
              <w:t>and</w:t>
            </w:r>
            <w:r>
              <w:rPr>
                <w:spacing w:val="-6"/>
              </w:rPr>
              <w:t xml:space="preserve"> </w:t>
            </w:r>
            <w:r>
              <w:rPr>
                <w:spacing w:val="-2"/>
              </w:rPr>
              <w:t>privacy</w:t>
            </w:r>
          </w:p>
          <w:p w14:paraId="6FC7878D" w14:textId="4186989A" w:rsidR="00DB08DD" w:rsidRDefault="00B83027">
            <w:pPr>
              <w:pStyle w:val="TableParagraph"/>
              <w:numPr>
                <w:ilvl w:val="0"/>
                <w:numId w:val="8"/>
              </w:numPr>
              <w:tabs>
                <w:tab w:val="left" w:pos="828"/>
              </w:tabs>
              <w:spacing w:before="120"/>
            </w:pPr>
            <w:r>
              <w:t>‘Buy</w:t>
            </w:r>
            <w:r>
              <w:rPr>
                <w:spacing w:val="-6"/>
              </w:rPr>
              <w:t xml:space="preserve"> </w:t>
            </w:r>
            <w:r>
              <w:t>Back’</w:t>
            </w:r>
            <w:r>
              <w:rPr>
                <w:spacing w:val="-6"/>
              </w:rPr>
              <w:t xml:space="preserve"> </w:t>
            </w:r>
            <w:r>
              <w:t>schemes</w:t>
            </w:r>
            <w:r>
              <w:rPr>
                <w:spacing w:val="-5"/>
              </w:rPr>
              <w:t xml:space="preserve"> </w:t>
            </w:r>
            <w:r>
              <w:t>and</w:t>
            </w:r>
            <w:r>
              <w:rPr>
                <w:spacing w:val="-7"/>
              </w:rPr>
              <w:t xml:space="preserve"> </w:t>
            </w:r>
            <w:r>
              <w:t>other</w:t>
            </w:r>
            <w:r>
              <w:rPr>
                <w:spacing w:val="-6"/>
              </w:rPr>
              <w:t xml:space="preserve"> </w:t>
            </w:r>
            <w:r>
              <w:t>manufacturer-led</w:t>
            </w:r>
            <w:r>
              <w:rPr>
                <w:spacing w:val="-7"/>
              </w:rPr>
              <w:t xml:space="preserve"> </w:t>
            </w:r>
            <w:r>
              <w:t>reuse</w:t>
            </w:r>
            <w:r>
              <w:rPr>
                <w:spacing w:val="-5"/>
              </w:rPr>
              <w:t xml:space="preserve"> </w:t>
            </w:r>
            <w:r>
              <w:rPr>
                <w:spacing w:val="-2"/>
              </w:rPr>
              <w:t>schemes</w:t>
            </w:r>
          </w:p>
          <w:p w14:paraId="54A8248E" w14:textId="011447A1" w:rsidR="00DB08DD" w:rsidRDefault="00B83027">
            <w:pPr>
              <w:pStyle w:val="TableParagraph"/>
              <w:numPr>
                <w:ilvl w:val="0"/>
                <w:numId w:val="8"/>
              </w:numPr>
              <w:tabs>
                <w:tab w:val="left" w:pos="828"/>
              </w:tabs>
              <w:spacing w:before="119" w:line="237" w:lineRule="auto"/>
              <w:ind w:right="506"/>
            </w:pPr>
            <w:r>
              <w:t>Labels,</w:t>
            </w:r>
            <w:r>
              <w:rPr>
                <w:spacing w:val="-6"/>
              </w:rPr>
              <w:t xml:space="preserve"> </w:t>
            </w:r>
            <w:r>
              <w:t>QR</w:t>
            </w:r>
            <w:r>
              <w:rPr>
                <w:spacing w:val="-5"/>
              </w:rPr>
              <w:t xml:space="preserve"> </w:t>
            </w:r>
            <w:r>
              <w:t>codes,</w:t>
            </w:r>
            <w:r>
              <w:rPr>
                <w:spacing w:val="-4"/>
              </w:rPr>
              <w:t xml:space="preserve"> </w:t>
            </w:r>
            <w:r>
              <w:t>Radio</w:t>
            </w:r>
            <w:r>
              <w:rPr>
                <w:spacing w:val="-7"/>
              </w:rPr>
              <w:t xml:space="preserve"> </w:t>
            </w:r>
            <w:r>
              <w:t>Frequency</w:t>
            </w:r>
            <w:r>
              <w:rPr>
                <w:spacing w:val="-7"/>
              </w:rPr>
              <w:t xml:space="preserve"> </w:t>
            </w:r>
            <w:r>
              <w:t>Identification</w:t>
            </w:r>
            <w:r>
              <w:rPr>
                <w:spacing w:val="-5"/>
              </w:rPr>
              <w:t xml:space="preserve"> </w:t>
            </w:r>
            <w:r>
              <w:t>(RFID),</w:t>
            </w:r>
            <w:r>
              <w:rPr>
                <w:spacing w:val="-6"/>
              </w:rPr>
              <w:t xml:space="preserve"> </w:t>
            </w:r>
            <w:r>
              <w:t xml:space="preserve">Product Passports, and other identifiers applied to goods indicating reuse </w:t>
            </w:r>
            <w:r>
              <w:rPr>
                <w:spacing w:val="-2"/>
              </w:rPr>
              <w:t>pathways</w:t>
            </w:r>
          </w:p>
          <w:p w14:paraId="518F50FF" w14:textId="01B45F33" w:rsidR="00DB08DD" w:rsidRDefault="00B83027">
            <w:pPr>
              <w:pStyle w:val="TableParagraph"/>
              <w:numPr>
                <w:ilvl w:val="0"/>
                <w:numId w:val="8"/>
              </w:numPr>
              <w:tabs>
                <w:tab w:val="left" w:pos="828"/>
              </w:tabs>
              <w:spacing w:before="125"/>
            </w:pPr>
            <w:r>
              <w:t>Goods</w:t>
            </w:r>
            <w:r>
              <w:rPr>
                <w:spacing w:val="-6"/>
              </w:rPr>
              <w:t xml:space="preserve"> </w:t>
            </w:r>
            <w:r>
              <w:t>and</w:t>
            </w:r>
            <w:r>
              <w:rPr>
                <w:spacing w:val="-9"/>
              </w:rPr>
              <w:t xml:space="preserve"> </w:t>
            </w:r>
            <w:r>
              <w:t>their</w:t>
            </w:r>
            <w:r>
              <w:rPr>
                <w:spacing w:val="-5"/>
              </w:rPr>
              <w:t xml:space="preserve"> </w:t>
            </w:r>
            <w:r>
              <w:t>commercially</w:t>
            </w:r>
            <w:r>
              <w:rPr>
                <w:spacing w:val="-4"/>
              </w:rPr>
              <w:t xml:space="preserve"> </w:t>
            </w:r>
            <w:r>
              <w:t>viable</w:t>
            </w:r>
            <w:r>
              <w:rPr>
                <w:spacing w:val="-6"/>
              </w:rPr>
              <w:t xml:space="preserve"> </w:t>
            </w:r>
            <w:r>
              <w:t>reuse</w:t>
            </w:r>
            <w:r>
              <w:rPr>
                <w:spacing w:val="-5"/>
              </w:rPr>
              <w:t xml:space="preserve"> </w:t>
            </w:r>
            <w:r>
              <w:rPr>
                <w:spacing w:val="-2"/>
              </w:rPr>
              <w:t>options</w:t>
            </w:r>
          </w:p>
          <w:p w14:paraId="022338AF" w14:textId="5CCA367A" w:rsidR="00DB08DD" w:rsidRDefault="00B83027">
            <w:pPr>
              <w:pStyle w:val="TableParagraph"/>
              <w:numPr>
                <w:ilvl w:val="0"/>
                <w:numId w:val="8"/>
              </w:numPr>
              <w:tabs>
                <w:tab w:val="left" w:pos="828"/>
              </w:tabs>
              <w:spacing w:before="117"/>
            </w:pPr>
            <w:r>
              <w:t>Components</w:t>
            </w:r>
            <w:r>
              <w:rPr>
                <w:spacing w:val="-7"/>
              </w:rPr>
              <w:t xml:space="preserve"> </w:t>
            </w:r>
            <w:r>
              <w:t>and</w:t>
            </w:r>
            <w:r>
              <w:rPr>
                <w:spacing w:val="-8"/>
              </w:rPr>
              <w:t xml:space="preserve"> </w:t>
            </w:r>
            <w:r>
              <w:t>their</w:t>
            </w:r>
            <w:r>
              <w:rPr>
                <w:spacing w:val="-7"/>
              </w:rPr>
              <w:t xml:space="preserve"> </w:t>
            </w:r>
            <w:r>
              <w:t>commercially</w:t>
            </w:r>
            <w:r>
              <w:rPr>
                <w:spacing w:val="-6"/>
              </w:rPr>
              <w:t xml:space="preserve"> </w:t>
            </w:r>
            <w:r>
              <w:t>viable</w:t>
            </w:r>
            <w:r>
              <w:rPr>
                <w:spacing w:val="-6"/>
              </w:rPr>
              <w:t xml:space="preserve"> </w:t>
            </w:r>
            <w:r>
              <w:t>reuse</w:t>
            </w:r>
            <w:r>
              <w:rPr>
                <w:spacing w:val="-7"/>
              </w:rPr>
              <w:t xml:space="preserve"> </w:t>
            </w:r>
            <w:r>
              <w:rPr>
                <w:spacing w:val="-2"/>
              </w:rPr>
              <w:t>options</w:t>
            </w:r>
          </w:p>
          <w:p w14:paraId="1C423039" w14:textId="259176CC" w:rsidR="00DB08DD" w:rsidRDefault="00B83027">
            <w:pPr>
              <w:pStyle w:val="TableParagraph"/>
              <w:numPr>
                <w:ilvl w:val="0"/>
                <w:numId w:val="8"/>
              </w:numPr>
              <w:tabs>
                <w:tab w:val="left" w:pos="828"/>
              </w:tabs>
              <w:spacing w:before="119"/>
            </w:pPr>
            <w:r>
              <w:t>Materials</w:t>
            </w:r>
            <w:r>
              <w:rPr>
                <w:spacing w:val="-6"/>
              </w:rPr>
              <w:t xml:space="preserve"> </w:t>
            </w:r>
            <w:r>
              <w:t>and</w:t>
            </w:r>
            <w:r>
              <w:rPr>
                <w:spacing w:val="-8"/>
              </w:rPr>
              <w:t xml:space="preserve"> </w:t>
            </w:r>
            <w:r>
              <w:t>their</w:t>
            </w:r>
            <w:r>
              <w:rPr>
                <w:spacing w:val="-8"/>
              </w:rPr>
              <w:t xml:space="preserve"> </w:t>
            </w:r>
            <w:r>
              <w:t>commercially</w:t>
            </w:r>
            <w:r>
              <w:rPr>
                <w:spacing w:val="-5"/>
              </w:rPr>
              <w:t xml:space="preserve"> </w:t>
            </w:r>
            <w:r>
              <w:t>viable</w:t>
            </w:r>
            <w:r>
              <w:rPr>
                <w:spacing w:val="-7"/>
              </w:rPr>
              <w:t xml:space="preserve"> </w:t>
            </w:r>
            <w:r>
              <w:t>reuse</w:t>
            </w:r>
            <w:r>
              <w:rPr>
                <w:spacing w:val="-6"/>
              </w:rPr>
              <w:t xml:space="preserve"> </w:t>
            </w:r>
            <w:r>
              <w:rPr>
                <w:spacing w:val="-2"/>
              </w:rPr>
              <w:t>options</w:t>
            </w:r>
          </w:p>
          <w:p w14:paraId="3240B95A" w14:textId="283D598B" w:rsidR="00DB08DD" w:rsidRDefault="00B83027">
            <w:pPr>
              <w:pStyle w:val="TableParagraph"/>
              <w:numPr>
                <w:ilvl w:val="0"/>
                <w:numId w:val="8"/>
              </w:numPr>
              <w:tabs>
                <w:tab w:val="left" w:pos="828"/>
              </w:tabs>
              <w:spacing w:before="119"/>
            </w:pPr>
            <w:r>
              <w:t>Workplace</w:t>
            </w:r>
            <w:r>
              <w:rPr>
                <w:spacing w:val="-9"/>
              </w:rPr>
              <w:t xml:space="preserve"> </w:t>
            </w:r>
            <w:r>
              <w:t>assessment</w:t>
            </w:r>
            <w:r>
              <w:rPr>
                <w:spacing w:val="-8"/>
              </w:rPr>
              <w:t xml:space="preserve"> </w:t>
            </w:r>
            <w:r>
              <w:t>and</w:t>
            </w:r>
            <w:r>
              <w:rPr>
                <w:spacing w:val="-5"/>
              </w:rPr>
              <w:t xml:space="preserve"> </w:t>
            </w:r>
            <w:r>
              <w:t>test</w:t>
            </w:r>
            <w:r>
              <w:rPr>
                <w:spacing w:val="-2"/>
              </w:rPr>
              <w:t xml:space="preserve"> procedures</w:t>
            </w:r>
          </w:p>
          <w:p w14:paraId="7813767A" w14:textId="4102F6A2" w:rsidR="00DB08DD" w:rsidRDefault="00B83027">
            <w:pPr>
              <w:pStyle w:val="TableParagraph"/>
              <w:numPr>
                <w:ilvl w:val="0"/>
                <w:numId w:val="8"/>
              </w:numPr>
              <w:tabs>
                <w:tab w:val="left" w:pos="828"/>
              </w:tabs>
              <w:spacing w:before="119" w:line="237" w:lineRule="auto"/>
              <w:ind w:right="224"/>
            </w:pPr>
            <w:r>
              <w:t>Workplace</w:t>
            </w:r>
            <w:r>
              <w:rPr>
                <w:spacing w:val="-5"/>
              </w:rPr>
              <w:t xml:space="preserve"> </w:t>
            </w:r>
            <w:r>
              <w:t>‘next</w:t>
            </w:r>
            <w:r>
              <w:rPr>
                <w:spacing w:val="-3"/>
              </w:rPr>
              <w:t xml:space="preserve"> </w:t>
            </w:r>
            <w:r>
              <w:t>life’</w:t>
            </w:r>
            <w:r>
              <w:rPr>
                <w:spacing w:val="-6"/>
              </w:rPr>
              <w:t xml:space="preserve"> </w:t>
            </w:r>
            <w:r>
              <w:t>decision</w:t>
            </w:r>
            <w:r>
              <w:rPr>
                <w:spacing w:val="-5"/>
              </w:rPr>
              <w:t xml:space="preserve"> </w:t>
            </w:r>
            <w:r>
              <w:t>rules</w:t>
            </w:r>
            <w:r>
              <w:rPr>
                <w:spacing w:val="-7"/>
              </w:rPr>
              <w:t xml:space="preserve"> </w:t>
            </w:r>
            <w:r>
              <w:t>to</w:t>
            </w:r>
            <w:r>
              <w:rPr>
                <w:spacing w:val="-5"/>
              </w:rPr>
              <w:t xml:space="preserve"> </w:t>
            </w:r>
            <w:r>
              <w:t>determine</w:t>
            </w:r>
            <w:r>
              <w:rPr>
                <w:spacing w:val="-5"/>
              </w:rPr>
              <w:t xml:space="preserve"> </w:t>
            </w:r>
            <w:r>
              <w:t>process</w:t>
            </w:r>
            <w:r>
              <w:rPr>
                <w:spacing w:val="-7"/>
              </w:rPr>
              <w:t xml:space="preserve"> </w:t>
            </w:r>
            <w:r>
              <w:t>assignment: resell, repair, refurbish, remanufacture, re-purpose, recycle</w:t>
            </w:r>
          </w:p>
          <w:p w14:paraId="1DB51CC9" w14:textId="2CF102AD" w:rsidR="00DB08DD" w:rsidRDefault="00B83027">
            <w:pPr>
              <w:pStyle w:val="TableParagraph"/>
              <w:numPr>
                <w:ilvl w:val="0"/>
                <w:numId w:val="8"/>
              </w:numPr>
              <w:tabs>
                <w:tab w:val="left" w:pos="828"/>
              </w:tabs>
              <w:spacing w:before="122"/>
            </w:pPr>
            <w:r>
              <w:t>Workplace</w:t>
            </w:r>
            <w:r>
              <w:rPr>
                <w:spacing w:val="-8"/>
              </w:rPr>
              <w:t xml:space="preserve"> </w:t>
            </w:r>
            <w:r>
              <w:t>reuse</w:t>
            </w:r>
            <w:r>
              <w:rPr>
                <w:spacing w:val="-7"/>
              </w:rPr>
              <w:t xml:space="preserve"> </w:t>
            </w:r>
            <w:r>
              <w:t>grading</w:t>
            </w:r>
            <w:r>
              <w:rPr>
                <w:spacing w:val="-7"/>
              </w:rPr>
              <w:t xml:space="preserve"> </w:t>
            </w:r>
            <w:r>
              <w:rPr>
                <w:spacing w:val="-2"/>
              </w:rPr>
              <w:t>system</w:t>
            </w:r>
          </w:p>
        </w:tc>
      </w:tr>
      <w:tr w:rsidR="00DB08DD" w14:paraId="7FF209E6" w14:textId="77777777" w:rsidTr="005A0E25">
        <w:tblPrEx>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PrEx>
        <w:trPr>
          <w:gridAfter w:val="1"/>
          <w:wAfter w:w="6" w:type="dxa"/>
          <w:trHeight w:val="1670"/>
        </w:trPr>
        <w:tc>
          <w:tcPr>
            <w:tcW w:w="2297" w:type="dxa"/>
            <w:gridSpan w:val="2"/>
            <w:tcBorders>
              <w:left w:val="nil"/>
            </w:tcBorders>
          </w:tcPr>
          <w:p w14:paraId="0D179E55" w14:textId="77777777" w:rsidR="00DB08DD" w:rsidRDefault="00DB08DD">
            <w:pPr>
              <w:pStyle w:val="TableParagraph"/>
              <w:rPr>
                <w:rFonts w:ascii="Times New Roman"/>
              </w:rPr>
            </w:pPr>
          </w:p>
        </w:tc>
        <w:tc>
          <w:tcPr>
            <w:tcW w:w="7785" w:type="dxa"/>
            <w:gridSpan w:val="2"/>
            <w:tcBorders>
              <w:right w:val="nil"/>
            </w:tcBorders>
          </w:tcPr>
          <w:p w14:paraId="5E21E497" w14:textId="77777777" w:rsidR="00DB08DD" w:rsidRDefault="00B83027">
            <w:pPr>
              <w:pStyle w:val="TableParagraph"/>
              <w:numPr>
                <w:ilvl w:val="0"/>
                <w:numId w:val="7"/>
              </w:numPr>
              <w:tabs>
                <w:tab w:val="left" w:pos="823"/>
              </w:tabs>
              <w:spacing w:before="4"/>
            </w:pPr>
            <w:r>
              <w:t>Workplace</w:t>
            </w:r>
            <w:r>
              <w:rPr>
                <w:spacing w:val="-11"/>
              </w:rPr>
              <w:t xml:space="preserve"> </w:t>
            </w:r>
            <w:r>
              <w:t>record</w:t>
            </w:r>
            <w:r>
              <w:rPr>
                <w:spacing w:val="-7"/>
              </w:rPr>
              <w:t xml:space="preserve"> </w:t>
            </w:r>
            <w:r>
              <w:t>keeping</w:t>
            </w:r>
            <w:r>
              <w:rPr>
                <w:spacing w:val="-7"/>
              </w:rPr>
              <w:t xml:space="preserve"> </w:t>
            </w:r>
            <w:r>
              <w:t>and</w:t>
            </w:r>
            <w:r>
              <w:rPr>
                <w:spacing w:val="-8"/>
              </w:rPr>
              <w:t xml:space="preserve"> </w:t>
            </w:r>
            <w:r>
              <w:t>traceability</w:t>
            </w:r>
            <w:r>
              <w:rPr>
                <w:spacing w:val="-5"/>
              </w:rPr>
              <w:t xml:space="preserve"> </w:t>
            </w:r>
            <w:r>
              <w:rPr>
                <w:spacing w:val="-2"/>
              </w:rPr>
              <w:t>procedures.</w:t>
            </w:r>
          </w:p>
          <w:p w14:paraId="554B5A28" w14:textId="77777777" w:rsidR="00DB08DD" w:rsidRDefault="00B83027">
            <w:pPr>
              <w:pStyle w:val="TableParagraph"/>
              <w:numPr>
                <w:ilvl w:val="0"/>
                <w:numId w:val="7"/>
              </w:numPr>
              <w:tabs>
                <w:tab w:val="left" w:pos="823"/>
              </w:tabs>
              <w:spacing w:before="117"/>
            </w:pPr>
            <w:r>
              <w:t>Legislation</w:t>
            </w:r>
            <w:r>
              <w:rPr>
                <w:spacing w:val="-7"/>
              </w:rPr>
              <w:t xml:space="preserve"> </w:t>
            </w:r>
            <w:r>
              <w:t>and</w:t>
            </w:r>
            <w:r>
              <w:rPr>
                <w:spacing w:val="-6"/>
              </w:rPr>
              <w:t xml:space="preserve"> </w:t>
            </w:r>
            <w:r>
              <w:t>regulations</w:t>
            </w:r>
            <w:r>
              <w:rPr>
                <w:spacing w:val="-7"/>
              </w:rPr>
              <w:t xml:space="preserve"> </w:t>
            </w:r>
            <w:r>
              <w:t>related</w:t>
            </w:r>
            <w:r>
              <w:rPr>
                <w:spacing w:val="-8"/>
              </w:rPr>
              <w:t xml:space="preserve"> </w:t>
            </w:r>
            <w:r>
              <w:t>to</w:t>
            </w:r>
            <w:r>
              <w:rPr>
                <w:spacing w:val="-8"/>
              </w:rPr>
              <w:t xml:space="preserve"> </w:t>
            </w:r>
            <w:r>
              <w:t>waste</w:t>
            </w:r>
            <w:r>
              <w:rPr>
                <w:spacing w:val="-7"/>
              </w:rPr>
              <w:t xml:space="preserve"> </w:t>
            </w:r>
            <w:r>
              <w:t>disposal</w:t>
            </w:r>
            <w:r>
              <w:rPr>
                <w:spacing w:val="-5"/>
              </w:rPr>
              <w:t xml:space="preserve"> </w:t>
            </w:r>
            <w:r>
              <w:rPr>
                <w:spacing w:val="-2"/>
              </w:rPr>
              <w:t>including:</w:t>
            </w:r>
          </w:p>
          <w:p w14:paraId="46CEA08D" w14:textId="009F19D6" w:rsidR="00DB08DD" w:rsidRDefault="00B83027">
            <w:pPr>
              <w:pStyle w:val="TableParagraph"/>
              <w:numPr>
                <w:ilvl w:val="1"/>
                <w:numId w:val="7"/>
              </w:numPr>
              <w:tabs>
                <w:tab w:val="left" w:pos="1543"/>
              </w:tabs>
              <w:spacing w:before="117"/>
              <w:ind w:right="301"/>
            </w:pPr>
            <w:r>
              <w:t>AS 5377: the Australian Standard for the collection, storage, transport</w:t>
            </w:r>
            <w:r>
              <w:rPr>
                <w:spacing w:val="-6"/>
              </w:rPr>
              <w:t xml:space="preserve"> </w:t>
            </w:r>
            <w:r>
              <w:t>and</w:t>
            </w:r>
            <w:r>
              <w:rPr>
                <w:spacing w:val="-7"/>
              </w:rPr>
              <w:t xml:space="preserve"> </w:t>
            </w:r>
            <w:r>
              <w:t>treatment</w:t>
            </w:r>
            <w:r>
              <w:rPr>
                <w:spacing w:val="-7"/>
              </w:rPr>
              <w:t xml:space="preserve"> </w:t>
            </w:r>
            <w:r>
              <w:t>of</w:t>
            </w:r>
            <w:r>
              <w:rPr>
                <w:spacing w:val="-4"/>
              </w:rPr>
              <w:t xml:space="preserve"> </w:t>
            </w:r>
            <w:r>
              <w:t>end-of-life</w:t>
            </w:r>
            <w:r>
              <w:rPr>
                <w:spacing w:val="-5"/>
              </w:rPr>
              <w:t xml:space="preserve"> </w:t>
            </w:r>
            <w:r>
              <w:t>electrical</w:t>
            </w:r>
            <w:r>
              <w:rPr>
                <w:spacing w:val="-6"/>
              </w:rPr>
              <w:t xml:space="preserve"> </w:t>
            </w:r>
            <w:r>
              <w:t>and</w:t>
            </w:r>
            <w:r>
              <w:rPr>
                <w:spacing w:val="-5"/>
              </w:rPr>
              <w:t xml:space="preserve"> </w:t>
            </w:r>
            <w:r>
              <w:t xml:space="preserve">electronic </w:t>
            </w:r>
            <w:r>
              <w:rPr>
                <w:spacing w:val="-2"/>
              </w:rPr>
              <w:t>equipment</w:t>
            </w:r>
            <w:r w:rsidR="002C26B4">
              <w:rPr>
                <w:spacing w:val="-2"/>
              </w:rPr>
              <w:t>.</w:t>
            </w:r>
          </w:p>
        </w:tc>
      </w:tr>
      <w:tr w:rsidR="00DB08DD" w14:paraId="4A86E93C" w14:textId="77777777" w:rsidTr="005A0E25">
        <w:tblPrEx>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PrEx>
        <w:trPr>
          <w:gridAfter w:val="1"/>
          <w:wAfter w:w="6" w:type="dxa"/>
          <w:trHeight w:val="2877"/>
        </w:trPr>
        <w:tc>
          <w:tcPr>
            <w:tcW w:w="2297" w:type="dxa"/>
            <w:gridSpan w:val="2"/>
            <w:tcBorders>
              <w:left w:val="nil"/>
            </w:tcBorders>
          </w:tcPr>
          <w:p w14:paraId="0372C41B" w14:textId="77777777" w:rsidR="00DB08DD" w:rsidRDefault="00B83027">
            <w:pPr>
              <w:pStyle w:val="TableParagraph"/>
              <w:spacing w:before="60"/>
              <w:ind w:left="120"/>
              <w:rPr>
                <w:b/>
              </w:rPr>
            </w:pPr>
            <w:r>
              <w:rPr>
                <w:b/>
                <w:color w:val="0F3C63"/>
                <w:spacing w:val="-2"/>
              </w:rPr>
              <w:t>Assessment Conditions</w:t>
            </w:r>
          </w:p>
        </w:tc>
        <w:tc>
          <w:tcPr>
            <w:tcW w:w="7785" w:type="dxa"/>
            <w:gridSpan w:val="2"/>
            <w:tcBorders>
              <w:right w:val="nil"/>
            </w:tcBorders>
          </w:tcPr>
          <w:p w14:paraId="64D9E38C" w14:textId="77777777" w:rsidR="00DB08DD" w:rsidRDefault="00B83027">
            <w:pPr>
              <w:pStyle w:val="TableParagraph"/>
              <w:spacing w:before="60"/>
              <w:ind w:left="103"/>
              <w:rPr>
                <w:b/>
              </w:rPr>
            </w:pPr>
            <w:r>
              <w:rPr>
                <w:b/>
              </w:rPr>
              <w:t>Assessment</w:t>
            </w:r>
            <w:r>
              <w:rPr>
                <w:b/>
                <w:spacing w:val="-6"/>
              </w:rPr>
              <w:t xml:space="preserve"> </w:t>
            </w:r>
            <w:r>
              <w:rPr>
                <w:b/>
                <w:spacing w:val="-2"/>
              </w:rPr>
              <w:t>conditions</w:t>
            </w:r>
          </w:p>
          <w:p w14:paraId="15FB645A" w14:textId="77777777" w:rsidR="00DB08DD" w:rsidRDefault="00B83027">
            <w:pPr>
              <w:pStyle w:val="TableParagraph"/>
              <w:spacing w:before="61"/>
              <w:ind w:left="103"/>
            </w:pPr>
            <w:r>
              <w:t>Skills</w:t>
            </w:r>
            <w:r>
              <w:rPr>
                <w:spacing w:val="-2"/>
              </w:rPr>
              <w:t xml:space="preserve"> </w:t>
            </w:r>
            <w:r>
              <w:t>must</w:t>
            </w:r>
            <w:r>
              <w:rPr>
                <w:spacing w:val="-2"/>
              </w:rPr>
              <w:t xml:space="preserve"> </w:t>
            </w:r>
            <w:r>
              <w:t>be</w:t>
            </w:r>
            <w:r>
              <w:rPr>
                <w:spacing w:val="-3"/>
              </w:rPr>
              <w:t xml:space="preserve"> </w:t>
            </w:r>
            <w:r>
              <w:t>demonstrated</w:t>
            </w:r>
            <w:r>
              <w:rPr>
                <w:spacing w:val="-3"/>
              </w:rPr>
              <w:t xml:space="preserve"> </w:t>
            </w:r>
            <w:r>
              <w:t>in</w:t>
            </w:r>
            <w:r>
              <w:rPr>
                <w:spacing w:val="-5"/>
              </w:rPr>
              <w:t xml:space="preserve"> </w:t>
            </w:r>
            <w:r>
              <w:t>the</w:t>
            </w:r>
            <w:r>
              <w:rPr>
                <w:spacing w:val="-3"/>
              </w:rPr>
              <w:t xml:space="preserve"> </w:t>
            </w:r>
            <w:r>
              <w:t>workplace</w:t>
            </w:r>
            <w:r>
              <w:rPr>
                <w:spacing w:val="-3"/>
              </w:rPr>
              <w:t xml:space="preserve"> </w:t>
            </w:r>
            <w:r>
              <w:t>or</w:t>
            </w:r>
            <w:r>
              <w:rPr>
                <w:spacing w:val="-2"/>
              </w:rPr>
              <w:t xml:space="preserve"> </w:t>
            </w:r>
            <w:r>
              <w:t>in</w:t>
            </w:r>
            <w:r>
              <w:rPr>
                <w:spacing w:val="-3"/>
              </w:rPr>
              <w:t xml:space="preserve"> </w:t>
            </w:r>
            <w:r>
              <w:t>a</w:t>
            </w:r>
            <w:r>
              <w:rPr>
                <w:spacing w:val="-2"/>
              </w:rPr>
              <w:t xml:space="preserve"> </w:t>
            </w:r>
            <w:r>
              <w:t>simulated</w:t>
            </w:r>
            <w:r>
              <w:rPr>
                <w:spacing w:val="-3"/>
              </w:rPr>
              <w:t xml:space="preserve"> </w:t>
            </w:r>
            <w:r>
              <w:t>environment that reflects workplace conditions. Simulated or project-based/case study assessment</w:t>
            </w:r>
            <w:r>
              <w:rPr>
                <w:spacing w:val="-7"/>
              </w:rPr>
              <w:t xml:space="preserve"> </w:t>
            </w:r>
            <w:r>
              <w:t>techniques</w:t>
            </w:r>
            <w:r>
              <w:rPr>
                <w:spacing w:val="-10"/>
              </w:rPr>
              <w:t xml:space="preserve"> </w:t>
            </w:r>
            <w:r>
              <w:t>must</w:t>
            </w:r>
            <w:r>
              <w:rPr>
                <w:spacing w:val="-7"/>
              </w:rPr>
              <w:t xml:space="preserve"> </w:t>
            </w:r>
            <w:r>
              <w:t>replicate</w:t>
            </w:r>
            <w:r>
              <w:rPr>
                <w:spacing w:val="-8"/>
              </w:rPr>
              <w:t xml:space="preserve"> </w:t>
            </w:r>
            <w:r>
              <w:t>conditions,</w:t>
            </w:r>
            <w:r>
              <w:rPr>
                <w:spacing w:val="-4"/>
              </w:rPr>
              <w:t xml:space="preserve"> </w:t>
            </w:r>
            <w:r>
              <w:t>activities,</w:t>
            </w:r>
            <w:r>
              <w:rPr>
                <w:spacing w:val="-7"/>
              </w:rPr>
              <w:t xml:space="preserve"> </w:t>
            </w:r>
            <w:r>
              <w:t>responsibilities, and procedures of industry.</w:t>
            </w:r>
          </w:p>
          <w:p w14:paraId="68459926" w14:textId="77777777" w:rsidR="00DB08DD" w:rsidRDefault="00DB08DD">
            <w:pPr>
              <w:pStyle w:val="TableParagraph"/>
              <w:spacing w:before="240"/>
            </w:pPr>
          </w:p>
          <w:p w14:paraId="51113972" w14:textId="77777777" w:rsidR="00DB08DD" w:rsidRDefault="00B83027">
            <w:pPr>
              <w:pStyle w:val="TableParagraph"/>
              <w:ind w:left="103"/>
              <w:rPr>
                <w:b/>
              </w:rPr>
            </w:pPr>
            <w:r>
              <w:rPr>
                <w:b/>
              </w:rPr>
              <w:t>Assessor</w:t>
            </w:r>
            <w:r>
              <w:rPr>
                <w:b/>
                <w:spacing w:val="-5"/>
              </w:rPr>
              <w:t xml:space="preserve"> </w:t>
            </w:r>
            <w:r>
              <w:rPr>
                <w:b/>
                <w:spacing w:val="-2"/>
              </w:rPr>
              <w:t>requirements</w:t>
            </w:r>
          </w:p>
          <w:p w14:paraId="1CD5A0CF" w14:textId="77777777" w:rsidR="00DB08DD" w:rsidRDefault="00B83027">
            <w:pPr>
              <w:pStyle w:val="TableParagraph"/>
              <w:spacing w:before="119"/>
              <w:ind w:left="103"/>
            </w:pPr>
            <w:r>
              <w:t>No</w:t>
            </w:r>
            <w:r>
              <w:rPr>
                <w:spacing w:val="-5"/>
              </w:rPr>
              <w:t xml:space="preserve"> </w:t>
            </w:r>
            <w:r>
              <w:t>specialist</w:t>
            </w:r>
            <w:r>
              <w:rPr>
                <w:spacing w:val="-3"/>
              </w:rPr>
              <w:t xml:space="preserve"> </w:t>
            </w:r>
            <w:r>
              <w:t>vocational</w:t>
            </w:r>
            <w:r>
              <w:rPr>
                <w:spacing w:val="-7"/>
              </w:rPr>
              <w:t xml:space="preserve"> </w:t>
            </w:r>
            <w:r>
              <w:t>competency</w:t>
            </w:r>
            <w:r>
              <w:rPr>
                <w:spacing w:val="-6"/>
              </w:rPr>
              <w:t xml:space="preserve"> </w:t>
            </w:r>
            <w:r>
              <w:t>requirements</w:t>
            </w:r>
            <w:r>
              <w:rPr>
                <w:spacing w:val="-4"/>
              </w:rPr>
              <w:t xml:space="preserve"> </w:t>
            </w:r>
            <w:r>
              <w:t>for</w:t>
            </w:r>
            <w:r>
              <w:rPr>
                <w:spacing w:val="-4"/>
              </w:rPr>
              <w:t xml:space="preserve"> </w:t>
            </w:r>
            <w:r>
              <w:t>assessors</w:t>
            </w:r>
            <w:r>
              <w:rPr>
                <w:spacing w:val="-4"/>
              </w:rPr>
              <w:t xml:space="preserve"> </w:t>
            </w:r>
            <w:r>
              <w:t>apply</w:t>
            </w:r>
            <w:r>
              <w:rPr>
                <w:spacing w:val="-6"/>
              </w:rPr>
              <w:t xml:space="preserve"> </w:t>
            </w:r>
            <w:r>
              <w:t>to</w:t>
            </w:r>
            <w:r>
              <w:rPr>
                <w:spacing w:val="-6"/>
              </w:rPr>
              <w:t xml:space="preserve"> </w:t>
            </w:r>
            <w:r>
              <w:t xml:space="preserve">this </w:t>
            </w:r>
            <w:r>
              <w:rPr>
                <w:spacing w:val="-2"/>
              </w:rPr>
              <w:t>unit.</w:t>
            </w:r>
          </w:p>
        </w:tc>
      </w:tr>
    </w:tbl>
    <w:p w14:paraId="34AE79F1" w14:textId="77777777" w:rsidR="00DB08DD" w:rsidRDefault="00DB08DD">
      <w:pPr>
        <w:sectPr w:rsidR="00DB08DD" w:rsidSect="007D1EB3">
          <w:headerReference w:type="even" r:id="rId56"/>
          <w:headerReference w:type="default" r:id="rId57"/>
          <w:footerReference w:type="even" r:id="rId58"/>
          <w:footerReference w:type="default" r:id="rId59"/>
          <w:headerReference w:type="first" r:id="rId60"/>
          <w:footerReference w:type="first" r:id="rId61"/>
          <w:pgSz w:w="11900" w:h="16850"/>
          <w:pgMar w:top="1820" w:right="260" w:bottom="1040" w:left="620" w:header="367" w:footer="850" w:gutter="0"/>
          <w:cols w:space="720"/>
        </w:sectPr>
      </w:pPr>
    </w:p>
    <w:p w14:paraId="2488CF8B" w14:textId="77777777" w:rsidR="00DB08DD" w:rsidRDefault="00DB08DD">
      <w:pPr>
        <w:pStyle w:val="BodyText"/>
        <w:spacing w:before="9" w:after="1"/>
        <w:rPr>
          <w:sz w:val="17"/>
        </w:rPr>
      </w:pPr>
    </w:p>
    <w:tbl>
      <w:tblPr>
        <w:tblW w:w="0" w:type="auto"/>
        <w:tblInd w:w="20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2831"/>
        <w:gridCol w:w="7262"/>
      </w:tblGrid>
      <w:tr w:rsidR="00DB08DD" w14:paraId="162F5B7E" w14:textId="77777777">
        <w:trPr>
          <w:trHeight w:val="434"/>
        </w:trPr>
        <w:tc>
          <w:tcPr>
            <w:tcW w:w="2831" w:type="dxa"/>
            <w:tcBorders>
              <w:left w:val="nil"/>
            </w:tcBorders>
          </w:tcPr>
          <w:p w14:paraId="2F8EDBCB" w14:textId="77777777" w:rsidR="00DB08DD" w:rsidRDefault="00B83027">
            <w:pPr>
              <w:pStyle w:val="TableParagraph"/>
              <w:spacing w:before="64"/>
              <w:ind w:left="124"/>
              <w:rPr>
                <w:b/>
              </w:rPr>
            </w:pPr>
            <w:r>
              <w:rPr>
                <w:b/>
                <w:color w:val="0F3C63"/>
              </w:rPr>
              <w:t xml:space="preserve">Unit </w:t>
            </w:r>
            <w:r>
              <w:rPr>
                <w:b/>
                <w:color w:val="0F3C63"/>
                <w:spacing w:val="-4"/>
              </w:rPr>
              <w:t>code</w:t>
            </w:r>
          </w:p>
        </w:tc>
        <w:tc>
          <w:tcPr>
            <w:tcW w:w="7262" w:type="dxa"/>
            <w:tcBorders>
              <w:right w:val="nil"/>
            </w:tcBorders>
          </w:tcPr>
          <w:p w14:paraId="1692BB7D" w14:textId="35F281BA" w:rsidR="00DB08DD" w:rsidRDefault="00B95F3D">
            <w:pPr>
              <w:pStyle w:val="TableParagraph"/>
              <w:spacing w:before="62"/>
              <w:ind w:left="105"/>
            </w:pPr>
            <w:r w:rsidRPr="00B95F3D">
              <w:rPr>
                <w:spacing w:val="-2"/>
              </w:rPr>
              <w:t>VU23675</w:t>
            </w:r>
          </w:p>
        </w:tc>
      </w:tr>
      <w:tr w:rsidR="00DB08DD" w14:paraId="6302628B" w14:textId="77777777">
        <w:trPr>
          <w:trHeight w:val="431"/>
        </w:trPr>
        <w:tc>
          <w:tcPr>
            <w:tcW w:w="2831" w:type="dxa"/>
            <w:tcBorders>
              <w:left w:val="nil"/>
            </w:tcBorders>
          </w:tcPr>
          <w:p w14:paraId="31D5A347" w14:textId="77777777" w:rsidR="00DB08DD" w:rsidRDefault="00B83027">
            <w:pPr>
              <w:pStyle w:val="TableParagraph"/>
              <w:spacing w:before="62"/>
              <w:ind w:left="124"/>
              <w:rPr>
                <w:b/>
              </w:rPr>
            </w:pPr>
            <w:r>
              <w:rPr>
                <w:b/>
                <w:color w:val="0F3C63"/>
              </w:rPr>
              <w:t>Unit</w:t>
            </w:r>
            <w:r>
              <w:rPr>
                <w:b/>
                <w:color w:val="0F3C63"/>
                <w:spacing w:val="-2"/>
              </w:rPr>
              <w:t xml:space="preserve"> title</w:t>
            </w:r>
          </w:p>
        </w:tc>
        <w:tc>
          <w:tcPr>
            <w:tcW w:w="7262" w:type="dxa"/>
            <w:tcBorders>
              <w:right w:val="nil"/>
            </w:tcBorders>
          </w:tcPr>
          <w:p w14:paraId="6BE59E9A" w14:textId="77777777" w:rsidR="00DB08DD" w:rsidRDefault="00B83027">
            <w:pPr>
              <w:pStyle w:val="TableParagraph"/>
              <w:spacing w:before="60"/>
              <w:ind w:left="105"/>
            </w:pPr>
            <w:r>
              <w:t>Process</w:t>
            </w:r>
            <w:r>
              <w:rPr>
                <w:spacing w:val="-6"/>
              </w:rPr>
              <w:t xml:space="preserve"> </w:t>
            </w:r>
            <w:r>
              <w:t>goods,</w:t>
            </w:r>
            <w:r>
              <w:rPr>
                <w:spacing w:val="-6"/>
              </w:rPr>
              <w:t xml:space="preserve"> </w:t>
            </w:r>
            <w:r>
              <w:t>components,</w:t>
            </w:r>
            <w:r>
              <w:rPr>
                <w:spacing w:val="-7"/>
              </w:rPr>
              <w:t xml:space="preserve"> </w:t>
            </w:r>
            <w:r>
              <w:t>and</w:t>
            </w:r>
            <w:r>
              <w:rPr>
                <w:spacing w:val="-8"/>
              </w:rPr>
              <w:t xml:space="preserve"> </w:t>
            </w:r>
            <w:r>
              <w:t>materials</w:t>
            </w:r>
            <w:r>
              <w:rPr>
                <w:spacing w:val="-8"/>
              </w:rPr>
              <w:t xml:space="preserve"> </w:t>
            </w:r>
            <w:r>
              <w:t>for</w:t>
            </w:r>
            <w:r>
              <w:rPr>
                <w:spacing w:val="-6"/>
              </w:rPr>
              <w:t xml:space="preserve"> </w:t>
            </w:r>
            <w:r>
              <w:rPr>
                <w:spacing w:val="-2"/>
              </w:rPr>
              <w:t>reuse</w:t>
            </w:r>
          </w:p>
        </w:tc>
      </w:tr>
      <w:tr w:rsidR="00DB08DD" w14:paraId="2C1E05B6" w14:textId="77777777">
        <w:trPr>
          <w:trHeight w:val="4457"/>
        </w:trPr>
        <w:tc>
          <w:tcPr>
            <w:tcW w:w="2831" w:type="dxa"/>
            <w:tcBorders>
              <w:left w:val="nil"/>
            </w:tcBorders>
          </w:tcPr>
          <w:p w14:paraId="6D8B5E36" w14:textId="77777777" w:rsidR="00DB08DD" w:rsidRDefault="00B83027">
            <w:pPr>
              <w:pStyle w:val="TableParagraph"/>
              <w:spacing w:before="62"/>
              <w:ind w:left="124"/>
              <w:rPr>
                <w:b/>
              </w:rPr>
            </w:pPr>
            <w:r>
              <w:rPr>
                <w:b/>
                <w:color w:val="0F3C63"/>
                <w:spacing w:val="-2"/>
              </w:rPr>
              <w:t>Application</w:t>
            </w:r>
          </w:p>
        </w:tc>
        <w:tc>
          <w:tcPr>
            <w:tcW w:w="7262" w:type="dxa"/>
            <w:tcBorders>
              <w:right w:val="nil"/>
            </w:tcBorders>
          </w:tcPr>
          <w:p w14:paraId="16AA3727" w14:textId="77777777" w:rsidR="00DB08DD" w:rsidRDefault="00B83027">
            <w:pPr>
              <w:pStyle w:val="TableParagraph"/>
              <w:spacing w:before="60"/>
              <w:ind w:left="105"/>
            </w:pPr>
            <w:r>
              <w:t>This unit describes the performance outcomes, skills and knowledge required</w:t>
            </w:r>
            <w:r>
              <w:rPr>
                <w:spacing w:val="-6"/>
              </w:rPr>
              <w:t xml:space="preserve"> </w:t>
            </w:r>
            <w:r>
              <w:t>to</w:t>
            </w:r>
            <w:r>
              <w:rPr>
                <w:spacing w:val="-3"/>
              </w:rPr>
              <w:t xml:space="preserve"> </w:t>
            </w:r>
            <w:r>
              <w:t>safely</w:t>
            </w:r>
            <w:r>
              <w:rPr>
                <w:spacing w:val="-3"/>
              </w:rPr>
              <w:t xml:space="preserve"> </w:t>
            </w:r>
            <w:r>
              <w:t>process</w:t>
            </w:r>
            <w:r>
              <w:rPr>
                <w:spacing w:val="-3"/>
              </w:rPr>
              <w:t xml:space="preserve"> </w:t>
            </w:r>
            <w:r>
              <w:t>goods,</w:t>
            </w:r>
            <w:r>
              <w:rPr>
                <w:spacing w:val="-5"/>
              </w:rPr>
              <w:t xml:space="preserve"> </w:t>
            </w:r>
            <w:r>
              <w:t>components,</w:t>
            </w:r>
            <w:r>
              <w:rPr>
                <w:spacing w:val="-5"/>
              </w:rPr>
              <w:t xml:space="preserve"> </w:t>
            </w:r>
            <w:r>
              <w:t>and</w:t>
            </w:r>
            <w:r>
              <w:rPr>
                <w:spacing w:val="-4"/>
              </w:rPr>
              <w:t xml:space="preserve"> </w:t>
            </w:r>
            <w:r>
              <w:t>materials</w:t>
            </w:r>
            <w:r>
              <w:rPr>
                <w:spacing w:val="-3"/>
              </w:rPr>
              <w:t xml:space="preserve"> </w:t>
            </w:r>
            <w:r>
              <w:t>in</w:t>
            </w:r>
            <w:r>
              <w:rPr>
                <w:spacing w:val="-4"/>
              </w:rPr>
              <w:t xml:space="preserve"> </w:t>
            </w:r>
            <w:r>
              <w:t>line</w:t>
            </w:r>
            <w:r>
              <w:rPr>
                <w:spacing w:val="-4"/>
              </w:rPr>
              <w:t xml:space="preserve"> </w:t>
            </w:r>
            <w:r>
              <w:t>with circular economy best practice in preparation for reuse.</w:t>
            </w:r>
          </w:p>
          <w:p w14:paraId="1B129EA0" w14:textId="77777777" w:rsidR="00DB08DD" w:rsidRDefault="00B83027">
            <w:pPr>
              <w:pStyle w:val="TableParagraph"/>
              <w:spacing w:before="122"/>
              <w:ind w:left="105"/>
              <w:rPr>
                <w:rFonts w:ascii="Verdana"/>
                <w:i/>
                <w:sz w:val="18"/>
              </w:rPr>
            </w:pPr>
            <w:r>
              <w:t>It</w:t>
            </w:r>
            <w:r>
              <w:rPr>
                <w:spacing w:val="-4"/>
              </w:rPr>
              <w:t xml:space="preserve"> </w:t>
            </w:r>
            <w:r>
              <w:t>requires</w:t>
            </w:r>
            <w:r>
              <w:rPr>
                <w:spacing w:val="-5"/>
              </w:rPr>
              <w:t xml:space="preserve"> </w:t>
            </w:r>
            <w:r>
              <w:t>the</w:t>
            </w:r>
            <w:r>
              <w:rPr>
                <w:spacing w:val="-5"/>
              </w:rPr>
              <w:t xml:space="preserve"> </w:t>
            </w:r>
            <w:r>
              <w:t>ability</w:t>
            </w:r>
            <w:r>
              <w:rPr>
                <w:spacing w:val="-5"/>
              </w:rPr>
              <w:t xml:space="preserve"> </w:t>
            </w:r>
            <w:r>
              <w:t>to</w:t>
            </w:r>
            <w:r>
              <w:rPr>
                <w:spacing w:val="-5"/>
              </w:rPr>
              <w:t xml:space="preserve"> </w:t>
            </w:r>
            <w:r>
              <w:t>follow</w:t>
            </w:r>
            <w:r>
              <w:rPr>
                <w:spacing w:val="-4"/>
              </w:rPr>
              <w:t xml:space="preserve"> </w:t>
            </w:r>
            <w:r>
              <w:t>workplace</w:t>
            </w:r>
            <w:r>
              <w:rPr>
                <w:spacing w:val="-3"/>
              </w:rPr>
              <w:t xml:space="preserve"> </w:t>
            </w:r>
            <w:r>
              <w:t>procedures</w:t>
            </w:r>
            <w:r>
              <w:rPr>
                <w:spacing w:val="-5"/>
              </w:rPr>
              <w:t xml:space="preserve"> </w:t>
            </w:r>
            <w:r>
              <w:t>to</w:t>
            </w:r>
            <w:r>
              <w:rPr>
                <w:spacing w:val="-5"/>
              </w:rPr>
              <w:t xml:space="preserve"> </w:t>
            </w:r>
            <w:r>
              <w:t>repair,</w:t>
            </w:r>
            <w:r>
              <w:rPr>
                <w:spacing w:val="-4"/>
              </w:rPr>
              <w:t xml:space="preserve"> </w:t>
            </w:r>
            <w:r>
              <w:t>refurbish, remanufacture and repurpose goods, components, and materials</w:t>
            </w:r>
            <w:r>
              <w:rPr>
                <w:rFonts w:ascii="Verdana"/>
                <w:i/>
                <w:color w:val="696969"/>
                <w:sz w:val="18"/>
              </w:rPr>
              <w:t>.</w:t>
            </w:r>
          </w:p>
          <w:p w14:paraId="345C103B" w14:textId="77777777" w:rsidR="00DB08DD" w:rsidRDefault="00B83027">
            <w:pPr>
              <w:pStyle w:val="TableParagraph"/>
              <w:spacing w:before="120"/>
              <w:ind w:left="105" w:right="150"/>
            </w:pPr>
            <w:r>
              <w:t xml:space="preserve">This unit applies to any industry which seeks to </w:t>
            </w:r>
            <w:proofErr w:type="spellStart"/>
            <w:r>
              <w:t>utilise</w:t>
            </w:r>
            <w:proofErr w:type="spellEnd"/>
            <w:r>
              <w:t xml:space="preserve"> goods, components and</w:t>
            </w:r>
            <w:r>
              <w:rPr>
                <w:spacing w:val="-2"/>
              </w:rPr>
              <w:t xml:space="preserve"> </w:t>
            </w:r>
            <w:r>
              <w:t>materials in a</w:t>
            </w:r>
            <w:r>
              <w:rPr>
                <w:spacing w:val="-1"/>
              </w:rPr>
              <w:t xml:space="preserve"> </w:t>
            </w:r>
            <w:r>
              <w:t>manner</w:t>
            </w:r>
            <w:r>
              <w:rPr>
                <w:spacing w:val="-1"/>
              </w:rPr>
              <w:t xml:space="preserve"> </w:t>
            </w:r>
            <w:r>
              <w:t>that promotes</w:t>
            </w:r>
            <w:r>
              <w:rPr>
                <w:spacing w:val="-1"/>
              </w:rPr>
              <w:t xml:space="preserve"> </w:t>
            </w:r>
            <w:r>
              <w:t>reuse and avoids disposal in landfill. Workers may be employees in any industry but particularly</w:t>
            </w:r>
            <w:r>
              <w:rPr>
                <w:spacing w:val="-5"/>
              </w:rPr>
              <w:t xml:space="preserve"> </w:t>
            </w:r>
            <w:r>
              <w:t>in</w:t>
            </w:r>
            <w:r>
              <w:rPr>
                <w:spacing w:val="-7"/>
              </w:rPr>
              <w:t xml:space="preserve"> </w:t>
            </w:r>
            <w:r>
              <w:t>manufacturing,</w:t>
            </w:r>
            <w:r>
              <w:rPr>
                <w:spacing w:val="-6"/>
              </w:rPr>
              <w:t xml:space="preserve"> </w:t>
            </w:r>
            <w:r>
              <w:t>remanufacturing,</w:t>
            </w:r>
            <w:r>
              <w:rPr>
                <w:spacing w:val="-6"/>
              </w:rPr>
              <w:t xml:space="preserve"> </w:t>
            </w:r>
            <w:r>
              <w:t>or</w:t>
            </w:r>
            <w:r>
              <w:rPr>
                <w:spacing w:val="-6"/>
              </w:rPr>
              <w:t xml:space="preserve"> </w:t>
            </w:r>
            <w:r>
              <w:t>working</w:t>
            </w:r>
            <w:r>
              <w:rPr>
                <w:spacing w:val="-7"/>
              </w:rPr>
              <w:t xml:space="preserve"> </w:t>
            </w:r>
            <w:r>
              <w:t>/</w:t>
            </w:r>
            <w:r>
              <w:rPr>
                <w:spacing w:val="-3"/>
              </w:rPr>
              <w:t xml:space="preserve"> </w:t>
            </w:r>
            <w:r>
              <w:t xml:space="preserve">volunteering in various roles in recycling </w:t>
            </w:r>
            <w:proofErr w:type="spellStart"/>
            <w:r>
              <w:t>centres</w:t>
            </w:r>
            <w:proofErr w:type="spellEnd"/>
            <w:r>
              <w:t>, charity outlets or other circular economy</w:t>
            </w:r>
            <w:r>
              <w:rPr>
                <w:spacing w:val="-6"/>
              </w:rPr>
              <w:t xml:space="preserve"> </w:t>
            </w:r>
            <w:r>
              <w:t>enterprises.</w:t>
            </w:r>
            <w:r>
              <w:rPr>
                <w:spacing w:val="-3"/>
              </w:rPr>
              <w:t xml:space="preserve"> </w:t>
            </w:r>
            <w:r>
              <w:t>Work</w:t>
            </w:r>
            <w:r>
              <w:rPr>
                <w:spacing w:val="-5"/>
              </w:rPr>
              <w:t xml:space="preserve"> </w:t>
            </w:r>
            <w:r>
              <w:t>tasks</w:t>
            </w:r>
            <w:r>
              <w:rPr>
                <w:spacing w:val="-6"/>
              </w:rPr>
              <w:t xml:space="preserve"> </w:t>
            </w:r>
            <w:r>
              <w:t>are</w:t>
            </w:r>
            <w:r>
              <w:rPr>
                <w:spacing w:val="-6"/>
              </w:rPr>
              <w:t xml:space="preserve"> </w:t>
            </w:r>
            <w:r>
              <w:t>well-defined,</w:t>
            </w:r>
            <w:r>
              <w:rPr>
                <w:spacing w:val="-5"/>
              </w:rPr>
              <w:t xml:space="preserve"> </w:t>
            </w:r>
            <w:r>
              <w:t>follow</w:t>
            </w:r>
            <w:r>
              <w:rPr>
                <w:spacing w:val="-5"/>
              </w:rPr>
              <w:t xml:space="preserve"> </w:t>
            </w:r>
            <w:proofErr w:type="spellStart"/>
            <w:r>
              <w:t>organisational</w:t>
            </w:r>
            <w:proofErr w:type="spellEnd"/>
            <w:r>
              <w:t xml:space="preserve"> procedures and are performed under supervision.</w:t>
            </w:r>
          </w:p>
          <w:p w14:paraId="4AE77270" w14:textId="77777777" w:rsidR="00DB08DD" w:rsidRDefault="00B83027">
            <w:pPr>
              <w:pStyle w:val="TableParagraph"/>
              <w:spacing w:before="119"/>
              <w:ind w:left="105" w:right="150"/>
            </w:pPr>
            <w:r>
              <w:t>No</w:t>
            </w:r>
            <w:r>
              <w:rPr>
                <w:spacing w:val="-6"/>
              </w:rPr>
              <w:t xml:space="preserve"> </w:t>
            </w:r>
            <w:r>
              <w:t>occupational</w:t>
            </w:r>
            <w:r>
              <w:rPr>
                <w:spacing w:val="-7"/>
              </w:rPr>
              <w:t xml:space="preserve"> </w:t>
            </w:r>
            <w:r>
              <w:t>licensing,</w:t>
            </w:r>
            <w:r>
              <w:rPr>
                <w:spacing w:val="-4"/>
              </w:rPr>
              <w:t xml:space="preserve"> </w:t>
            </w:r>
            <w:r>
              <w:t>legislative</w:t>
            </w:r>
            <w:r>
              <w:rPr>
                <w:spacing w:val="-6"/>
              </w:rPr>
              <w:t xml:space="preserve"> </w:t>
            </w:r>
            <w:r>
              <w:t>or</w:t>
            </w:r>
            <w:r>
              <w:rPr>
                <w:spacing w:val="-5"/>
              </w:rPr>
              <w:t xml:space="preserve"> </w:t>
            </w:r>
            <w:r>
              <w:t>certification</w:t>
            </w:r>
            <w:r>
              <w:rPr>
                <w:spacing w:val="-6"/>
              </w:rPr>
              <w:t xml:space="preserve"> </w:t>
            </w:r>
            <w:r>
              <w:t>requirements</w:t>
            </w:r>
            <w:r>
              <w:rPr>
                <w:spacing w:val="-5"/>
              </w:rPr>
              <w:t xml:space="preserve"> </w:t>
            </w:r>
            <w:r>
              <w:t>apply to this unit at the time of publication.</w:t>
            </w:r>
          </w:p>
        </w:tc>
      </w:tr>
    </w:tbl>
    <w:p w14:paraId="16CDD47C" w14:textId="77777777" w:rsidR="00DB08DD" w:rsidRDefault="00DB08DD">
      <w:pPr>
        <w:pStyle w:val="BodyText"/>
        <w:rPr>
          <w:sz w:val="18"/>
        </w:rPr>
      </w:pPr>
    </w:p>
    <w:tbl>
      <w:tblPr>
        <w:tblW w:w="0" w:type="auto"/>
        <w:tblInd w:w="20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646"/>
        <w:gridCol w:w="3073"/>
        <w:gridCol w:w="566"/>
        <w:gridCol w:w="5807"/>
      </w:tblGrid>
      <w:tr w:rsidR="00DB08DD" w14:paraId="5D1A4B68" w14:textId="77777777">
        <w:trPr>
          <w:trHeight w:val="362"/>
        </w:trPr>
        <w:tc>
          <w:tcPr>
            <w:tcW w:w="3719" w:type="dxa"/>
            <w:gridSpan w:val="2"/>
            <w:tcBorders>
              <w:left w:val="nil"/>
            </w:tcBorders>
          </w:tcPr>
          <w:p w14:paraId="715D69D1" w14:textId="77777777" w:rsidR="00DB08DD" w:rsidRDefault="00B83027">
            <w:pPr>
              <w:pStyle w:val="TableParagraph"/>
              <w:spacing w:before="64"/>
              <w:ind w:left="120"/>
              <w:rPr>
                <w:b/>
              </w:rPr>
            </w:pPr>
            <w:r>
              <w:rPr>
                <w:b/>
                <w:color w:val="0F3C63"/>
                <w:spacing w:val="-2"/>
              </w:rPr>
              <w:t>Element</w:t>
            </w:r>
          </w:p>
        </w:tc>
        <w:tc>
          <w:tcPr>
            <w:tcW w:w="6373" w:type="dxa"/>
            <w:gridSpan w:val="2"/>
            <w:tcBorders>
              <w:right w:val="nil"/>
            </w:tcBorders>
          </w:tcPr>
          <w:p w14:paraId="27B16FC9" w14:textId="77777777" w:rsidR="00DB08DD" w:rsidRDefault="00B83027">
            <w:pPr>
              <w:pStyle w:val="TableParagraph"/>
              <w:spacing w:before="64"/>
              <w:ind w:left="102"/>
              <w:rPr>
                <w:b/>
              </w:rPr>
            </w:pPr>
            <w:r>
              <w:rPr>
                <w:b/>
                <w:color w:val="0F3C63"/>
              </w:rPr>
              <w:t>Performance</w:t>
            </w:r>
            <w:r>
              <w:rPr>
                <w:b/>
                <w:color w:val="0F3C63"/>
                <w:spacing w:val="-5"/>
              </w:rPr>
              <w:t xml:space="preserve"> </w:t>
            </w:r>
            <w:r>
              <w:rPr>
                <w:b/>
                <w:color w:val="0F3C63"/>
                <w:spacing w:val="-2"/>
              </w:rPr>
              <w:t>Criteria</w:t>
            </w:r>
          </w:p>
        </w:tc>
      </w:tr>
      <w:tr w:rsidR="00DB08DD" w14:paraId="190CB519" w14:textId="77777777">
        <w:trPr>
          <w:trHeight w:val="1192"/>
        </w:trPr>
        <w:tc>
          <w:tcPr>
            <w:tcW w:w="3719" w:type="dxa"/>
            <w:gridSpan w:val="2"/>
            <w:tcBorders>
              <w:left w:val="nil"/>
            </w:tcBorders>
          </w:tcPr>
          <w:p w14:paraId="54CBC95E" w14:textId="77777777" w:rsidR="00DB08DD" w:rsidRDefault="00B83027">
            <w:pPr>
              <w:pStyle w:val="TableParagraph"/>
              <w:spacing w:before="60" w:line="264" w:lineRule="auto"/>
              <w:ind w:left="120"/>
            </w:pPr>
            <w:r>
              <w:t>Elements describe the essential outcomes</w:t>
            </w:r>
            <w:r>
              <w:rPr>
                <w:spacing w:val="-8"/>
              </w:rPr>
              <w:t xml:space="preserve"> </w:t>
            </w:r>
            <w:r>
              <w:t>of</w:t>
            </w:r>
            <w:r>
              <w:rPr>
                <w:spacing w:val="-7"/>
              </w:rPr>
              <w:t xml:space="preserve"> </w:t>
            </w:r>
            <w:r>
              <w:t>a</w:t>
            </w:r>
            <w:r>
              <w:rPr>
                <w:spacing w:val="-10"/>
              </w:rPr>
              <w:t xml:space="preserve"> </w:t>
            </w:r>
            <w:r>
              <w:t>unit</w:t>
            </w:r>
            <w:r>
              <w:rPr>
                <w:spacing w:val="-7"/>
              </w:rPr>
              <w:t xml:space="preserve"> </w:t>
            </w:r>
            <w:r>
              <w:t>of</w:t>
            </w:r>
            <w:r>
              <w:rPr>
                <w:spacing w:val="-9"/>
              </w:rPr>
              <w:t xml:space="preserve"> </w:t>
            </w:r>
            <w:r>
              <w:t>competency.</w:t>
            </w:r>
          </w:p>
        </w:tc>
        <w:tc>
          <w:tcPr>
            <w:tcW w:w="6373" w:type="dxa"/>
            <w:gridSpan w:val="2"/>
            <w:tcBorders>
              <w:right w:val="nil"/>
            </w:tcBorders>
          </w:tcPr>
          <w:p w14:paraId="28F90D44" w14:textId="77777777" w:rsidR="00DB08DD" w:rsidRDefault="00B83027">
            <w:pPr>
              <w:pStyle w:val="TableParagraph"/>
              <w:spacing w:before="60"/>
              <w:ind w:left="102" w:right="188"/>
            </w:pPr>
            <w:r>
              <w:t>Performance</w:t>
            </w:r>
            <w:r>
              <w:rPr>
                <w:spacing w:val="-9"/>
              </w:rPr>
              <w:t xml:space="preserve"> </w:t>
            </w:r>
            <w:r>
              <w:t>criteria</w:t>
            </w:r>
            <w:r>
              <w:rPr>
                <w:spacing w:val="-7"/>
              </w:rPr>
              <w:t xml:space="preserve"> </w:t>
            </w:r>
            <w:r>
              <w:t>describe</w:t>
            </w:r>
            <w:r>
              <w:rPr>
                <w:spacing w:val="-7"/>
              </w:rPr>
              <w:t xml:space="preserve"> </w:t>
            </w:r>
            <w:r>
              <w:t>the</w:t>
            </w:r>
            <w:r>
              <w:rPr>
                <w:spacing w:val="-9"/>
              </w:rPr>
              <w:t xml:space="preserve"> </w:t>
            </w:r>
            <w:r>
              <w:t>required</w:t>
            </w:r>
            <w:r>
              <w:rPr>
                <w:spacing w:val="-7"/>
              </w:rPr>
              <w:t xml:space="preserve"> </w:t>
            </w:r>
            <w:r>
              <w:t>performance needed to demonstrate achievement of the element.</w:t>
            </w:r>
          </w:p>
          <w:p w14:paraId="757EB5AD" w14:textId="77777777" w:rsidR="00DB08DD" w:rsidRDefault="00B83027">
            <w:pPr>
              <w:pStyle w:val="TableParagraph"/>
              <w:ind w:left="102"/>
            </w:pPr>
            <w:r>
              <w:t>Assessment</w:t>
            </w:r>
            <w:r>
              <w:rPr>
                <w:spacing w:val="-3"/>
              </w:rPr>
              <w:t xml:space="preserve"> </w:t>
            </w:r>
            <w:r>
              <w:t>of</w:t>
            </w:r>
            <w:r>
              <w:rPr>
                <w:spacing w:val="-3"/>
              </w:rPr>
              <w:t xml:space="preserve"> </w:t>
            </w:r>
            <w:r>
              <w:t>performance</w:t>
            </w:r>
            <w:r>
              <w:rPr>
                <w:spacing w:val="-5"/>
              </w:rPr>
              <w:t xml:space="preserve"> </w:t>
            </w:r>
            <w:r>
              <w:t>is</w:t>
            </w:r>
            <w:r>
              <w:rPr>
                <w:spacing w:val="-7"/>
              </w:rPr>
              <w:t xml:space="preserve"> </w:t>
            </w:r>
            <w:r>
              <w:t>to</w:t>
            </w:r>
            <w:r>
              <w:rPr>
                <w:spacing w:val="-5"/>
              </w:rPr>
              <w:t xml:space="preserve"> </w:t>
            </w:r>
            <w:r>
              <w:t>be</w:t>
            </w:r>
            <w:r>
              <w:rPr>
                <w:spacing w:val="-7"/>
              </w:rPr>
              <w:t xml:space="preserve"> </w:t>
            </w:r>
            <w:r>
              <w:t>consistent</w:t>
            </w:r>
            <w:r>
              <w:rPr>
                <w:spacing w:val="-3"/>
              </w:rPr>
              <w:t xml:space="preserve"> </w:t>
            </w:r>
            <w:r>
              <w:t>with</w:t>
            </w:r>
            <w:r>
              <w:rPr>
                <w:spacing w:val="-3"/>
              </w:rPr>
              <w:t xml:space="preserve"> </w:t>
            </w:r>
            <w:r>
              <w:t>the assessment requirements.</w:t>
            </w:r>
          </w:p>
        </w:tc>
      </w:tr>
      <w:tr w:rsidR="00DB08DD" w14:paraId="13F0EB90" w14:textId="77777777" w:rsidTr="00255F44">
        <w:trPr>
          <w:trHeight w:val="686"/>
        </w:trPr>
        <w:tc>
          <w:tcPr>
            <w:tcW w:w="646" w:type="dxa"/>
            <w:vMerge w:val="restart"/>
            <w:tcBorders>
              <w:left w:val="nil"/>
            </w:tcBorders>
          </w:tcPr>
          <w:p w14:paraId="178C2E51" w14:textId="77777777" w:rsidR="00DB08DD" w:rsidRDefault="00B83027">
            <w:pPr>
              <w:pStyle w:val="TableParagraph"/>
              <w:spacing w:before="60"/>
              <w:ind w:left="120"/>
            </w:pPr>
            <w:r>
              <w:rPr>
                <w:spacing w:val="-10"/>
              </w:rPr>
              <w:t>1</w:t>
            </w:r>
          </w:p>
        </w:tc>
        <w:tc>
          <w:tcPr>
            <w:tcW w:w="3073" w:type="dxa"/>
            <w:vMerge w:val="restart"/>
          </w:tcPr>
          <w:p w14:paraId="77D98FAC" w14:textId="77777777" w:rsidR="00DB08DD" w:rsidRDefault="00B83027">
            <w:pPr>
              <w:pStyle w:val="TableParagraph"/>
              <w:ind w:left="102" w:right="108"/>
            </w:pPr>
            <w:r>
              <w:t>Prepare to process goods,</w:t>
            </w:r>
            <w:r>
              <w:rPr>
                <w:spacing w:val="-16"/>
              </w:rPr>
              <w:t xml:space="preserve"> </w:t>
            </w:r>
            <w:r>
              <w:t>components,</w:t>
            </w:r>
            <w:r>
              <w:rPr>
                <w:spacing w:val="-15"/>
              </w:rPr>
              <w:t xml:space="preserve"> </w:t>
            </w:r>
            <w:r>
              <w:t xml:space="preserve">and </w:t>
            </w:r>
            <w:r>
              <w:rPr>
                <w:spacing w:val="-2"/>
              </w:rPr>
              <w:t>materials</w:t>
            </w:r>
          </w:p>
        </w:tc>
        <w:tc>
          <w:tcPr>
            <w:tcW w:w="566" w:type="dxa"/>
          </w:tcPr>
          <w:p w14:paraId="7069A6CD" w14:textId="77777777" w:rsidR="00DB08DD" w:rsidRDefault="00B83027">
            <w:pPr>
              <w:pStyle w:val="TableParagraph"/>
              <w:spacing w:before="60"/>
              <w:ind w:right="46"/>
              <w:jc w:val="center"/>
            </w:pPr>
            <w:r>
              <w:rPr>
                <w:spacing w:val="-5"/>
              </w:rPr>
              <w:t>1.1</w:t>
            </w:r>
          </w:p>
        </w:tc>
        <w:tc>
          <w:tcPr>
            <w:tcW w:w="5807" w:type="dxa"/>
            <w:tcBorders>
              <w:right w:val="nil"/>
            </w:tcBorders>
          </w:tcPr>
          <w:p w14:paraId="20310747" w14:textId="77777777" w:rsidR="00DB08DD" w:rsidRDefault="00B83027">
            <w:pPr>
              <w:pStyle w:val="TableParagraph"/>
              <w:spacing w:before="60"/>
              <w:ind w:left="103" w:right="181"/>
            </w:pPr>
            <w:r>
              <w:t>Locate</w:t>
            </w:r>
            <w:r>
              <w:rPr>
                <w:spacing w:val="-6"/>
              </w:rPr>
              <w:t xml:space="preserve"> </w:t>
            </w:r>
            <w:r>
              <w:t>and</w:t>
            </w:r>
            <w:r>
              <w:rPr>
                <w:spacing w:val="-9"/>
              </w:rPr>
              <w:t xml:space="preserve"> </w:t>
            </w:r>
            <w:r>
              <w:t>read</w:t>
            </w:r>
            <w:r>
              <w:rPr>
                <w:spacing w:val="-8"/>
              </w:rPr>
              <w:t xml:space="preserve"> </w:t>
            </w:r>
            <w:r>
              <w:t>workplace</w:t>
            </w:r>
            <w:r>
              <w:rPr>
                <w:spacing w:val="-6"/>
              </w:rPr>
              <w:t xml:space="preserve"> </w:t>
            </w:r>
            <w:r>
              <w:t>Standard</w:t>
            </w:r>
            <w:r>
              <w:rPr>
                <w:spacing w:val="-9"/>
              </w:rPr>
              <w:t xml:space="preserve"> </w:t>
            </w:r>
            <w:r>
              <w:t>Operating Procedures (SOPs) for process practices</w:t>
            </w:r>
          </w:p>
        </w:tc>
      </w:tr>
      <w:tr w:rsidR="00DB08DD" w14:paraId="1AF68349" w14:textId="77777777" w:rsidTr="00255F44">
        <w:trPr>
          <w:trHeight w:val="686"/>
        </w:trPr>
        <w:tc>
          <w:tcPr>
            <w:tcW w:w="646" w:type="dxa"/>
            <w:vMerge/>
            <w:tcBorders>
              <w:top w:val="nil"/>
              <w:left w:val="nil"/>
            </w:tcBorders>
          </w:tcPr>
          <w:p w14:paraId="1C89B2B4" w14:textId="77777777" w:rsidR="00DB08DD" w:rsidRDefault="00DB08DD">
            <w:pPr>
              <w:rPr>
                <w:sz w:val="2"/>
                <w:szCs w:val="2"/>
              </w:rPr>
            </w:pPr>
          </w:p>
        </w:tc>
        <w:tc>
          <w:tcPr>
            <w:tcW w:w="3073" w:type="dxa"/>
            <w:vMerge/>
            <w:tcBorders>
              <w:top w:val="nil"/>
            </w:tcBorders>
          </w:tcPr>
          <w:p w14:paraId="6999707D" w14:textId="77777777" w:rsidR="00DB08DD" w:rsidRDefault="00DB08DD">
            <w:pPr>
              <w:rPr>
                <w:sz w:val="2"/>
                <w:szCs w:val="2"/>
              </w:rPr>
            </w:pPr>
          </w:p>
        </w:tc>
        <w:tc>
          <w:tcPr>
            <w:tcW w:w="566" w:type="dxa"/>
          </w:tcPr>
          <w:p w14:paraId="3E7D6817" w14:textId="77777777" w:rsidR="00DB08DD" w:rsidRDefault="00B83027">
            <w:pPr>
              <w:pStyle w:val="TableParagraph"/>
              <w:spacing w:before="225"/>
              <w:ind w:right="46"/>
              <w:jc w:val="center"/>
            </w:pPr>
            <w:r>
              <w:rPr>
                <w:spacing w:val="-5"/>
              </w:rPr>
              <w:t>1.2</w:t>
            </w:r>
          </w:p>
        </w:tc>
        <w:tc>
          <w:tcPr>
            <w:tcW w:w="5807" w:type="dxa"/>
            <w:tcBorders>
              <w:right w:val="nil"/>
            </w:tcBorders>
          </w:tcPr>
          <w:p w14:paraId="6C0F1DC8" w14:textId="77777777" w:rsidR="00DB08DD" w:rsidRDefault="00B83027">
            <w:pPr>
              <w:pStyle w:val="TableParagraph"/>
              <w:spacing w:before="60"/>
              <w:ind w:left="103" w:right="181"/>
            </w:pPr>
            <w:r>
              <w:t>Identify and follow Occupational Health and Safety (OHS)</w:t>
            </w:r>
            <w:r>
              <w:rPr>
                <w:spacing w:val="-8"/>
              </w:rPr>
              <w:t xml:space="preserve"> </w:t>
            </w:r>
            <w:r>
              <w:t>requirements,</w:t>
            </w:r>
            <w:r>
              <w:rPr>
                <w:spacing w:val="-8"/>
              </w:rPr>
              <w:t xml:space="preserve"> </w:t>
            </w:r>
            <w:r>
              <w:t>and</w:t>
            </w:r>
            <w:r>
              <w:rPr>
                <w:spacing w:val="-6"/>
              </w:rPr>
              <w:t xml:space="preserve"> </w:t>
            </w:r>
            <w:r>
              <w:t>workplace</w:t>
            </w:r>
            <w:r>
              <w:rPr>
                <w:spacing w:val="-9"/>
              </w:rPr>
              <w:t xml:space="preserve"> </w:t>
            </w:r>
            <w:r>
              <w:t>safety</w:t>
            </w:r>
            <w:r>
              <w:rPr>
                <w:spacing w:val="-7"/>
              </w:rPr>
              <w:t xml:space="preserve"> </w:t>
            </w:r>
            <w:r>
              <w:t>procedures</w:t>
            </w:r>
          </w:p>
        </w:tc>
      </w:tr>
      <w:tr w:rsidR="00DB08DD" w14:paraId="43DD376B" w14:textId="77777777" w:rsidTr="00255F44">
        <w:trPr>
          <w:trHeight w:val="686"/>
        </w:trPr>
        <w:tc>
          <w:tcPr>
            <w:tcW w:w="646" w:type="dxa"/>
            <w:vMerge/>
            <w:tcBorders>
              <w:top w:val="nil"/>
              <w:left w:val="nil"/>
            </w:tcBorders>
          </w:tcPr>
          <w:p w14:paraId="7E174448" w14:textId="77777777" w:rsidR="00DB08DD" w:rsidRDefault="00DB08DD">
            <w:pPr>
              <w:rPr>
                <w:sz w:val="2"/>
                <w:szCs w:val="2"/>
              </w:rPr>
            </w:pPr>
          </w:p>
        </w:tc>
        <w:tc>
          <w:tcPr>
            <w:tcW w:w="3073" w:type="dxa"/>
            <w:vMerge/>
            <w:tcBorders>
              <w:top w:val="nil"/>
            </w:tcBorders>
          </w:tcPr>
          <w:p w14:paraId="5DA38A45" w14:textId="77777777" w:rsidR="00DB08DD" w:rsidRDefault="00DB08DD">
            <w:pPr>
              <w:rPr>
                <w:sz w:val="2"/>
                <w:szCs w:val="2"/>
              </w:rPr>
            </w:pPr>
          </w:p>
        </w:tc>
        <w:tc>
          <w:tcPr>
            <w:tcW w:w="566" w:type="dxa"/>
          </w:tcPr>
          <w:p w14:paraId="65FC6CAE" w14:textId="77777777" w:rsidR="00DB08DD" w:rsidRDefault="00B83027">
            <w:pPr>
              <w:pStyle w:val="TableParagraph"/>
              <w:spacing w:before="225"/>
              <w:ind w:right="46"/>
              <w:jc w:val="center"/>
            </w:pPr>
            <w:r>
              <w:rPr>
                <w:spacing w:val="-5"/>
              </w:rPr>
              <w:t>1.3</w:t>
            </w:r>
          </w:p>
        </w:tc>
        <w:tc>
          <w:tcPr>
            <w:tcW w:w="5807" w:type="dxa"/>
            <w:tcBorders>
              <w:right w:val="nil"/>
            </w:tcBorders>
          </w:tcPr>
          <w:p w14:paraId="1FE23378" w14:textId="77777777" w:rsidR="00DB08DD" w:rsidRDefault="00B83027">
            <w:pPr>
              <w:pStyle w:val="TableParagraph"/>
              <w:spacing w:before="60"/>
              <w:ind w:left="103"/>
            </w:pPr>
            <w:r>
              <w:t>Identify</w:t>
            </w:r>
            <w:r>
              <w:rPr>
                <w:spacing w:val="-8"/>
              </w:rPr>
              <w:t xml:space="preserve"> </w:t>
            </w:r>
            <w:r>
              <w:t>and</w:t>
            </w:r>
            <w:r>
              <w:rPr>
                <w:spacing w:val="-9"/>
              </w:rPr>
              <w:t xml:space="preserve"> </w:t>
            </w:r>
            <w:r>
              <w:t>apply</w:t>
            </w:r>
            <w:r>
              <w:rPr>
                <w:spacing w:val="-6"/>
              </w:rPr>
              <w:t xml:space="preserve"> </w:t>
            </w:r>
            <w:r>
              <w:t>workplace</w:t>
            </w:r>
            <w:r>
              <w:rPr>
                <w:spacing w:val="-7"/>
              </w:rPr>
              <w:t xml:space="preserve"> </w:t>
            </w:r>
            <w:r>
              <w:t>environmental</w:t>
            </w:r>
            <w:r>
              <w:rPr>
                <w:spacing w:val="-8"/>
              </w:rPr>
              <w:t xml:space="preserve"> </w:t>
            </w:r>
            <w:r>
              <w:t xml:space="preserve">protection </w:t>
            </w:r>
            <w:r>
              <w:rPr>
                <w:spacing w:val="-2"/>
              </w:rPr>
              <w:t>procedures</w:t>
            </w:r>
          </w:p>
        </w:tc>
      </w:tr>
      <w:tr w:rsidR="00DB08DD" w14:paraId="1F2B72C9" w14:textId="77777777" w:rsidTr="00255F44">
        <w:trPr>
          <w:trHeight w:val="938"/>
        </w:trPr>
        <w:tc>
          <w:tcPr>
            <w:tcW w:w="646" w:type="dxa"/>
            <w:vMerge/>
            <w:tcBorders>
              <w:top w:val="nil"/>
              <w:left w:val="nil"/>
            </w:tcBorders>
          </w:tcPr>
          <w:p w14:paraId="18A3DFE3" w14:textId="77777777" w:rsidR="00DB08DD" w:rsidRDefault="00DB08DD">
            <w:pPr>
              <w:rPr>
                <w:sz w:val="2"/>
                <w:szCs w:val="2"/>
              </w:rPr>
            </w:pPr>
          </w:p>
        </w:tc>
        <w:tc>
          <w:tcPr>
            <w:tcW w:w="3073" w:type="dxa"/>
            <w:vMerge/>
            <w:tcBorders>
              <w:top w:val="nil"/>
            </w:tcBorders>
          </w:tcPr>
          <w:p w14:paraId="61D0BD09" w14:textId="77777777" w:rsidR="00DB08DD" w:rsidRDefault="00DB08DD">
            <w:pPr>
              <w:rPr>
                <w:sz w:val="2"/>
                <w:szCs w:val="2"/>
              </w:rPr>
            </w:pPr>
          </w:p>
        </w:tc>
        <w:tc>
          <w:tcPr>
            <w:tcW w:w="566" w:type="dxa"/>
          </w:tcPr>
          <w:p w14:paraId="7B3DD608" w14:textId="77777777" w:rsidR="00DB08DD" w:rsidRDefault="00B83027">
            <w:pPr>
              <w:pStyle w:val="TableParagraph"/>
              <w:ind w:right="46"/>
              <w:jc w:val="center"/>
            </w:pPr>
            <w:r>
              <w:rPr>
                <w:spacing w:val="-5"/>
              </w:rPr>
              <w:t>1.4</w:t>
            </w:r>
          </w:p>
        </w:tc>
        <w:tc>
          <w:tcPr>
            <w:tcW w:w="5807" w:type="dxa"/>
            <w:tcBorders>
              <w:right w:val="nil"/>
            </w:tcBorders>
          </w:tcPr>
          <w:p w14:paraId="0E48EFFD" w14:textId="77777777" w:rsidR="00DB08DD" w:rsidRDefault="00B83027">
            <w:pPr>
              <w:pStyle w:val="TableParagraph"/>
              <w:spacing w:before="60"/>
              <w:ind w:left="103"/>
            </w:pPr>
            <w:r>
              <w:t>Prepare</w:t>
            </w:r>
            <w:r>
              <w:rPr>
                <w:spacing w:val="-5"/>
              </w:rPr>
              <w:t xml:space="preserve"> </w:t>
            </w:r>
            <w:r>
              <w:t>work</w:t>
            </w:r>
            <w:r>
              <w:rPr>
                <w:spacing w:val="-4"/>
              </w:rPr>
              <w:t xml:space="preserve"> </w:t>
            </w:r>
            <w:r>
              <w:t>area,</w:t>
            </w:r>
            <w:r>
              <w:rPr>
                <w:spacing w:val="-7"/>
              </w:rPr>
              <w:t xml:space="preserve"> </w:t>
            </w:r>
            <w:r>
              <w:t>locate</w:t>
            </w:r>
            <w:r>
              <w:rPr>
                <w:spacing w:val="-6"/>
              </w:rPr>
              <w:t xml:space="preserve"> </w:t>
            </w:r>
            <w:r>
              <w:t>tools,</w:t>
            </w:r>
            <w:r>
              <w:rPr>
                <w:spacing w:val="-6"/>
              </w:rPr>
              <w:t xml:space="preserve"> </w:t>
            </w:r>
            <w:r>
              <w:t>equipment</w:t>
            </w:r>
            <w:r>
              <w:rPr>
                <w:spacing w:val="-4"/>
              </w:rPr>
              <w:t xml:space="preserve"> </w:t>
            </w:r>
            <w:r>
              <w:t>and</w:t>
            </w:r>
            <w:r>
              <w:rPr>
                <w:spacing w:val="-9"/>
              </w:rPr>
              <w:t xml:space="preserve"> </w:t>
            </w:r>
            <w:r>
              <w:t xml:space="preserve">materials required for process tasks in accordance with workplace </w:t>
            </w:r>
            <w:r>
              <w:rPr>
                <w:spacing w:val="-2"/>
              </w:rPr>
              <w:t>procedures</w:t>
            </w:r>
          </w:p>
        </w:tc>
      </w:tr>
      <w:tr w:rsidR="00DB08DD" w14:paraId="322E11AA" w14:textId="77777777" w:rsidTr="00255F44">
        <w:trPr>
          <w:trHeight w:val="686"/>
        </w:trPr>
        <w:tc>
          <w:tcPr>
            <w:tcW w:w="646" w:type="dxa"/>
            <w:vMerge/>
            <w:tcBorders>
              <w:top w:val="nil"/>
              <w:left w:val="nil"/>
            </w:tcBorders>
          </w:tcPr>
          <w:p w14:paraId="60DF537F" w14:textId="77777777" w:rsidR="00DB08DD" w:rsidRDefault="00DB08DD">
            <w:pPr>
              <w:rPr>
                <w:sz w:val="2"/>
                <w:szCs w:val="2"/>
              </w:rPr>
            </w:pPr>
          </w:p>
        </w:tc>
        <w:tc>
          <w:tcPr>
            <w:tcW w:w="3073" w:type="dxa"/>
            <w:vMerge/>
            <w:tcBorders>
              <w:top w:val="nil"/>
            </w:tcBorders>
          </w:tcPr>
          <w:p w14:paraId="72931E1A" w14:textId="77777777" w:rsidR="00DB08DD" w:rsidRDefault="00DB08DD">
            <w:pPr>
              <w:rPr>
                <w:sz w:val="2"/>
                <w:szCs w:val="2"/>
              </w:rPr>
            </w:pPr>
          </w:p>
        </w:tc>
        <w:tc>
          <w:tcPr>
            <w:tcW w:w="566" w:type="dxa"/>
          </w:tcPr>
          <w:p w14:paraId="10F6CC07" w14:textId="77777777" w:rsidR="00DB08DD" w:rsidRDefault="00B83027">
            <w:pPr>
              <w:pStyle w:val="TableParagraph"/>
              <w:spacing w:before="225"/>
              <w:ind w:right="46"/>
              <w:jc w:val="center"/>
            </w:pPr>
            <w:r>
              <w:rPr>
                <w:spacing w:val="-5"/>
              </w:rPr>
              <w:t>1.5</w:t>
            </w:r>
          </w:p>
        </w:tc>
        <w:tc>
          <w:tcPr>
            <w:tcW w:w="5807" w:type="dxa"/>
            <w:tcBorders>
              <w:right w:val="nil"/>
            </w:tcBorders>
          </w:tcPr>
          <w:p w14:paraId="66FDD054" w14:textId="77777777" w:rsidR="00DB08DD" w:rsidRDefault="00B83027">
            <w:pPr>
              <w:pStyle w:val="TableParagraph"/>
              <w:spacing w:before="60"/>
              <w:ind w:left="103"/>
            </w:pPr>
            <w:r>
              <w:t>Confirm</w:t>
            </w:r>
            <w:r>
              <w:rPr>
                <w:spacing w:val="-7"/>
              </w:rPr>
              <w:t xml:space="preserve"> </w:t>
            </w:r>
            <w:r>
              <w:t>readiness</w:t>
            </w:r>
            <w:r>
              <w:rPr>
                <w:spacing w:val="-7"/>
              </w:rPr>
              <w:t xml:space="preserve"> </w:t>
            </w:r>
            <w:r>
              <w:t>to</w:t>
            </w:r>
            <w:r>
              <w:rPr>
                <w:spacing w:val="-7"/>
              </w:rPr>
              <w:t xml:space="preserve"> </w:t>
            </w:r>
            <w:r>
              <w:t>safely</w:t>
            </w:r>
            <w:r>
              <w:rPr>
                <w:spacing w:val="-4"/>
              </w:rPr>
              <w:t xml:space="preserve"> </w:t>
            </w:r>
            <w:r>
              <w:t>undertake</w:t>
            </w:r>
            <w:r>
              <w:rPr>
                <w:spacing w:val="-6"/>
              </w:rPr>
              <w:t xml:space="preserve"> </w:t>
            </w:r>
            <w:r>
              <w:t>processing</w:t>
            </w:r>
            <w:r>
              <w:rPr>
                <w:spacing w:val="-7"/>
              </w:rPr>
              <w:t xml:space="preserve"> </w:t>
            </w:r>
            <w:r>
              <w:t xml:space="preserve">with </w:t>
            </w:r>
            <w:r>
              <w:rPr>
                <w:spacing w:val="-2"/>
              </w:rPr>
              <w:t>supervisor</w:t>
            </w:r>
          </w:p>
        </w:tc>
      </w:tr>
      <w:tr w:rsidR="00255F44" w14:paraId="2577531C" w14:textId="77777777" w:rsidTr="00255F44">
        <w:trPr>
          <w:trHeight w:val="461"/>
        </w:trPr>
        <w:tc>
          <w:tcPr>
            <w:tcW w:w="646" w:type="dxa"/>
            <w:vMerge w:val="restart"/>
            <w:tcBorders>
              <w:left w:val="nil"/>
            </w:tcBorders>
          </w:tcPr>
          <w:p w14:paraId="3EA49011" w14:textId="77777777" w:rsidR="00255F44" w:rsidRDefault="00255F44">
            <w:pPr>
              <w:pStyle w:val="TableParagraph"/>
              <w:ind w:left="120"/>
            </w:pPr>
            <w:r>
              <w:rPr>
                <w:spacing w:val="-10"/>
              </w:rPr>
              <w:t>2</w:t>
            </w:r>
          </w:p>
        </w:tc>
        <w:tc>
          <w:tcPr>
            <w:tcW w:w="3073" w:type="dxa"/>
            <w:vMerge w:val="restart"/>
          </w:tcPr>
          <w:p w14:paraId="4A37B437" w14:textId="77777777" w:rsidR="00255F44" w:rsidRDefault="00255F44">
            <w:pPr>
              <w:pStyle w:val="TableParagraph"/>
              <w:spacing w:before="33" w:line="280" w:lineRule="atLeast"/>
              <w:ind w:left="102" w:right="108"/>
            </w:pPr>
            <w:r>
              <w:t>Process goods, components,</w:t>
            </w:r>
            <w:r>
              <w:rPr>
                <w:spacing w:val="-16"/>
              </w:rPr>
              <w:t xml:space="preserve"> </w:t>
            </w:r>
            <w:r>
              <w:t xml:space="preserve">and </w:t>
            </w:r>
            <w:r>
              <w:rPr>
                <w:spacing w:val="-2"/>
              </w:rPr>
              <w:t>materials</w:t>
            </w:r>
          </w:p>
        </w:tc>
        <w:tc>
          <w:tcPr>
            <w:tcW w:w="566" w:type="dxa"/>
          </w:tcPr>
          <w:p w14:paraId="47557CA3" w14:textId="77777777" w:rsidR="00255F44" w:rsidRDefault="00255F44">
            <w:pPr>
              <w:pStyle w:val="TableParagraph"/>
              <w:ind w:right="46"/>
              <w:jc w:val="center"/>
            </w:pPr>
            <w:r>
              <w:rPr>
                <w:spacing w:val="-5"/>
              </w:rPr>
              <w:t>2.1</w:t>
            </w:r>
          </w:p>
        </w:tc>
        <w:tc>
          <w:tcPr>
            <w:tcW w:w="5807" w:type="dxa"/>
            <w:tcBorders>
              <w:right w:val="nil"/>
            </w:tcBorders>
          </w:tcPr>
          <w:p w14:paraId="359B64D0" w14:textId="77777777" w:rsidR="00255F44" w:rsidRDefault="00255F44">
            <w:pPr>
              <w:pStyle w:val="TableParagraph"/>
              <w:spacing w:before="60"/>
              <w:ind w:left="103"/>
            </w:pPr>
            <w:r>
              <w:t>Follow</w:t>
            </w:r>
            <w:r>
              <w:rPr>
                <w:spacing w:val="-7"/>
              </w:rPr>
              <w:t xml:space="preserve"> </w:t>
            </w:r>
            <w:r>
              <w:t>workplace</w:t>
            </w:r>
            <w:r>
              <w:rPr>
                <w:spacing w:val="-6"/>
              </w:rPr>
              <w:t xml:space="preserve"> </w:t>
            </w:r>
            <w:r>
              <w:t>data</w:t>
            </w:r>
            <w:r>
              <w:rPr>
                <w:spacing w:val="-7"/>
              </w:rPr>
              <w:t xml:space="preserve"> </w:t>
            </w:r>
            <w:r>
              <w:t>security</w:t>
            </w:r>
            <w:r>
              <w:rPr>
                <w:spacing w:val="-7"/>
              </w:rPr>
              <w:t xml:space="preserve"> </w:t>
            </w:r>
            <w:r>
              <w:t>and</w:t>
            </w:r>
            <w:r>
              <w:rPr>
                <w:spacing w:val="-6"/>
              </w:rPr>
              <w:t xml:space="preserve"> </w:t>
            </w:r>
            <w:r>
              <w:t>privacy</w:t>
            </w:r>
            <w:r>
              <w:rPr>
                <w:spacing w:val="-5"/>
              </w:rPr>
              <w:t xml:space="preserve"> </w:t>
            </w:r>
            <w:r>
              <w:rPr>
                <w:spacing w:val="-2"/>
              </w:rPr>
              <w:t>procedures</w:t>
            </w:r>
          </w:p>
        </w:tc>
      </w:tr>
      <w:tr w:rsidR="00255F44" w14:paraId="4A3BD31C" w14:textId="77777777" w:rsidTr="00255F44">
        <w:trPr>
          <w:trHeight w:val="686"/>
        </w:trPr>
        <w:tc>
          <w:tcPr>
            <w:tcW w:w="646" w:type="dxa"/>
            <w:vMerge/>
            <w:tcBorders>
              <w:left w:val="nil"/>
            </w:tcBorders>
          </w:tcPr>
          <w:p w14:paraId="6DBC20F3" w14:textId="77777777" w:rsidR="00255F44" w:rsidRDefault="00255F44">
            <w:pPr>
              <w:pStyle w:val="TableParagraph"/>
              <w:rPr>
                <w:rFonts w:ascii="Times New Roman"/>
              </w:rPr>
            </w:pPr>
          </w:p>
        </w:tc>
        <w:tc>
          <w:tcPr>
            <w:tcW w:w="3073" w:type="dxa"/>
            <w:vMerge/>
          </w:tcPr>
          <w:p w14:paraId="65490AED" w14:textId="77777777" w:rsidR="00255F44" w:rsidRDefault="00255F44">
            <w:pPr>
              <w:pStyle w:val="TableParagraph"/>
              <w:rPr>
                <w:rFonts w:ascii="Times New Roman"/>
              </w:rPr>
            </w:pPr>
          </w:p>
        </w:tc>
        <w:tc>
          <w:tcPr>
            <w:tcW w:w="566" w:type="dxa"/>
          </w:tcPr>
          <w:p w14:paraId="3E3521A8" w14:textId="77777777" w:rsidR="00255F44" w:rsidRDefault="00255F44">
            <w:pPr>
              <w:pStyle w:val="TableParagraph"/>
              <w:spacing w:before="225"/>
              <w:ind w:right="46"/>
              <w:jc w:val="center"/>
            </w:pPr>
            <w:r>
              <w:rPr>
                <w:spacing w:val="-5"/>
              </w:rPr>
              <w:t>2.2</w:t>
            </w:r>
          </w:p>
        </w:tc>
        <w:tc>
          <w:tcPr>
            <w:tcW w:w="5807" w:type="dxa"/>
            <w:tcBorders>
              <w:right w:val="nil"/>
            </w:tcBorders>
          </w:tcPr>
          <w:p w14:paraId="1758F1AA" w14:textId="77777777" w:rsidR="00255F44" w:rsidRDefault="00255F44">
            <w:pPr>
              <w:pStyle w:val="TableParagraph"/>
              <w:spacing w:before="60"/>
              <w:ind w:left="103"/>
            </w:pPr>
            <w:r>
              <w:t>Follow</w:t>
            </w:r>
            <w:r>
              <w:rPr>
                <w:spacing w:val="-8"/>
              </w:rPr>
              <w:t xml:space="preserve"> </w:t>
            </w:r>
            <w:r>
              <w:t>workplace</w:t>
            </w:r>
            <w:r>
              <w:rPr>
                <w:spacing w:val="-7"/>
              </w:rPr>
              <w:t xml:space="preserve"> </w:t>
            </w:r>
            <w:r>
              <w:t>procedures</w:t>
            </w:r>
            <w:r>
              <w:rPr>
                <w:spacing w:val="-9"/>
              </w:rPr>
              <w:t xml:space="preserve"> </w:t>
            </w:r>
            <w:r>
              <w:t>to</w:t>
            </w:r>
            <w:r>
              <w:rPr>
                <w:spacing w:val="-7"/>
              </w:rPr>
              <w:t xml:space="preserve"> </w:t>
            </w:r>
            <w:r>
              <w:t>process</w:t>
            </w:r>
            <w:r>
              <w:rPr>
                <w:spacing w:val="-6"/>
              </w:rPr>
              <w:t xml:space="preserve"> </w:t>
            </w:r>
            <w:r>
              <w:t>goods, components, and materials</w:t>
            </w:r>
          </w:p>
        </w:tc>
      </w:tr>
      <w:tr w:rsidR="00255F44" w14:paraId="17189D62" w14:textId="77777777" w:rsidTr="00255F44">
        <w:trPr>
          <w:trHeight w:val="686"/>
        </w:trPr>
        <w:tc>
          <w:tcPr>
            <w:tcW w:w="646" w:type="dxa"/>
            <w:vMerge/>
            <w:tcBorders>
              <w:left w:val="nil"/>
            </w:tcBorders>
          </w:tcPr>
          <w:p w14:paraId="741EB688" w14:textId="77777777" w:rsidR="00255F44" w:rsidRDefault="00255F44">
            <w:pPr>
              <w:pStyle w:val="TableParagraph"/>
              <w:rPr>
                <w:rFonts w:ascii="Times New Roman"/>
              </w:rPr>
            </w:pPr>
          </w:p>
        </w:tc>
        <w:tc>
          <w:tcPr>
            <w:tcW w:w="3073" w:type="dxa"/>
            <w:vMerge/>
          </w:tcPr>
          <w:p w14:paraId="594D65AF" w14:textId="77777777" w:rsidR="00255F44" w:rsidRDefault="00255F44">
            <w:pPr>
              <w:pStyle w:val="TableParagraph"/>
              <w:rPr>
                <w:rFonts w:ascii="Times New Roman"/>
              </w:rPr>
            </w:pPr>
          </w:p>
        </w:tc>
        <w:tc>
          <w:tcPr>
            <w:tcW w:w="566" w:type="dxa"/>
          </w:tcPr>
          <w:p w14:paraId="0942C22B" w14:textId="77777777" w:rsidR="00255F44" w:rsidRDefault="00255F44">
            <w:pPr>
              <w:pStyle w:val="TableParagraph"/>
              <w:spacing w:before="225"/>
              <w:ind w:right="46"/>
              <w:jc w:val="center"/>
            </w:pPr>
            <w:r>
              <w:rPr>
                <w:spacing w:val="-5"/>
              </w:rPr>
              <w:t>2.3</w:t>
            </w:r>
          </w:p>
        </w:tc>
        <w:tc>
          <w:tcPr>
            <w:tcW w:w="5807" w:type="dxa"/>
            <w:tcBorders>
              <w:right w:val="nil"/>
            </w:tcBorders>
          </w:tcPr>
          <w:p w14:paraId="611FAC0F" w14:textId="77777777" w:rsidR="00255F44" w:rsidRDefault="00255F44">
            <w:pPr>
              <w:pStyle w:val="TableParagraph"/>
              <w:spacing w:before="60"/>
              <w:ind w:left="103"/>
            </w:pPr>
            <w:r>
              <w:t>Cease</w:t>
            </w:r>
            <w:r>
              <w:rPr>
                <w:spacing w:val="-6"/>
              </w:rPr>
              <w:t xml:space="preserve"> </w:t>
            </w:r>
            <w:r>
              <w:t>process</w:t>
            </w:r>
            <w:r>
              <w:rPr>
                <w:spacing w:val="-8"/>
              </w:rPr>
              <w:t xml:space="preserve"> </w:t>
            </w:r>
            <w:r>
              <w:t>tasks</w:t>
            </w:r>
            <w:r>
              <w:rPr>
                <w:spacing w:val="-8"/>
              </w:rPr>
              <w:t xml:space="preserve"> </w:t>
            </w:r>
            <w:r>
              <w:t>if</w:t>
            </w:r>
            <w:r>
              <w:rPr>
                <w:spacing w:val="-4"/>
              </w:rPr>
              <w:t xml:space="preserve"> </w:t>
            </w:r>
            <w:r>
              <w:t>environmental</w:t>
            </w:r>
            <w:r>
              <w:rPr>
                <w:spacing w:val="-7"/>
              </w:rPr>
              <w:t xml:space="preserve"> </w:t>
            </w:r>
            <w:r>
              <w:t>hazards,</w:t>
            </w:r>
            <w:r>
              <w:rPr>
                <w:spacing w:val="-7"/>
              </w:rPr>
              <w:t xml:space="preserve"> </w:t>
            </w:r>
            <w:r>
              <w:t>safety issues or major damage is identified</w:t>
            </w:r>
          </w:p>
        </w:tc>
      </w:tr>
      <w:tr w:rsidR="00255F44" w14:paraId="56620A21" w14:textId="77777777" w:rsidTr="00255F44">
        <w:trPr>
          <w:trHeight w:val="940"/>
        </w:trPr>
        <w:tc>
          <w:tcPr>
            <w:tcW w:w="646" w:type="dxa"/>
            <w:vMerge/>
            <w:tcBorders>
              <w:left w:val="nil"/>
            </w:tcBorders>
          </w:tcPr>
          <w:p w14:paraId="6679CBF1" w14:textId="77777777" w:rsidR="00255F44" w:rsidRDefault="00255F44">
            <w:pPr>
              <w:pStyle w:val="TableParagraph"/>
              <w:rPr>
                <w:rFonts w:ascii="Times New Roman"/>
              </w:rPr>
            </w:pPr>
          </w:p>
        </w:tc>
        <w:tc>
          <w:tcPr>
            <w:tcW w:w="3073" w:type="dxa"/>
            <w:vMerge/>
          </w:tcPr>
          <w:p w14:paraId="6991D1F6" w14:textId="77777777" w:rsidR="00255F44" w:rsidRDefault="00255F44">
            <w:pPr>
              <w:pStyle w:val="TableParagraph"/>
              <w:rPr>
                <w:rFonts w:ascii="Times New Roman"/>
              </w:rPr>
            </w:pPr>
          </w:p>
        </w:tc>
        <w:tc>
          <w:tcPr>
            <w:tcW w:w="566" w:type="dxa"/>
          </w:tcPr>
          <w:p w14:paraId="5AB8CD27" w14:textId="77777777" w:rsidR="00255F44" w:rsidRDefault="00255F44">
            <w:pPr>
              <w:pStyle w:val="TableParagraph"/>
              <w:ind w:right="46"/>
              <w:jc w:val="center"/>
            </w:pPr>
            <w:r>
              <w:rPr>
                <w:spacing w:val="-5"/>
              </w:rPr>
              <w:t>2.4</w:t>
            </w:r>
          </w:p>
        </w:tc>
        <w:tc>
          <w:tcPr>
            <w:tcW w:w="5807" w:type="dxa"/>
            <w:tcBorders>
              <w:right w:val="nil"/>
            </w:tcBorders>
          </w:tcPr>
          <w:p w14:paraId="7EA3362B" w14:textId="77777777" w:rsidR="00255F44" w:rsidRDefault="00255F44">
            <w:pPr>
              <w:pStyle w:val="TableParagraph"/>
              <w:spacing w:before="62"/>
              <w:ind w:left="103"/>
            </w:pPr>
            <w:r>
              <w:t>Move</w:t>
            </w:r>
            <w:r>
              <w:rPr>
                <w:spacing w:val="-6"/>
              </w:rPr>
              <w:t xml:space="preserve"> </w:t>
            </w:r>
            <w:r>
              <w:t>hazardous</w:t>
            </w:r>
            <w:r>
              <w:rPr>
                <w:spacing w:val="-8"/>
              </w:rPr>
              <w:t xml:space="preserve"> </w:t>
            </w:r>
            <w:r>
              <w:t>goods,</w:t>
            </w:r>
            <w:r>
              <w:rPr>
                <w:spacing w:val="-7"/>
              </w:rPr>
              <w:t xml:space="preserve"> </w:t>
            </w:r>
            <w:r>
              <w:t>components,</w:t>
            </w:r>
            <w:r>
              <w:rPr>
                <w:spacing w:val="-7"/>
              </w:rPr>
              <w:t xml:space="preserve"> </w:t>
            </w:r>
            <w:r>
              <w:t>and</w:t>
            </w:r>
            <w:r>
              <w:rPr>
                <w:spacing w:val="-8"/>
              </w:rPr>
              <w:t xml:space="preserve"> </w:t>
            </w:r>
            <w:r>
              <w:t>materials</w:t>
            </w:r>
            <w:r>
              <w:rPr>
                <w:spacing w:val="-4"/>
              </w:rPr>
              <w:t xml:space="preserve"> </w:t>
            </w:r>
            <w:r>
              <w:t xml:space="preserve">to appropriate location for reassessment and process </w:t>
            </w:r>
            <w:r>
              <w:rPr>
                <w:spacing w:val="-2"/>
              </w:rPr>
              <w:t>reassignment</w:t>
            </w:r>
          </w:p>
        </w:tc>
      </w:tr>
      <w:tr w:rsidR="00255F44" w14:paraId="367289D3" w14:textId="77777777" w:rsidTr="00255F44">
        <w:trPr>
          <w:trHeight w:val="686"/>
        </w:trPr>
        <w:tc>
          <w:tcPr>
            <w:tcW w:w="646" w:type="dxa"/>
            <w:vMerge/>
            <w:tcBorders>
              <w:left w:val="nil"/>
            </w:tcBorders>
          </w:tcPr>
          <w:p w14:paraId="0A2B6D3B" w14:textId="77777777" w:rsidR="00255F44" w:rsidRDefault="00255F44">
            <w:pPr>
              <w:pStyle w:val="TableParagraph"/>
              <w:rPr>
                <w:rFonts w:ascii="Times New Roman"/>
              </w:rPr>
            </w:pPr>
          </w:p>
        </w:tc>
        <w:tc>
          <w:tcPr>
            <w:tcW w:w="3073" w:type="dxa"/>
            <w:vMerge/>
          </w:tcPr>
          <w:p w14:paraId="3F0A30B9" w14:textId="77777777" w:rsidR="00255F44" w:rsidRDefault="00255F44">
            <w:pPr>
              <w:pStyle w:val="TableParagraph"/>
              <w:rPr>
                <w:rFonts w:ascii="Times New Roman"/>
              </w:rPr>
            </w:pPr>
          </w:p>
        </w:tc>
        <w:tc>
          <w:tcPr>
            <w:tcW w:w="566" w:type="dxa"/>
          </w:tcPr>
          <w:p w14:paraId="04FBFD35" w14:textId="77777777" w:rsidR="00255F44" w:rsidRDefault="00255F44">
            <w:pPr>
              <w:pStyle w:val="TableParagraph"/>
              <w:spacing w:before="225"/>
              <w:ind w:right="46"/>
              <w:jc w:val="center"/>
            </w:pPr>
            <w:r>
              <w:rPr>
                <w:spacing w:val="-5"/>
              </w:rPr>
              <w:t>2.5</w:t>
            </w:r>
          </w:p>
        </w:tc>
        <w:tc>
          <w:tcPr>
            <w:tcW w:w="5807" w:type="dxa"/>
            <w:tcBorders>
              <w:right w:val="nil"/>
            </w:tcBorders>
          </w:tcPr>
          <w:p w14:paraId="522D7F1E" w14:textId="77777777" w:rsidR="00255F44" w:rsidRDefault="00255F44">
            <w:pPr>
              <w:pStyle w:val="TableParagraph"/>
              <w:spacing w:before="60"/>
              <w:ind w:left="103"/>
            </w:pPr>
            <w:r>
              <w:t>Document</w:t>
            </w:r>
            <w:r>
              <w:rPr>
                <w:spacing w:val="-8"/>
              </w:rPr>
              <w:t xml:space="preserve"> </w:t>
            </w:r>
            <w:r>
              <w:t>process</w:t>
            </w:r>
            <w:r>
              <w:rPr>
                <w:spacing w:val="-7"/>
              </w:rPr>
              <w:t xml:space="preserve"> </w:t>
            </w:r>
            <w:r>
              <w:t>outcomes</w:t>
            </w:r>
            <w:r>
              <w:rPr>
                <w:spacing w:val="-8"/>
              </w:rPr>
              <w:t xml:space="preserve"> </w:t>
            </w:r>
            <w:r>
              <w:t>according</w:t>
            </w:r>
            <w:r>
              <w:rPr>
                <w:spacing w:val="-10"/>
              </w:rPr>
              <w:t xml:space="preserve"> </w:t>
            </w:r>
            <w:r>
              <w:t>to</w:t>
            </w:r>
            <w:r>
              <w:rPr>
                <w:spacing w:val="-8"/>
              </w:rPr>
              <w:t xml:space="preserve"> </w:t>
            </w:r>
            <w:r>
              <w:t xml:space="preserve">workplace </w:t>
            </w:r>
            <w:r>
              <w:rPr>
                <w:spacing w:val="-2"/>
              </w:rPr>
              <w:t>procedures</w:t>
            </w:r>
          </w:p>
        </w:tc>
      </w:tr>
      <w:tr w:rsidR="00C456E8" w14:paraId="6886A473" w14:textId="77777777" w:rsidTr="00255F44">
        <w:trPr>
          <w:trHeight w:val="895"/>
        </w:trPr>
        <w:tc>
          <w:tcPr>
            <w:tcW w:w="646" w:type="dxa"/>
            <w:vMerge w:val="restart"/>
            <w:tcBorders>
              <w:left w:val="nil"/>
            </w:tcBorders>
          </w:tcPr>
          <w:p w14:paraId="19CB00B7" w14:textId="77777777" w:rsidR="00C456E8" w:rsidRDefault="00C456E8">
            <w:pPr>
              <w:pStyle w:val="TableParagraph"/>
              <w:ind w:left="120"/>
            </w:pPr>
            <w:r>
              <w:rPr>
                <w:spacing w:val="-10"/>
              </w:rPr>
              <w:t>3</w:t>
            </w:r>
          </w:p>
        </w:tc>
        <w:tc>
          <w:tcPr>
            <w:tcW w:w="3073" w:type="dxa"/>
            <w:vMerge w:val="restart"/>
          </w:tcPr>
          <w:p w14:paraId="1BE7346A" w14:textId="77777777" w:rsidR="00C456E8" w:rsidRDefault="00C456E8">
            <w:pPr>
              <w:pStyle w:val="TableParagraph"/>
              <w:spacing w:before="33" w:line="280" w:lineRule="atLeast"/>
              <w:ind w:left="102" w:right="108"/>
            </w:pPr>
            <w:r>
              <w:t>Prepare goods, components,</w:t>
            </w:r>
            <w:r>
              <w:rPr>
                <w:spacing w:val="-16"/>
              </w:rPr>
              <w:t xml:space="preserve"> </w:t>
            </w:r>
            <w:r>
              <w:t>and materials</w:t>
            </w:r>
            <w:r>
              <w:rPr>
                <w:spacing w:val="-8"/>
              </w:rPr>
              <w:t xml:space="preserve"> </w:t>
            </w:r>
            <w:r>
              <w:t>for</w:t>
            </w:r>
            <w:r>
              <w:rPr>
                <w:spacing w:val="-5"/>
              </w:rPr>
              <w:t xml:space="preserve"> </w:t>
            </w:r>
            <w:r>
              <w:rPr>
                <w:spacing w:val="-4"/>
              </w:rPr>
              <w:t>sale</w:t>
            </w:r>
          </w:p>
        </w:tc>
        <w:tc>
          <w:tcPr>
            <w:tcW w:w="566" w:type="dxa"/>
          </w:tcPr>
          <w:p w14:paraId="1AC67164" w14:textId="77777777" w:rsidR="00C456E8" w:rsidRDefault="00C456E8">
            <w:pPr>
              <w:pStyle w:val="TableParagraph"/>
              <w:ind w:right="46"/>
              <w:jc w:val="center"/>
            </w:pPr>
            <w:r>
              <w:rPr>
                <w:spacing w:val="-5"/>
              </w:rPr>
              <w:t>3.1</w:t>
            </w:r>
          </w:p>
        </w:tc>
        <w:tc>
          <w:tcPr>
            <w:tcW w:w="5807" w:type="dxa"/>
            <w:tcBorders>
              <w:right w:val="nil"/>
            </w:tcBorders>
          </w:tcPr>
          <w:p w14:paraId="49F8CABE" w14:textId="77777777" w:rsidR="00C456E8" w:rsidRDefault="00C456E8">
            <w:pPr>
              <w:pStyle w:val="TableParagraph"/>
              <w:spacing w:before="163"/>
              <w:ind w:left="103"/>
            </w:pPr>
            <w:r>
              <w:t>Label</w:t>
            </w:r>
            <w:r>
              <w:rPr>
                <w:spacing w:val="-7"/>
              </w:rPr>
              <w:t xml:space="preserve"> </w:t>
            </w:r>
            <w:r>
              <w:t>processed</w:t>
            </w:r>
            <w:r>
              <w:rPr>
                <w:spacing w:val="-9"/>
              </w:rPr>
              <w:t xml:space="preserve"> </w:t>
            </w:r>
            <w:r>
              <w:t>goods,</w:t>
            </w:r>
            <w:r>
              <w:rPr>
                <w:spacing w:val="-8"/>
              </w:rPr>
              <w:t xml:space="preserve"> </w:t>
            </w:r>
            <w:r>
              <w:t>components,</w:t>
            </w:r>
            <w:r>
              <w:rPr>
                <w:spacing w:val="-8"/>
              </w:rPr>
              <w:t xml:space="preserve"> </w:t>
            </w:r>
            <w:r>
              <w:t>and</w:t>
            </w:r>
            <w:r>
              <w:rPr>
                <w:spacing w:val="-9"/>
              </w:rPr>
              <w:t xml:space="preserve"> </w:t>
            </w:r>
            <w:r>
              <w:t>materials according to workplace procedures</w:t>
            </w:r>
          </w:p>
        </w:tc>
      </w:tr>
      <w:tr w:rsidR="00C456E8" w14:paraId="2A9E7518" w14:textId="77777777" w:rsidTr="00255F44">
        <w:trPr>
          <w:trHeight w:val="684"/>
        </w:trPr>
        <w:tc>
          <w:tcPr>
            <w:tcW w:w="646" w:type="dxa"/>
            <w:vMerge/>
            <w:tcBorders>
              <w:left w:val="nil"/>
            </w:tcBorders>
          </w:tcPr>
          <w:p w14:paraId="105FD048" w14:textId="77777777" w:rsidR="00C456E8" w:rsidRDefault="00C456E8">
            <w:pPr>
              <w:pStyle w:val="TableParagraph"/>
              <w:rPr>
                <w:rFonts w:ascii="Times New Roman"/>
              </w:rPr>
            </w:pPr>
          </w:p>
        </w:tc>
        <w:tc>
          <w:tcPr>
            <w:tcW w:w="3073" w:type="dxa"/>
            <w:vMerge/>
          </w:tcPr>
          <w:p w14:paraId="46C62157" w14:textId="77777777" w:rsidR="00C456E8" w:rsidRDefault="00C456E8">
            <w:pPr>
              <w:pStyle w:val="TableParagraph"/>
              <w:rPr>
                <w:rFonts w:ascii="Times New Roman"/>
              </w:rPr>
            </w:pPr>
          </w:p>
        </w:tc>
        <w:tc>
          <w:tcPr>
            <w:tcW w:w="566" w:type="dxa"/>
          </w:tcPr>
          <w:p w14:paraId="39F9CF83" w14:textId="77777777" w:rsidR="00C456E8" w:rsidRDefault="00C456E8">
            <w:pPr>
              <w:pStyle w:val="TableParagraph"/>
              <w:spacing w:before="226"/>
              <w:ind w:right="46"/>
              <w:jc w:val="center"/>
            </w:pPr>
            <w:r>
              <w:rPr>
                <w:spacing w:val="-5"/>
              </w:rPr>
              <w:t>3.2</w:t>
            </w:r>
          </w:p>
        </w:tc>
        <w:tc>
          <w:tcPr>
            <w:tcW w:w="5807" w:type="dxa"/>
            <w:tcBorders>
              <w:right w:val="nil"/>
            </w:tcBorders>
          </w:tcPr>
          <w:p w14:paraId="3F9AA450" w14:textId="77777777" w:rsidR="00C456E8" w:rsidRDefault="00C456E8">
            <w:pPr>
              <w:pStyle w:val="TableParagraph"/>
              <w:spacing w:before="60"/>
              <w:ind w:left="103"/>
            </w:pPr>
            <w:r>
              <w:t>Safely</w:t>
            </w:r>
            <w:r>
              <w:rPr>
                <w:spacing w:val="-5"/>
              </w:rPr>
              <w:t xml:space="preserve"> </w:t>
            </w:r>
            <w:r>
              <w:t>move</w:t>
            </w:r>
            <w:r>
              <w:rPr>
                <w:spacing w:val="-5"/>
              </w:rPr>
              <w:t xml:space="preserve"> </w:t>
            </w:r>
            <w:r>
              <w:t>goods,</w:t>
            </w:r>
            <w:r>
              <w:rPr>
                <w:spacing w:val="-7"/>
              </w:rPr>
              <w:t xml:space="preserve"> </w:t>
            </w:r>
            <w:r>
              <w:t>components,</w:t>
            </w:r>
            <w:r>
              <w:rPr>
                <w:spacing w:val="-6"/>
              </w:rPr>
              <w:t xml:space="preserve"> </w:t>
            </w:r>
            <w:r>
              <w:t>and</w:t>
            </w:r>
            <w:r>
              <w:rPr>
                <w:spacing w:val="-8"/>
              </w:rPr>
              <w:t xml:space="preserve"> </w:t>
            </w:r>
            <w:r>
              <w:t>materials</w:t>
            </w:r>
            <w:r>
              <w:rPr>
                <w:spacing w:val="-7"/>
              </w:rPr>
              <w:t xml:space="preserve"> </w:t>
            </w:r>
            <w:r>
              <w:t>to appropriate storage location</w:t>
            </w:r>
          </w:p>
        </w:tc>
      </w:tr>
      <w:tr w:rsidR="00C456E8" w14:paraId="6EDC1C22" w14:textId="77777777" w:rsidTr="00255F44">
        <w:trPr>
          <w:trHeight w:val="686"/>
        </w:trPr>
        <w:tc>
          <w:tcPr>
            <w:tcW w:w="646" w:type="dxa"/>
            <w:vMerge w:val="restart"/>
            <w:tcBorders>
              <w:left w:val="nil"/>
            </w:tcBorders>
          </w:tcPr>
          <w:p w14:paraId="1BFEE001" w14:textId="77777777" w:rsidR="00C456E8" w:rsidRDefault="00C456E8">
            <w:pPr>
              <w:pStyle w:val="TableParagraph"/>
              <w:spacing w:before="235"/>
              <w:ind w:left="120"/>
            </w:pPr>
            <w:r>
              <w:rPr>
                <w:spacing w:val="-10"/>
              </w:rPr>
              <w:t>4</w:t>
            </w:r>
          </w:p>
        </w:tc>
        <w:tc>
          <w:tcPr>
            <w:tcW w:w="3073" w:type="dxa"/>
            <w:vMerge w:val="restart"/>
          </w:tcPr>
          <w:p w14:paraId="1BE44861" w14:textId="77777777" w:rsidR="00C456E8" w:rsidRDefault="00C456E8">
            <w:pPr>
              <w:pStyle w:val="TableParagraph"/>
              <w:spacing w:before="187"/>
              <w:ind w:left="102"/>
            </w:pPr>
            <w:proofErr w:type="spellStart"/>
            <w:r>
              <w:t>Finalise</w:t>
            </w:r>
            <w:proofErr w:type="spellEnd"/>
            <w:r>
              <w:rPr>
                <w:spacing w:val="-9"/>
              </w:rPr>
              <w:t xml:space="preserve"> </w:t>
            </w:r>
            <w:r>
              <w:rPr>
                <w:spacing w:val="-2"/>
              </w:rPr>
              <w:t>process</w:t>
            </w:r>
          </w:p>
        </w:tc>
        <w:tc>
          <w:tcPr>
            <w:tcW w:w="566" w:type="dxa"/>
          </w:tcPr>
          <w:p w14:paraId="1FB965B1" w14:textId="77777777" w:rsidR="00C456E8" w:rsidRDefault="00C456E8">
            <w:pPr>
              <w:pStyle w:val="TableParagraph"/>
              <w:spacing w:before="228"/>
              <w:ind w:right="46"/>
              <w:jc w:val="center"/>
            </w:pPr>
            <w:r>
              <w:rPr>
                <w:spacing w:val="-5"/>
              </w:rPr>
              <w:t>4.1</w:t>
            </w:r>
          </w:p>
        </w:tc>
        <w:tc>
          <w:tcPr>
            <w:tcW w:w="5807" w:type="dxa"/>
            <w:tcBorders>
              <w:right w:val="nil"/>
            </w:tcBorders>
          </w:tcPr>
          <w:p w14:paraId="267EF079" w14:textId="77777777" w:rsidR="00C456E8" w:rsidRDefault="00C456E8">
            <w:pPr>
              <w:pStyle w:val="TableParagraph"/>
              <w:spacing w:before="62"/>
              <w:ind w:left="103"/>
            </w:pPr>
            <w:r>
              <w:t>Complete</w:t>
            </w:r>
            <w:r>
              <w:rPr>
                <w:spacing w:val="-8"/>
              </w:rPr>
              <w:t xml:space="preserve"> </w:t>
            </w:r>
            <w:r>
              <w:t>documentation</w:t>
            </w:r>
            <w:r>
              <w:rPr>
                <w:spacing w:val="-10"/>
              </w:rPr>
              <w:t xml:space="preserve"> </w:t>
            </w:r>
            <w:r>
              <w:t>according</w:t>
            </w:r>
            <w:r>
              <w:rPr>
                <w:spacing w:val="-10"/>
              </w:rPr>
              <w:t xml:space="preserve"> </w:t>
            </w:r>
            <w:r>
              <w:t>to</w:t>
            </w:r>
            <w:r>
              <w:rPr>
                <w:spacing w:val="-10"/>
              </w:rPr>
              <w:t xml:space="preserve"> </w:t>
            </w:r>
            <w:r>
              <w:t xml:space="preserve">workplace </w:t>
            </w:r>
            <w:r>
              <w:rPr>
                <w:spacing w:val="-2"/>
              </w:rPr>
              <w:t>procedures</w:t>
            </w:r>
          </w:p>
        </w:tc>
      </w:tr>
      <w:tr w:rsidR="00C456E8" w14:paraId="27D201B3" w14:textId="77777777" w:rsidTr="00255F44">
        <w:trPr>
          <w:trHeight w:val="686"/>
        </w:trPr>
        <w:tc>
          <w:tcPr>
            <w:tcW w:w="646" w:type="dxa"/>
            <w:vMerge/>
            <w:tcBorders>
              <w:left w:val="nil"/>
            </w:tcBorders>
          </w:tcPr>
          <w:p w14:paraId="0D303DD0" w14:textId="77777777" w:rsidR="00C456E8" w:rsidRDefault="00C456E8">
            <w:pPr>
              <w:pStyle w:val="TableParagraph"/>
              <w:rPr>
                <w:rFonts w:ascii="Times New Roman"/>
              </w:rPr>
            </w:pPr>
          </w:p>
        </w:tc>
        <w:tc>
          <w:tcPr>
            <w:tcW w:w="3073" w:type="dxa"/>
            <w:vMerge/>
          </w:tcPr>
          <w:p w14:paraId="0EC018FA" w14:textId="77777777" w:rsidR="00C456E8" w:rsidRDefault="00C456E8">
            <w:pPr>
              <w:pStyle w:val="TableParagraph"/>
              <w:rPr>
                <w:rFonts w:ascii="Times New Roman"/>
              </w:rPr>
            </w:pPr>
          </w:p>
        </w:tc>
        <w:tc>
          <w:tcPr>
            <w:tcW w:w="566" w:type="dxa"/>
          </w:tcPr>
          <w:p w14:paraId="7A8ADC13" w14:textId="77777777" w:rsidR="00C456E8" w:rsidRDefault="00C456E8">
            <w:pPr>
              <w:pStyle w:val="TableParagraph"/>
              <w:spacing w:before="228"/>
              <w:ind w:right="46"/>
              <w:jc w:val="center"/>
            </w:pPr>
            <w:r>
              <w:rPr>
                <w:spacing w:val="-5"/>
              </w:rPr>
              <w:t>4.2</w:t>
            </w:r>
          </w:p>
        </w:tc>
        <w:tc>
          <w:tcPr>
            <w:tcW w:w="5807" w:type="dxa"/>
            <w:tcBorders>
              <w:right w:val="nil"/>
            </w:tcBorders>
          </w:tcPr>
          <w:p w14:paraId="3C29BA04" w14:textId="77777777" w:rsidR="00C456E8" w:rsidRDefault="00C456E8">
            <w:pPr>
              <w:pStyle w:val="TableParagraph"/>
              <w:spacing w:before="60"/>
              <w:ind w:left="103" w:right="229"/>
            </w:pPr>
            <w:r>
              <w:t>Store</w:t>
            </w:r>
            <w:r>
              <w:rPr>
                <w:spacing w:val="-7"/>
              </w:rPr>
              <w:t xml:space="preserve"> </w:t>
            </w:r>
            <w:r>
              <w:t>tools,</w:t>
            </w:r>
            <w:r>
              <w:rPr>
                <w:spacing w:val="-6"/>
              </w:rPr>
              <w:t xml:space="preserve"> </w:t>
            </w:r>
            <w:r>
              <w:t>equipment</w:t>
            </w:r>
            <w:r>
              <w:rPr>
                <w:spacing w:val="-3"/>
              </w:rPr>
              <w:t xml:space="preserve"> </w:t>
            </w:r>
            <w:r>
              <w:t>and</w:t>
            </w:r>
            <w:r>
              <w:rPr>
                <w:spacing w:val="-5"/>
              </w:rPr>
              <w:t xml:space="preserve"> </w:t>
            </w:r>
            <w:r>
              <w:t>materials</w:t>
            </w:r>
            <w:r>
              <w:rPr>
                <w:spacing w:val="-4"/>
              </w:rPr>
              <w:t xml:space="preserve"> </w:t>
            </w:r>
            <w:r>
              <w:t>and</w:t>
            </w:r>
            <w:r>
              <w:rPr>
                <w:spacing w:val="-7"/>
              </w:rPr>
              <w:t xml:space="preserve"> </w:t>
            </w:r>
            <w:r>
              <w:t>clean</w:t>
            </w:r>
            <w:r>
              <w:rPr>
                <w:spacing w:val="-5"/>
              </w:rPr>
              <w:t xml:space="preserve"> </w:t>
            </w:r>
            <w:r>
              <w:t xml:space="preserve">work </w:t>
            </w:r>
            <w:r>
              <w:rPr>
                <w:spacing w:val="-4"/>
              </w:rPr>
              <w:t>area</w:t>
            </w:r>
          </w:p>
        </w:tc>
      </w:tr>
    </w:tbl>
    <w:p w14:paraId="3E97E620" w14:textId="77777777" w:rsidR="00DB08DD" w:rsidRDefault="00DB08DD">
      <w:pPr>
        <w:pStyle w:val="BodyText"/>
        <w:spacing w:before="19"/>
      </w:pPr>
    </w:p>
    <w:p w14:paraId="64643902" w14:textId="77777777" w:rsidR="00DB08DD" w:rsidRDefault="00B83027">
      <w:pPr>
        <w:pStyle w:val="Heading2"/>
        <w:tabs>
          <w:tab w:val="left" w:pos="10283"/>
        </w:tabs>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73EBE454" w14:textId="77777777" w:rsidR="00DB08DD" w:rsidRDefault="00B83027">
      <w:pPr>
        <w:pStyle w:val="Heading3"/>
      </w:pPr>
      <w:r>
        <w:rPr>
          <w:spacing w:val="-5"/>
        </w:rPr>
        <w:t>N/A</w:t>
      </w:r>
    </w:p>
    <w:p w14:paraId="23B85507" w14:textId="77777777" w:rsidR="00DB08DD" w:rsidRDefault="00DB08DD">
      <w:pPr>
        <w:pStyle w:val="BodyText"/>
        <w:spacing w:before="157"/>
      </w:pPr>
    </w:p>
    <w:p w14:paraId="71A2BF23" w14:textId="401F792B" w:rsidR="00DB08DD" w:rsidRDefault="00B83027">
      <w:pPr>
        <w:pStyle w:val="BodyText"/>
        <w:tabs>
          <w:tab w:val="left" w:pos="2536"/>
          <w:tab w:val="left" w:pos="10439"/>
        </w:tabs>
        <w:spacing w:before="1" w:line="261" w:lineRule="auto"/>
        <w:ind w:left="2536" w:right="578" w:hanging="2305"/>
      </w:pPr>
      <w:r>
        <w:rPr>
          <w:b/>
          <w:color w:val="FFFFFF"/>
          <w:shd w:val="clear" w:color="auto" w:fill="0F3C63"/>
        </w:rPr>
        <w:t>Foundation Skills</w:t>
      </w:r>
      <w:r>
        <w:rPr>
          <w:b/>
          <w:color w:val="FFFFFF"/>
          <w:shd w:val="clear" w:color="auto" w:fill="0F3C63"/>
        </w:rPr>
        <w:tab/>
      </w:r>
      <w:r>
        <w:rPr>
          <w:b/>
          <w:color w:val="FFFFFF"/>
        </w:rPr>
        <w:t xml:space="preserve"> </w:t>
      </w:r>
      <w:r>
        <w:rPr>
          <w:color w:val="000000"/>
        </w:rPr>
        <w:t>This table describes those language, literacy, numeracy, and employment skills that are essential to performance but not explicit in the performance criteria.</w:t>
      </w:r>
    </w:p>
    <w:p w14:paraId="0B8B9A81" w14:textId="77777777" w:rsidR="00DB08DD" w:rsidRDefault="00DB08DD">
      <w:pPr>
        <w:pStyle w:val="BodyText"/>
        <w:spacing w:before="4"/>
        <w:rPr>
          <w:sz w:val="8"/>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5305"/>
      </w:tblGrid>
      <w:tr w:rsidR="007908CD" w14:paraId="6625C305" w14:textId="77777777">
        <w:trPr>
          <w:trHeight w:val="431"/>
        </w:trPr>
        <w:tc>
          <w:tcPr>
            <w:tcW w:w="2707" w:type="dxa"/>
          </w:tcPr>
          <w:p w14:paraId="3D1B3A36" w14:textId="77777777" w:rsidR="007908CD" w:rsidRDefault="007908CD">
            <w:pPr>
              <w:pStyle w:val="TableParagraph"/>
              <w:spacing w:before="60"/>
              <w:ind w:left="108"/>
              <w:rPr>
                <w:b/>
              </w:rPr>
            </w:pPr>
            <w:r>
              <w:rPr>
                <w:b/>
                <w:spacing w:val="-2"/>
              </w:rPr>
              <w:t>Skill</w:t>
            </w:r>
          </w:p>
        </w:tc>
        <w:tc>
          <w:tcPr>
            <w:tcW w:w="5305" w:type="dxa"/>
          </w:tcPr>
          <w:p w14:paraId="5894F91D" w14:textId="77777777" w:rsidR="007908CD" w:rsidRDefault="007908CD">
            <w:pPr>
              <w:pStyle w:val="TableParagraph"/>
              <w:spacing w:before="60"/>
              <w:ind w:left="107"/>
              <w:rPr>
                <w:b/>
              </w:rPr>
            </w:pPr>
            <w:r>
              <w:rPr>
                <w:b/>
                <w:spacing w:val="-2"/>
              </w:rPr>
              <w:t>Description</w:t>
            </w:r>
          </w:p>
        </w:tc>
      </w:tr>
      <w:tr w:rsidR="007908CD" w14:paraId="5540033B" w14:textId="77777777">
        <w:trPr>
          <w:trHeight w:val="434"/>
        </w:trPr>
        <w:tc>
          <w:tcPr>
            <w:tcW w:w="2707" w:type="dxa"/>
          </w:tcPr>
          <w:p w14:paraId="0A1578E8" w14:textId="77777777" w:rsidR="007908CD" w:rsidRDefault="007908CD">
            <w:pPr>
              <w:pStyle w:val="TableParagraph"/>
              <w:spacing w:before="62"/>
              <w:ind w:left="108"/>
            </w:pPr>
            <w:r>
              <w:t>Reading</w:t>
            </w:r>
            <w:r>
              <w:rPr>
                <w:spacing w:val="-8"/>
              </w:rPr>
              <w:t xml:space="preserve"> </w:t>
            </w:r>
            <w:r>
              <w:t>skills</w:t>
            </w:r>
            <w:r>
              <w:rPr>
                <w:spacing w:val="-7"/>
              </w:rPr>
              <w:t xml:space="preserve"> </w:t>
            </w:r>
            <w:r>
              <w:rPr>
                <w:spacing w:val="-5"/>
              </w:rPr>
              <w:t>to:</w:t>
            </w:r>
          </w:p>
        </w:tc>
        <w:tc>
          <w:tcPr>
            <w:tcW w:w="5305" w:type="dxa"/>
          </w:tcPr>
          <w:p w14:paraId="74CC1B4B" w14:textId="77777777" w:rsidR="007908CD" w:rsidRDefault="007908CD">
            <w:pPr>
              <w:pStyle w:val="TableParagraph"/>
              <w:spacing w:before="62"/>
              <w:ind w:left="107"/>
            </w:pPr>
            <w:r>
              <w:t>Access</w:t>
            </w:r>
            <w:r>
              <w:rPr>
                <w:spacing w:val="-6"/>
              </w:rPr>
              <w:t xml:space="preserve"> </w:t>
            </w:r>
            <w:r>
              <w:t>workplace</w:t>
            </w:r>
            <w:r>
              <w:rPr>
                <w:spacing w:val="-5"/>
              </w:rPr>
              <w:t xml:space="preserve"> </w:t>
            </w:r>
            <w:r>
              <w:rPr>
                <w:spacing w:val="-2"/>
              </w:rPr>
              <w:t>information</w:t>
            </w:r>
          </w:p>
        </w:tc>
      </w:tr>
      <w:tr w:rsidR="007908CD" w14:paraId="5F394332" w14:textId="77777777">
        <w:trPr>
          <w:trHeight w:val="434"/>
        </w:trPr>
        <w:tc>
          <w:tcPr>
            <w:tcW w:w="2707" w:type="dxa"/>
          </w:tcPr>
          <w:p w14:paraId="1B47599E" w14:textId="77777777" w:rsidR="007908CD" w:rsidRDefault="007908CD">
            <w:pPr>
              <w:pStyle w:val="TableParagraph"/>
              <w:spacing w:before="60"/>
              <w:ind w:left="108"/>
            </w:pPr>
            <w:r>
              <w:t>Writing</w:t>
            </w:r>
            <w:r>
              <w:rPr>
                <w:spacing w:val="-7"/>
              </w:rPr>
              <w:t xml:space="preserve"> </w:t>
            </w:r>
            <w:r>
              <w:t>skills</w:t>
            </w:r>
            <w:r>
              <w:rPr>
                <w:spacing w:val="-6"/>
              </w:rPr>
              <w:t xml:space="preserve"> </w:t>
            </w:r>
            <w:r>
              <w:rPr>
                <w:spacing w:val="-5"/>
              </w:rPr>
              <w:t>to:</w:t>
            </w:r>
          </w:p>
        </w:tc>
        <w:tc>
          <w:tcPr>
            <w:tcW w:w="5305" w:type="dxa"/>
          </w:tcPr>
          <w:p w14:paraId="1B45C8E9" w14:textId="77777777" w:rsidR="007908CD" w:rsidRDefault="007908CD">
            <w:pPr>
              <w:pStyle w:val="TableParagraph"/>
              <w:spacing w:before="60"/>
              <w:ind w:left="107"/>
            </w:pPr>
            <w:r>
              <w:t>Complete</w:t>
            </w:r>
            <w:r>
              <w:rPr>
                <w:spacing w:val="-9"/>
              </w:rPr>
              <w:t xml:space="preserve"> </w:t>
            </w:r>
            <w:r>
              <w:t>workplace</w:t>
            </w:r>
            <w:r>
              <w:rPr>
                <w:spacing w:val="-8"/>
              </w:rPr>
              <w:t xml:space="preserve"> </w:t>
            </w:r>
            <w:r>
              <w:rPr>
                <w:spacing w:val="-2"/>
              </w:rPr>
              <w:t>documentation</w:t>
            </w:r>
          </w:p>
        </w:tc>
      </w:tr>
      <w:tr w:rsidR="007908CD" w14:paraId="222C379F" w14:textId="77777777">
        <w:trPr>
          <w:trHeight w:val="685"/>
        </w:trPr>
        <w:tc>
          <w:tcPr>
            <w:tcW w:w="2707" w:type="dxa"/>
          </w:tcPr>
          <w:p w14:paraId="01F85C7B" w14:textId="77777777" w:rsidR="007908CD" w:rsidRDefault="007908CD">
            <w:pPr>
              <w:pStyle w:val="TableParagraph"/>
              <w:spacing w:before="60"/>
              <w:ind w:left="108" w:right="192"/>
            </w:pPr>
            <w:r>
              <w:t>Oral</w:t>
            </w:r>
            <w:r>
              <w:rPr>
                <w:spacing w:val="-16"/>
              </w:rPr>
              <w:t xml:space="preserve"> </w:t>
            </w:r>
            <w:r>
              <w:t>communication skills to:</w:t>
            </w:r>
          </w:p>
        </w:tc>
        <w:tc>
          <w:tcPr>
            <w:tcW w:w="5305" w:type="dxa"/>
          </w:tcPr>
          <w:p w14:paraId="30009A4D" w14:textId="77777777" w:rsidR="007908CD" w:rsidRDefault="007908CD">
            <w:pPr>
              <w:pStyle w:val="TableParagraph"/>
              <w:spacing w:before="60"/>
              <w:ind w:left="107"/>
            </w:pPr>
            <w:r>
              <w:t>Discuss</w:t>
            </w:r>
            <w:r>
              <w:rPr>
                <w:spacing w:val="-5"/>
              </w:rPr>
              <w:t xml:space="preserve"> </w:t>
            </w:r>
            <w:r>
              <w:t>assigned</w:t>
            </w:r>
            <w:r>
              <w:rPr>
                <w:spacing w:val="-4"/>
              </w:rPr>
              <w:t xml:space="preserve"> </w:t>
            </w:r>
            <w:r>
              <w:t>work</w:t>
            </w:r>
            <w:r>
              <w:rPr>
                <w:spacing w:val="-6"/>
              </w:rPr>
              <w:t xml:space="preserve"> </w:t>
            </w:r>
            <w:r>
              <w:t>tasks</w:t>
            </w:r>
            <w:r>
              <w:rPr>
                <w:spacing w:val="-4"/>
              </w:rPr>
              <w:t xml:space="preserve"> </w:t>
            </w:r>
            <w:r>
              <w:t>with</w:t>
            </w:r>
            <w:r>
              <w:rPr>
                <w:spacing w:val="-5"/>
              </w:rPr>
              <w:t xml:space="preserve"> </w:t>
            </w:r>
            <w:r>
              <w:rPr>
                <w:spacing w:val="-2"/>
              </w:rPr>
              <w:t>supervisor</w:t>
            </w:r>
          </w:p>
        </w:tc>
      </w:tr>
      <w:tr w:rsidR="007908CD" w14:paraId="045E320F" w14:textId="77777777">
        <w:trPr>
          <w:trHeight w:val="432"/>
        </w:trPr>
        <w:tc>
          <w:tcPr>
            <w:tcW w:w="2707" w:type="dxa"/>
          </w:tcPr>
          <w:p w14:paraId="66C8438B" w14:textId="77777777" w:rsidR="007908CD" w:rsidRDefault="007908CD">
            <w:pPr>
              <w:pStyle w:val="TableParagraph"/>
              <w:spacing w:before="60"/>
              <w:ind w:left="108"/>
            </w:pPr>
            <w:r>
              <w:t>Problem-solving</w:t>
            </w:r>
            <w:r>
              <w:rPr>
                <w:spacing w:val="-11"/>
              </w:rPr>
              <w:t xml:space="preserve"> </w:t>
            </w:r>
            <w:r>
              <w:t>skills</w:t>
            </w:r>
            <w:r>
              <w:rPr>
                <w:spacing w:val="-10"/>
              </w:rPr>
              <w:t xml:space="preserve"> </w:t>
            </w:r>
            <w:r>
              <w:rPr>
                <w:spacing w:val="-5"/>
              </w:rPr>
              <w:t>to:</w:t>
            </w:r>
          </w:p>
        </w:tc>
        <w:tc>
          <w:tcPr>
            <w:tcW w:w="5305" w:type="dxa"/>
          </w:tcPr>
          <w:p w14:paraId="2BD42362" w14:textId="77777777" w:rsidR="007908CD" w:rsidRDefault="007908CD">
            <w:pPr>
              <w:pStyle w:val="TableParagraph"/>
              <w:spacing w:before="60"/>
              <w:ind w:left="107"/>
            </w:pPr>
            <w:r>
              <w:t>Determine</w:t>
            </w:r>
            <w:r>
              <w:rPr>
                <w:spacing w:val="-9"/>
              </w:rPr>
              <w:t xml:space="preserve"> </w:t>
            </w:r>
            <w:r>
              <w:t>optimum</w:t>
            </w:r>
            <w:r>
              <w:rPr>
                <w:spacing w:val="-6"/>
              </w:rPr>
              <w:t xml:space="preserve"> </w:t>
            </w:r>
            <w:r>
              <w:t>process</w:t>
            </w:r>
            <w:r>
              <w:rPr>
                <w:spacing w:val="-6"/>
              </w:rPr>
              <w:t xml:space="preserve"> </w:t>
            </w:r>
            <w:r>
              <w:rPr>
                <w:spacing w:val="-2"/>
              </w:rPr>
              <w:t>method</w:t>
            </w:r>
          </w:p>
        </w:tc>
      </w:tr>
    </w:tbl>
    <w:p w14:paraId="2CB3198E" w14:textId="77777777" w:rsidR="00DB08DD" w:rsidRDefault="00DB08DD">
      <w:pPr>
        <w:pStyle w:val="BodyText"/>
        <w:spacing w:before="205" w:after="1"/>
        <w:rPr>
          <w:sz w:val="20"/>
        </w:rPr>
      </w:pPr>
    </w:p>
    <w:tbl>
      <w:tblPr>
        <w:tblW w:w="0" w:type="auto"/>
        <w:tblInd w:w="220"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11"/>
        <w:gridCol w:w="8013"/>
      </w:tblGrid>
      <w:tr w:rsidR="00DB08DD" w14:paraId="0332DB1C" w14:textId="77777777" w:rsidTr="00D8786B">
        <w:trPr>
          <w:trHeight w:val="746"/>
        </w:trPr>
        <w:tc>
          <w:tcPr>
            <w:tcW w:w="2211" w:type="dxa"/>
            <w:tcBorders>
              <w:left w:val="nil"/>
              <w:bottom w:val="dotted" w:sz="2" w:space="0" w:color="878A8D"/>
            </w:tcBorders>
          </w:tcPr>
          <w:p w14:paraId="6DE82796" w14:textId="77777777" w:rsidR="00DB08DD" w:rsidRDefault="00B83027">
            <w:pPr>
              <w:pStyle w:val="TableParagraph"/>
              <w:spacing w:before="120"/>
              <w:ind w:left="127" w:right="681"/>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8013" w:type="dxa"/>
            <w:tcBorders>
              <w:bottom w:val="dotted" w:sz="2" w:space="0" w:color="878A8D"/>
            </w:tcBorders>
            <w:vAlign w:val="center"/>
          </w:tcPr>
          <w:p w14:paraId="7E439EDF" w14:textId="77777777" w:rsidR="00DB08DD" w:rsidRDefault="00B83027" w:rsidP="00D8786B">
            <w:pPr>
              <w:pStyle w:val="TableParagraph"/>
              <w:spacing w:before="60"/>
              <w:ind w:left="107"/>
            </w:pPr>
            <w:r>
              <w:t>New</w:t>
            </w:r>
            <w:r>
              <w:rPr>
                <w:spacing w:val="-6"/>
              </w:rPr>
              <w:t xml:space="preserve"> </w:t>
            </w:r>
            <w:r>
              <w:t>unit,</w:t>
            </w:r>
            <w:r>
              <w:rPr>
                <w:spacing w:val="-3"/>
              </w:rPr>
              <w:t xml:space="preserve"> </w:t>
            </w:r>
            <w:r>
              <w:t>no</w:t>
            </w:r>
            <w:r>
              <w:rPr>
                <w:spacing w:val="-7"/>
              </w:rPr>
              <w:t xml:space="preserve"> </w:t>
            </w:r>
            <w:r>
              <w:t>equivalent</w:t>
            </w:r>
            <w:r>
              <w:rPr>
                <w:spacing w:val="-7"/>
              </w:rPr>
              <w:t xml:space="preserve"> </w:t>
            </w:r>
            <w:r>
              <w:rPr>
                <w:spacing w:val="-2"/>
              </w:rPr>
              <w:t>unit.</w:t>
            </w:r>
          </w:p>
        </w:tc>
      </w:tr>
    </w:tbl>
    <w:p w14:paraId="510C6BA8" w14:textId="77777777" w:rsidR="00DB08DD" w:rsidRDefault="00DB08DD">
      <w:pPr>
        <w:sectPr w:rsidR="00DB08DD" w:rsidSect="007D1EB3">
          <w:pgSz w:w="11900" w:h="16850"/>
          <w:pgMar w:top="1820" w:right="260" w:bottom="1040" w:left="620" w:header="367" w:footer="850" w:gutter="0"/>
          <w:cols w:space="720"/>
        </w:sectPr>
      </w:pPr>
    </w:p>
    <w:p w14:paraId="648AE57F" w14:textId="77777777" w:rsidR="00DB08DD" w:rsidRDefault="00DB08DD">
      <w:pPr>
        <w:pStyle w:val="BodyText"/>
        <w:spacing w:before="179"/>
        <w:rPr>
          <w:sz w:val="20"/>
        </w:rPr>
      </w:pPr>
    </w:p>
    <w:tbl>
      <w:tblPr>
        <w:tblW w:w="0" w:type="auto"/>
        <w:tblInd w:w="225"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283"/>
        <w:gridCol w:w="7785"/>
      </w:tblGrid>
      <w:tr w:rsidR="00DB08DD" w14:paraId="0B0C12D0" w14:textId="77777777">
        <w:trPr>
          <w:trHeight w:val="362"/>
        </w:trPr>
        <w:tc>
          <w:tcPr>
            <w:tcW w:w="10068" w:type="dxa"/>
            <w:gridSpan w:val="2"/>
            <w:tcBorders>
              <w:top w:val="nil"/>
              <w:left w:val="single" w:sz="4" w:space="0" w:color="000000"/>
              <w:bottom w:val="nil"/>
              <w:right w:val="single" w:sz="4" w:space="0" w:color="000000"/>
            </w:tcBorders>
            <w:shd w:val="clear" w:color="auto" w:fill="0F3C63"/>
          </w:tcPr>
          <w:p w14:paraId="3F932555" w14:textId="77777777" w:rsidR="00DB08DD" w:rsidRDefault="00B83027">
            <w:pPr>
              <w:pStyle w:val="TableParagraph"/>
              <w:spacing w:before="62"/>
              <w:ind w:left="105"/>
              <w:rPr>
                <w:b/>
              </w:rPr>
            </w:pPr>
            <w:r>
              <w:rPr>
                <w:b/>
                <w:color w:val="FFFFFF"/>
              </w:rPr>
              <w:t>Assessment</w:t>
            </w:r>
            <w:r>
              <w:rPr>
                <w:b/>
                <w:color w:val="FFFFFF"/>
                <w:spacing w:val="-6"/>
              </w:rPr>
              <w:t xml:space="preserve"> </w:t>
            </w:r>
            <w:r>
              <w:rPr>
                <w:b/>
                <w:color w:val="FFFFFF"/>
                <w:spacing w:val="-2"/>
              </w:rPr>
              <w:t>Requirements</w:t>
            </w:r>
          </w:p>
        </w:tc>
      </w:tr>
      <w:tr w:rsidR="00DB08DD" w14:paraId="643E2687" w14:textId="77777777">
        <w:trPr>
          <w:trHeight w:val="779"/>
        </w:trPr>
        <w:tc>
          <w:tcPr>
            <w:tcW w:w="2283" w:type="dxa"/>
            <w:tcBorders>
              <w:top w:val="nil"/>
              <w:left w:val="nil"/>
              <w:bottom w:val="nil"/>
            </w:tcBorders>
          </w:tcPr>
          <w:p w14:paraId="693A5C60" w14:textId="77777777" w:rsidR="00DB08DD" w:rsidRDefault="00B83027">
            <w:pPr>
              <w:pStyle w:val="TableParagraph"/>
              <w:spacing w:before="60"/>
              <w:ind w:left="110"/>
              <w:rPr>
                <w:b/>
              </w:rPr>
            </w:pPr>
            <w:r>
              <w:rPr>
                <w:b/>
                <w:color w:val="0F3C63"/>
                <w:spacing w:val="-2"/>
              </w:rPr>
              <w:t>Title</w:t>
            </w:r>
          </w:p>
        </w:tc>
        <w:tc>
          <w:tcPr>
            <w:tcW w:w="7785" w:type="dxa"/>
            <w:tcBorders>
              <w:top w:val="nil"/>
              <w:bottom w:val="nil"/>
              <w:right w:val="nil"/>
            </w:tcBorders>
          </w:tcPr>
          <w:p w14:paraId="58378034" w14:textId="357C805F" w:rsidR="00DB08DD" w:rsidRDefault="00B83027" w:rsidP="007A52D4">
            <w:pPr>
              <w:pStyle w:val="TableParagraph"/>
              <w:spacing w:before="60"/>
              <w:ind w:left="107"/>
            </w:pPr>
            <w:r>
              <w:t>Assessment</w:t>
            </w:r>
            <w:r>
              <w:rPr>
                <w:spacing w:val="-11"/>
              </w:rPr>
              <w:t xml:space="preserve"> </w:t>
            </w:r>
            <w:r>
              <w:t>Requirements</w:t>
            </w:r>
            <w:r>
              <w:rPr>
                <w:spacing w:val="-12"/>
              </w:rPr>
              <w:t xml:space="preserve"> </w:t>
            </w:r>
            <w:r>
              <w:rPr>
                <w:spacing w:val="-5"/>
              </w:rPr>
              <w:t>for</w:t>
            </w:r>
            <w:r w:rsidR="007A52D4">
              <w:rPr>
                <w:spacing w:val="-5"/>
              </w:rPr>
              <w:t xml:space="preserve"> </w:t>
            </w:r>
            <w:r w:rsidR="00B95F3D" w:rsidRPr="00B95F3D">
              <w:t>VU23675</w:t>
            </w:r>
            <w:r>
              <w:rPr>
                <w:spacing w:val="-8"/>
              </w:rPr>
              <w:t xml:space="preserve"> </w:t>
            </w:r>
            <w:r>
              <w:t>Process</w:t>
            </w:r>
            <w:r>
              <w:rPr>
                <w:spacing w:val="-6"/>
              </w:rPr>
              <w:t xml:space="preserve"> </w:t>
            </w:r>
            <w:r>
              <w:t>goods,</w:t>
            </w:r>
            <w:r>
              <w:rPr>
                <w:spacing w:val="-6"/>
              </w:rPr>
              <w:t xml:space="preserve"> </w:t>
            </w:r>
            <w:r>
              <w:t>components,</w:t>
            </w:r>
            <w:r>
              <w:rPr>
                <w:spacing w:val="-4"/>
              </w:rPr>
              <w:t xml:space="preserve"> </w:t>
            </w:r>
            <w:r>
              <w:t>and</w:t>
            </w:r>
            <w:r>
              <w:rPr>
                <w:spacing w:val="-7"/>
              </w:rPr>
              <w:t xml:space="preserve"> </w:t>
            </w:r>
            <w:r>
              <w:t>materials</w:t>
            </w:r>
            <w:r>
              <w:rPr>
                <w:spacing w:val="-5"/>
              </w:rPr>
              <w:t xml:space="preserve"> </w:t>
            </w:r>
            <w:r>
              <w:t>for</w:t>
            </w:r>
            <w:r>
              <w:rPr>
                <w:spacing w:val="-6"/>
              </w:rPr>
              <w:t xml:space="preserve"> </w:t>
            </w:r>
            <w:r>
              <w:rPr>
                <w:spacing w:val="-2"/>
              </w:rPr>
              <w:t>reuse.</w:t>
            </w:r>
          </w:p>
        </w:tc>
      </w:tr>
      <w:tr w:rsidR="00DB08DD" w14:paraId="13CBB93A" w14:textId="77777777">
        <w:trPr>
          <w:trHeight w:val="1354"/>
        </w:trPr>
        <w:tc>
          <w:tcPr>
            <w:tcW w:w="2283" w:type="dxa"/>
            <w:tcBorders>
              <w:top w:val="nil"/>
              <w:left w:val="nil"/>
            </w:tcBorders>
          </w:tcPr>
          <w:p w14:paraId="3F58E881" w14:textId="77777777" w:rsidR="00DB08DD" w:rsidRDefault="00B83027">
            <w:pPr>
              <w:pStyle w:val="TableParagraph"/>
              <w:spacing w:before="87"/>
              <w:ind w:left="110"/>
              <w:rPr>
                <w:b/>
              </w:rPr>
            </w:pPr>
            <w:r>
              <w:rPr>
                <w:b/>
                <w:color w:val="0F3C63"/>
                <w:spacing w:val="-2"/>
              </w:rPr>
              <w:t>Performance Evidence</w:t>
            </w:r>
          </w:p>
        </w:tc>
        <w:tc>
          <w:tcPr>
            <w:tcW w:w="7785" w:type="dxa"/>
            <w:tcBorders>
              <w:top w:val="nil"/>
              <w:right w:val="nil"/>
            </w:tcBorders>
          </w:tcPr>
          <w:p w14:paraId="50DC6013" w14:textId="77777777" w:rsidR="00DB08DD" w:rsidRDefault="00B83027">
            <w:pPr>
              <w:pStyle w:val="TableParagraph"/>
              <w:spacing w:before="87"/>
              <w:ind w:left="107"/>
            </w:pPr>
            <w:r>
              <w:t>There</w:t>
            </w:r>
            <w:r>
              <w:rPr>
                <w:spacing w:val="-5"/>
              </w:rPr>
              <w:t xml:space="preserve"> </w:t>
            </w:r>
            <w:r>
              <w:t>must</w:t>
            </w:r>
            <w:r>
              <w:rPr>
                <w:spacing w:val="-4"/>
              </w:rPr>
              <w:t xml:space="preserve"> </w:t>
            </w:r>
            <w:r>
              <w:t>be</w:t>
            </w:r>
            <w:r>
              <w:rPr>
                <w:spacing w:val="-3"/>
              </w:rPr>
              <w:t xml:space="preserve"> </w:t>
            </w:r>
            <w:r>
              <w:t>evidence</w:t>
            </w:r>
            <w:r>
              <w:rPr>
                <w:spacing w:val="-5"/>
              </w:rPr>
              <w:t xml:space="preserve"> </w:t>
            </w:r>
            <w:r>
              <w:t>the</w:t>
            </w:r>
            <w:r>
              <w:rPr>
                <w:spacing w:val="-3"/>
              </w:rPr>
              <w:t xml:space="preserve"> </w:t>
            </w:r>
            <w:r>
              <w:t>learner</w:t>
            </w:r>
            <w:r>
              <w:rPr>
                <w:spacing w:val="-2"/>
              </w:rPr>
              <w:t xml:space="preserve"> </w:t>
            </w:r>
            <w:r>
              <w:t>has</w:t>
            </w:r>
            <w:r>
              <w:rPr>
                <w:spacing w:val="-5"/>
              </w:rPr>
              <w:t xml:space="preserve"> </w:t>
            </w:r>
            <w:r>
              <w:t>completed</w:t>
            </w:r>
            <w:r>
              <w:rPr>
                <w:spacing w:val="-3"/>
              </w:rPr>
              <w:t xml:space="preserve"> </w:t>
            </w:r>
            <w:r>
              <w:t>the</w:t>
            </w:r>
            <w:r>
              <w:rPr>
                <w:spacing w:val="-5"/>
              </w:rPr>
              <w:t xml:space="preserve"> </w:t>
            </w:r>
            <w:r>
              <w:t>tasks</w:t>
            </w:r>
            <w:r>
              <w:rPr>
                <w:spacing w:val="-2"/>
              </w:rPr>
              <w:t xml:space="preserve"> </w:t>
            </w:r>
            <w:r>
              <w:t>outlined</w:t>
            </w:r>
            <w:r>
              <w:rPr>
                <w:spacing w:val="-3"/>
              </w:rPr>
              <w:t xml:space="preserve"> </w:t>
            </w:r>
            <w:r>
              <w:t>in</w:t>
            </w:r>
            <w:r>
              <w:rPr>
                <w:spacing w:val="-3"/>
              </w:rPr>
              <w:t xml:space="preserve"> </w:t>
            </w:r>
            <w:r>
              <w:t>the elements and performance criteria of this unit and as a minimum:</w:t>
            </w:r>
          </w:p>
          <w:p w14:paraId="315E901F" w14:textId="3D735976" w:rsidR="00DB08DD" w:rsidRDefault="00B83027" w:rsidP="00221639">
            <w:pPr>
              <w:pStyle w:val="TableParagraph"/>
              <w:numPr>
                <w:ilvl w:val="0"/>
                <w:numId w:val="5"/>
              </w:numPr>
              <w:tabs>
                <w:tab w:val="left" w:pos="828"/>
              </w:tabs>
              <w:spacing w:before="121"/>
            </w:pPr>
            <w:r>
              <w:t>Accurately</w:t>
            </w:r>
            <w:r w:rsidRPr="00221639">
              <w:t xml:space="preserve"> </w:t>
            </w:r>
            <w:r>
              <w:t>processed</w:t>
            </w:r>
            <w:r w:rsidRPr="00221639">
              <w:t xml:space="preserve"> </w:t>
            </w:r>
            <w:r>
              <w:t>five</w:t>
            </w:r>
            <w:r w:rsidRPr="00221639">
              <w:t xml:space="preserve"> </w:t>
            </w:r>
            <w:r>
              <w:t>different</w:t>
            </w:r>
            <w:r w:rsidRPr="00221639">
              <w:t xml:space="preserve"> </w:t>
            </w:r>
            <w:r>
              <w:t>items</w:t>
            </w:r>
            <w:r w:rsidRPr="00221639">
              <w:t xml:space="preserve"> </w:t>
            </w:r>
            <w:r>
              <w:t>according</w:t>
            </w:r>
            <w:r w:rsidRPr="00221639">
              <w:t xml:space="preserve"> </w:t>
            </w:r>
            <w:r>
              <w:t>to</w:t>
            </w:r>
            <w:r w:rsidRPr="00221639">
              <w:t xml:space="preserve"> </w:t>
            </w:r>
            <w:r>
              <w:t xml:space="preserve">workplace </w:t>
            </w:r>
            <w:r w:rsidRPr="00221639">
              <w:t>procedures</w:t>
            </w:r>
            <w:r w:rsidR="00C5556D">
              <w:t>.</w:t>
            </w:r>
          </w:p>
        </w:tc>
      </w:tr>
      <w:tr w:rsidR="00DB08DD" w14:paraId="72743C16" w14:textId="77777777">
        <w:trPr>
          <w:trHeight w:val="7767"/>
        </w:trPr>
        <w:tc>
          <w:tcPr>
            <w:tcW w:w="2283" w:type="dxa"/>
            <w:tcBorders>
              <w:left w:val="nil"/>
            </w:tcBorders>
          </w:tcPr>
          <w:p w14:paraId="098D8FE2" w14:textId="77777777" w:rsidR="00DB08DD" w:rsidRDefault="00B83027">
            <w:pPr>
              <w:pStyle w:val="TableParagraph"/>
              <w:spacing w:before="60"/>
              <w:ind w:left="110" w:right="82"/>
              <w:rPr>
                <w:b/>
              </w:rPr>
            </w:pPr>
            <w:r>
              <w:rPr>
                <w:b/>
                <w:color w:val="0F3C63"/>
                <w:spacing w:val="-2"/>
              </w:rPr>
              <w:t>Knowledge Evidence</w:t>
            </w:r>
          </w:p>
        </w:tc>
        <w:tc>
          <w:tcPr>
            <w:tcW w:w="7785" w:type="dxa"/>
            <w:tcBorders>
              <w:right w:val="nil"/>
            </w:tcBorders>
          </w:tcPr>
          <w:p w14:paraId="16D59238" w14:textId="77777777" w:rsidR="00DB08DD" w:rsidRDefault="00B83027">
            <w:pPr>
              <w:pStyle w:val="TableParagraph"/>
              <w:spacing w:before="60"/>
              <w:ind w:left="107" w:right="54"/>
            </w:pPr>
            <w:r>
              <w:t>The learner must be able to demonstrate essential knowledge required to effectively do the task outlined in elements and performance criteria of this unit,</w:t>
            </w:r>
            <w:r>
              <w:rPr>
                <w:spacing w:val="-4"/>
              </w:rPr>
              <w:t xml:space="preserve"> </w:t>
            </w:r>
            <w:r>
              <w:t>manage</w:t>
            </w:r>
            <w:r>
              <w:rPr>
                <w:spacing w:val="-5"/>
              </w:rPr>
              <w:t xml:space="preserve"> </w:t>
            </w:r>
            <w:r>
              <w:t>the</w:t>
            </w:r>
            <w:r>
              <w:rPr>
                <w:spacing w:val="-5"/>
              </w:rPr>
              <w:t xml:space="preserve"> </w:t>
            </w:r>
            <w:r>
              <w:t>task</w:t>
            </w:r>
            <w:r>
              <w:rPr>
                <w:spacing w:val="-5"/>
              </w:rPr>
              <w:t xml:space="preserve"> </w:t>
            </w:r>
            <w:r>
              <w:t>and</w:t>
            </w:r>
            <w:r>
              <w:rPr>
                <w:spacing w:val="-3"/>
              </w:rPr>
              <w:t xml:space="preserve"> </w:t>
            </w:r>
            <w:r>
              <w:t>manage</w:t>
            </w:r>
            <w:r>
              <w:rPr>
                <w:spacing w:val="-5"/>
              </w:rPr>
              <w:t xml:space="preserve"> </w:t>
            </w:r>
            <w:r>
              <w:t>contingencies</w:t>
            </w:r>
            <w:r>
              <w:rPr>
                <w:spacing w:val="-5"/>
              </w:rPr>
              <w:t xml:space="preserve"> </w:t>
            </w:r>
            <w:r>
              <w:t>in</w:t>
            </w:r>
            <w:r>
              <w:rPr>
                <w:spacing w:val="-3"/>
              </w:rPr>
              <w:t xml:space="preserve"> </w:t>
            </w:r>
            <w:r>
              <w:t>the</w:t>
            </w:r>
            <w:r>
              <w:rPr>
                <w:spacing w:val="-3"/>
              </w:rPr>
              <w:t xml:space="preserve"> </w:t>
            </w:r>
            <w:r>
              <w:t>context</w:t>
            </w:r>
            <w:r>
              <w:rPr>
                <w:spacing w:val="-1"/>
              </w:rPr>
              <w:t xml:space="preserve"> </w:t>
            </w:r>
            <w:r>
              <w:t>of</w:t>
            </w:r>
            <w:r>
              <w:rPr>
                <w:spacing w:val="-4"/>
              </w:rPr>
              <w:t xml:space="preserve"> </w:t>
            </w:r>
            <w:r>
              <w:t>the</w:t>
            </w:r>
            <w:r>
              <w:rPr>
                <w:spacing w:val="-3"/>
              </w:rPr>
              <w:t xml:space="preserve"> </w:t>
            </w:r>
            <w:r>
              <w:t>work role. This includes knowledge of:</w:t>
            </w:r>
          </w:p>
          <w:p w14:paraId="1A571BE7" w14:textId="09FAF653" w:rsidR="00DB08DD" w:rsidRDefault="00B83027">
            <w:pPr>
              <w:pStyle w:val="TableParagraph"/>
              <w:numPr>
                <w:ilvl w:val="0"/>
                <w:numId w:val="5"/>
              </w:numPr>
              <w:tabs>
                <w:tab w:val="left" w:pos="828"/>
              </w:tabs>
              <w:spacing w:before="121"/>
            </w:pPr>
            <w:r>
              <w:t>Applicable</w:t>
            </w:r>
            <w:r>
              <w:rPr>
                <w:spacing w:val="-8"/>
              </w:rPr>
              <w:t xml:space="preserve"> </w:t>
            </w:r>
            <w:r>
              <w:t>OHS</w:t>
            </w:r>
            <w:r>
              <w:rPr>
                <w:spacing w:val="-7"/>
              </w:rPr>
              <w:t xml:space="preserve"> </w:t>
            </w:r>
            <w:r>
              <w:t>legislation</w:t>
            </w:r>
            <w:r>
              <w:rPr>
                <w:spacing w:val="-7"/>
              </w:rPr>
              <w:t xml:space="preserve"> </w:t>
            </w:r>
            <w:r>
              <w:t>and</w:t>
            </w:r>
            <w:r>
              <w:rPr>
                <w:spacing w:val="-8"/>
              </w:rPr>
              <w:t xml:space="preserve"> </w:t>
            </w:r>
            <w:r>
              <w:rPr>
                <w:spacing w:val="-2"/>
              </w:rPr>
              <w:t>regulations</w:t>
            </w:r>
          </w:p>
          <w:p w14:paraId="1AD6312E" w14:textId="77777777" w:rsidR="00DB08DD" w:rsidRDefault="00B83027">
            <w:pPr>
              <w:pStyle w:val="TableParagraph"/>
              <w:numPr>
                <w:ilvl w:val="0"/>
                <w:numId w:val="5"/>
              </w:numPr>
              <w:tabs>
                <w:tab w:val="left" w:pos="828"/>
              </w:tabs>
              <w:spacing w:before="116"/>
              <w:ind w:right="257"/>
            </w:pPr>
            <w:r>
              <w:t>Hazardous goods, components, and materials, that pose risks to humans</w:t>
            </w:r>
            <w:r>
              <w:rPr>
                <w:spacing w:val="-2"/>
              </w:rPr>
              <w:t xml:space="preserve"> </w:t>
            </w:r>
            <w:r>
              <w:t>and</w:t>
            </w:r>
            <w:r>
              <w:rPr>
                <w:spacing w:val="-5"/>
              </w:rPr>
              <w:t xml:space="preserve"> </w:t>
            </w:r>
            <w:r>
              <w:t>the</w:t>
            </w:r>
            <w:r>
              <w:rPr>
                <w:spacing w:val="-3"/>
              </w:rPr>
              <w:t xml:space="preserve"> </w:t>
            </w:r>
            <w:r>
              <w:t>environment.</w:t>
            </w:r>
            <w:r>
              <w:rPr>
                <w:spacing w:val="40"/>
              </w:rPr>
              <w:t xml:space="preserve"> </w:t>
            </w:r>
            <w:r>
              <w:t>These</w:t>
            </w:r>
            <w:r>
              <w:rPr>
                <w:spacing w:val="-5"/>
              </w:rPr>
              <w:t xml:space="preserve"> </w:t>
            </w:r>
            <w:r>
              <w:t>may</w:t>
            </w:r>
            <w:r>
              <w:rPr>
                <w:spacing w:val="-5"/>
              </w:rPr>
              <w:t xml:space="preserve"> </w:t>
            </w:r>
            <w:r>
              <w:t>include</w:t>
            </w:r>
            <w:r>
              <w:rPr>
                <w:spacing w:val="-3"/>
              </w:rPr>
              <w:t xml:space="preserve"> </w:t>
            </w:r>
            <w:r>
              <w:t>but</w:t>
            </w:r>
            <w:r>
              <w:rPr>
                <w:spacing w:val="-4"/>
              </w:rPr>
              <w:t xml:space="preserve"> </w:t>
            </w:r>
            <w:r>
              <w:t>are</w:t>
            </w:r>
            <w:r>
              <w:rPr>
                <w:spacing w:val="-5"/>
              </w:rPr>
              <w:t xml:space="preserve"> </w:t>
            </w:r>
            <w:r>
              <w:t>not</w:t>
            </w:r>
            <w:r>
              <w:rPr>
                <w:spacing w:val="-4"/>
              </w:rPr>
              <w:t xml:space="preserve"> </w:t>
            </w:r>
            <w:r>
              <w:t xml:space="preserve">limited </w:t>
            </w:r>
            <w:r>
              <w:rPr>
                <w:spacing w:val="-4"/>
              </w:rPr>
              <w:t>to:</w:t>
            </w:r>
          </w:p>
          <w:p w14:paraId="26297765" w14:textId="7BC87F3A" w:rsidR="00DB08DD" w:rsidRDefault="00B83027">
            <w:pPr>
              <w:pStyle w:val="TableParagraph"/>
              <w:numPr>
                <w:ilvl w:val="1"/>
                <w:numId w:val="5"/>
              </w:numPr>
              <w:tabs>
                <w:tab w:val="left" w:pos="1548"/>
              </w:tabs>
              <w:spacing w:before="120"/>
            </w:pPr>
            <w:r>
              <w:t>damaged</w:t>
            </w:r>
            <w:r>
              <w:rPr>
                <w:spacing w:val="-8"/>
              </w:rPr>
              <w:t xml:space="preserve"> </w:t>
            </w:r>
            <w:r>
              <w:t>electrical</w:t>
            </w:r>
            <w:r>
              <w:rPr>
                <w:spacing w:val="-8"/>
              </w:rPr>
              <w:t xml:space="preserve"> </w:t>
            </w:r>
            <w:r>
              <w:rPr>
                <w:spacing w:val="-2"/>
              </w:rPr>
              <w:t>goods</w:t>
            </w:r>
          </w:p>
          <w:p w14:paraId="1FD634AF" w14:textId="55C5D34C" w:rsidR="00DB08DD" w:rsidRDefault="00B83027">
            <w:pPr>
              <w:pStyle w:val="TableParagraph"/>
              <w:numPr>
                <w:ilvl w:val="1"/>
                <w:numId w:val="5"/>
              </w:numPr>
              <w:tabs>
                <w:tab w:val="left" w:pos="1548"/>
              </w:tabs>
              <w:spacing w:before="119"/>
            </w:pPr>
            <w:r>
              <w:t>toxic</w:t>
            </w:r>
            <w:r>
              <w:rPr>
                <w:spacing w:val="-9"/>
              </w:rPr>
              <w:t xml:space="preserve"> </w:t>
            </w:r>
            <w:r>
              <w:t>materials,</w:t>
            </w:r>
            <w:r>
              <w:rPr>
                <w:spacing w:val="-5"/>
              </w:rPr>
              <w:t xml:space="preserve"> </w:t>
            </w:r>
            <w:r>
              <w:t>chemicals,</w:t>
            </w:r>
            <w:r>
              <w:rPr>
                <w:spacing w:val="-6"/>
              </w:rPr>
              <w:t xml:space="preserve"> </w:t>
            </w:r>
            <w:r>
              <w:t>printer</w:t>
            </w:r>
            <w:r>
              <w:rPr>
                <w:spacing w:val="-8"/>
              </w:rPr>
              <w:t xml:space="preserve"> </w:t>
            </w:r>
            <w:r>
              <w:rPr>
                <w:spacing w:val="-2"/>
              </w:rPr>
              <w:t>toners</w:t>
            </w:r>
          </w:p>
          <w:p w14:paraId="77AFF2FD" w14:textId="2147F4EF" w:rsidR="00DB08DD" w:rsidRDefault="00B83027">
            <w:pPr>
              <w:pStyle w:val="TableParagraph"/>
              <w:numPr>
                <w:ilvl w:val="1"/>
                <w:numId w:val="5"/>
              </w:numPr>
              <w:tabs>
                <w:tab w:val="left" w:pos="1548"/>
              </w:tabs>
              <w:spacing w:before="117"/>
            </w:pPr>
            <w:r>
              <w:t>hazardous</w:t>
            </w:r>
            <w:r>
              <w:rPr>
                <w:spacing w:val="-9"/>
              </w:rPr>
              <w:t xml:space="preserve"> </w:t>
            </w:r>
            <w:r>
              <w:t>components</w:t>
            </w:r>
            <w:r>
              <w:rPr>
                <w:spacing w:val="-9"/>
              </w:rPr>
              <w:t xml:space="preserve"> </w:t>
            </w:r>
            <w:r>
              <w:t>e.g.,</w:t>
            </w:r>
            <w:r>
              <w:rPr>
                <w:spacing w:val="-4"/>
              </w:rPr>
              <w:t xml:space="preserve"> </w:t>
            </w:r>
            <w:r>
              <w:t>charged</w:t>
            </w:r>
            <w:r>
              <w:rPr>
                <w:spacing w:val="-7"/>
              </w:rPr>
              <w:t xml:space="preserve"> </w:t>
            </w:r>
            <w:r>
              <w:t>capacitors,</w:t>
            </w:r>
            <w:r>
              <w:rPr>
                <w:spacing w:val="-7"/>
              </w:rPr>
              <w:t xml:space="preserve"> </w:t>
            </w:r>
            <w:r>
              <w:rPr>
                <w:spacing w:val="-2"/>
              </w:rPr>
              <w:t>batteries</w:t>
            </w:r>
          </w:p>
          <w:p w14:paraId="3409D6D0" w14:textId="608C44FF" w:rsidR="00DB08DD" w:rsidRDefault="00B83027">
            <w:pPr>
              <w:pStyle w:val="TableParagraph"/>
              <w:numPr>
                <w:ilvl w:val="1"/>
                <w:numId w:val="5"/>
              </w:numPr>
              <w:tabs>
                <w:tab w:val="left" w:pos="1548"/>
              </w:tabs>
              <w:spacing w:before="120"/>
            </w:pPr>
            <w:r>
              <w:t>applied</w:t>
            </w:r>
            <w:r>
              <w:rPr>
                <w:spacing w:val="-8"/>
              </w:rPr>
              <w:t xml:space="preserve"> </w:t>
            </w:r>
            <w:r>
              <w:rPr>
                <w:spacing w:val="-2"/>
              </w:rPr>
              <w:t>finishes</w:t>
            </w:r>
          </w:p>
          <w:p w14:paraId="7882A9A0" w14:textId="77777777" w:rsidR="00DB08DD" w:rsidRDefault="00B83027">
            <w:pPr>
              <w:pStyle w:val="TableParagraph"/>
              <w:numPr>
                <w:ilvl w:val="1"/>
                <w:numId w:val="5"/>
              </w:numPr>
              <w:tabs>
                <w:tab w:val="left" w:pos="1548"/>
              </w:tabs>
              <w:spacing w:before="119" w:line="237" w:lineRule="auto"/>
              <w:ind w:right="1288"/>
            </w:pPr>
            <w:r>
              <w:t>dangerous</w:t>
            </w:r>
            <w:r>
              <w:rPr>
                <w:spacing w:val="-7"/>
              </w:rPr>
              <w:t xml:space="preserve"> </w:t>
            </w:r>
            <w:r>
              <w:t>items</w:t>
            </w:r>
            <w:r>
              <w:rPr>
                <w:spacing w:val="-8"/>
              </w:rPr>
              <w:t xml:space="preserve"> </w:t>
            </w:r>
            <w:r>
              <w:t>–</w:t>
            </w:r>
            <w:r>
              <w:rPr>
                <w:spacing w:val="-7"/>
              </w:rPr>
              <w:t xml:space="preserve"> </w:t>
            </w:r>
            <w:r>
              <w:t>sharps,</w:t>
            </w:r>
            <w:r>
              <w:rPr>
                <w:spacing w:val="-5"/>
              </w:rPr>
              <w:t xml:space="preserve"> </w:t>
            </w:r>
            <w:r>
              <w:t>broken</w:t>
            </w:r>
            <w:r>
              <w:rPr>
                <w:spacing w:val="-6"/>
              </w:rPr>
              <w:t xml:space="preserve"> </w:t>
            </w:r>
            <w:r>
              <w:t>glass,</w:t>
            </w:r>
            <w:r>
              <w:rPr>
                <w:spacing w:val="-8"/>
              </w:rPr>
              <w:t xml:space="preserve"> </w:t>
            </w:r>
            <w:r>
              <w:t xml:space="preserve">biological </w:t>
            </w:r>
            <w:r>
              <w:rPr>
                <w:spacing w:val="-2"/>
              </w:rPr>
              <w:t>contaminants.</w:t>
            </w:r>
          </w:p>
          <w:p w14:paraId="47B24494" w14:textId="003FD21E" w:rsidR="00DB08DD" w:rsidRDefault="00B83027">
            <w:pPr>
              <w:pStyle w:val="TableParagraph"/>
              <w:numPr>
                <w:ilvl w:val="0"/>
                <w:numId w:val="5"/>
              </w:numPr>
              <w:tabs>
                <w:tab w:val="left" w:pos="828"/>
              </w:tabs>
              <w:spacing w:before="124"/>
            </w:pPr>
            <w:r>
              <w:t>Selection</w:t>
            </w:r>
            <w:r>
              <w:rPr>
                <w:spacing w:val="-8"/>
              </w:rPr>
              <w:t xml:space="preserve"> </w:t>
            </w:r>
            <w:r>
              <w:t>and</w:t>
            </w:r>
            <w:r>
              <w:rPr>
                <w:spacing w:val="-6"/>
              </w:rPr>
              <w:t xml:space="preserve"> </w:t>
            </w:r>
            <w:r>
              <w:t>correct</w:t>
            </w:r>
            <w:r>
              <w:rPr>
                <w:spacing w:val="-4"/>
              </w:rPr>
              <w:t xml:space="preserve"> </w:t>
            </w:r>
            <w:r>
              <w:t>use</w:t>
            </w:r>
            <w:r>
              <w:rPr>
                <w:spacing w:val="-6"/>
              </w:rPr>
              <w:t xml:space="preserve"> </w:t>
            </w:r>
            <w:r>
              <w:t>of</w:t>
            </w:r>
            <w:r>
              <w:rPr>
                <w:spacing w:val="-6"/>
              </w:rPr>
              <w:t xml:space="preserve"> </w:t>
            </w:r>
            <w:r>
              <w:t>Personal</w:t>
            </w:r>
            <w:r>
              <w:rPr>
                <w:spacing w:val="-6"/>
              </w:rPr>
              <w:t xml:space="preserve"> </w:t>
            </w:r>
            <w:r>
              <w:t>Protective</w:t>
            </w:r>
            <w:r>
              <w:rPr>
                <w:spacing w:val="-8"/>
              </w:rPr>
              <w:t xml:space="preserve"> </w:t>
            </w:r>
            <w:r>
              <w:t>Equipment</w:t>
            </w:r>
            <w:r>
              <w:rPr>
                <w:spacing w:val="-6"/>
              </w:rPr>
              <w:t xml:space="preserve"> </w:t>
            </w:r>
            <w:r>
              <w:rPr>
                <w:spacing w:val="-2"/>
              </w:rPr>
              <w:t>(PPE)</w:t>
            </w:r>
          </w:p>
          <w:p w14:paraId="1CFDB982" w14:textId="2B6C7675" w:rsidR="00DB08DD" w:rsidRDefault="00B83027">
            <w:pPr>
              <w:pStyle w:val="TableParagraph"/>
              <w:numPr>
                <w:ilvl w:val="0"/>
                <w:numId w:val="5"/>
              </w:numPr>
              <w:tabs>
                <w:tab w:val="left" w:pos="828"/>
              </w:tabs>
              <w:spacing w:before="117"/>
            </w:pPr>
            <w:r>
              <w:t>Safe</w:t>
            </w:r>
            <w:r>
              <w:rPr>
                <w:spacing w:val="-7"/>
              </w:rPr>
              <w:t xml:space="preserve"> </w:t>
            </w:r>
            <w:r>
              <w:t>manual</w:t>
            </w:r>
            <w:r>
              <w:rPr>
                <w:spacing w:val="-5"/>
              </w:rPr>
              <w:t xml:space="preserve"> </w:t>
            </w:r>
            <w:r>
              <w:t>handling</w:t>
            </w:r>
            <w:r>
              <w:rPr>
                <w:spacing w:val="-5"/>
              </w:rPr>
              <w:t xml:space="preserve"> </w:t>
            </w:r>
            <w:r>
              <w:rPr>
                <w:spacing w:val="-2"/>
              </w:rPr>
              <w:t>techniques</w:t>
            </w:r>
          </w:p>
          <w:p w14:paraId="4CC27E9A" w14:textId="7B092AC3" w:rsidR="00DB08DD" w:rsidRDefault="00B83027">
            <w:pPr>
              <w:pStyle w:val="TableParagraph"/>
              <w:numPr>
                <w:ilvl w:val="0"/>
                <w:numId w:val="5"/>
              </w:numPr>
              <w:tabs>
                <w:tab w:val="left" w:pos="828"/>
              </w:tabs>
              <w:spacing w:before="119"/>
            </w:pPr>
            <w:r>
              <w:t>Data</w:t>
            </w:r>
            <w:r>
              <w:rPr>
                <w:spacing w:val="-6"/>
              </w:rPr>
              <w:t xml:space="preserve"> </w:t>
            </w:r>
            <w:r>
              <w:t>security</w:t>
            </w:r>
            <w:r>
              <w:rPr>
                <w:spacing w:val="-7"/>
              </w:rPr>
              <w:t xml:space="preserve"> </w:t>
            </w:r>
            <w:r>
              <w:rPr>
                <w:spacing w:val="-2"/>
              </w:rPr>
              <w:t>procedures</w:t>
            </w:r>
          </w:p>
          <w:p w14:paraId="5C7FB3A2" w14:textId="29BA7546" w:rsidR="00DB08DD" w:rsidRDefault="00B83027">
            <w:pPr>
              <w:pStyle w:val="TableParagraph"/>
              <w:numPr>
                <w:ilvl w:val="0"/>
                <w:numId w:val="5"/>
              </w:numPr>
              <w:tabs>
                <w:tab w:val="left" w:pos="828"/>
              </w:tabs>
              <w:spacing w:before="117"/>
            </w:pPr>
            <w:r>
              <w:t>Regulations</w:t>
            </w:r>
            <w:r>
              <w:rPr>
                <w:spacing w:val="-9"/>
              </w:rPr>
              <w:t xml:space="preserve"> </w:t>
            </w:r>
            <w:r>
              <w:t>and</w:t>
            </w:r>
            <w:r>
              <w:rPr>
                <w:spacing w:val="-7"/>
              </w:rPr>
              <w:t xml:space="preserve"> </w:t>
            </w:r>
            <w:r>
              <w:t>procedures</w:t>
            </w:r>
            <w:r>
              <w:rPr>
                <w:spacing w:val="-9"/>
              </w:rPr>
              <w:t xml:space="preserve"> </w:t>
            </w:r>
            <w:r>
              <w:t>related</w:t>
            </w:r>
            <w:r>
              <w:rPr>
                <w:spacing w:val="-9"/>
              </w:rPr>
              <w:t xml:space="preserve"> </w:t>
            </w:r>
            <w:r>
              <w:t>to</w:t>
            </w:r>
            <w:r>
              <w:rPr>
                <w:spacing w:val="-9"/>
              </w:rPr>
              <w:t xml:space="preserve"> </w:t>
            </w:r>
            <w:r>
              <w:t>confidentiality</w:t>
            </w:r>
            <w:r>
              <w:rPr>
                <w:spacing w:val="-6"/>
              </w:rPr>
              <w:t xml:space="preserve"> </w:t>
            </w:r>
            <w:r>
              <w:t>and</w:t>
            </w:r>
            <w:r>
              <w:rPr>
                <w:spacing w:val="-6"/>
              </w:rPr>
              <w:t xml:space="preserve"> </w:t>
            </w:r>
            <w:r>
              <w:rPr>
                <w:spacing w:val="-2"/>
              </w:rPr>
              <w:t>privacy</w:t>
            </w:r>
          </w:p>
          <w:p w14:paraId="2A1B37F4" w14:textId="7131D0C6" w:rsidR="00DB08DD" w:rsidRDefault="00B83027">
            <w:pPr>
              <w:pStyle w:val="TableParagraph"/>
              <w:numPr>
                <w:ilvl w:val="0"/>
                <w:numId w:val="5"/>
              </w:numPr>
              <w:tabs>
                <w:tab w:val="left" w:pos="828"/>
              </w:tabs>
              <w:spacing w:before="119"/>
            </w:pPr>
            <w:r>
              <w:t>Workplace</w:t>
            </w:r>
            <w:r>
              <w:rPr>
                <w:spacing w:val="-8"/>
              </w:rPr>
              <w:t xml:space="preserve"> </w:t>
            </w:r>
            <w:r>
              <w:t>repair</w:t>
            </w:r>
            <w:r>
              <w:rPr>
                <w:spacing w:val="-6"/>
              </w:rPr>
              <w:t xml:space="preserve"> </w:t>
            </w:r>
            <w:r>
              <w:rPr>
                <w:spacing w:val="-2"/>
              </w:rPr>
              <w:t>processes</w:t>
            </w:r>
          </w:p>
          <w:p w14:paraId="713E46E8" w14:textId="1F232DAC" w:rsidR="00DB08DD" w:rsidRDefault="00B83027">
            <w:pPr>
              <w:pStyle w:val="TableParagraph"/>
              <w:numPr>
                <w:ilvl w:val="0"/>
                <w:numId w:val="5"/>
              </w:numPr>
              <w:tabs>
                <w:tab w:val="left" w:pos="828"/>
              </w:tabs>
              <w:spacing w:before="119"/>
            </w:pPr>
            <w:r>
              <w:t>Workplace</w:t>
            </w:r>
            <w:r>
              <w:rPr>
                <w:spacing w:val="-14"/>
              </w:rPr>
              <w:t xml:space="preserve"> </w:t>
            </w:r>
            <w:r>
              <w:t>refurbishment</w:t>
            </w:r>
            <w:r>
              <w:rPr>
                <w:spacing w:val="-11"/>
              </w:rPr>
              <w:t xml:space="preserve"> </w:t>
            </w:r>
            <w:r>
              <w:rPr>
                <w:spacing w:val="-2"/>
              </w:rPr>
              <w:t>processes</w:t>
            </w:r>
          </w:p>
          <w:p w14:paraId="7D33261E" w14:textId="239BEF23" w:rsidR="00DB08DD" w:rsidRDefault="00B83027">
            <w:pPr>
              <w:pStyle w:val="TableParagraph"/>
              <w:numPr>
                <w:ilvl w:val="0"/>
                <w:numId w:val="5"/>
              </w:numPr>
              <w:tabs>
                <w:tab w:val="left" w:pos="828"/>
              </w:tabs>
              <w:spacing w:before="118"/>
            </w:pPr>
            <w:r>
              <w:t>Workplace</w:t>
            </w:r>
            <w:r>
              <w:rPr>
                <w:spacing w:val="-14"/>
              </w:rPr>
              <w:t xml:space="preserve"> </w:t>
            </w:r>
            <w:r>
              <w:t>remanufacturing</w:t>
            </w:r>
            <w:r>
              <w:rPr>
                <w:spacing w:val="-10"/>
              </w:rPr>
              <w:t xml:space="preserve"> </w:t>
            </w:r>
            <w:r>
              <w:rPr>
                <w:spacing w:val="-2"/>
              </w:rPr>
              <w:t>processes</w:t>
            </w:r>
          </w:p>
          <w:p w14:paraId="2E4A4635" w14:textId="77777777" w:rsidR="00DB08DD" w:rsidRDefault="00B83027">
            <w:pPr>
              <w:pStyle w:val="TableParagraph"/>
              <w:numPr>
                <w:ilvl w:val="0"/>
                <w:numId w:val="5"/>
              </w:numPr>
              <w:tabs>
                <w:tab w:val="left" w:pos="828"/>
              </w:tabs>
              <w:spacing w:before="119"/>
            </w:pPr>
            <w:r>
              <w:t>Workplace</w:t>
            </w:r>
            <w:r>
              <w:rPr>
                <w:spacing w:val="-10"/>
              </w:rPr>
              <w:t xml:space="preserve"> </w:t>
            </w:r>
            <w:r>
              <w:t>repurposing</w:t>
            </w:r>
            <w:r>
              <w:rPr>
                <w:spacing w:val="-8"/>
              </w:rPr>
              <w:t xml:space="preserve"> </w:t>
            </w:r>
            <w:r>
              <w:rPr>
                <w:spacing w:val="-2"/>
              </w:rPr>
              <w:t>processes.</w:t>
            </w:r>
          </w:p>
        </w:tc>
      </w:tr>
      <w:tr w:rsidR="00DB08DD" w14:paraId="50F7A67B" w14:textId="77777777">
        <w:trPr>
          <w:trHeight w:val="2697"/>
        </w:trPr>
        <w:tc>
          <w:tcPr>
            <w:tcW w:w="2283" w:type="dxa"/>
            <w:tcBorders>
              <w:left w:val="nil"/>
            </w:tcBorders>
          </w:tcPr>
          <w:p w14:paraId="70321A37" w14:textId="77777777" w:rsidR="00DB08DD" w:rsidRDefault="00B83027">
            <w:pPr>
              <w:pStyle w:val="TableParagraph"/>
              <w:spacing w:before="60"/>
              <w:ind w:left="110"/>
              <w:rPr>
                <w:b/>
              </w:rPr>
            </w:pPr>
            <w:r>
              <w:rPr>
                <w:b/>
                <w:color w:val="0F3C63"/>
                <w:spacing w:val="-2"/>
              </w:rPr>
              <w:t>Assessment Conditions</w:t>
            </w:r>
          </w:p>
        </w:tc>
        <w:tc>
          <w:tcPr>
            <w:tcW w:w="7785" w:type="dxa"/>
            <w:tcBorders>
              <w:right w:val="nil"/>
            </w:tcBorders>
          </w:tcPr>
          <w:p w14:paraId="4D24A47E" w14:textId="77777777" w:rsidR="00DB08DD" w:rsidRDefault="00B83027">
            <w:pPr>
              <w:pStyle w:val="TableParagraph"/>
              <w:spacing w:before="60"/>
              <w:ind w:left="107"/>
              <w:rPr>
                <w:b/>
              </w:rPr>
            </w:pPr>
            <w:r>
              <w:rPr>
                <w:b/>
              </w:rPr>
              <w:t>Assessment</w:t>
            </w:r>
            <w:r>
              <w:rPr>
                <w:b/>
                <w:spacing w:val="-5"/>
              </w:rPr>
              <w:t xml:space="preserve"> </w:t>
            </w:r>
            <w:r>
              <w:rPr>
                <w:b/>
                <w:spacing w:val="-2"/>
              </w:rPr>
              <w:t>conditions</w:t>
            </w:r>
          </w:p>
          <w:p w14:paraId="11C76100" w14:textId="77777777" w:rsidR="00DB08DD" w:rsidRDefault="00B83027">
            <w:pPr>
              <w:pStyle w:val="TableParagraph"/>
              <w:spacing w:before="61"/>
              <w:ind w:left="107"/>
            </w:pPr>
            <w:r>
              <w:t>Skills</w:t>
            </w:r>
            <w:r>
              <w:rPr>
                <w:spacing w:val="-2"/>
              </w:rPr>
              <w:t xml:space="preserve"> </w:t>
            </w:r>
            <w:r>
              <w:t>must</w:t>
            </w:r>
            <w:r>
              <w:rPr>
                <w:spacing w:val="-2"/>
              </w:rPr>
              <w:t xml:space="preserve"> </w:t>
            </w:r>
            <w:r>
              <w:t>be</w:t>
            </w:r>
            <w:r>
              <w:rPr>
                <w:spacing w:val="-3"/>
              </w:rPr>
              <w:t xml:space="preserve"> </w:t>
            </w:r>
            <w:r>
              <w:t>demonstrated</w:t>
            </w:r>
            <w:r>
              <w:rPr>
                <w:spacing w:val="-3"/>
              </w:rPr>
              <w:t xml:space="preserve"> </w:t>
            </w:r>
            <w:r>
              <w:t>in</w:t>
            </w:r>
            <w:r>
              <w:rPr>
                <w:spacing w:val="-5"/>
              </w:rPr>
              <w:t xml:space="preserve"> </w:t>
            </w:r>
            <w:r>
              <w:t>the</w:t>
            </w:r>
            <w:r>
              <w:rPr>
                <w:spacing w:val="-3"/>
              </w:rPr>
              <w:t xml:space="preserve"> </w:t>
            </w:r>
            <w:r>
              <w:t>workplace</w:t>
            </w:r>
            <w:r>
              <w:rPr>
                <w:spacing w:val="-3"/>
              </w:rPr>
              <w:t xml:space="preserve"> </w:t>
            </w:r>
            <w:r>
              <w:t>or</w:t>
            </w:r>
            <w:r>
              <w:rPr>
                <w:spacing w:val="-2"/>
              </w:rPr>
              <w:t xml:space="preserve"> </w:t>
            </w:r>
            <w:r>
              <w:t>in</w:t>
            </w:r>
            <w:r>
              <w:rPr>
                <w:spacing w:val="-3"/>
              </w:rPr>
              <w:t xml:space="preserve"> </w:t>
            </w:r>
            <w:r>
              <w:t>a</w:t>
            </w:r>
            <w:r>
              <w:rPr>
                <w:spacing w:val="-2"/>
              </w:rPr>
              <w:t xml:space="preserve"> </w:t>
            </w:r>
            <w:r>
              <w:t>simulated</w:t>
            </w:r>
            <w:r>
              <w:rPr>
                <w:spacing w:val="-3"/>
              </w:rPr>
              <w:t xml:space="preserve"> </w:t>
            </w:r>
            <w:r>
              <w:t>environment that reflects workplace conditions. Simulated or project-based/case study assessment</w:t>
            </w:r>
            <w:r>
              <w:rPr>
                <w:spacing w:val="-7"/>
              </w:rPr>
              <w:t xml:space="preserve"> </w:t>
            </w:r>
            <w:r>
              <w:t>techniques</w:t>
            </w:r>
            <w:r>
              <w:rPr>
                <w:spacing w:val="-10"/>
              </w:rPr>
              <w:t xml:space="preserve"> </w:t>
            </w:r>
            <w:r>
              <w:t>must</w:t>
            </w:r>
            <w:r>
              <w:rPr>
                <w:spacing w:val="-7"/>
              </w:rPr>
              <w:t xml:space="preserve"> </w:t>
            </w:r>
            <w:r>
              <w:t>replicate</w:t>
            </w:r>
            <w:r>
              <w:rPr>
                <w:spacing w:val="-8"/>
              </w:rPr>
              <w:t xml:space="preserve"> </w:t>
            </w:r>
            <w:r>
              <w:t>conditions,</w:t>
            </w:r>
            <w:r>
              <w:rPr>
                <w:spacing w:val="-4"/>
              </w:rPr>
              <w:t xml:space="preserve"> </w:t>
            </w:r>
            <w:r>
              <w:t>activities,</w:t>
            </w:r>
            <w:r>
              <w:rPr>
                <w:spacing w:val="-7"/>
              </w:rPr>
              <w:t xml:space="preserve"> </w:t>
            </w:r>
            <w:r>
              <w:t>responsibilities, and procedures of industry.</w:t>
            </w:r>
          </w:p>
          <w:p w14:paraId="28E0EDB5" w14:textId="77777777" w:rsidR="00DB08DD" w:rsidRDefault="00DB08DD">
            <w:pPr>
              <w:pStyle w:val="TableParagraph"/>
              <w:spacing w:before="120"/>
            </w:pPr>
          </w:p>
          <w:p w14:paraId="580BEEC7" w14:textId="77777777" w:rsidR="00DB08DD" w:rsidRDefault="00B83027">
            <w:pPr>
              <w:pStyle w:val="TableParagraph"/>
              <w:ind w:left="107"/>
              <w:rPr>
                <w:b/>
              </w:rPr>
            </w:pPr>
            <w:r>
              <w:rPr>
                <w:b/>
              </w:rPr>
              <w:t>Assessor</w:t>
            </w:r>
            <w:r>
              <w:rPr>
                <w:b/>
                <w:spacing w:val="-5"/>
              </w:rPr>
              <w:t xml:space="preserve"> </w:t>
            </w:r>
            <w:r>
              <w:rPr>
                <w:b/>
                <w:spacing w:val="-2"/>
              </w:rPr>
              <w:t>requirements</w:t>
            </w:r>
          </w:p>
          <w:p w14:paraId="5CD420B5" w14:textId="77777777" w:rsidR="00DB08DD" w:rsidRDefault="00B83027">
            <w:pPr>
              <w:pStyle w:val="TableParagraph"/>
              <w:spacing w:before="59"/>
              <w:ind w:left="107"/>
            </w:pPr>
            <w:r>
              <w:t>No</w:t>
            </w:r>
            <w:r>
              <w:rPr>
                <w:spacing w:val="-5"/>
              </w:rPr>
              <w:t xml:space="preserve"> </w:t>
            </w:r>
            <w:r>
              <w:t>specialist</w:t>
            </w:r>
            <w:r>
              <w:rPr>
                <w:spacing w:val="-3"/>
              </w:rPr>
              <w:t xml:space="preserve"> </w:t>
            </w:r>
            <w:r>
              <w:t>vocational</w:t>
            </w:r>
            <w:r>
              <w:rPr>
                <w:spacing w:val="-7"/>
              </w:rPr>
              <w:t xml:space="preserve"> </w:t>
            </w:r>
            <w:r>
              <w:t>competency</w:t>
            </w:r>
            <w:r>
              <w:rPr>
                <w:spacing w:val="-6"/>
              </w:rPr>
              <w:t xml:space="preserve"> </w:t>
            </w:r>
            <w:r>
              <w:t>requirements</w:t>
            </w:r>
            <w:r>
              <w:rPr>
                <w:spacing w:val="-4"/>
              </w:rPr>
              <w:t xml:space="preserve"> </w:t>
            </w:r>
            <w:r>
              <w:t>for</w:t>
            </w:r>
            <w:r>
              <w:rPr>
                <w:spacing w:val="-4"/>
              </w:rPr>
              <w:t xml:space="preserve"> </w:t>
            </w:r>
            <w:r>
              <w:t>assessors</w:t>
            </w:r>
            <w:r>
              <w:rPr>
                <w:spacing w:val="-4"/>
              </w:rPr>
              <w:t xml:space="preserve"> </w:t>
            </w:r>
            <w:r>
              <w:t>apply</w:t>
            </w:r>
            <w:r>
              <w:rPr>
                <w:spacing w:val="-6"/>
              </w:rPr>
              <w:t xml:space="preserve"> </w:t>
            </w:r>
            <w:r>
              <w:t>to</w:t>
            </w:r>
            <w:r>
              <w:rPr>
                <w:spacing w:val="-6"/>
              </w:rPr>
              <w:t xml:space="preserve"> </w:t>
            </w:r>
            <w:r>
              <w:t xml:space="preserve">this </w:t>
            </w:r>
            <w:r>
              <w:rPr>
                <w:spacing w:val="-2"/>
              </w:rPr>
              <w:t>unit.</w:t>
            </w:r>
          </w:p>
        </w:tc>
      </w:tr>
    </w:tbl>
    <w:p w14:paraId="47BA97A5" w14:textId="77777777" w:rsidR="00DB08DD" w:rsidRDefault="00DB08DD">
      <w:pPr>
        <w:sectPr w:rsidR="00DB08DD" w:rsidSect="007D1EB3">
          <w:pgSz w:w="11900" w:h="16850"/>
          <w:pgMar w:top="1820" w:right="260" w:bottom="1040" w:left="620" w:header="367" w:footer="850" w:gutter="0"/>
          <w:cols w:space="720"/>
        </w:sectPr>
      </w:pPr>
    </w:p>
    <w:p w14:paraId="5C588269" w14:textId="77777777" w:rsidR="00DB08DD" w:rsidRDefault="00DB08DD">
      <w:pPr>
        <w:pStyle w:val="BodyText"/>
        <w:spacing w:before="9" w:after="1"/>
        <w:rPr>
          <w:sz w:val="17"/>
        </w:rPr>
      </w:pPr>
    </w:p>
    <w:tbl>
      <w:tblPr>
        <w:tblW w:w="0" w:type="auto"/>
        <w:tblInd w:w="205" w:type="dxa"/>
        <w:tblBorders>
          <w:top w:val="dotted" w:sz="2" w:space="0" w:color="878A8D"/>
          <w:left w:val="dotted" w:sz="2" w:space="0" w:color="878A8D"/>
          <w:bottom w:val="dotted" w:sz="2" w:space="0" w:color="878A8D"/>
          <w:right w:val="dotted" w:sz="2" w:space="0" w:color="878A8D"/>
          <w:insideH w:val="dotted" w:sz="2" w:space="0" w:color="878A8D"/>
          <w:insideV w:val="dotted" w:sz="2" w:space="0" w:color="878A8D"/>
        </w:tblBorders>
        <w:tblLayout w:type="fixed"/>
        <w:tblCellMar>
          <w:left w:w="0" w:type="dxa"/>
          <w:right w:w="0" w:type="dxa"/>
        </w:tblCellMar>
        <w:tblLook w:val="01E0" w:firstRow="1" w:lastRow="1" w:firstColumn="1" w:lastColumn="1" w:noHBand="0" w:noVBand="0"/>
      </w:tblPr>
      <w:tblGrid>
        <w:gridCol w:w="504"/>
        <w:gridCol w:w="2327"/>
        <w:gridCol w:w="888"/>
        <w:gridCol w:w="566"/>
        <w:gridCol w:w="5802"/>
        <w:gridCol w:w="6"/>
      </w:tblGrid>
      <w:tr w:rsidR="00DB08DD" w14:paraId="4965BAA2" w14:textId="77777777">
        <w:trPr>
          <w:trHeight w:val="434"/>
        </w:trPr>
        <w:tc>
          <w:tcPr>
            <w:tcW w:w="2831" w:type="dxa"/>
            <w:gridSpan w:val="2"/>
            <w:tcBorders>
              <w:left w:val="nil"/>
            </w:tcBorders>
          </w:tcPr>
          <w:p w14:paraId="4A8FDE72" w14:textId="77777777" w:rsidR="00DB08DD" w:rsidRDefault="00B83027">
            <w:pPr>
              <w:pStyle w:val="TableParagraph"/>
              <w:spacing w:before="64"/>
              <w:ind w:left="124"/>
              <w:rPr>
                <w:b/>
              </w:rPr>
            </w:pPr>
            <w:r>
              <w:rPr>
                <w:b/>
                <w:color w:val="0F3C63"/>
              </w:rPr>
              <w:t xml:space="preserve">Unit </w:t>
            </w:r>
            <w:r>
              <w:rPr>
                <w:b/>
                <w:color w:val="0F3C63"/>
                <w:spacing w:val="-4"/>
              </w:rPr>
              <w:t>code</w:t>
            </w:r>
          </w:p>
        </w:tc>
        <w:tc>
          <w:tcPr>
            <w:tcW w:w="7262" w:type="dxa"/>
            <w:gridSpan w:val="4"/>
            <w:tcBorders>
              <w:right w:val="nil"/>
            </w:tcBorders>
          </w:tcPr>
          <w:p w14:paraId="0C558F43" w14:textId="7DDBF64F" w:rsidR="00DB08DD" w:rsidRDefault="00B95F3D">
            <w:pPr>
              <w:pStyle w:val="TableParagraph"/>
              <w:spacing w:before="62"/>
              <w:ind w:left="105"/>
            </w:pPr>
            <w:r w:rsidRPr="00B95F3D">
              <w:rPr>
                <w:spacing w:val="-2"/>
              </w:rPr>
              <w:t>VU23676</w:t>
            </w:r>
          </w:p>
        </w:tc>
      </w:tr>
      <w:tr w:rsidR="00DB08DD" w14:paraId="6F9D023E" w14:textId="77777777">
        <w:trPr>
          <w:trHeight w:val="431"/>
        </w:trPr>
        <w:tc>
          <w:tcPr>
            <w:tcW w:w="2831" w:type="dxa"/>
            <w:gridSpan w:val="2"/>
            <w:tcBorders>
              <w:left w:val="nil"/>
            </w:tcBorders>
          </w:tcPr>
          <w:p w14:paraId="5EB5A2A8" w14:textId="77777777" w:rsidR="00DB08DD" w:rsidRDefault="00B83027">
            <w:pPr>
              <w:pStyle w:val="TableParagraph"/>
              <w:spacing w:before="62"/>
              <w:ind w:left="124"/>
              <w:rPr>
                <w:b/>
              </w:rPr>
            </w:pPr>
            <w:r>
              <w:rPr>
                <w:b/>
                <w:color w:val="0F3C63"/>
              </w:rPr>
              <w:t>Unit</w:t>
            </w:r>
            <w:r>
              <w:rPr>
                <w:b/>
                <w:color w:val="0F3C63"/>
                <w:spacing w:val="-2"/>
              </w:rPr>
              <w:t xml:space="preserve"> title</w:t>
            </w:r>
          </w:p>
        </w:tc>
        <w:tc>
          <w:tcPr>
            <w:tcW w:w="7262" w:type="dxa"/>
            <w:gridSpan w:val="4"/>
            <w:tcBorders>
              <w:right w:val="nil"/>
            </w:tcBorders>
          </w:tcPr>
          <w:p w14:paraId="792DDDA5" w14:textId="77777777" w:rsidR="00DB08DD" w:rsidRDefault="00B83027">
            <w:pPr>
              <w:pStyle w:val="TableParagraph"/>
              <w:spacing w:before="60"/>
              <w:ind w:left="105"/>
            </w:pPr>
            <w:r>
              <w:t>Recycle</w:t>
            </w:r>
            <w:r>
              <w:rPr>
                <w:spacing w:val="-6"/>
              </w:rPr>
              <w:t xml:space="preserve"> </w:t>
            </w:r>
            <w:r>
              <w:t>goods,</w:t>
            </w:r>
            <w:r>
              <w:rPr>
                <w:spacing w:val="-7"/>
              </w:rPr>
              <w:t xml:space="preserve"> </w:t>
            </w:r>
            <w:r>
              <w:t>components,</w:t>
            </w:r>
            <w:r>
              <w:rPr>
                <w:spacing w:val="-7"/>
              </w:rPr>
              <w:t xml:space="preserve"> </w:t>
            </w:r>
            <w:r>
              <w:t>and</w:t>
            </w:r>
            <w:r>
              <w:rPr>
                <w:spacing w:val="-8"/>
              </w:rPr>
              <w:t xml:space="preserve"> </w:t>
            </w:r>
            <w:r>
              <w:rPr>
                <w:spacing w:val="-2"/>
              </w:rPr>
              <w:t>materials</w:t>
            </w:r>
          </w:p>
        </w:tc>
      </w:tr>
      <w:tr w:rsidR="00DB08DD" w14:paraId="5049CF8F" w14:textId="77777777" w:rsidTr="007A52D4">
        <w:trPr>
          <w:trHeight w:val="5154"/>
        </w:trPr>
        <w:tc>
          <w:tcPr>
            <w:tcW w:w="2831" w:type="dxa"/>
            <w:gridSpan w:val="2"/>
            <w:tcBorders>
              <w:left w:val="nil"/>
            </w:tcBorders>
          </w:tcPr>
          <w:p w14:paraId="756BF5BD" w14:textId="77777777" w:rsidR="00DB08DD" w:rsidRDefault="00B83027">
            <w:pPr>
              <w:pStyle w:val="TableParagraph"/>
              <w:spacing w:before="62"/>
              <w:ind w:left="124"/>
              <w:rPr>
                <w:b/>
              </w:rPr>
            </w:pPr>
            <w:r>
              <w:rPr>
                <w:b/>
                <w:color w:val="0F3C63"/>
                <w:spacing w:val="-2"/>
              </w:rPr>
              <w:t>Application</w:t>
            </w:r>
          </w:p>
        </w:tc>
        <w:tc>
          <w:tcPr>
            <w:tcW w:w="7262" w:type="dxa"/>
            <w:gridSpan w:val="4"/>
            <w:tcBorders>
              <w:right w:val="nil"/>
            </w:tcBorders>
          </w:tcPr>
          <w:p w14:paraId="49BF3F2F" w14:textId="77777777" w:rsidR="00DB08DD" w:rsidRDefault="00B83027">
            <w:pPr>
              <w:pStyle w:val="TableParagraph"/>
              <w:spacing w:before="60"/>
              <w:ind w:left="105"/>
            </w:pPr>
            <w:r>
              <w:t>This unit describes the performance outcomes, skills and knowledge required to assign goods, components, and materials that cannot be reused</w:t>
            </w:r>
            <w:r>
              <w:rPr>
                <w:spacing w:val="-6"/>
              </w:rPr>
              <w:t xml:space="preserve"> </w:t>
            </w:r>
            <w:r>
              <w:t>to</w:t>
            </w:r>
            <w:r>
              <w:rPr>
                <w:spacing w:val="-6"/>
              </w:rPr>
              <w:t xml:space="preserve"> </w:t>
            </w:r>
            <w:r>
              <w:t>the</w:t>
            </w:r>
            <w:r>
              <w:rPr>
                <w:spacing w:val="-4"/>
              </w:rPr>
              <w:t xml:space="preserve"> </w:t>
            </w:r>
            <w:r>
              <w:t>appropriate</w:t>
            </w:r>
            <w:r>
              <w:rPr>
                <w:spacing w:val="-4"/>
              </w:rPr>
              <w:t xml:space="preserve"> </w:t>
            </w:r>
            <w:r>
              <w:t>recycling</w:t>
            </w:r>
            <w:r>
              <w:rPr>
                <w:spacing w:val="-4"/>
              </w:rPr>
              <w:t xml:space="preserve"> </w:t>
            </w:r>
            <w:r>
              <w:t>process</w:t>
            </w:r>
            <w:r>
              <w:rPr>
                <w:spacing w:val="-4"/>
              </w:rPr>
              <w:t xml:space="preserve"> </w:t>
            </w:r>
            <w:r>
              <w:t>in</w:t>
            </w:r>
            <w:r>
              <w:rPr>
                <w:spacing w:val="-4"/>
              </w:rPr>
              <w:t xml:space="preserve"> </w:t>
            </w:r>
            <w:r>
              <w:t>line</w:t>
            </w:r>
            <w:r>
              <w:rPr>
                <w:spacing w:val="-4"/>
              </w:rPr>
              <w:t xml:space="preserve"> </w:t>
            </w:r>
            <w:r>
              <w:t>with</w:t>
            </w:r>
            <w:r>
              <w:rPr>
                <w:spacing w:val="-4"/>
              </w:rPr>
              <w:t xml:space="preserve"> </w:t>
            </w:r>
            <w:r>
              <w:t>circular</w:t>
            </w:r>
            <w:r>
              <w:rPr>
                <w:spacing w:val="-3"/>
              </w:rPr>
              <w:t xml:space="preserve"> </w:t>
            </w:r>
            <w:r>
              <w:t>economy best practice.</w:t>
            </w:r>
          </w:p>
          <w:p w14:paraId="48E7BABA" w14:textId="77777777" w:rsidR="00DB08DD" w:rsidRDefault="00B83027">
            <w:pPr>
              <w:pStyle w:val="TableParagraph"/>
              <w:spacing w:before="121"/>
              <w:ind w:left="105" w:right="150"/>
            </w:pPr>
            <w:r>
              <w:t>It</w:t>
            </w:r>
            <w:r>
              <w:rPr>
                <w:spacing w:val="-4"/>
              </w:rPr>
              <w:t xml:space="preserve"> </w:t>
            </w:r>
            <w:r>
              <w:t>requires</w:t>
            </w:r>
            <w:r>
              <w:rPr>
                <w:spacing w:val="-5"/>
              </w:rPr>
              <w:t xml:space="preserve"> </w:t>
            </w:r>
            <w:r>
              <w:t>the</w:t>
            </w:r>
            <w:r>
              <w:rPr>
                <w:spacing w:val="-5"/>
              </w:rPr>
              <w:t xml:space="preserve"> </w:t>
            </w:r>
            <w:r>
              <w:t>ability</w:t>
            </w:r>
            <w:r>
              <w:rPr>
                <w:spacing w:val="-5"/>
              </w:rPr>
              <w:t xml:space="preserve"> </w:t>
            </w:r>
            <w:r>
              <w:t>to</w:t>
            </w:r>
            <w:r>
              <w:rPr>
                <w:spacing w:val="-3"/>
              </w:rPr>
              <w:t xml:space="preserve"> </w:t>
            </w:r>
            <w:r>
              <w:t>safely</w:t>
            </w:r>
            <w:r>
              <w:rPr>
                <w:spacing w:val="-2"/>
              </w:rPr>
              <w:t xml:space="preserve"> </w:t>
            </w:r>
            <w:r>
              <w:t>sort</w:t>
            </w:r>
            <w:r>
              <w:rPr>
                <w:spacing w:val="-4"/>
              </w:rPr>
              <w:t xml:space="preserve"> </w:t>
            </w:r>
            <w:r>
              <w:t>goods,</w:t>
            </w:r>
            <w:r>
              <w:rPr>
                <w:spacing w:val="-4"/>
              </w:rPr>
              <w:t xml:space="preserve"> </w:t>
            </w:r>
            <w:r>
              <w:t>components,</w:t>
            </w:r>
            <w:r>
              <w:rPr>
                <w:spacing w:val="-3"/>
              </w:rPr>
              <w:t xml:space="preserve"> </w:t>
            </w:r>
            <w:r>
              <w:t>and</w:t>
            </w:r>
            <w:r>
              <w:rPr>
                <w:spacing w:val="-5"/>
              </w:rPr>
              <w:t xml:space="preserve"> </w:t>
            </w:r>
            <w:r>
              <w:t>materials</w:t>
            </w:r>
            <w:r>
              <w:rPr>
                <w:spacing w:val="-5"/>
              </w:rPr>
              <w:t xml:space="preserve"> </w:t>
            </w:r>
            <w:r>
              <w:t>to allocate</w:t>
            </w:r>
            <w:r>
              <w:rPr>
                <w:spacing w:val="-2"/>
              </w:rPr>
              <w:t xml:space="preserve"> </w:t>
            </w:r>
            <w:r>
              <w:t>to</w:t>
            </w:r>
            <w:r>
              <w:rPr>
                <w:spacing w:val="-3"/>
              </w:rPr>
              <w:t xml:space="preserve"> </w:t>
            </w:r>
            <w:r>
              <w:t>appropriate</w:t>
            </w:r>
            <w:r>
              <w:rPr>
                <w:spacing w:val="-2"/>
              </w:rPr>
              <w:t xml:space="preserve"> </w:t>
            </w:r>
            <w:r>
              <w:t>recycling</w:t>
            </w:r>
            <w:r>
              <w:rPr>
                <w:spacing w:val="-1"/>
              </w:rPr>
              <w:t xml:space="preserve"> </w:t>
            </w:r>
            <w:r>
              <w:t>categories</w:t>
            </w:r>
            <w:r>
              <w:rPr>
                <w:spacing w:val="-1"/>
              </w:rPr>
              <w:t xml:space="preserve"> </w:t>
            </w:r>
            <w:r>
              <w:t>where</w:t>
            </w:r>
            <w:r>
              <w:rPr>
                <w:spacing w:val="-3"/>
              </w:rPr>
              <w:t xml:space="preserve"> </w:t>
            </w:r>
            <w:r>
              <w:t>reuse</w:t>
            </w:r>
            <w:r>
              <w:rPr>
                <w:spacing w:val="-4"/>
              </w:rPr>
              <w:t xml:space="preserve"> </w:t>
            </w:r>
            <w:r>
              <w:t>is</w:t>
            </w:r>
            <w:r>
              <w:rPr>
                <w:spacing w:val="-1"/>
              </w:rPr>
              <w:t xml:space="preserve"> </w:t>
            </w:r>
            <w:r>
              <w:t>not</w:t>
            </w:r>
            <w:r>
              <w:rPr>
                <w:spacing w:val="-3"/>
              </w:rPr>
              <w:t xml:space="preserve"> </w:t>
            </w:r>
            <w:r>
              <w:t>feasible. It</w:t>
            </w:r>
            <w:r>
              <w:rPr>
                <w:spacing w:val="-6"/>
              </w:rPr>
              <w:t xml:space="preserve"> </w:t>
            </w:r>
            <w:r>
              <w:t>requires</w:t>
            </w:r>
            <w:r>
              <w:rPr>
                <w:spacing w:val="-6"/>
              </w:rPr>
              <w:t xml:space="preserve"> </w:t>
            </w:r>
            <w:r>
              <w:t>knowledge</w:t>
            </w:r>
            <w:r>
              <w:rPr>
                <w:spacing w:val="-5"/>
              </w:rPr>
              <w:t xml:space="preserve"> </w:t>
            </w:r>
            <w:r>
              <w:t>of</w:t>
            </w:r>
            <w:r>
              <w:rPr>
                <w:spacing w:val="-6"/>
              </w:rPr>
              <w:t xml:space="preserve"> </w:t>
            </w:r>
            <w:r>
              <w:t>goods,</w:t>
            </w:r>
            <w:r>
              <w:rPr>
                <w:spacing w:val="-3"/>
              </w:rPr>
              <w:t xml:space="preserve"> </w:t>
            </w:r>
            <w:r>
              <w:t>component</w:t>
            </w:r>
            <w:r>
              <w:rPr>
                <w:spacing w:val="-3"/>
              </w:rPr>
              <w:t xml:space="preserve"> </w:t>
            </w:r>
            <w:r>
              <w:t>and</w:t>
            </w:r>
            <w:r>
              <w:rPr>
                <w:spacing w:val="-8"/>
              </w:rPr>
              <w:t xml:space="preserve"> </w:t>
            </w:r>
            <w:r>
              <w:t>material</w:t>
            </w:r>
            <w:r>
              <w:rPr>
                <w:spacing w:val="-6"/>
              </w:rPr>
              <w:t xml:space="preserve"> </w:t>
            </w:r>
            <w:r>
              <w:t>characteristics including environmental and safety risks, recycling pathways and recycling values.</w:t>
            </w:r>
          </w:p>
          <w:p w14:paraId="7CF34470" w14:textId="77777777" w:rsidR="00DB08DD" w:rsidRDefault="00B83027">
            <w:pPr>
              <w:pStyle w:val="TableParagraph"/>
              <w:spacing w:before="120"/>
              <w:ind w:left="105" w:right="270"/>
            </w:pPr>
            <w:r>
              <w:t xml:space="preserve">This unit applies to any industry which seeks to </w:t>
            </w:r>
            <w:proofErr w:type="spellStart"/>
            <w:r>
              <w:t>utilise</w:t>
            </w:r>
            <w:proofErr w:type="spellEnd"/>
            <w:r>
              <w:t xml:space="preserve"> goods, components</w:t>
            </w:r>
            <w:r>
              <w:rPr>
                <w:spacing w:val="-3"/>
              </w:rPr>
              <w:t xml:space="preserve"> </w:t>
            </w:r>
            <w:r>
              <w:t>and</w:t>
            </w:r>
            <w:r>
              <w:rPr>
                <w:spacing w:val="-6"/>
              </w:rPr>
              <w:t xml:space="preserve"> </w:t>
            </w:r>
            <w:r>
              <w:t>materials</w:t>
            </w:r>
            <w:r>
              <w:rPr>
                <w:spacing w:val="-3"/>
              </w:rPr>
              <w:t xml:space="preserve"> </w:t>
            </w:r>
            <w:r>
              <w:t>in</w:t>
            </w:r>
            <w:r>
              <w:rPr>
                <w:spacing w:val="-4"/>
              </w:rPr>
              <w:t xml:space="preserve"> </w:t>
            </w:r>
            <w:r>
              <w:t>a</w:t>
            </w:r>
            <w:r>
              <w:rPr>
                <w:spacing w:val="-5"/>
              </w:rPr>
              <w:t xml:space="preserve"> </w:t>
            </w:r>
            <w:r>
              <w:t>manner</w:t>
            </w:r>
            <w:r>
              <w:rPr>
                <w:spacing w:val="-5"/>
              </w:rPr>
              <w:t xml:space="preserve"> </w:t>
            </w:r>
            <w:r>
              <w:t>that</w:t>
            </w:r>
            <w:r>
              <w:rPr>
                <w:spacing w:val="-2"/>
              </w:rPr>
              <w:t xml:space="preserve"> </w:t>
            </w:r>
            <w:r>
              <w:t>avoids</w:t>
            </w:r>
            <w:r>
              <w:rPr>
                <w:spacing w:val="-4"/>
              </w:rPr>
              <w:t xml:space="preserve"> </w:t>
            </w:r>
            <w:r>
              <w:t>disposal</w:t>
            </w:r>
            <w:r>
              <w:rPr>
                <w:spacing w:val="-5"/>
              </w:rPr>
              <w:t xml:space="preserve"> </w:t>
            </w:r>
            <w:r>
              <w:t>in</w:t>
            </w:r>
            <w:r>
              <w:rPr>
                <w:spacing w:val="-4"/>
              </w:rPr>
              <w:t xml:space="preserve"> </w:t>
            </w:r>
            <w:r>
              <w:t xml:space="preserve">landfill. Workers may be employees in any industry but particularly in manufacturing, remanufacturing, or working / volunteering in various roles in recycling </w:t>
            </w:r>
            <w:proofErr w:type="spellStart"/>
            <w:r>
              <w:t>centres</w:t>
            </w:r>
            <w:proofErr w:type="spellEnd"/>
            <w:r>
              <w:t xml:space="preserve">, charity outlets or other circular economy enterprises. Work tasks are well-defined, follow </w:t>
            </w:r>
            <w:proofErr w:type="spellStart"/>
            <w:r>
              <w:t>organisational</w:t>
            </w:r>
            <w:proofErr w:type="spellEnd"/>
            <w:r>
              <w:t xml:space="preserve"> procedures and are performed under supervision.</w:t>
            </w:r>
          </w:p>
          <w:p w14:paraId="1B9578D9" w14:textId="77777777" w:rsidR="00DB08DD" w:rsidRDefault="00B83027">
            <w:pPr>
              <w:pStyle w:val="TableParagraph"/>
              <w:spacing w:before="120"/>
              <w:ind w:left="105" w:right="150"/>
            </w:pPr>
            <w:r>
              <w:t>No</w:t>
            </w:r>
            <w:r>
              <w:rPr>
                <w:spacing w:val="-6"/>
              </w:rPr>
              <w:t xml:space="preserve"> </w:t>
            </w:r>
            <w:r>
              <w:t>occupational</w:t>
            </w:r>
            <w:r>
              <w:rPr>
                <w:spacing w:val="-7"/>
              </w:rPr>
              <w:t xml:space="preserve"> </w:t>
            </w:r>
            <w:r>
              <w:t>licensing,</w:t>
            </w:r>
            <w:r>
              <w:rPr>
                <w:spacing w:val="-4"/>
              </w:rPr>
              <w:t xml:space="preserve"> </w:t>
            </w:r>
            <w:r>
              <w:t>legislative</w:t>
            </w:r>
            <w:r>
              <w:rPr>
                <w:spacing w:val="-6"/>
              </w:rPr>
              <w:t xml:space="preserve"> </w:t>
            </w:r>
            <w:r>
              <w:t>or</w:t>
            </w:r>
            <w:r>
              <w:rPr>
                <w:spacing w:val="-5"/>
              </w:rPr>
              <w:t xml:space="preserve"> </w:t>
            </w:r>
            <w:r>
              <w:t>certification</w:t>
            </w:r>
            <w:r>
              <w:rPr>
                <w:spacing w:val="-6"/>
              </w:rPr>
              <w:t xml:space="preserve"> </w:t>
            </w:r>
            <w:r>
              <w:t>requirements</w:t>
            </w:r>
            <w:r>
              <w:rPr>
                <w:spacing w:val="-5"/>
              </w:rPr>
              <w:t xml:space="preserve"> </w:t>
            </w:r>
            <w:r>
              <w:t>apply to this unit at the time of publication.</w:t>
            </w:r>
          </w:p>
        </w:tc>
      </w:tr>
      <w:tr w:rsidR="00DB08DD" w14:paraId="367EBE81" w14:textId="77777777" w:rsidTr="00A03936">
        <w:trPr>
          <w:trHeight w:val="362"/>
        </w:trPr>
        <w:tc>
          <w:tcPr>
            <w:tcW w:w="3719" w:type="dxa"/>
            <w:gridSpan w:val="3"/>
            <w:tcBorders>
              <w:left w:val="nil"/>
            </w:tcBorders>
          </w:tcPr>
          <w:p w14:paraId="05C44B00" w14:textId="77777777" w:rsidR="00DB08DD" w:rsidRDefault="00B83027">
            <w:pPr>
              <w:pStyle w:val="TableParagraph"/>
              <w:spacing w:before="64"/>
              <w:ind w:left="120"/>
              <w:rPr>
                <w:b/>
              </w:rPr>
            </w:pPr>
            <w:r>
              <w:rPr>
                <w:b/>
                <w:color w:val="0F3C63"/>
                <w:spacing w:val="-2"/>
              </w:rPr>
              <w:t>Element</w:t>
            </w:r>
          </w:p>
        </w:tc>
        <w:tc>
          <w:tcPr>
            <w:tcW w:w="6374" w:type="dxa"/>
            <w:gridSpan w:val="3"/>
            <w:tcBorders>
              <w:right w:val="nil"/>
            </w:tcBorders>
          </w:tcPr>
          <w:p w14:paraId="567DE31D" w14:textId="77777777" w:rsidR="00DB08DD" w:rsidRDefault="00B83027">
            <w:pPr>
              <w:pStyle w:val="TableParagraph"/>
              <w:spacing w:before="64"/>
              <w:ind w:left="102"/>
              <w:rPr>
                <w:b/>
              </w:rPr>
            </w:pPr>
            <w:r>
              <w:rPr>
                <w:b/>
                <w:color w:val="0F3C63"/>
              </w:rPr>
              <w:t>Performance</w:t>
            </w:r>
            <w:r>
              <w:rPr>
                <w:b/>
                <w:color w:val="0F3C63"/>
                <w:spacing w:val="-5"/>
              </w:rPr>
              <w:t xml:space="preserve"> </w:t>
            </w:r>
            <w:r>
              <w:rPr>
                <w:b/>
                <w:color w:val="0F3C63"/>
                <w:spacing w:val="-2"/>
              </w:rPr>
              <w:t>Criteria</w:t>
            </w:r>
          </w:p>
        </w:tc>
      </w:tr>
      <w:tr w:rsidR="00DB08DD" w14:paraId="3D0F7421" w14:textId="77777777" w:rsidTr="00A03936">
        <w:trPr>
          <w:trHeight w:val="1192"/>
        </w:trPr>
        <w:tc>
          <w:tcPr>
            <w:tcW w:w="3719" w:type="dxa"/>
            <w:gridSpan w:val="3"/>
            <w:tcBorders>
              <w:left w:val="nil"/>
            </w:tcBorders>
          </w:tcPr>
          <w:p w14:paraId="375F3514" w14:textId="77777777" w:rsidR="00DB08DD" w:rsidRDefault="00B83027">
            <w:pPr>
              <w:pStyle w:val="TableParagraph"/>
              <w:spacing w:before="60" w:line="264" w:lineRule="auto"/>
              <w:ind w:left="120"/>
            </w:pPr>
            <w:r>
              <w:t>Elements describe the essential outcomes</w:t>
            </w:r>
            <w:r>
              <w:rPr>
                <w:spacing w:val="-8"/>
              </w:rPr>
              <w:t xml:space="preserve"> </w:t>
            </w:r>
            <w:r>
              <w:t>of</w:t>
            </w:r>
            <w:r>
              <w:rPr>
                <w:spacing w:val="-7"/>
              </w:rPr>
              <w:t xml:space="preserve"> </w:t>
            </w:r>
            <w:r>
              <w:t>a</w:t>
            </w:r>
            <w:r>
              <w:rPr>
                <w:spacing w:val="-10"/>
              </w:rPr>
              <w:t xml:space="preserve"> </w:t>
            </w:r>
            <w:r>
              <w:t>unit</w:t>
            </w:r>
            <w:r>
              <w:rPr>
                <w:spacing w:val="-7"/>
              </w:rPr>
              <w:t xml:space="preserve"> </w:t>
            </w:r>
            <w:r>
              <w:t>of</w:t>
            </w:r>
            <w:r>
              <w:rPr>
                <w:spacing w:val="-9"/>
              </w:rPr>
              <w:t xml:space="preserve"> </w:t>
            </w:r>
            <w:r>
              <w:t>competency.</w:t>
            </w:r>
          </w:p>
        </w:tc>
        <w:tc>
          <w:tcPr>
            <w:tcW w:w="6374" w:type="dxa"/>
            <w:gridSpan w:val="3"/>
            <w:tcBorders>
              <w:right w:val="nil"/>
            </w:tcBorders>
          </w:tcPr>
          <w:p w14:paraId="5A840E6A" w14:textId="77777777" w:rsidR="00DB08DD" w:rsidRDefault="00B83027">
            <w:pPr>
              <w:pStyle w:val="TableParagraph"/>
              <w:spacing w:before="60"/>
              <w:ind w:left="102" w:right="188"/>
            </w:pPr>
            <w:r>
              <w:t>Performance</w:t>
            </w:r>
            <w:r>
              <w:rPr>
                <w:spacing w:val="-9"/>
              </w:rPr>
              <w:t xml:space="preserve"> </w:t>
            </w:r>
            <w:r>
              <w:t>criteria</w:t>
            </w:r>
            <w:r>
              <w:rPr>
                <w:spacing w:val="-7"/>
              </w:rPr>
              <w:t xml:space="preserve"> </w:t>
            </w:r>
            <w:r>
              <w:t>describe</w:t>
            </w:r>
            <w:r>
              <w:rPr>
                <w:spacing w:val="-7"/>
              </w:rPr>
              <w:t xml:space="preserve"> </w:t>
            </w:r>
            <w:r>
              <w:t>the</w:t>
            </w:r>
            <w:r>
              <w:rPr>
                <w:spacing w:val="-9"/>
              </w:rPr>
              <w:t xml:space="preserve"> </w:t>
            </w:r>
            <w:r>
              <w:t>required</w:t>
            </w:r>
            <w:r>
              <w:rPr>
                <w:spacing w:val="-7"/>
              </w:rPr>
              <w:t xml:space="preserve"> </w:t>
            </w:r>
            <w:r>
              <w:t>performance needed to demonstrate achievement of the element.</w:t>
            </w:r>
          </w:p>
          <w:p w14:paraId="1729E3A8" w14:textId="77777777" w:rsidR="00DB08DD" w:rsidRDefault="00B83027">
            <w:pPr>
              <w:pStyle w:val="TableParagraph"/>
              <w:ind w:left="102"/>
            </w:pPr>
            <w:r>
              <w:t>Assessment</w:t>
            </w:r>
            <w:r>
              <w:rPr>
                <w:spacing w:val="-3"/>
              </w:rPr>
              <w:t xml:space="preserve"> </w:t>
            </w:r>
            <w:r>
              <w:t>of</w:t>
            </w:r>
            <w:r>
              <w:rPr>
                <w:spacing w:val="-3"/>
              </w:rPr>
              <w:t xml:space="preserve"> </w:t>
            </w:r>
            <w:r>
              <w:t>performance</w:t>
            </w:r>
            <w:r>
              <w:rPr>
                <w:spacing w:val="-5"/>
              </w:rPr>
              <w:t xml:space="preserve"> </w:t>
            </w:r>
            <w:r>
              <w:t>is</w:t>
            </w:r>
            <w:r>
              <w:rPr>
                <w:spacing w:val="-7"/>
              </w:rPr>
              <w:t xml:space="preserve"> </w:t>
            </w:r>
            <w:r>
              <w:t>to</w:t>
            </w:r>
            <w:r>
              <w:rPr>
                <w:spacing w:val="-5"/>
              </w:rPr>
              <w:t xml:space="preserve"> </w:t>
            </w:r>
            <w:r>
              <w:t>be</w:t>
            </w:r>
            <w:r>
              <w:rPr>
                <w:spacing w:val="-7"/>
              </w:rPr>
              <w:t xml:space="preserve"> </w:t>
            </w:r>
            <w:r>
              <w:t>consistent</w:t>
            </w:r>
            <w:r>
              <w:rPr>
                <w:spacing w:val="-3"/>
              </w:rPr>
              <w:t xml:space="preserve"> </w:t>
            </w:r>
            <w:r>
              <w:t>with</w:t>
            </w:r>
            <w:r>
              <w:rPr>
                <w:spacing w:val="-7"/>
              </w:rPr>
              <w:t xml:space="preserve"> </w:t>
            </w:r>
            <w:r>
              <w:t>the assessment requirements.</w:t>
            </w:r>
          </w:p>
        </w:tc>
      </w:tr>
      <w:tr w:rsidR="00DB08DD" w14:paraId="2DCD065C" w14:textId="77777777" w:rsidTr="00A03936">
        <w:trPr>
          <w:trHeight w:val="686"/>
        </w:trPr>
        <w:tc>
          <w:tcPr>
            <w:tcW w:w="504" w:type="dxa"/>
            <w:vMerge w:val="restart"/>
            <w:tcBorders>
              <w:left w:val="nil"/>
            </w:tcBorders>
          </w:tcPr>
          <w:p w14:paraId="14E6F680" w14:textId="77777777" w:rsidR="00DB08DD" w:rsidRDefault="00B83027">
            <w:pPr>
              <w:pStyle w:val="TableParagraph"/>
              <w:spacing w:before="60"/>
              <w:ind w:left="120"/>
            </w:pPr>
            <w:r>
              <w:rPr>
                <w:spacing w:val="-10"/>
              </w:rPr>
              <w:t>1</w:t>
            </w:r>
          </w:p>
        </w:tc>
        <w:tc>
          <w:tcPr>
            <w:tcW w:w="3215" w:type="dxa"/>
            <w:gridSpan w:val="2"/>
            <w:vMerge w:val="restart"/>
          </w:tcPr>
          <w:p w14:paraId="7B8B3E2D" w14:textId="77777777" w:rsidR="00DB08DD" w:rsidRDefault="00B83027">
            <w:pPr>
              <w:pStyle w:val="TableParagraph"/>
              <w:ind w:left="102" w:right="108"/>
            </w:pPr>
            <w:r>
              <w:t>Prepare</w:t>
            </w:r>
            <w:r>
              <w:rPr>
                <w:spacing w:val="-14"/>
              </w:rPr>
              <w:t xml:space="preserve"> </w:t>
            </w:r>
            <w:r>
              <w:t>to</w:t>
            </w:r>
            <w:r>
              <w:rPr>
                <w:spacing w:val="-14"/>
              </w:rPr>
              <w:t xml:space="preserve"> </w:t>
            </w:r>
            <w:r>
              <w:t>sort</w:t>
            </w:r>
            <w:r>
              <w:rPr>
                <w:spacing w:val="-9"/>
              </w:rPr>
              <w:t xml:space="preserve"> </w:t>
            </w:r>
            <w:r>
              <w:t>goods, components, and materials for recycling</w:t>
            </w:r>
          </w:p>
        </w:tc>
        <w:tc>
          <w:tcPr>
            <w:tcW w:w="566" w:type="dxa"/>
          </w:tcPr>
          <w:p w14:paraId="27DD2E99" w14:textId="77777777" w:rsidR="00DB08DD" w:rsidRDefault="00B83027">
            <w:pPr>
              <w:pStyle w:val="TableParagraph"/>
              <w:spacing w:before="60"/>
              <w:ind w:right="46"/>
              <w:jc w:val="center"/>
            </w:pPr>
            <w:r>
              <w:rPr>
                <w:spacing w:val="-5"/>
              </w:rPr>
              <w:t>1.1</w:t>
            </w:r>
          </w:p>
        </w:tc>
        <w:tc>
          <w:tcPr>
            <w:tcW w:w="5808" w:type="dxa"/>
            <w:gridSpan w:val="2"/>
            <w:tcBorders>
              <w:right w:val="nil"/>
            </w:tcBorders>
          </w:tcPr>
          <w:p w14:paraId="6B516CEF" w14:textId="77777777" w:rsidR="00DB08DD" w:rsidRDefault="00B83027">
            <w:pPr>
              <w:pStyle w:val="TableParagraph"/>
              <w:spacing w:before="60"/>
              <w:ind w:left="103" w:right="181"/>
            </w:pPr>
            <w:r>
              <w:t>Locate</w:t>
            </w:r>
            <w:r>
              <w:rPr>
                <w:spacing w:val="-6"/>
              </w:rPr>
              <w:t xml:space="preserve"> </w:t>
            </w:r>
            <w:r>
              <w:t>and</w:t>
            </w:r>
            <w:r>
              <w:rPr>
                <w:spacing w:val="-9"/>
              </w:rPr>
              <w:t xml:space="preserve"> </w:t>
            </w:r>
            <w:r>
              <w:t>read</w:t>
            </w:r>
            <w:r>
              <w:rPr>
                <w:spacing w:val="-8"/>
              </w:rPr>
              <w:t xml:space="preserve"> </w:t>
            </w:r>
            <w:r>
              <w:t>workplace</w:t>
            </w:r>
            <w:r>
              <w:rPr>
                <w:spacing w:val="-6"/>
              </w:rPr>
              <w:t xml:space="preserve"> </w:t>
            </w:r>
            <w:r>
              <w:t>Standard</w:t>
            </w:r>
            <w:r>
              <w:rPr>
                <w:spacing w:val="-9"/>
              </w:rPr>
              <w:t xml:space="preserve"> </w:t>
            </w:r>
            <w:r>
              <w:t>Operating Procedures (SOPs) for recycling</w:t>
            </w:r>
          </w:p>
        </w:tc>
      </w:tr>
      <w:tr w:rsidR="00DB08DD" w14:paraId="5D38948C" w14:textId="77777777" w:rsidTr="00A03936">
        <w:trPr>
          <w:trHeight w:val="683"/>
        </w:trPr>
        <w:tc>
          <w:tcPr>
            <w:tcW w:w="504" w:type="dxa"/>
            <w:vMerge/>
            <w:tcBorders>
              <w:top w:val="nil"/>
              <w:left w:val="nil"/>
            </w:tcBorders>
          </w:tcPr>
          <w:p w14:paraId="2D79C2E0" w14:textId="77777777" w:rsidR="00DB08DD" w:rsidRDefault="00DB08DD">
            <w:pPr>
              <w:rPr>
                <w:sz w:val="2"/>
                <w:szCs w:val="2"/>
              </w:rPr>
            </w:pPr>
          </w:p>
        </w:tc>
        <w:tc>
          <w:tcPr>
            <w:tcW w:w="3215" w:type="dxa"/>
            <w:gridSpan w:val="2"/>
            <w:vMerge/>
            <w:tcBorders>
              <w:top w:val="nil"/>
            </w:tcBorders>
          </w:tcPr>
          <w:p w14:paraId="3335E1D8" w14:textId="77777777" w:rsidR="00DB08DD" w:rsidRDefault="00DB08DD">
            <w:pPr>
              <w:rPr>
                <w:sz w:val="2"/>
                <w:szCs w:val="2"/>
              </w:rPr>
            </w:pPr>
          </w:p>
        </w:tc>
        <w:tc>
          <w:tcPr>
            <w:tcW w:w="566" w:type="dxa"/>
          </w:tcPr>
          <w:p w14:paraId="3525E679" w14:textId="77777777" w:rsidR="00DB08DD" w:rsidRDefault="00B83027">
            <w:pPr>
              <w:pStyle w:val="TableParagraph"/>
              <w:spacing w:before="225"/>
              <w:ind w:right="46"/>
              <w:jc w:val="center"/>
            </w:pPr>
            <w:r>
              <w:rPr>
                <w:spacing w:val="-5"/>
              </w:rPr>
              <w:t>1.2</w:t>
            </w:r>
          </w:p>
        </w:tc>
        <w:tc>
          <w:tcPr>
            <w:tcW w:w="5808" w:type="dxa"/>
            <w:gridSpan w:val="2"/>
            <w:tcBorders>
              <w:right w:val="nil"/>
            </w:tcBorders>
          </w:tcPr>
          <w:p w14:paraId="0A0782FB" w14:textId="77777777" w:rsidR="00DB08DD" w:rsidRDefault="00B83027">
            <w:pPr>
              <w:pStyle w:val="TableParagraph"/>
              <w:spacing w:before="60"/>
              <w:ind w:left="103" w:right="181"/>
            </w:pPr>
            <w:r>
              <w:t>Identify and follow Occupational Health and Safety (OHS)</w:t>
            </w:r>
            <w:r>
              <w:rPr>
                <w:spacing w:val="-8"/>
              </w:rPr>
              <w:t xml:space="preserve"> </w:t>
            </w:r>
            <w:r>
              <w:t>requirements,</w:t>
            </w:r>
            <w:r>
              <w:rPr>
                <w:spacing w:val="-8"/>
              </w:rPr>
              <w:t xml:space="preserve"> </w:t>
            </w:r>
            <w:r>
              <w:t>and</w:t>
            </w:r>
            <w:r>
              <w:rPr>
                <w:spacing w:val="-6"/>
              </w:rPr>
              <w:t xml:space="preserve"> </w:t>
            </w:r>
            <w:r>
              <w:t>workplace</w:t>
            </w:r>
            <w:r>
              <w:rPr>
                <w:spacing w:val="-9"/>
              </w:rPr>
              <w:t xml:space="preserve"> </w:t>
            </w:r>
            <w:r>
              <w:t>safety</w:t>
            </w:r>
            <w:r>
              <w:rPr>
                <w:spacing w:val="-7"/>
              </w:rPr>
              <w:t xml:space="preserve"> </w:t>
            </w:r>
            <w:r>
              <w:t>procedures</w:t>
            </w:r>
          </w:p>
        </w:tc>
      </w:tr>
      <w:tr w:rsidR="00DB08DD" w14:paraId="2D20EF1D" w14:textId="77777777" w:rsidTr="00A03936">
        <w:trPr>
          <w:trHeight w:val="686"/>
        </w:trPr>
        <w:tc>
          <w:tcPr>
            <w:tcW w:w="504" w:type="dxa"/>
            <w:vMerge/>
            <w:tcBorders>
              <w:top w:val="nil"/>
              <w:left w:val="nil"/>
            </w:tcBorders>
          </w:tcPr>
          <w:p w14:paraId="5EA7B5FE" w14:textId="77777777" w:rsidR="00DB08DD" w:rsidRDefault="00DB08DD">
            <w:pPr>
              <w:rPr>
                <w:sz w:val="2"/>
                <w:szCs w:val="2"/>
              </w:rPr>
            </w:pPr>
          </w:p>
        </w:tc>
        <w:tc>
          <w:tcPr>
            <w:tcW w:w="3215" w:type="dxa"/>
            <w:gridSpan w:val="2"/>
            <w:vMerge/>
            <w:tcBorders>
              <w:top w:val="nil"/>
            </w:tcBorders>
          </w:tcPr>
          <w:p w14:paraId="62FDCA22" w14:textId="77777777" w:rsidR="00DB08DD" w:rsidRDefault="00DB08DD">
            <w:pPr>
              <w:rPr>
                <w:sz w:val="2"/>
                <w:szCs w:val="2"/>
              </w:rPr>
            </w:pPr>
          </w:p>
        </w:tc>
        <w:tc>
          <w:tcPr>
            <w:tcW w:w="566" w:type="dxa"/>
          </w:tcPr>
          <w:p w14:paraId="3D4053AB" w14:textId="77777777" w:rsidR="00DB08DD" w:rsidRDefault="00B83027">
            <w:pPr>
              <w:pStyle w:val="TableParagraph"/>
              <w:spacing w:before="228"/>
              <w:ind w:right="46"/>
              <w:jc w:val="center"/>
            </w:pPr>
            <w:r>
              <w:rPr>
                <w:spacing w:val="-5"/>
              </w:rPr>
              <w:t>1.3</w:t>
            </w:r>
          </w:p>
        </w:tc>
        <w:tc>
          <w:tcPr>
            <w:tcW w:w="5808" w:type="dxa"/>
            <w:gridSpan w:val="2"/>
            <w:tcBorders>
              <w:right w:val="nil"/>
            </w:tcBorders>
          </w:tcPr>
          <w:p w14:paraId="67D68E60" w14:textId="77777777" w:rsidR="00DB08DD" w:rsidRDefault="00B83027">
            <w:pPr>
              <w:pStyle w:val="TableParagraph"/>
              <w:spacing w:before="60"/>
              <w:ind w:left="103"/>
            </w:pPr>
            <w:r>
              <w:t>Identify</w:t>
            </w:r>
            <w:r>
              <w:rPr>
                <w:spacing w:val="-8"/>
              </w:rPr>
              <w:t xml:space="preserve"> </w:t>
            </w:r>
            <w:r>
              <w:t>and</w:t>
            </w:r>
            <w:r>
              <w:rPr>
                <w:spacing w:val="-9"/>
              </w:rPr>
              <w:t xml:space="preserve"> </w:t>
            </w:r>
            <w:r>
              <w:t>apply</w:t>
            </w:r>
            <w:r>
              <w:rPr>
                <w:spacing w:val="-6"/>
              </w:rPr>
              <w:t xml:space="preserve"> </w:t>
            </w:r>
            <w:r>
              <w:t>workplace</w:t>
            </w:r>
            <w:r>
              <w:rPr>
                <w:spacing w:val="-7"/>
              </w:rPr>
              <w:t xml:space="preserve"> </w:t>
            </w:r>
            <w:r>
              <w:t>environmental</w:t>
            </w:r>
            <w:r>
              <w:rPr>
                <w:spacing w:val="-8"/>
              </w:rPr>
              <w:t xml:space="preserve"> </w:t>
            </w:r>
            <w:r>
              <w:t xml:space="preserve">protection </w:t>
            </w:r>
            <w:r>
              <w:rPr>
                <w:spacing w:val="-2"/>
              </w:rPr>
              <w:t>procedures</w:t>
            </w:r>
          </w:p>
        </w:tc>
      </w:tr>
      <w:tr w:rsidR="00DB08DD" w14:paraId="1E447A1E" w14:textId="77777777" w:rsidTr="00A03936">
        <w:trPr>
          <w:trHeight w:val="686"/>
        </w:trPr>
        <w:tc>
          <w:tcPr>
            <w:tcW w:w="504" w:type="dxa"/>
            <w:vMerge/>
            <w:tcBorders>
              <w:top w:val="nil"/>
              <w:left w:val="nil"/>
            </w:tcBorders>
          </w:tcPr>
          <w:p w14:paraId="6381F723" w14:textId="77777777" w:rsidR="00DB08DD" w:rsidRDefault="00DB08DD">
            <w:pPr>
              <w:rPr>
                <w:sz w:val="2"/>
                <w:szCs w:val="2"/>
              </w:rPr>
            </w:pPr>
          </w:p>
        </w:tc>
        <w:tc>
          <w:tcPr>
            <w:tcW w:w="3215" w:type="dxa"/>
            <w:gridSpan w:val="2"/>
            <w:vMerge/>
            <w:tcBorders>
              <w:top w:val="nil"/>
            </w:tcBorders>
          </w:tcPr>
          <w:p w14:paraId="0BF2DE1F" w14:textId="77777777" w:rsidR="00DB08DD" w:rsidRDefault="00DB08DD">
            <w:pPr>
              <w:rPr>
                <w:sz w:val="2"/>
                <w:szCs w:val="2"/>
              </w:rPr>
            </w:pPr>
          </w:p>
        </w:tc>
        <w:tc>
          <w:tcPr>
            <w:tcW w:w="566" w:type="dxa"/>
          </w:tcPr>
          <w:p w14:paraId="7F400E05" w14:textId="77777777" w:rsidR="00DB08DD" w:rsidRDefault="00B83027">
            <w:pPr>
              <w:pStyle w:val="TableParagraph"/>
              <w:spacing w:before="228"/>
              <w:ind w:right="46"/>
              <w:jc w:val="center"/>
            </w:pPr>
            <w:r>
              <w:rPr>
                <w:spacing w:val="-5"/>
              </w:rPr>
              <w:t>1.4</w:t>
            </w:r>
          </w:p>
        </w:tc>
        <w:tc>
          <w:tcPr>
            <w:tcW w:w="5808" w:type="dxa"/>
            <w:gridSpan w:val="2"/>
            <w:tcBorders>
              <w:right w:val="nil"/>
            </w:tcBorders>
          </w:tcPr>
          <w:p w14:paraId="5766CFF3" w14:textId="77777777" w:rsidR="00DB08DD" w:rsidRDefault="00B83027">
            <w:pPr>
              <w:pStyle w:val="TableParagraph"/>
              <w:spacing w:before="60"/>
              <w:ind w:left="103"/>
            </w:pPr>
            <w:r>
              <w:t>Confirm</w:t>
            </w:r>
            <w:r>
              <w:rPr>
                <w:spacing w:val="-6"/>
              </w:rPr>
              <w:t xml:space="preserve"> </w:t>
            </w:r>
            <w:r>
              <w:t>readiness</w:t>
            </w:r>
            <w:r>
              <w:rPr>
                <w:spacing w:val="-7"/>
              </w:rPr>
              <w:t xml:space="preserve"> </w:t>
            </w:r>
            <w:r>
              <w:t>to</w:t>
            </w:r>
            <w:r>
              <w:rPr>
                <w:spacing w:val="-7"/>
              </w:rPr>
              <w:t xml:space="preserve"> </w:t>
            </w:r>
            <w:r>
              <w:t>safely</w:t>
            </w:r>
            <w:r>
              <w:rPr>
                <w:spacing w:val="-4"/>
              </w:rPr>
              <w:t xml:space="preserve"> </w:t>
            </w:r>
            <w:r>
              <w:t>undertake</w:t>
            </w:r>
            <w:r>
              <w:rPr>
                <w:spacing w:val="-7"/>
              </w:rPr>
              <w:t xml:space="preserve"> </w:t>
            </w:r>
            <w:r>
              <w:t>recycling</w:t>
            </w:r>
            <w:r>
              <w:rPr>
                <w:spacing w:val="-6"/>
              </w:rPr>
              <w:t xml:space="preserve"> </w:t>
            </w:r>
            <w:r>
              <w:t xml:space="preserve">with </w:t>
            </w:r>
            <w:r>
              <w:rPr>
                <w:spacing w:val="-2"/>
              </w:rPr>
              <w:t>supervisor</w:t>
            </w:r>
          </w:p>
        </w:tc>
      </w:tr>
      <w:tr w:rsidR="00A03936" w14:paraId="0DC339CB" w14:textId="77777777" w:rsidTr="00A03936">
        <w:trPr>
          <w:trHeight w:val="895"/>
        </w:trPr>
        <w:tc>
          <w:tcPr>
            <w:tcW w:w="504" w:type="dxa"/>
            <w:vMerge w:val="restart"/>
            <w:tcBorders>
              <w:left w:val="nil"/>
            </w:tcBorders>
          </w:tcPr>
          <w:p w14:paraId="55E9C50E" w14:textId="77777777" w:rsidR="00A03936" w:rsidRDefault="00A03936">
            <w:pPr>
              <w:pStyle w:val="TableParagraph"/>
              <w:ind w:left="120"/>
            </w:pPr>
            <w:r>
              <w:rPr>
                <w:spacing w:val="-10"/>
              </w:rPr>
              <w:t>2</w:t>
            </w:r>
          </w:p>
        </w:tc>
        <w:tc>
          <w:tcPr>
            <w:tcW w:w="3215" w:type="dxa"/>
            <w:gridSpan w:val="2"/>
            <w:vMerge w:val="restart"/>
          </w:tcPr>
          <w:p w14:paraId="0439874D" w14:textId="77777777" w:rsidR="00A03936" w:rsidRDefault="00A03936">
            <w:pPr>
              <w:pStyle w:val="TableParagraph"/>
              <w:spacing w:before="33" w:line="280" w:lineRule="atLeast"/>
              <w:ind w:left="102" w:right="139"/>
            </w:pPr>
            <w:r>
              <w:t>Sort</w:t>
            </w:r>
            <w:r>
              <w:rPr>
                <w:spacing w:val="-16"/>
              </w:rPr>
              <w:t xml:space="preserve"> </w:t>
            </w:r>
            <w:r>
              <w:t>goods,</w:t>
            </w:r>
            <w:r>
              <w:rPr>
                <w:spacing w:val="-15"/>
              </w:rPr>
              <w:t xml:space="preserve"> </w:t>
            </w:r>
            <w:r>
              <w:t xml:space="preserve">components, and materials for </w:t>
            </w:r>
            <w:r>
              <w:rPr>
                <w:spacing w:val="-2"/>
              </w:rPr>
              <w:t>recycling</w:t>
            </w:r>
          </w:p>
        </w:tc>
        <w:tc>
          <w:tcPr>
            <w:tcW w:w="566" w:type="dxa"/>
          </w:tcPr>
          <w:p w14:paraId="2E0846F4" w14:textId="77777777" w:rsidR="00A03936" w:rsidRDefault="00A03936">
            <w:pPr>
              <w:pStyle w:val="TableParagraph"/>
              <w:spacing w:before="78"/>
            </w:pPr>
          </w:p>
          <w:p w14:paraId="0E96B80A" w14:textId="77777777" w:rsidR="00A03936" w:rsidRDefault="00A03936">
            <w:pPr>
              <w:pStyle w:val="TableParagraph"/>
              <w:ind w:right="46"/>
              <w:jc w:val="center"/>
            </w:pPr>
            <w:r>
              <w:rPr>
                <w:spacing w:val="-5"/>
              </w:rPr>
              <w:t>2.1</w:t>
            </w:r>
          </w:p>
        </w:tc>
        <w:tc>
          <w:tcPr>
            <w:tcW w:w="5808" w:type="dxa"/>
            <w:gridSpan w:val="2"/>
            <w:tcBorders>
              <w:right w:val="nil"/>
            </w:tcBorders>
          </w:tcPr>
          <w:p w14:paraId="471F105A" w14:textId="77777777" w:rsidR="00A03936" w:rsidRDefault="00A03936">
            <w:pPr>
              <w:pStyle w:val="TableParagraph"/>
              <w:spacing w:before="60"/>
              <w:ind w:left="103"/>
            </w:pPr>
            <w:r>
              <w:t>Follow</w:t>
            </w:r>
            <w:r>
              <w:rPr>
                <w:spacing w:val="-7"/>
              </w:rPr>
              <w:t xml:space="preserve"> </w:t>
            </w:r>
            <w:r>
              <w:t>workplace</w:t>
            </w:r>
            <w:r>
              <w:rPr>
                <w:spacing w:val="-6"/>
              </w:rPr>
              <w:t xml:space="preserve"> </w:t>
            </w:r>
            <w:r>
              <w:t>data</w:t>
            </w:r>
            <w:r>
              <w:rPr>
                <w:spacing w:val="-7"/>
              </w:rPr>
              <w:t xml:space="preserve"> </w:t>
            </w:r>
            <w:r>
              <w:t>security</w:t>
            </w:r>
            <w:r>
              <w:rPr>
                <w:spacing w:val="-7"/>
              </w:rPr>
              <w:t xml:space="preserve"> </w:t>
            </w:r>
            <w:r>
              <w:t>and</w:t>
            </w:r>
            <w:r>
              <w:rPr>
                <w:spacing w:val="-6"/>
              </w:rPr>
              <w:t xml:space="preserve"> </w:t>
            </w:r>
            <w:r>
              <w:t>privacy</w:t>
            </w:r>
            <w:r>
              <w:rPr>
                <w:spacing w:val="-5"/>
              </w:rPr>
              <w:t xml:space="preserve"> </w:t>
            </w:r>
            <w:r>
              <w:rPr>
                <w:spacing w:val="-2"/>
              </w:rPr>
              <w:t>procedures</w:t>
            </w:r>
          </w:p>
        </w:tc>
      </w:tr>
      <w:tr w:rsidR="00A03936" w14:paraId="141A68CC" w14:textId="77777777" w:rsidTr="00A03936">
        <w:trPr>
          <w:trHeight w:val="686"/>
        </w:trPr>
        <w:tc>
          <w:tcPr>
            <w:tcW w:w="504" w:type="dxa"/>
            <w:vMerge/>
            <w:tcBorders>
              <w:left w:val="nil"/>
            </w:tcBorders>
          </w:tcPr>
          <w:p w14:paraId="158CE635" w14:textId="77777777" w:rsidR="00A03936" w:rsidRDefault="00A03936">
            <w:pPr>
              <w:pStyle w:val="TableParagraph"/>
              <w:rPr>
                <w:rFonts w:ascii="Times New Roman"/>
              </w:rPr>
            </w:pPr>
          </w:p>
        </w:tc>
        <w:tc>
          <w:tcPr>
            <w:tcW w:w="3215" w:type="dxa"/>
            <w:gridSpan w:val="2"/>
            <w:vMerge/>
          </w:tcPr>
          <w:p w14:paraId="59684157" w14:textId="77777777" w:rsidR="00A03936" w:rsidRDefault="00A03936">
            <w:pPr>
              <w:pStyle w:val="TableParagraph"/>
              <w:rPr>
                <w:rFonts w:ascii="Times New Roman"/>
              </w:rPr>
            </w:pPr>
          </w:p>
        </w:tc>
        <w:tc>
          <w:tcPr>
            <w:tcW w:w="566" w:type="dxa"/>
          </w:tcPr>
          <w:p w14:paraId="0F9F8864" w14:textId="77777777" w:rsidR="00A03936" w:rsidRDefault="00A03936">
            <w:pPr>
              <w:pStyle w:val="TableParagraph"/>
              <w:spacing w:before="228"/>
              <w:ind w:right="46"/>
              <w:jc w:val="center"/>
            </w:pPr>
            <w:r>
              <w:rPr>
                <w:spacing w:val="-5"/>
              </w:rPr>
              <w:t>2.2</w:t>
            </w:r>
          </w:p>
        </w:tc>
        <w:tc>
          <w:tcPr>
            <w:tcW w:w="5808" w:type="dxa"/>
            <w:gridSpan w:val="2"/>
            <w:tcBorders>
              <w:right w:val="nil"/>
            </w:tcBorders>
          </w:tcPr>
          <w:p w14:paraId="76401960" w14:textId="77777777" w:rsidR="00A03936" w:rsidRDefault="00A03936">
            <w:pPr>
              <w:pStyle w:val="TableParagraph"/>
              <w:spacing w:before="60"/>
              <w:ind w:left="103"/>
            </w:pPr>
            <w:r>
              <w:t>Follow</w:t>
            </w:r>
            <w:r>
              <w:rPr>
                <w:spacing w:val="-7"/>
              </w:rPr>
              <w:t xml:space="preserve"> </w:t>
            </w:r>
            <w:r>
              <w:t>workplace</w:t>
            </w:r>
            <w:r>
              <w:rPr>
                <w:spacing w:val="-6"/>
              </w:rPr>
              <w:t xml:space="preserve"> </w:t>
            </w:r>
            <w:r>
              <w:t>procedures</w:t>
            </w:r>
            <w:r>
              <w:rPr>
                <w:spacing w:val="-8"/>
              </w:rPr>
              <w:t xml:space="preserve"> </w:t>
            </w:r>
            <w:r>
              <w:t>to</w:t>
            </w:r>
            <w:r>
              <w:rPr>
                <w:spacing w:val="-6"/>
              </w:rPr>
              <w:t xml:space="preserve"> </w:t>
            </w:r>
            <w:r>
              <w:t>sort</w:t>
            </w:r>
            <w:r>
              <w:rPr>
                <w:spacing w:val="-5"/>
              </w:rPr>
              <w:t xml:space="preserve"> </w:t>
            </w:r>
            <w:r>
              <w:t>goods,</w:t>
            </w:r>
            <w:r>
              <w:rPr>
                <w:spacing w:val="-5"/>
              </w:rPr>
              <w:t xml:space="preserve"> </w:t>
            </w:r>
            <w:r>
              <w:t>components, and materials into recycling categories</w:t>
            </w:r>
          </w:p>
        </w:tc>
      </w:tr>
      <w:tr w:rsidR="00A03936" w14:paraId="70C755F9" w14:textId="77777777" w:rsidTr="00A03936">
        <w:trPr>
          <w:trHeight w:val="686"/>
        </w:trPr>
        <w:tc>
          <w:tcPr>
            <w:tcW w:w="504" w:type="dxa"/>
            <w:vMerge/>
            <w:tcBorders>
              <w:left w:val="nil"/>
            </w:tcBorders>
          </w:tcPr>
          <w:p w14:paraId="54330365" w14:textId="77777777" w:rsidR="00A03936" w:rsidRDefault="00A03936">
            <w:pPr>
              <w:pStyle w:val="TableParagraph"/>
              <w:rPr>
                <w:rFonts w:ascii="Times New Roman"/>
              </w:rPr>
            </w:pPr>
          </w:p>
        </w:tc>
        <w:tc>
          <w:tcPr>
            <w:tcW w:w="3215" w:type="dxa"/>
            <w:gridSpan w:val="2"/>
            <w:vMerge/>
          </w:tcPr>
          <w:p w14:paraId="441616C1" w14:textId="77777777" w:rsidR="00A03936" w:rsidRDefault="00A03936">
            <w:pPr>
              <w:pStyle w:val="TableParagraph"/>
              <w:rPr>
                <w:rFonts w:ascii="Times New Roman"/>
              </w:rPr>
            </w:pPr>
          </w:p>
        </w:tc>
        <w:tc>
          <w:tcPr>
            <w:tcW w:w="566" w:type="dxa"/>
          </w:tcPr>
          <w:p w14:paraId="1E73B485" w14:textId="77777777" w:rsidR="00A03936" w:rsidRDefault="00A03936">
            <w:pPr>
              <w:pStyle w:val="TableParagraph"/>
              <w:spacing w:before="225"/>
              <w:ind w:right="46"/>
              <w:jc w:val="center"/>
            </w:pPr>
            <w:r>
              <w:rPr>
                <w:spacing w:val="-5"/>
              </w:rPr>
              <w:t>2.3</w:t>
            </w:r>
          </w:p>
        </w:tc>
        <w:tc>
          <w:tcPr>
            <w:tcW w:w="5808" w:type="dxa"/>
            <w:gridSpan w:val="2"/>
            <w:tcBorders>
              <w:right w:val="nil"/>
            </w:tcBorders>
          </w:tcPr>
          <w:p w14:paraId="57E113F4" w14:textId="77777777" w:rsidR="00A03936" w:rsidRDefault="00A03936">
            <w:pPr>
              <w:pStyle w:val="TableParagraph"/>
              <w:spacing w:before="60"/>
              <w:ind w:left="103"/>
            </w:pPr>
            <w:r>
              <w:t>Cease</w:t>
            </w:r>
            <w:r>
              <w:rPr>
                <w:spacing w:val="-5"/>
              </w:rPr>
              <w:t xml:space="preserve"> </w:t>
            </w:r>
            <w:r>
              <w:t>sorting</w:t>
            </w:r>
            <w:r>
              <w:rPr>
                <w:spacing w:val="-5"/>
              </w:rPr>
              <w:t xml:space="preserve"> </w:t>
            </w:r>
            <w:r>
              <w:t>task</w:t>
            </w:r>
            <w:r>
              <w:rPr>
                <w:spacing w:val="-4"/>
              </w:rPr>
              <w:t xml:space="preserve"> </w:t>
            </w:r>
            <w:r>
              <w:t>if</w:t>
            </w:r>
            <w:r>
              <w:rPr>
                <w:spacing w:val="-6"/>
              </w:rPr>
              <w:t xml:space="preserve"> </w:t>
            </w:r>
            <w:r>
              <w:t>environmental</w:t>
            </w:r>
            <w:r>
              <w:rPr>
                <w:spacing w:val="-8"/>
              </w:rPr>
              <w:t xml:space="preserve"> </w:t>
            </w:r>
            <w:r>
              <w:t>hazards</w:t>
            </w:r>
            <w:r>
              <w:rPr>
                <w:spacing w:val="-7"/>
              </w:rPr>
              <w:t xml:space="preserve"> </w:t>
            </w:r>
            <w:r>
              <w:t>or</w:t>
            </w:r>
            <w:r>
              <w:rPr>
                <w:spacing w:val="-6"/>
              </w:rPr>
              <w:t xml:space="preserve"> </w:t>
            </w:r>
            <w:r>
              <w:t>safety issues are identified</w:t>
            </w:r>
          </w:p>
        </w:tc>
      </w:tr>
      <w:tr w:rsidR="00A03936" w14:paraId="23AE4896" w14:textId="77777777" w:rsidTr="00A03936">
        <w:trPr>
          <w:gridAfter w:val="1"/>
          <w:wAfter w:w="6" w:type="dxa"/>
          <w:trHeight w:val="686"/>
        </w:trPr>
        <w:tc>
          <w:tcPr>
            <w:tcW w:w="504" w:type="dxa"/>
            <w:vMerge/>
            <w:tcBorders>
              <w:left w:val="nil"/>
            </w:tcBorders>
          </w:tcPr>
          <w:p w14:paraId="740376E8" w14:textId="77777777" w:rsidR="00A03936" w:rsidRDefault="00A03936">
            <w:pPr>
              <w:pStyle w:val="TableParagraph"/>
              <w:rPr>
                <w:rFonts w:ascii="Times New Roman"/>
              </w:rPr>
            </w:pPr>
          </w:p>
        </w:tc>
        <w:tc>
          <w:tcPr>
            <w:tcW w:w="3215" w:type="dxa"/>
            <w:gridSpan w:val="2"/>
            <w:vMerge/>
          </w:tcPr>
          <w:p w14:paraId="43F59F09" w14:textId="77777777" w:rsidR="00A03936" w:rsidRDefault="00A03936">
            <w:pPr>
              <w:pStyle w:val="TableParagraph"/>
              <w:rPr>
                <w:rFonts w:ascii="Times New Roman"/>
              </w:rPr>
            </w:pPr>
          </w:p>
        </w:tc>
        <w:tc>
          <w:tcPr>
            <w:tcW w:w="566" w:type="dxa"/>
          </w:tcPr>
          <w:p w14:paraId="40E306BE" w14:textId="77777777" w:rsidR="00A03936" w:rsidRDefault="00A03936">
            <w:pPr>
              <w:pStyle w:val="TableParagraph"/>
              <w:spacing w:before="228"/>
              <w:ind w:right="46"/>
              <w:jc w:val="center"/>
            </w:pPr>
            <w:r>
              <w:rPr>
                <w:spacing w:val="-5"/>
              </w:rPr>
              <w:t>2.4</w:t>
            </w:r>
          </w:p>
        </w:tc>
        <w:tc>
          <w:tcPr>
            <w:tcW w:w="5802" w:type="dxa"/>
            <w:tcBorders>
              <w:right w:val="nil"/>
            </w:tcBorders>
          </w:tcPr>
          <w:p w14:paraId="60868522" w14:textId="77777777" w:rsidR="00A03936" w:rsidRDefault="00A03936">
            <w:pPr>
              <w:pStyle w:val="TableParagraph"/>
              <w:spacing w:before="62"/>
              <w:ind w:left="103"/>
            </w:pPr>
            <w:r>
              <w:t>Record,</w:t>
            </w:r>
            <w:r>
              <w:rPr>
                <w:spacing w:val="-6"/>
              </w:rPr>
              <w:t xml:space="preserve"> </w:t>
            </w:r>
            <w:r>
              <w:t>label</w:t>
            </w:r>
            <w:r>
              <w:rPr>
                <w:spacing w:val="-6"/>
              </w:rPr>
              <w:t xml:space="preserve"> </w:t>
            </w:r>
            <w:r>
              <w:t>and</w:t>
            </w:r>
            <w:r>
              <w:rPr>
                <w:spacing w:val="-7"/>
              </w:rPr>
              <w:t xml:space="preserve"> </w:t>
            </w:r>
            <w:r>
              <w:t>move</w:t>
            </w:r>
            <w:r>
              <w:rPr>
                <w:spacing w:val="-7"/>
              </w:rPr>
              <w:t xml:space="preserve"> </w:t>
            </w:r>
            <w:r>
              <w:t>hazardous</w:t>
            </w:r>
            <w:r>
              <w:rPr>
                <w:spacing w:val="-5"/>
              </w:rPr>
              <w:t xml:space="preserve"> </w:t>
            </w:r>
            <w:r>
              <w:t>goods,</w:t>
            </w:r>
            <w:r>
              <w:rPr>
                <w:spacing w:val="-6"/>
              </w:rPr>
              <w:t xml:space="preserve"> </w:t>
            </w:r>
            <w:r>
              <w:t>components, and materials to appropriate location for safe disposal</w:t>
            </w:r>
          </w:p>
        </w:tc>
      </w:tr>
      <w:tr w:rsidR="00A03936" w14:paraId="5406C35A" w14:textId="77777777" w:rsidTr="00A03936">
        <w:trPr>
          <w:gridAfter w:val="1"/>
          <w:wAfter w:w="6" w:type="dxa"/>
          <w:trHeight w:val="940"/>
        </w:trPr>
        <w:tc>
          <w:tcPr>
            <w:tcW w:w="504" w:type="dxa"/>
            <w:vMerge/>
            <w:tcBorders>
              <w:left w:val="nil"/>
            </w:tcBorders>
          </w:tcPr>
          <w:p w14:paraId="70237729" w14:textId="77777777" w:rsidR="00A03936" w:rsidRDefault="00A03936">
            <w:pPr>
              <w:pStyle w:val="TableParagraph"/>
              <w:rPr>
                <w:rFonts w:ascii="Times New Roman"/>
              </w:rPr>
            </w:pPr>
          </w:p>
        </w:tc>
        <w:tc>
          <w:tcPr>
            <w:tcW w:w="3215" w:type="dxa"/>
            <w:gridSpan w:val="2"/>
            <w:vMerge/>
          </w:tcPr>
          <w:p w14:paraId="1B9F437A" w14:textId="77777777" w:rsidR="00A03936" w:rsidRDefault="00A03936">
            <w:pPr>
              <w:pStyle w:val="TableParagraph"/>
              <w:rPr>
                <w:rFonts w:ascii="Times New Roman"/>
              </w:rPr>
            </w:pPr>
          </w:p>
        </w:tc>
        <w:tc>
          <w:tcPr>
            <w:tcW w:w="566" w:type="dxa"/>
          </w:tcPr>
          <w:p w14:paraId="52815324" w14:textId="77777777" w:rsidR="00A03936" w:rsidRDefault="00A03936">
            <w:pPr>
              <w:pStyle w:val="TableParagraph"/>
              <w:ind w:right="46"/>
              <w:jc w:val="center"/>
            </w:pPr>
            <w:r>
              <w:rPr>
                <w:spacing w:val="-5"/>
              </w:rPr>
              <w:t>2.5</w:t>
            </w:r>
          </w:p>
        </w:tc>
        <w:tc>
          <w:tcPr>
            <w:tcW w:w="5802" w:type="dxa"/>
            <w:tcBorders>
              <w:right w:val="nil"/>
            </w:tcBorders>
          </w:tcPr>
          <w:p w14:paraId="465F6086" w14:textId="77777777" w:rsidR="00A03936" w:rsidRDefault="00A03936">
            <w:pPr>
              <w:pStyle w:val="TableParagraph"/>
              <w:spacing w:before="60"/>
              <w:ind w:left="103"/>
            </w:pPr>
            <w:r>
              <w:t>Prepare</w:t>
            </w:r>
            <w:r>
              <w:rPr>
                <w:spacing w:val="-5"/>
              </w:rPr>
              <w:t xml:space="preserve"> </w:t>
            </w:r>
            <w:r>
              <w:t>work</w:t>
            </w:r>
            <w:r>
              <w:rPr>
                <w:spacing w:val="-4"/>
              </w:rPr>
              <w:t xml:space="preserve"> </w:t>
            </w:r>
            <w:r>
              <w:t>area,</w:t>
            </w:r>
            <w:r>
              <w:rPr>
                <w:spacing w:val="-7"/>
              </w:rPr>
              <w:t xml:space="preserve"> </w:t>
            </w:r>
            <w:r>
              <w:t>locate</w:t>
            </w:r>
            <w:r>
              <w:rPr>
                <w:spacing w:val="-6"/>
              </w:rPr>
              <w:t xml:space="preserve"> </w:t>
            </w:r>
            <w:r>
              <w:t>tools,</w:t>
            </w:r>
            <w:r>
              <w:rPr>
                <w:spacing w:val="-6"/>
              </w:rPr>
              <w:t xml:space="preserve"> </w:t>
            </w:r>
            <w:r>
              <w:t>equipment</w:t>
            </w:r>
            <w:r>
              <w:rPr>
                <w:spacing w:val="-4"/>
              </w:rPr>
              <w:t xml:space="preserve"> </w:t>
            </w:r>
            <w:r>
              <w:t>and</w:t>
            </w:r>
            <w:r>
              <w:rPr>
                <w:spacing w:val="-9"/>
              </w:rPr>
              <w:t xml:space="preserve"> </w:t>
            </w:r>
            <w:r>
              <w:t>materials required for disassembly tasks in accordance with workplace procedures</w:t>
            </w:r>
          </w:p>
        </w:tc>
      </w:tr>
      <w:tr w:rsidR="00A03936" w14:paraId="0C4E6C39" w14:textId="77777777" w:rsidTr="00A03936">
        <w:trPr>
          <w:gridAfter w:val="1"/>
          <w:wAfter w:w="6" w:type="dxa"/>
          <w:trHeight w:val="938"/>
        </w:trPr>
        <w:tc>
          <w:tcPr>
            <w:tcW w:w="504" w:type="dxa"/>
            <w:vMerge/>
            <w:tcBorders>
              <w:left w:val="nil"/>
            </w:tcBorders>
          </w:tcPr>
          <w:p w14:paraId="22814943" w14:textId="77777777" w:rsidR="00A03936" w:rsidRDefault="00A03936">
            <w:pPr>
              <w:pStyle w:val="TableParagraph"/>
              <w:rPr>
                <w:rFonts w:ascii="Times New Roman"/>
              </w:rPr>
            </w:pPr>
          </w:p>
        </w:tc>
        <w:tc>
          <w:tcPr>
            <w:tcW w:w="3215" w:type="dxa"/>
            <w:gridSpan w:val="2"/>
            <w:vMerge/>
          </w:tcPr>
          <w:p w14:paraId="54E44297" w14:textId="77777777" w:rsidR="00A03936" w:rsidRDefault="00A03936">
            <w:pPr>
              <w:pStyle w:val="TableParagraph"/>
              <w:rPr>
                <w:rFonts w:ascii="Times New Roman"/>
              </w:rPr>
            </w:pPr>
          </w:p>
        </w:tc>
        <w:tc>
          <w:tcPr>
            <w:tcW w:w="566" w:type="dxa"/>
          </w:tcPr>
          <w:p w14:paraId="267D124D" w14:textId="77777777" w:rsidR="00A03936" w:rsidRDefault="00A03936">
            <w:pPr>
              <w:pStyle w:val="TableParagraph"/>
              <w:ind w:right="46"/>
              <w:jc w:val="center"/>
            </w:pPr>
            <w:r>
              <w:rPr>
                <w:spacing w:val="-5"/>
              </w:rPr>
              <w:t>2.6</w:t>
            </w:r>
          </w:p>
        </w:tc>
        <w:tc>
          <w:tcPr>
            <w:tcW w:w="5802" w:type="dxa"/>
            <w:tcBorders>
              <w:right w:val="nil"/>
            </w:tcBorders>
          </w:tcPr>
          <w:p w14:paraId="2733E113" w14:textId="77777777" w:rsidR="00A03936" w:rsidRDefault="00A03936">
            <w:pPr>
              <w:pStyle w:val="TableParagraph"/>
              <w:spacing w:before="60"/>
              <w:ind w:left="103" w:right="127"/>
            </w:pPr>
            <w:r>
              <w:t>Disassemble</w:t>
            </w:r>
            <w:r>
              <w:rPr>
                <w:spacing w:val="-6"/>
              </w:rPr>
              <w:t xml:space="preserve"> </w:t>
            </w:r>
            <w:r>
              <w:t>goods</w:t>
            </w:r>
            <w:r>
              <w:rPr>
                <w:spacing w:val="-8"/>
              </w:rPr>
              <w:t xml:space="preserve"> </w:t>
            </w:r>
            <w:r>
              <w:t>and</w:t>
            </w:r>
            <w:r>
              <w:rPr>
                <w:spacing w:val="-8"/>
              </w:rPr>
              <w:t xml:space="preserve"> </w:t>
            </w:r>
            <w:r>
              <w:t>components</w:t>
            </w:r>
            <w:r>
              <w:rPr>
                <w:spacing w:val="-4"/>
              </w:rPr>
              <w:t xml:space="preserve"> </w:t>
            </w:r>
            <w:r>
              <w:t>in</w:t>
            </w:r>
            <w:r>
              <w:rPr>
                <w:spacing w:val="-6"/>
              </w:rPr>
              <w:t xml:space="preserve"> </w:t>
            </w:r>
            <w:r>
              <w:t>accordance</w:t>
            </w:r>
            <w:r>
              <w:rPr>
                <w:spacing w:val="-6"/>
              </w:rPr>
              <w:t xml:space="preserve"> </w:t>
            </w:r>
            <w:r>
              <w:t>with workplace procedures into constituent parts in preparation for recycling</w:t>
            </w:r>
          </w:p>
        </w:tc>
      </w:tr>
      <w:tr w:rsidR="00A03936" w14:paraId="772D0A8A" w14:textId="77777777" w:rsidTr="00A03936">
        <w:trPr>
          <w:gridAfter w:val="1"/>
          <w:wAfter w:w="6" w:type="dxa"/>
          <w:trHeight w:val="938"/>
        </w:trPr>
        <w:tc>
          <w:tcPr>
            <w:tcW w:w="504" w:type="dxa"/>
            <w:vMerge/>
            <w:tcBorders>
              <w:left w:val="nil"/>
            </w:tcBorders>
          </w:tcPr>
          <w:p w14:paraId="379A83C6" w14:textId="77777777" w:rsidR="00A03936" w:rsidRDefault="00A03936">
            <w:pPr>
              <w:pStyle w:val="TableParagraph"/>
              <w:rPr>
                <w:rFonts w:ascii="Times New Roman"/>
              </w:rPr>
            </w:pPr>
          </w:p>
        </w:tc>
        <w:tc>
          <w:tcPr>
            <w:tcW w:w="3215" w:type="dxa"/>
            <w:gridSpan w:val="2"/>
            <w:vMerge/>
          </w:tcPr>
          <w:p w14:paraId="3DBE1E31" w14:textId="77777777" w:rsidR="00A03936" w:rsidRDefault="00A03936">
            <w:pPr>
              <w:pStyle w:val="TableParagraph"/>
              <w:rPr>
                <w:rFonts w:ascii="Times New Roman"/>
              </w:rPr>
            </w:pPr>
          </w:p>
        </w:tc>
        <w:tc>
          <w:tcPr>
            <w:tcW w:w="566" w:type="dxa"/>
          </w:tcPr>
          <w:p w14:paraId="2A8B7079" w14:textId="77777777" w:rsidR="00A03936" w:rsidRDefault="00A03936">
            <w:pPr>
              <w:pStyle w:val="TableParagraph"/>
              <w:ind w:right="46"/>
              <w:jc w:val="center"/>
            </w:pPr>
            <w:r>
              <w:rPr>
                <w:spacing w:val="-5"/>
              </w:rPr>
              <w:t>2.7</w:t>
            </w:r>
          </w:p>
        </w:tc>
        <w:tc>
          <w:tcPr>
            <w:tcW w:w="5802" w:type="dxa"/>
            <w:tcBorders>
              <w:right w:val="nil"/>
            </w:tcBorders>
          </w:tcPr>
          <w:p w14:paraId="4266A74D" w14:textId="77777777" w:rsidR="00A03936" w:rsidRDefault="00A03936">
            <w:pPr>
              <w:pStyle w:val="TableParagraph"/>
              <w:spacing w:before="60"/>
              <w:ind w:left="103" w:right="229"/>
            </w:pPr>
            <w:r>
              <w:t>Record, label and store goods, components, and materials</w:t>
            </w:r>
            <w:r>
              <w:rPr>
                <w:spacing w:val="-5"/>
              </w:rPr>
              <w:t xml:space="preserve"> </w:t>
            </w:r>
            <w:r>
              <w:t>ready</w:t>
            </w:r>
            <w:r>
              <w:rPr>
                <w:spacing w:val="-8"/>
              </w:rPr>
              <w:t xml:space="preserve"> </w:t>
            </w:r>
            <w:r>
              <w:t>for</w:t>
            </w:r>
            <w:r>
              <w:rPr>
                <w:spacing w:val="-7"/>
              </w:rPr>
              <w:t xml:space="preserve"> </w:t>
            </w:r>
            <w:r>
              <w:t>recycling</w:t>
            </w:r>
            <w:r>
              <w:rPr>
                <w:spacing w:val="-6"/>
              </w:rPr>
              <w:t xml:space="preserve"> </w:t>
            </w:r>
            <w:r>
              <w:t>according</w:t>
            </w:r>
            <w:r>
              <w:rPr>
                <w:spacing w:val="-6"/>
              </w:rPr>
              <w:t xml:space="preserve"> </w:t>
            </w:r>
            <w:r>
              <w:t>to</w:t>
            </w:r>
            <w:r>
              <w:rPr>
                <w:spacing w:val="-8"/>
              </w:rPr>
              <w:t xml:space="preserve"> </w:t>
            </w:r>
            <w:r>
              <w:t xml:space="preserve">workplace </w:t>
            </w:r>
            <w:r>
              <w:rPr>
                <w:spacing w:val="-2"/>
              </w:rPr>
              <w:t>procedures</w:t>
            </w:r>
          </w:p>
        </w:tc>
      </w:tr>
      <w:tr w:rsidR="00A03936" w14:paraId="0EDAD61B" w14:textId="77777777" w:rsidTr="00A03936">
        <w:trPr>
          <w:gridAfter w:val="1"/>
          <w:wAfter w:w="6" w:type="dxa"/>
          <w:trHeight w:val="686"/>
        </w:trPr>
        <w:tc>
          <w:tcPr>
            <w:tcW w:w="504" w:type="dxa"/>
            <w:vMerge w:val="restart"/>
            <w:tcBorders>
              <w:left w:val="nil"/>
            </w:tcBorders>
          </w:tcPr>
          <w:p w14:paraId="15FA3A9C" w14:textId="77777777" w:rsidR="00A03936" w:rsidRDefault="00A03936">
            <w:pPr>
              <w:pStyle w:val="TableParagraph"/>
              <w:spacing w:before="235"/>
              <w:ind w:left="120"/>
            </w:pPr>
            <w:r>
              <w:rPr>
                <w:spacing w:val="-10"/>
              </w:rPr>
              <w:t>3</w:t>
            </w:r>
          </w:p>
        </w:tc>
        <w:tc>
          <w:tcPr>
            <w:tcW w:w="3215" w:type="dxa"/>
            <w:gridSpan w:val="2"/>
            <w:vMerge w:val="restart"/>
          </w:tcPr>
          <w:p w14:paraId="3BA72A7E" w14:textId="77777777" w:rsidR="00A03936" w:rsidRDefault="00A03936">
            <w:pPr>
              <w:pStyle w:val="TableParagraph"/>
              <w:spacing w:before="235"/>
              <w:ind w:left="102"/>
            </w:pPr>
            <w:proofErr w:type="spellStart"/>
            <w:r>
              <w:t>Finalise</w:t>
            </w:r>
            <w:proofErr w:type="spellEnd"/>
            <w:r>
              <w:rPr>
                <w:spacing w:val="-11"/>
              </w:rPr>
              <w:t xml:space="preserve"> </w:t>
            </w:r>
            <w:r>
              <w:rPr>
                <w:spacing w:val="-2"/>
              </w:rPr>
              <w:t>recycling</w:t>
            </w:r>
          </w:p>
        </w:tc>
        <w:tc>
          <w:tcPr>
            <w:tcW w:w="566" w:type="dxa"/>
          </w:tcPr>
          <w:p w14:paraId="171609FA" w14:textId="77777777" w:rsidR="00A03936" w:rsidRDefault="00A03936">
            <w:pPr>
              <w:pStyle w:val="TableParagraph"/>
              <w:spacing w:before="228"/>
              <w:ind w:right="46"/>
              <w:jc w:val="center"/>
            </w:pPr>
            <w:r>
              <w:rPr>
                <w:spacing w:val="-5"/>
              </w:rPr>
              <w:t>3.1</w:t>
            </w:r>
          </w:p>
        </w:tc>
        <w:tc>
          <w:tcPr>
            <w:tcW w:w="5802" w:type="dxa"/>
            <w:tcBorders>
              <w:right w:val="nil"/>
            </w:tcBorders>
          </w:tcPr>
          <w:p w14:paraId="43898C5E" w14:textId="77777777" w:rsidR="00A03936" w:rsidRDefault="00A03936">
            <w:pPr>
              <w:pStyle w:val="TableParagraph"/>
              <w:spacing w:before="60"/>
              <w:ind w:left="103"/>
            </w:pPr>
            <w:r>
              <w:t>Complete</w:t>
            </w:r>
            <w:r>
              <w:rPr>
                <w:spacing w:val="-8"/>
              </w:rPr>
              <w:t xml:space="preserve"> </w:t>
            </w:r>
            <w:r>
              <w:t>documentation</w:t>
            </w:r>
            <w:r>
              <w:rPr>
                <w:spacing w:val="-10"/>
              </w:rPr>
              <w:t xml:space="preserve"> </w:t>
            </w:r>
            <w:r>
              <w:t>according</w:t>
            </w:r>
            <w:r>
              <w:rPr>
                <w:spacing w:val="-10"/>
              </w:rPr>
              <w:t xml:space="preserve"> </w:t>
            </w:r>
            <w:r>
              <w:t>to</w:t>
            </w:r>
            <w:r>
              <w:rPr>
                <w:spacing w:val="-10"/>
              </w:rPr>
              <w:t xml:space="preserve"> </w:t>
            </w:r>
            <w:r>
              <w:t xml:space="preserve">workplace </w:t>
            </w:r>
            <w:r>
              <w:rPr>
                <w:spacing w:val="-2"/>
              </w:rPr>
              <w:t>procedures</w:t>
            </w:r>
          </w:p>
        </w:tc>
      </w:tr>
      <w:tr w:rsidR="00A03936" w14:paraId="5C9BE298" w14:textId="77777777" w:rsidTr="00A03936">
        <w:trPr>
          <w:gridAfter w:val="1"/>
          <w:wAfter w:w="6" w:type="dxa"/>
          <w:trHeight w:val="686"/>
        </w:trPr>
        <w:tc>
          <w:tcPr>
            <w:tcW w:w="504" w:type="dxa"/>
            <w:vMerge/>
            <w:tcBorders>
              <w:left w:val="nil"/>
            </w:tcBorders>
          </w:tcPr>
          <w:p w14:paraId="7C54891F" w14:textId="77777777" w:rsidR="00A03936" w:rsidRDefault="00A03936">
            <w:pPr>
              <w:pStyle w:val="TableParagraph"/>
              <w:rPr>
                <w:rFonts w:ascii="Times New Roman"/>
              </w:rPr>
            </w:pPr>
          </w:p>
        </w:tc>
        <w:tc>
          <w:tcPr>
            <w:tcW w:w="3215" w:type="dxa"/>
            <w:gridSpan w:val="2"/>
            <w:vMerge/>
          </w:tcPr>
          <w:p w14:paraId="521D56C2" w14:textId="77777777" w:rsidR="00A03936" w:rsidRDefault="00A03936">
            <w:pPr>
              <w:pStyle w:val="TableParagraph"/>
              <w:rPr>
                <w:rFonts w:ascii="Times New Roman"/>
              </w:rPr>
            </w:pPr>
          </w:p>
        </w:tc>
        <w:tc>
          <w:tcPr>
            <w:tcW w:w="566" w:type="dxa"/>
          </w:tcPr>
          <w:p w14:paraId="4A962AEA" w14:textId="77777777" w:rsidR="00A03936" w:rsidRDefault="00A03936">
            <w:pPr>
              <w:pStyle w:val="TableParagraph"/>
              <w:spacing w:before="228"/>
              <w:ind w:right="46"/>
              <w:jc w:val="center"/>
            </w:pPr>
            <w:r>
              <w:rPr>
                <w:spacing w:val="-5"/>
              </w:rPr>
              <w:t>3.2</w:t>
            </w:r>
          </w:p>
        </w:tc>
        <w:tc>
          <w:tcPr>
            <w:tcW w:w="5802" w:type="dxa"/>
            <w:tcBorders>
              <w:right w:val="nil"/>
            </w:tcBorders>
          </w:tcPr>
          <w:p w14:paraId="7DF9360F" w14:textId="77777777" w:rsidR="00A03936" w:rsidRDefault="00A03936">
            <w:pPr>
              <w:pStyle w:val="TableParagraph"/>
              <w:spacing w:before="60"/>
              <w:ind w:left="103" w:right="229"/>
            </w:pPr>
            <w:r>
              <w:t>Store</w:t>
            </w:r>
            <w:r>
              <w:rPr>
                <w:spacing w:val="-7"/>
              </w:rPr>
              <w:t xml:space="preserve"> </w:t>
            </w:r>
            <w:r>
              <w:t>tools,</w:t>
            </w:r>
            <w:r>
              <w:rPr>
                <w:spacing w:val="-7"/>
              </w:rPr>
              <w:t xml:space="preserve"> </w:t>
            </w:r>
            <w:r>
              <w:t>equipment</w:t>
            </w:r>
            <w:r>
              <w:rPr>
                <w:spacing w:val="-4"/>
              </w:rPr>
              <w:t xml:space="preserve"> </w:t>
            </w:r>
            <w:r>
              <w:t>and</w:t>
            </w:r>
            <w:r>
              <w:rPr>
                <w:spacing w:val="-6"/>
              </w:rPr>
              <w:t xml:space="preserve"> </w:t>
            </w:r>
            <w:r>
              <w:t>materials</w:t>
            </w:r>
            <w:r>
              <w:rPr>
                <w:spacing w:val="-5"/>
              </w:rPr>
              <w:t xml:space="preserve"> </w:t>
            </w:r>
            <w:r>
              <w:t>and</w:t>
            </w:r>
            <w:r>
              <w:rPr>
                <w:spacing w:val="-7"/>
              </w:rPr>
              <w:t xml:space="preserve"> </w:t>
            </w:r>
            <w:r>
              <w:t>clean</w:t>
            </w:r>
            <w:r>
              <w:rPr>
                <w:spacing w:val="-6"/>
              </w:rPr>
              <w:t xml:space="preserve"> </w:t>
            </w:r>
            <w:r>
              <w:t xml:space="preserve">work </w:t>
            </w:r>
            <w:r>
              <w:rPr>
                <w:spacing w:val="-4"/>
              </w:rPr>
              <w:t>area</w:t>
            </w:r>
          </w:p>
        </w:tc>
      </w:tr>
    </w:tbl>
    <w:p w14:paraId="6350D8E1" w14:textId="77777777" w:rsidR="00DB08DD" w:rsidRDefault="00DB08DD">
      <w:pPr>
        <w:pStyle w:val="BodyText"/>
        <w:spacing w:before="17"/>
      </w:pPr>
    </w:p>
    <w:p w14:paraId="2F9D0CA7" w14:textId="77777777" w:rsidR="00DB08DD" w:rsidRDefault="00B83027">
      <w:pPr>
        <w:pStyle w:val="Heading2"/>
        <w:tabs>
          <w:tab w:val="left" w:pos="10283"/>
        </w:tabs>
        <w:spacing w:before="1"/>
      </w:pPr>
      <w:r>
        <w:rPr>
          <w:color w:val="FFFFFF"/>
          <w:spacing w:val="44"/>
          <w:shd w:val="clear" w:color="auto" w:fill="0F3C63"/>
        </w:rPr>
        <w:t xml:space="preserve"> </w:t>
      </w:r>
      <w:r>
        <w:rPr>
          <w:color w:val="FFFFFF"/>
          <w:shd w:val="clear" w:color="auto" w:fill="0F3C63"/>
        </w:rPr>
        <w:t>Range</w:t>
      </w:r>
      <w:r>
        <w:rPr>
          <w:color w:val="FFFFFF"/>
          <w:spacing w:val="-1"/>
          <w:shd w:val="clear" w:color="auto" w:fill="0F3C63"/>
        </w:rPr>
        <w:t xml:space="preserve"> </w:t>
      </w:r>
      <w:r>
        <w:rPr>
          <w:color w:val="FFFFFF"/>
          <w:shd w:val="clear" w:color="auto" w:fill="0F3C63"/>
        </w:rPr>
        <w:t xml:space="preserve">of </w:t>
      </w:r>
      <w:r>
        <w:rPr>
          <w:color w:val="FFFFFF"/>
          <w:spacing w:val="-2"/>
          <w:shd w:val="clear" w:color="auto" w:fill="0F3C63"/>
        </w:rPr>
        <w:t>Conditions</w:t>
      </w:r>
      <w:r>
        <w:rPr>
          <w:color w:val="FFFFFF"/>
          <w:shd w:val="clear" w:color="auto" w:fill="0F3C63"/>
        </w:rPr>
        <w:tab/>
      </w:r>
    </w:p>
    <w:p w14:paraId="36FB1F23" w14:textId="77777777" w:rsidR="00DB08DD" w:rsidRDefault="00B83027">
      <w:pPr>
        <w:pStyle w:val="Heading3"/>
        <w:spacing w:before="109"/>
      </w:pPr>
      <w:r>
        <w:rPr>
          <w:spacing w:val="-5"/>
        </w:rPr>
        <w:t>N/A</w:t>
      </w:r>
    </w:p>
    <w:p w14:paraId="1AA62AA8" w14:textId="77777777" w:rsidR="00DB08DD" w:rsidRDefault="00DB08DD">
      <w:pPr>
        <w:pStyle w:val="BodyText"/>
        <w:spacing w:before="157"/>
      </w:pPr>
    </w:p>
    <w:p w14:paraId="73BF3A2E" w14:textId="77777777" w:rsidR="00DB08DD" w:rsidRDefault="00B83027">
      <w:pPr>
        <w:pStyle w:val="BodyText"/>
        <w:tabs>
          <w:tab w:val="left" w:pos="10297"/>
        </w:tabs>
        <w:spacing w:line="261" w:lineRule="auto"/>
        <w:ind w:left="340" w:right="719" w:hanging="108"/>
      </w:pPr>
      <w:r>
        <w:rPr>
          <w:b/>
          <w:color w:val="FFFFFF"/>
          <w:spacing w:val="40"/>
          <w:shd w:val="clear" w:color="auto" w:fill="0F3C63"/>
        </w:rPr>
        <w:t xml:space="preserve"> </w:t>
      </w:r>
      <w:r>
        <w:rPr>
          <w:b/>
          <w:color w:val="FFFFFF"/>
          <w:shd w:val="clear" w:color="auto" w:fill="0F3C63"/>
        </w:rPr>
        <w:t>Foundation Skills</w:t>
      </w:r>
      <w:r>
        <w:rPr>
          <w:b/>
          <w:color w:val="FFFFFF"/>
          <w:shd w:val="clear" w:color="auto" w:fill="0F3C63"/>
        </w:rPr>
        <w:tab/>
      </w:r>
      <w:r>
        <w:rPr>
          <w:b/>
          <w:color w:val="FFFFFF"/>
        </w:rPr>
        <w:t xml:space="preserve"> </w:t>
      </w:r>
      <w:r>
        <w:rPr>
          <w:color w:val="000000"/>
        </w:rPr>
        <w:t>This table describes those language, literacy, numeracy, and employment skills that are essential to performance but not explicit in the performance criteria.</w:t>
      </w:r>
    </w:p>
    <w:p w14:paraId="0A27FE09" w14:textId="77777777" w:rsidR="00DB08DD" w:rsidRDefault="00DB08DD">
      <w:pPr>
        <w:pStyle w:val="BodyText"/>
        <w:spacing w:before="5"/>
        <w:rPr>
          <w:sz w:val="8"/>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6378"/>
      </w:tblGrid>
      <w:tr w:rsidR="00DB08DD" w14:paraId="52987537" w14:textId="77777777">
        <w:trPr>
          <w:trHeight w:val="431"/>
        </w:trPr>
        <w:tc>
          <w:tcPr>
            <w:tcW w:w="3690" w:type="dxa"/>
          </w:tcPr>
          <w:p w14:paraId="3B49548B" w14:textId="77777777" w:rsidR="00DB08DD" w:rsidRDefault="00B83027">
            <w:pPr>
              <w:pStyle w:val="TableParagraph"/>
              <w:spacing w:before="60"/>
              <w:ind w:left="107"/>
              <w:rPr>
                <w:b/>
              </w:rPr>
            </w:pPr>
            <w:r>
              <w:rPr>
                <w:b/>
                <w:spacing w:val="-2"/>
              </w:rPr>
              <w:t>Skill</w:t>
            </w:r>
          </w:p>
        </w:tc>
        <w:tc>
          <w:tcPr>
            <w:tcW w:w="6378" w:type="dxa"/>
          </w:tcPr>
          <w:p w14:paraId="073D37F5" w14:textId="77777777" w:rsidR="00DB08DD" w:rsidRDefault="00B83027">
            <w:pPr>
              <w:pStyle w:val="TableParagraph"/>
              <w:spacing w:before="60"/>
              <w:ind w:left="105"/>
              <w:rPr>
                <w:b/>
              </w:rPr>
            </w:pPr>
            <w:r>
              <w:rPr>
                <w:b/>
                <w:spacing w:val="-2"/>
              </w:rPr>
              <w:t>Description</w:t>
            </w:r>
          </w:p>
        </w:tc>
      </w:tr>
      <w:tr w:rsidR="00DB08DD" w14:paraId="1F6A1996" w14:textId="77777777">
        <w:trPr>
          <w:trHeight w:val="433"/>
        </w:trPr>
        <w:tc>
          <w:tcPr>
            <w:tcW w:w="3690" w:type="dxa"/>
          </w:tcPr>
          <w:p w14:paraId="3DD59633" w14:textId="77777777" w:rsidR="00DB08DD" w:rsidRDefault="00B83027">
            <w:pPr>
              <w:pStyle w:val="TableParagraph"/>
              <w:spacing w:before="60"/>
              <w:ind w:left="107"/>
            </w:pPr>
            <w:r>
              <w:t>Reading</w:t>
            </w:r>
            <w:r>
              <w:rPr>
                <w:spacing w:val="-8"/>
              </w:rPr>
              <w:t xml:space="preserve"> </w:t>
            </w:r>
            <w:r>
              <w:t>skills</w:t>
            </w:r>
            <w:r>
              <w:rPr>
                <w:spacing w:val="-7"/>
              </w:rPr>
              <w:t xml:space="preserve"> </w:t>
            </w:r>
            <w:r>
              <w:rPr>
                <w:spacing w:val="-5"/>
              </w:rPr>
              <w:t>to:</w:t>
            </w:r>
          </w:p>
        </w:tc>
        <w:tc>
          <w:tcPr>
            <w:tcW w:w="6378" w:type="dxa"/>
          </w:tcPr>
          <w:p w14:paraId="45EFE67D" w14:textId="77777777" w:rsidR="00DB08DD" w:rsidRDefault="00B83027">
            <w:pPr>
              <w:pStyle w:val="TableParagraph"/>
              <w:spacing w:before="60"/>
              <w:ind w:left="105"/>
            </w:pPr>
            <w:r>
              <w:t>Access</w:t>
            </w:r>
            <w:r>
              <w:rPr>
                <w:spacing w:val="-6"/>
              </w:rPr>
              <w:t xml:space="preserve"> </w:t>
            </w:r>
            <w:r>
              <w:t>workplace</w:t>
            </w:r>
            <w:r>
              <w:rPr>
                <w:spacing w:val="-5"/>
              </w:rPr>
              <w:t xml:space="preserve"> </w:t>
            </w:r>
            <w:r>
              <w:rPr>
                <w:spacing w:val="-2"/>
              </w:rPr>
              <w:t>information</w:t>
            </w:r>
          </w:p>
        </w:tc>
      </w:tr>
      <w:tr w:rsidR="00DB08DD" w14:paraId="431581B2" w14:textId="77777777">
        <w:trPr>
          <w:trHeight w:val="431"/>
        </w:trPr>
        <w:tc>
          <w:tcPr>
            <w:tcW w:w="3690" w:type="dxa"/>
          </w:tcPr>
          <w:p w14:paraId="4464509B" w14:textId="77777777" w:rsidR="00DB08DD" w:rsidRDefault="00B83027">
            <w:pPr>
              <w:pStyle w:val="TableParagraph"/>
              <w:spacing w:before="60"/>
              <w:ind w:left="107"/>
            </w:pPr>
            <w:r>
              <w:t>Writing</w:t>
            </w:r>
            <w:r>
              <w:rPr>
                <w:spacing w:val="-7"/>
              </w:rPr>
              <w:t xml:space="preserve"> </w:t>
            </w:r>
            <w:r>
              <w:t>skills</w:t>
            </w:r>
            <w:r>
              <w:rPr>
                <w:spacing w:val="-6"/>
              </w:rPr>
              <w:t xml:space="preserve"> </w:t>
            </w:r>
            <w:r>
              <w:rPr>
                <w:spacing w:val="-5"/>
              </w:rPr>
              <w:t>to:</w:t>
            </w:r>
          </w:p>
        </w:tc>
        <w:tc>
          <w:tcPr>
            <w:tcW w:w="6378" w:type="dxa"/>
          </w:tcPr>
          <w:p w14:paraId="57751E3A" w14:textId="77777777" w:rsidR="00DB08DD" w:rsidRDefault="00B83027">
            <w:pPr>
              <w:pStyle w:val="TableParagraph"/>
              <w:spacing w:before="60"/>
              <w:ind w:left="105"/>
            </w:pPr>
            <w:r>
              <w:t>Complete</w:t>
            </w:r>
            <w:r>
              <w:rPr>
                <w:spacing w:val="-9"/>
              </w:rPr>
              <w:t xml:space="preserve"> </w:t>
            </w:r>
            <w:r>
              <w:t>workplace</w:t>
            </w:r>
            <w:r>
              <w:rPr>
                <w:spacing w:val="-8"/>
              </w:rPr>
              <w:t xml:space="preserve"> </w:t>
            </w:r>
            <w:r>
              <w:rPr>
                <w:spacing w:val="-2"/>
              </w:rPr>
              <w:t>documentation</w:t>
            </w:r>
          </w:p>
        </w:tc>
      </w:tr>
      <w:tr w:rsidR="00DB08DD" w14:paraId="449FA592" w14:textId="77777777">
        <w:trPr>
          <w:trHeight w:val="434"/>
        </w:trPr>
        <w:tc>
          <w:tcPr>
            <w:tcW w:w="3690" w:type="dxa"/>
          </w:tcPr>
          <w:p w14:paraId="2B1D4F59" w14:textId="77777777" w:rsidR="00DB08DD" w:rsidRDefault="00B83027">
            <w:pPr>
              <w:pStyle w:val="TableParagraph"/>
              <w:spacing w:before="62"/>
              <w:ind w:left="107"/>
            </w:pPr>
            <w:r>
              <w:t>Oral</w:t>
            </w:r>
            <w:r>
              <w:rPr>
                <w:spacing w:val="-9"/>
              </w:rPr>
              <w:t xml:space="preserve"> </w:t>
            </w:r>
            <w:r>
              <w:t>communication</w:t>
            </w:r>
            <w:r>
              <w:rPr>
                <w:spacing w:val="-9"/>
              </w:rPr>
              <w:t xml:space="preserve"> </w:t>
            </w:r>
            <w:r>
              <w:t>skills</w:t>
            </w:r>
            <w:r>
              <w:rPr>
                <w:spacing w:val="-5"/>
              </w:rPr>
              <w:t xml:space="preserve"> to:</w:t>
            </w:r>
          </w:p>
        </w:tc>
        <w:tc>
          <w:tcPr>
            <w:tcW w:w="6378" w:type="dxa"/>
          </w:tcPr>
          <w:p w14:paraId="1E79E053" w14:textId="77777777" w:rsidR="00DB08DD" w:rsidRDefault="00B83027">
            <w:pPr>
              <w:pStyle w:val="TableParagraph"/>
              <w:spacing w:before="62"/>
              <w:ind w:left="105"/>
            </w:pPr>
            <w:r>
              <w:t>Discuss</w:t>
            </w:r>
            <w:r>
              <w:rPr>
                <w:spacing w:val="-5"/>
              </w:rPr>
              <w:t xml:space="preserve"> </w:t>
            </w:r>
            <w:r>
              <w:t>assigned</w:t>
            </w:r>
            <w:r>
              <w:rPr>
                <w:spacing w:val="-4"/>
              </w:rPr>
              <w:t xml:space="preserve"> </w:t>
            </w:r>
            <w:r>
              <w:t>work</w:t>
            </w:r>
            <w:r>
              <w:rPr>
                <w:spacing w:val="-6"/>
              </w:rPr>
              <w:t xml:space="preserve"> </w:t>
            </w:r>
            <w:r>
              <w:t>tasks</w:t>
            </w:r>
            <w:r>
              <w:rPr>
                <w:spacing w:val="-4"/>
              </w:rPr>
              <w:t xml:space="preserve"> </w:t>
            </w:r>
            <w:r>
              <w:t>with</w:t>
            </w:r>
            <w:r>
              <w:rPr>
                <w:spacing w:val="-5"/>
              </w:rPr>
              <w:t xml:space="preserve"> </w:t>
            </w:r>
            <w:r>
              <w:rPr>
                <w:spacing w:val="-2"/>
              </w:rPr>
              <w:t>supervisor</w:t>
            </w:r>
          </w:p>
        </w:tc>
      </w:tr>
      <w:tr w:rsidR="00DB08DD" w14:paraId="2BDD8199" w14:textId="77777777">
        <w:trPr>
          <w:trHeight w:val="686"/>
        </w:trPr>
        <w:tc>
          <w:tcPr>
            <w:tcW w:w="3690" w:type="dxa"/>
          </w:tcPr>
          <w:p w14:paraId="3B9FAE93" w14:textId="77777777" w:rsidR="00DB08DD" w:rsidRDefault="00B83027">
            <w:pPr>
              <w:pStyle w:val="TableParagraph"/>
              <w:spacing w:before="60"/>
              <w:ind w:left="107"/>
            </w:pPr>
            <w:r>
              <w:t>Problem-solving</w:t>
            </w:r>
            <w:r>
              <w:rPr>
                <w:spacing w:val="-11"/>
              </w:rPr>
              <w:t xml:space="preserve"> </w:t>
            </w:r>
            <w:r>
              <w:t>skills</w:t>
            </w:r>
            <w:r>
              <w:rPr>
                <w:spacing w:val="-10"/>
              </w:rPr>
              <w:t xml:space="preserve"> </w:t>
            </w:r>
            <w:r>
              <w:rPr>
                <w:spacing w:val="-5"/>
              </w:rPr>
              <w:t>to:</w:t>
            </w:r>
          </w:p>
        </w:tc>
        <w:tc>
          <w:tcPr>
            <w:tcW w:w="6378" w:type="dxa"/>
          </w:tcPr>
          <w:p w14:paraId="77F923C0" w14:textId="77777777" w:rsidR="00DB08DD" w:rsidRDefault="00B83027">
            <w:pPr>
              <w:pStyle w:val="TableParagraph"/>
              <w:spacing w:before="60"/>
              <w:ind w:left="105" w:right="108"/>
            </w:pPr>
            <w:r>
              <w:t>Select</w:t>
            </w:r>
            <w:r>
              <w:rPr>
                <w:spacing w:val="-5"/>
              </w:rPr>
              <w:t xml:space="preserve"> </w:t>
            </w:r>
            <w:r>
              <w:t>ways</w:t>
            </w:r>
            <w:r>
              <w:rPr>
                <w:spacing w:val="-8"/>
              </w:rPr>
              <w:t xml:space="preserve"> </w:t>
            </w:r>
            <w:r>
              <w:t>to</w:t>
            </w:r>
            <w:r>
              <w:rPr>
                <w:spacing w:val="-8"/>
              </w:rPr>
              <w:t xml:space="preserve"> </w:t>
            </w:r>
            <w:r>
              <w:t>successfully</w:t>
            </w:r>
            <w:r>
              <w:rPr>
                <w:spacing w:val="-5"/>
              </w:rPr>
              <w:t xml:space="preserve"> </w:t>
            </w:r>
            <w:r>
              <w:t>disassemble</w:t>
            </w:r>
            <w:r>
              <w:rPr>
                <w:spacing w:val="-6"/>
              </w:rPr>
              <w:t xml:space="preserve"> </w:t>
            </w:r>
            <w:r>
              <w:t>goods</w:t>
            </w:r>
            <w:r>
              <w:rPr>
                <w:spacing w:val="-10"/>
              </w:rPr>
              <w:t xml:space="preserve"> </w:t>
            </w:r>
            <w:r>
              <w:t xml:space="preserve">and </w:t>
            </w:r>
            <w:r>
              <w:rPr>
                <w:spacing w:val="-2"/>
              </w:rPr>
              <w:t>components</w:t>
            </w:r>
          </w:p>
        </w:tc>
      </w:tr>
    </w:tbl>
    <w:p w14:paraId="6BC1A65E" w14:textId="77777777" w:rsidR="00DB08DD" w:rsidRDefault="00DB08DD">
      <w:pPr>
        <w:pStyle w:val="BodyText"/>
        <w:spacing w:before="206" w:after="1"/>
        <w:rPr>
          <w:sz w:val="20"/>
        </w:rPr>
      </w:pPr>
    </w:p>
    <w:tbl>
      <w:tblPr>
        <w:tblW w:w="0" w:type="auto"/>
        <w:tblInd w:w="239" w:type="dxa"/>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Layout w:type="fixed"/>
        <w:tblCellMar>
          <w:left w:w="0" w:type="dxa"/>
          <w:right w:w="0" w:type="dxa"/>
        </w:tblCellMar>
        <w:tblLook w:val="01E0" w:firstRow="1" w:lastRow="1" w:firstColumn="1" w:lastColumn="1" w:noHBand="0" w:noVBand="0"/>
      </w:tblPr>
      <w:tblGrid>
        <w:gridCol w:w="2763"/>
        <w:gridCol w:w="7304"/>
      </w:tblGrid>
      <w:tr w:rsidR="00DB08DD" w14:paraId="242DF70F" w14:textId="77777777">
        <w:trPr>
          <w:trHeight w:val="431"/>
        </w:trPr>
        <w:tc>
          <w:tcPr>
            <w:tcW w:w="2763" w:type="dxa"/>
            <w:vMerge w:val="restart"/>
            <w:tcBorders>
              <w:left w:val="nil"/>
              <w:bottom w:val="dotted" w:sz="2" w:space="0" w:color="878A8D"/>
            </w:tcBorders>
          </w:tcPr>
          <w:p w14:paraId="7F18518A" w14:textId="77777777" w:rsidR="00DB08DD" w:rsidRDefault="00B83027">
            <w:pPr>
              <w:pStyle w:val="TableParagraph"/>
              <w:spacing w:before="120"/>
              <w:ind w:left="107" w:right="1253"/>
              <w:rPr>
                <w:b/>
              </w:rPr>
            </w:pPr>
            <w:r>
              <w:rPr>
                <w:b/>
                <w:color w:val="0F3C63"/>
              </w:rPr>
              <w:t>Unit</w:t>
            </w:r>
            <w:r>
              <w:rPr>
                <w:b/>
                <w:color w:val="0F3C63"/>
                <w:spacing w:val="-16"/>
              </w:rPr>
              <w:t xml:space="preserve"> </w:t>
            </w:r>
            <w:r>
              <w:rPr>
                <w:b/>
                <w:color w:val="0F3C63"/>
              </w:rPr>
              <w:t xml:space="preserve">Mapping </w:t>
            </w:r>
            <w:r>
              <w:rPr>
                <w:b/>
                <w:color w:val="0F3C63"/>
                <w:spacing w:val="-2"/>
              </w:rPr>
              <w:t>Information</w:t>
            </w:r>
          </w:p>
        </w:tc>
        <w:tc>
          <w:tcPr>
            <w:tcW w:w="7304" w:type="dxa"/>
            <w:tcBorders>
              <w:bottom w:val="single" w:sz="4" w:space="0" w:color="000000"/>
              <w:right w:val="nil"/>
            </w:tcBorders>
          </w:tcPr>
          <w:p w14:paraId="62FD22D3" w14:textId="77777777" w:rsidR="00DB08DD" w:rsidRDefault="00B83027">
            <w:pPr>
              <w:pStyle w:val="TableParagraph"/>
              <w:spacing w:before="60"/>
              <w:ind w:left="101"/>
            </w:pPr>
            <w:r>
              <w:t>New</w:t>
            </w:r>
            <w:r>
              <w:rPr>
                <w:spacing w:val="-6"/>
              </w:rPr>
              <w:t xml:space="preserve"> </w:t>
            </w:r>
            <w:r>
              <w:t>unit,</w:t>
            </w:r>
            <w:r>
              <w:rPr>
                <w:spacing w:val="-3"/>
              </w:rPr>
              <w:t xml:space="preserve"> </w:t>
            </w:r>
            <w:r>
              <w:t>no</w:t>
            </w:r>
            <w:r>
              <w:rPr>
                <w:spacing w:val="-7"/>
              </w:rPr>
              <w:t xml:space="preserve"> </w:t>
            </w:r>
            <w:r>
              <w:t>equivalent</w:t>
            </w:r>
            <w:r>
              <w:rPr>
                <w:spacing w:val="-7"/>
              </w:rPr>
              <w:t xml:space="preserve"> </w:t>
            </w:r>
            <w:r>
              <w:rPr>
                <w:spacing w:val="-2"/>
              </w:rPr>
              <w:t>unit.</w:t>
            </w:r>
          </w:p>
        </w:tc>
      </w:tr>
      <w:tr w:rsidR="00DB08DD" w14:paraId="06D7AB04" w14:textId="77777777">
        <w:trPr>
          <w:trHeight w:val="434"/>
        </w:trPr>
        <w:tc>
          <w:tcPr>
            <w:tcW w:w="2763" w:type="dxa"/>
            <w:vMerge/>
            <w:tcBorders>
              <w:top w:val="nil"/>
              <w:left w:val="nil"/>
              <w:bottom w:val="dotted" w:sz="2" w:space="0" w:color="878A8D"/>
            </w:tcBorders>
          </w:tcPr>
          <w:p w14:paraId="126BBE56" w14:textId="77777777" w:rsidR="00DB08DD" w:rsidRDefault="00DB08DD">
            <w:pPr>
              <w:rPr>
                <w:sz w:val="2"/>
                <w:szCs w:val="2"/>
              </w:rPr>
            </w:pPr>
          </w:p>
        </w:tc>
        <w:tc>
          <w:tcPr>
            <w:tcW w:w="7304" w:type="dxa"/>
            <w:tcBorders>
              <w:top w:val="single" w:sz="4" w:space="0" w:color="000000"/>
              <w:bottom w:val="dotted" w:sz="2" w:space="0" w:color="878A8D"/>
              <w:right w:val="nil"/>
            </w:tcBorders>
          </w:tcPr>
          <w:p w14:paraId="4A71B272" w14:textId="77777777" w:rsidR="00DB08DD" w:rsidRDefault="00DB08DD">
            <w:pPr>
              <w:pStyle w:val="TableParagraph"/>
              <w:rPr>
                <w:rFonts w:ascii="Times New Roman"/>
              </w:rPr>
            </w:pPr>
          </w:p>
        </w:tc>
      </w:tr>
    </w:tbl>
    <w:p w14:paraId="1AC865A3" w14:textId="77777777" w:rsidR="00DB08DD" w:rsidRDefault="00DB08DD">
      <w:pPr>
        <w:rPr>
          <w:rFonts w:ascii="Times New Roman"/>
        </w:rPr>
        <w:sectPr w:rsidR="00DB08DD" w:rsidSect="007D1EB3">
          <w:pgSz w:w="11900" w:h="16850"/>
          <w:pgMar w:top="1820" w:right="260" w:bottom="1040" w:left="620" w:header="367" w:footer="850" w:gutter="0"/>
          <w:cols w:space="720"/>
        </w:sectPr>
      </w:pPr>
    </w:p>
    <w:p w14:paraId="14EFE600" w14:textId="77777777" w:rsidR="00DB08DD" w:rsidRDefault="00DB08DD">
      <w:pPr>
        <w:pStyle w:val="BodyText"/>
        <w:spacing w:before="179"/>
        <w:rPr>
          <w:sz w:val="20"/>
        </w:rPr>
      </w:pPr>
    </w:p>
    <w:tbl>
      <w:tblPr>
        <w:tblW w:w="0" w:type="auto"/>
        <w:tblInd w:w="205" w:type="dxa"/>
        <w:tblLayout w:type="fixed"/>
        <w:tblCellMar>
          <w:left w:w="0" w:type="dxa"/>
          <w:right w:w="0" w:type="dxa"/>
        </w:tblCellMar>
        <w:tblLook w:val="01E0" w:firstRow="1" w:lastRow="1" w:firstColumn="1" w:lastColumn="1" w:noHBand="0" w:noVBand="0"/>
      </w:tblPr>
      <w:tblGrid>
        <w:gridCol w:w="20"/>
        <w:gridCol w:w="2277"/>
        <w:gridCol w:w="6"/>
        <w:gridCol w:w="7779"/>
        <w:gridCol w:w="6"/>
      </w:tblGrid>
      <w:tr w:rsidR="00DB08DD" w14:paraId="7888F637" w14:textId="77777777" w:rsidTr="009346D6">
        <w:trPr>
          <w:gridBefore w:val="1"/>
          <w:wBefore w:w="20" w:type="dxa"/>
          <w:trHeight w:val="362"/>
        </w:trPr>
        <w:tc>
          <w:tcPr>
            <w:tcW w:w="10068" w:type="dxa"/>
            <w:gridSpan w:val="4"/>
            <w:tcBorders>
              <w:left w:val="single" w:sz="4" w:space="0" w:color="000000"/>
              <w:right w:val="single" w:sz="4" w:space="0" w:color="000000"/>
            </w:tcBorders>
            <w:shd w:val="clear" w:color="auto" w:fill="0F3C63"/>
          </w:tcPr>
          <w:p w14:paraId="525741ED" w14:textId="77777777" w:rsidR="00DB08DD" w:rsidRDefault="00B83027">
            <w:pPr>
              <w:pStyle w:val="TableParagraph"/>
              <w:spacing w:before="62"/>
              <w:ind w:left="105"/>
              <w:rPr>
                <w:b/>
              </w:rPr>
            </w:pPr>
            <w:r>
              <w:rPr>
                <w:b/>
                <w:color w:val="FFFFFF"/>
              </w:rPr>
              <w:t>Assessment</w:t>
            </w:r>
            <w:r>
              <w:rPr>
                <w:b/>
                <w:color w:val="FFFFFF"/>
                <w:spacing w:val="-5"/>
              </w:rPr>
              <w:t xml:space="preserve"> </w:t>
            </w:r>
            <w:r>
              <w:rPr>
                <w:b/>
                <w:color w:val="FFFFFF"/>
                <w:spacing w:val="-2"/>
              </w:rPr>
              <w:t>Requirements</w:t>
            </w:r>
          </w:p>
        </w:tc>
      </w:tr>
      <w:tr w:rsidR="00DB08DD" w14:paraId="47D12647" w14:textId="77777777" w:rsidTr="009346D6">
        <w:trPr>
          <w:gridBefore w:val="1"/>
          <w:wBefore w:w="20" w:type="dxa"/>
          <w:trHeight w:val="779"/>
        </w:trPr>
        <w:tc>
          <w:tcPr>
            <w:tcW w:w="2283" w:type="dxa"/>
            <w:gridSpan w:val="2"/>
            <w:tcBorders>
              <w:right w:val="dotted" w:sz="4" w:space="0" w:color="878A8D"/>
            </w:tcBorders>
          </w:tcPr>
          <w:p w14:paraId="395A8302" w14:textId="77777777" w:rsidR="00DB08DD" w:rsidRDefault="00B83027">
            <w:pPr>
              <w:pStyle w:val="TableParagraph"/>
              <w:spacing w:before="60"/>
              <w:ind w:left="110"/>
              <w:rPr>
                <w:b/>
              </w:rPr>
            </w:pPr>
            <w:r>
              <w:rPr>
                <w:b/>
                <w:color w:val="0F3C63"/>
                <w:spacing w:val="-2"/>
              </w:rPr>
              <w:t>Title</w:t>
            </w:r>
          </w:p>
        </w:tc>
        <w:tc>
          <w:tcPr>
            <w:tcW w:w="7785" w:type="dxa"/>
            <w:gridSpan w:val="2"/>
            <w:tcBorders>
              <w:left w:val="dotted" w:sz="4" w:space="0" w:color="878A8D"/>
            </w:tcBorders>
          </w:tcPr>
          <w:p w14:paraId="78F0C562" w14:textId="787F8C7F" w:rsidR="00DB08DD" w:rsidRDefault="00B83027" w:rsidP="009346D6">
            <w:pPr>
              <w:pStyle w:val="TableParagraph"/>
              <w:spacing w:before="60"/>
              <w:ind w:left="107"/>
            </w:pPr>
            <w:r>
              <w:t>Assessment</w:t>
            </w:r>
            <w:r>
              <w:rPr>
                <w:spacing w:val="-11"/>
              </w:rPr>
              <w:t xml:space="preserve"> </w:t>
            </w:r>
            <w:r>
              <w:t>Requirements</w:t>
            </w:r>
            <w:r>
              <w:rPr>
                <w:spacing w:val="-12"/>
              </w:rPr>
              <w:t xml:space="preserve"> </w:t>
            </w:r>
            <w:r>
              <w:rPr>
                <w:spacing w:val="-5"/>
              </w:rPr>
              <w:t>for</w:t>
            </w:r>
            <w:r w:rsidR="009346D6">
              <w:rPr>
                <w:spacing w:val="-5"/>
              </w:rPr>
              <w:t xml:space="preserve"> </w:t>
            </w:r>
            <w:r w:rsidR="00B95F3D" w:rsidRPr="00B95F3D">
              <w:t>VU23676</w:t>
            </w:r>
            <w:r>
              <w:rPr>
                <w:spacing w:val="-7"/>
              </w:rPr>
              <w:t xml:space="preserve"> </w:t>
            </w:r>
            <w:r>
              <w:t>Recycle</w:t>
            </w:r>
            <w:r>
              <w:rPr>
                <w:spacing w:val="-6"/>
              </w:rPr>
              <w:t xml:space="preserve"> </w:t>
            </w:r>
            <w:r>
              <w:t>goods,</w:t>
            </w:r>
            <w:r>
              <w:rPr>
                <w:spacing w:val="-8"/>
              </w:rPr>
              <w:t xml:space="preserve"> </w:t>
            </w:r>
            <w:r>
              <w:t>components,</w:t>
            </w:r>
            <w:r>
              <w:rPr>
                <w:spacing w:val="-4"/>
              </w:rPr>
              <w:t xml:space="preserve"> </w:t>
            </w:r>
            <w:r>
              <w:t>and</w:t>
            </w:r>
            <w:r>
              <w:rPr>
                <w:spacing w:val="-8"/>
              </w:rPr>
              <w:t xml:space="preserve"> </w:t>
            </w:r>
            <w:r>
              <w:rPr>
                <w:spacing w:val="-2"/>
              </w:rPr>
              <w:t>materials</w:t>
            </w:r>
          </w:p>
        </w:tc>
      </w:tr>
      <w:tr w:rsidR="00DB08DD" w14:paraId="1CDF9875" w14:textId="77777777" w:rsidTr="009346D6">
        <w:trPr>
          <w:gridBefore w:val="1"/>
          <w:wBefore w:w="20" w:type="dxa"/>
          <w:trHeight w:val="1423"/>
        </w:trPr>
        <w:tc>
          <w:tcPr>
            <w:tcW w:w="2283" w:type="dxa"/>
            <w:gridSpan w:val="2"/>
            <w:tcBorders>
              <w:bottom w:val="dotted" w:sz="4" w:space="0" w:color="878A8D"/>
              <w:right w:val="dotted" w:sz="4" w:space="0" w:color="878A8D"/>
            </w:tcBorders>
          </w:tcPr>
          <w:p w14:paraId="3DB65E5D" w14:textId="77777777" w:rsidR="00DB08DD" w:rsidRDefault="00B83027">
            <w:pPr>
              <w:pStyle w:val="TableParagraph"/>
              <w:spacing w:before="87"/>
              <w:ind w:left="110"/>
              <w:rPr>
                <w:b/>
              </w:rPr>
            </w:pPr>
            <w:r>
              <w:rPr>
                <w:b/>
                <w:color w:val="0F3C63"/>
                <w:spacing w:val="-2"/>
              </w:rPr>
              <w:t>Performance Evidence</w:t>
            </w:r>
          </w:p>
        </w:tc>
        <w:tc>
          <w:tcPr>
            <w:tcW w:w="7785" w:type="dxa"/>
            <w:gridSpan w:val="2"/>
            <w:tcBorders>
              <w:left w:val="dotted" w:sz="4" w:space="0" w:color="878A8D"/>
              <w:bottom w:val="dotted" w:sz="4" w:space="0" w:color="878A8D"/>
            </w:tcBorders>
          </w:tcPr>
          <w:p w14:paraId="184EF732" w14:textId="77777777" w:rsidR="00DB08DD" w:rsidRDefault="00B83027">
            <w:pPr>
              <w:pStyle w:val="TableParagraph"/>
              <w:spacing w:before="87"/>
              <w:ind w:left="107"/>
            </w:pPr>
            <w:r>
              <w:t>There</w:t>
            </w:r>
            <w:r>
              <w:rPr>
                <w:spacing w:val="-5"/>
              </w:rPr>
              <w:t xml:space="preserve"> </w:t>
            </w:r>
            <w:r>
              <w:t>must</w:t>
            </w:r>
            <w:r>
              <w:rPr>
                <w:spacing w:val="-4"/>
              </w:rPr>
              <w:t xml:space="preserve"> </w:t>
            </w:r>
            <w:r>
              <w:t>be</w:t>
            </w:r>
            <w:r>
              <w:rPr>
                <w:spacing w:val="-3"/>
              </w:rPr>
              <w:t xml:space="preserve"> </w:t>
            </w:r>
            <w:r>
              <w:t>evidence</w:t>
            </w:r>
            <w:r>
              <w:rPr>
                <w:spacing w:val="-5"/>
              </w:rPr>
              <w:t xml:space="preserve"> </w:t>
            </w:r>
            <w:r>
              <w:t>the</w:t>
            </w:r>
            <w:r>
              <w:rPr>
                <w:spacing w:val="-3"/>
              </w:rPr>
              <w:t xml:space="preserve"> </w:t>
            </w:r>
            <w:r>
              <w:t>learner</w:t>
            </w:r>
            <w:r>
              <w:rPr>
                <w:spacing w:val="-2"/>
              </w:rPr>
              <w:t xml:space="preserve"> </w:t>
            </w:r>
            <w:r>
              <w:t>has</w:t>
            </w:r>
            <w:r>
              <w:rPr>
                <w:spacing w:val="-5"/>
              </w:rPr>
              <w:t xml:space="preserve"> </w:t>
            </w:r>
            <w:r>
              <w:t>completed</w:t>
            </w:r>
            <w:r>
              <w:rPr>
                <w:spacing w:val="-3"/>
              </w:rPr>
              <w:t xml:space="preserve"> </w:t>
            </w:r>
            <w:r>
              <w:t>the</w:t>
            </w:r>
            <w:r>
              <w:rPr>
                <w:spacing w:val="-5"/>
              </w:rPr>
              <w:t xml:space="preserve"> </w:t>
            </w:r>
            <w:r>
              <w:t>tasks</w:t>
            </w:r>
            <w:r>
              <w:rPr>
                <w:spacing w:val="-2"/>
              </w:rPr>
              <w:t xml:space="preserve"> </w:t>
            </w:r>
            <w:r>
              <w:t>outlined</w:t>
            </w:r>
            <w:r>
              <w:rPr>
                <w:spacing w:val="-3"/>
              </w:rPr>
              <w:t xml:space="preserve"> </w:t>
            </w:r>
            <w:r>
              <w:t>in</w:t>
            </w:r>
            <w:r>
              <w:rPr>
                <w:spacing w:val="-3"/>
              </w:rPr>
              <w:t xml:space="preserve"> </w:t>
            </w:r>
            <w:r>
              <w:t>the elements and performance criteria of this unit and as a minimum:</w:t>
            </w:r>
          </w:p>
          <w:p w14:paraId="286DF1BD" w14:textId="77777777" w:rsidR="00DB08DD" w:rsidRDefault="00B83027">
            <w:pPr>
              <w:pStyle w:val="TableParagraph"/>
              <w:numPr>
                <w:ilvl w:val="0"/>
                <w:numId w:val="4"/>
              </w:numPr>
              <w:tabs>
                <w:tab w:val="left" w:pos="828"/>
              </w:tabs>
              <w:spacing w:before="122" w:line="237" w:lineRule="auto"/>
              <w:ind w:right="466"/>
            </w:pPr>
            <w:r>
              <w:t>Disassembled</w:t>
            </w:r>
            <w:r>
              <w:rPr>
                <w:spacing w:val="-4"/>
              </w:rPr>
              <w:t xml:space="preserve"> </w:t>
            </w:r>
            <w:r>
              <w:t>ten</w:t>
            </w:r>
            <w:r>
              <w:rPr>
                <w:spacing w:val="-6"/>
              </w:rPr>
              <w:t xml:space="preserve"> </w:t>
            </w:r>
            <w:r>
              <w:t>different</w:t>
            </w:r>
            <w:r>
              <w:rPr>
                <w:spacing w:val="-3"/>
              </w:rPr>
              <w:t xml:space="preserve"> </w:t>
            </w:r>
            <w:r>
              <w:t>items</w:t>
            </w:r>
            <w:r>
              <w:rPr>
                <w:spacing w:val="-6"/>
              </w:rPr>
              <w:t xml:space="preserve"> </w:t>
            </w:r>
            <w:r>
              <w:t>and</w:t>
            </w:r>
            <w:r>
              <w:rPr>
                <w:spacing w:val="-4"/>
              </w:rPr>
              <w:t xml:space="preserve"> </w:t>
            </w:r>
            <w:r>
              <w:t>assigned</w:t>
            </w:r>
            <w:r>
              <w:rPr>
                <w:spacing w:val="-6"/>
              </w:rPr>
              <w:t xml:space="preserve"> </w:t>
            </w:r>
            <w:r>
              <w:t>constituent</w:t>
            </w:r>
            <w:r>
              <w:rPr>
                <w:spacing w:val="-5"/>
              </w:rPr>
              <w:t xml:space="preserve"> </w:t>
            </w:r>
            <w:r>
              <w:t>parts</w:t>
            </w:r>
            <w:r>
              <w:rPr>
                <w:spacing w:val="-6"/>
              </w:rPr>
              <w:t xml:space="preserve"> </w:t>
            </w:r>
            <w:r>
              <w:t>to appropriate recycling process.</w:t>
            </w:r>
          </w:p>
        </w:tc>
      </w:tr>
      <w:tr w:rsidR="00DB08DD" w14:paraId="672459AC" w14:textId="77777777" w:rsidTr="009346D6">
        <w:trPr>
          <w:gridBefore w:val="1"/>
          <w:wBefore w:w="20" w:type="dxa"/>
          <w:trHeight w:val="10349"/>
        </w:trPr>
        <w:tc>
          <w:tcPr>
            <w:tcW w:w="2283" w:type="dxa"/>
            <w:gridSpan w:val="2"/>
            <w:tcBorders>
              <w:top w:val="dotted" w:sz="4" w:space="0" w:color="878A8D"/>
              <w:bottom w:val="dotted" w:sz="4" w:space="0" w:color="878A8D"/>
              <w:right w:val="dotted" w:sz="4" w:space="0" w:color="878A8D"/>
            </w:tcBorders>
          </w:tcPr>
          <w:p w14:paraId="48E88E34" w14:textId="77777777" w:rsidR="00DB08DD" w:rsidRDefault="00B83027">
            <w:pPr>
              <w:pStyle w:val="TableParagraph"/>
              <w:spacing w:before="60"/>
              <w:ind w:left="110" w:right="82"/>
              <w:rPr>
                <w:b/>
              </w:rPr>
            </w:pPr>
            <w:r>
              <w:rPr>
                <w:b/>
                <w:color w:val="0F3C63"/>
                <w:spacing w:val="-2"/>
              </w:rPr>
              <w:t>Knowledge Evidence</w:t>
            </w:r>
          </w:p>
        </w:tc>
        <w:tc>
          <w:tcPr>
            <w:tcW w:w="7785" w:type="dxa"/>
            <w:gridSpan w:val="2"/>
            <w:tcBorders>
              <w:top w:val="dotted" w:sz="4" w:space="0" w:color="878A8D"/>
              <w:left w:val="dotted" w:sz="4" w:space="0" w:color="878A8D"/>
              <w:bottom w:val="dotted" w:sz="4" w:space="0" w:color="878A8D"/>
            </w:tcBorders>
          </w:tcPr>
          <w:p w14:paraId="1CA44898" w14:textId="77777777" w:rsidR="00DB08DD" w:rsidRDefault="00B83027">
            <w:pPr>
              <w:pStyle w:val="TableParagraph"/>
              <w:spacing w:before="60"/>
              <w:ind w:left="107" w:right="54"/>
            </w:pPr>
            <w:r>
              <w:t>The learner must be able to demonstrate essential knowledge required to effectively do the task outlined in elements and performance criteria of this unit,</w:t>
            </w:r>
            <w:r>
              <w:rPr>
                <w:spacing w:val="-4"/>
              </w:rPr>
              <w:t xml:space="preserve"> </w:t>
            </w:r>
            <w:r>
              <w:t>manage</w:t>
            </w:r>
            <w:r>
              <w:rPr>
                <w:spacing w:val="-5"/>
              </w:rPr>
              <w:t xml:space="preserve"> </w:t>
            </w:r>
            <w:r>
              <w:t>the</w:t>
            </w:r>
            <w:r>
              <w:rPr>
                <w:spacing w:val="-5"/>
              </w:rPr>
              <w:t xml:space="preserve"> </w:t>
            </w:r>
            <w:r>
              <w:t>task</w:t>
            </w:r>
            <w:r>
              <w:rPr>
                <w:spacing w:val="-5"/>
              </w:rPr>
              <w:t xml:space="preserve"> </w:t>
            </w:r>
            <w:r>
              <w:t>and</w:t>
            </w:r>
            <w:r>
              <w:rPr>
                <w:spacing w:val="-3"/>
              </w:rPr>
              <w:t xml:space="preserve"> </w:t>
            </w:r>
            <w:r>
              <w:t>manage</w:t>
            </w:r>
            <w:r>
              <w:rPr>
                <w:spacing w:val="-5"/>
              </w:rPr>
              <w:t xml:space="preserve"> </w:t>
            </w:r>
            <w:r>
              <w:t>contingencies</w:t>
            </w:r>
            <w:r>
              <w:rPr>
                <w:spacing w:val="-5"/>
              </w:rPr>
              <w:t xml:space="preserve"> </w:t>
            </w:r>
            <w:r>
              <w:t>in</w:t>
            </w:r>
            <w:r>
              <w:rPr>
                <w:spacing w:val="-3"/>
              </w:rPr>
              <w:t xml:space="preserve"> </w:t>
            </w:r>
            <w:r>
              <w:t>the</w:t>
            </w:r>
            <w:r>
              <w:rPr>
                <w:spacing w:val="-3"/>
              </w:rPr>
              <w:t xml:space="preserve"> </w:t>
            </w:r>
            <w:r>
              <w:t>context</w:t>
            </w:r>
            <w:r>
              <w:rPr>
                <w:spacing w:val="-1"/>
              </w:rPr>
              <w:t xml:space="preserve"> </w:t>
            </w:r>
            <w:r>
              <w:t>of</w:t>
            </w:r>
            <w:r>
              <w:rPr>
                <w:spacing w:val="-4"/>
              </w:rPr>
              <w:t xml:space="preserve"> </w:t>
            </w:r>
            <w:r>
              <w:t>the</w:t>
            </w:r>
            <w:r>
              <w:rPr>
                <w:spacing w:val="-3"/>
              </w:rPr>
              <w:t xml:space="preserve"> </w:t>
            </w:r>
            <w:r>
              <w:t>work role. This includes knowledge of:</w:t>
            </w:r>
          </w:p>
          <w:p w14:paraId="6581B1AE" w14:textId="3031C86A" w:rsidR="00DB08DD" w:rsidRDefault="00B83027">
            <w:pPr>
              <w:pStyle w:val="TableParagraph"/>
              <w:numPr>
                <w:ilvl w:val="0"/>
                <w:numId w:val="3"/>
              </w:numPr>
              <w:tabs>
                <w:tab w:val="left" w:pos="828"/>
              </w:tabs>
              <w:spacing w:before="122"/>
            </w:pPr>
            <w:r>
              <w:t>Applicable</w:t>
            </w:r>
            <w:r>
              <w:rPr>
                <w:spacing w:val="-8"/>
              </w:rPr>
              <w:t xml:space="preserve"> </w:t>
            </w:r>
            <w:r>
              <w:t>OHS</w:t>
            </w:r>
            <w:r>
              <w:rPr>
                <w:spacing w:val="-7"/>
              </w:rPr>
              <w:t xml:space="preserve"> </w:t>
            </w:r>
            <w:r>
              <w:t>legislation</w:t>
            </w:r>
            <w:r>
              <w:rPr>
                <w:spacing w:val="-7"/>
              </w:rPr>
              <w:t xml:space="preserve"> </w:t>
            </w:r>
            <w:r>
              <w:t>and</w:t>
            </w:r>
            <w:r>
              <w:rPr>
                <w:spacing w:val="-8"/>
              </w:rPr>
              <w:t xml:space="preserve"> </w:t>
            </w:r>
            <w:r>
              <w:rPr>
                <w:spacing w:val="-2"/>
              </w:rPr>
              <w:t>regulations</w:t>
            </w:r>
          </w:p>
          <w:p w14:paraId="3B8A3E79" w14:textId="77777777" w:rsidR="00DB08DD" w:rsidRDefault="00B83027">
            <w:pPr>
              <w:pStyle w:val="TableParagraph"/>
              <w:numPr>
                <w:ilvl w:val="0"/>
                <w:numId w:val="3"/>
              </w:numPr>
              <w:tabs>
                <w:tab w:val="left" w:pos="828"/>
              </w:tabs>
              <w:spacing w:before="119" w:line="237" w:lineRule="auto"/>
              <w:ind w:right="257"/>
            </w:pPr>
            <w:r>
              <w:t>Hazardous goods, components, and materials, that pose risks to humans</w:t>
            </w:r>
            <w:r>
              <w:rPr>
                <w:spacing w:val="-2"/>
              </w:rPr>
              <w:t xml:space="preserve"> </w:t>
            </w:r>
            <w:r>
              <w:t>and</w:t>
            </w:r>
            <w:r>
              <w:rPr>
                <w:spacing w:val="-5"/>
              </w:rPr>
              <w:t xml:space="preserve"> </w:t>
            </w:r>
            <w:r>
              <w:t>the</w:t>
            </w:r>
            <w:r>
              <w:rPr>
                <w:spacing w:val="-3"/>
              </w:rPr>
              <w:t xml:space="preserve"> </w:t>
            </w:r>
            <w:r>
              <w:t>environment.</w:t>
            </w:r>
            <w:r>
              <w:rPr>
                <w:spacing w:val="40"/>
              </w:rPr>
              <w:t xml:space="preserve"> </w:t>
            </w:r>
            <w:r>
              <w:t>These</w:t>
            </w:r>
            <w:r>
              <w:rPr>
                <w:spacing w:val="-5"/>
              </w:rPr>
              <w:t xml:space="preserve"> </w:t>
            </w:r>
            <w:r>
              <w:t>may</w:t>
            </w:r>
            <w:r>
              <w:rPr>
                <w:spacing w:val="-5"/>
              </w:rPr>
              <w:t xml:space="preserve"> </w:t>
            </w:r>
            <w:r>
              <w:t>include</w:t>
            </w:r>
            <w:r>
              <w:rPr>
                <w:spacing w:val="-3"/>
              </w:rPr>
              <w:t xml:space="preserve"> </w:t>
            </w:r>
            <w:r>
              <w:t>but</w:t>
            </w:r>
            <w:r>
              <w:rPr>
                <w:spacing w:val="-4"/>
              </w:rPr>
              <w:t xml:space="preserve"> </w:t>
            </w:r>
            <w:r>
              <w:t>are</w:t>
            </w:r>
            <w:r>
              <w:rPr>
                <w:spacing w:val="-5"/>
              </w:rPr>
              <w:t xml:space="preserve"> </w:t>
            </w:r>
            <w:r>
              <w:t>not</w:t>
            </w:r>
            <w:r>
              <w:rPr>
                <w:spacing w:val="-4"/>
              </w:rPr>
              <w:t xml:space="preserve"> </w:t>
            </w:r>
            <w:r>
              <w:t xml:space="preserve">limited </w:t>
            </w:r>
            <w:r>
              <w:rPr>
                <w:spacing w:val="-4"/>
              </w:rPr>
              <w:t>to:</w:t>
            </w:r>
          </w:p>
          <w:p w14:paraId="418B6EC4" w14:textId="00E254EA" w:rsidR="00DB08DD" w:rsidRDefault="00B83027">
            <w:pPr>
              <w:pStyle w:val="TableParagraph"/>
              <w:numPr>
                <w:ilvl w:val="1"/>
                <w:numId w:val="3"/>
              </w:numPr>
              <w:tabs>
                <w:tab w:val="left" w:pos="1548"/>
              </w:tabs>
              <w:spacing w:before="126"/>
            </w:pPr>
            <w:r>
              <w:t>damaged</w:t>
            </w:r>
            <w:r>
              <w:rPr>
                <w:spacing w:val="-8"/>
              </w:rPr>
              <w:t xml:space="preserve"> </w:t>
            </w:r>
            <w:r>
              <w:t>electrical</w:t>
            </w:r>
            <w:r>
              <w:rPr>
                <w:spacing w:val="-8"/>
              </w:rPr>
              <w:t xml:space="preserve"> </w:t>
            </w:r>
            <w:r>
              <w:rPr>
                <w:spacing w:val="-2"/>
              </w:rPr>
              <w:t>goods</w:t>
            </w:r>
          </w:p>
          <w:p w14:paraId="1D2521A2" w14:textId="05E056A6" w:rsidR="00DB08DD" w:rsidRDefault="00B83027">
            <w:pPr>
              <w:pStyle w:val="TableParagraph"/>
              <w:numPr>
                <w:ilvl w:val="1"/>
                <w:numId w:val="3"/>
              </w:numPr>
              <w:tabs>
                <w:tab w:val="left" w:pos="1548"/>
              </w:tabs>
              <w:spacing w:before="117"/>
            </w:pPr>
            <w:r>
              <w:t>toxic</w:t>
            </w:r>
            <w:r>
              <w:rPr>
                <w:spacing w:val="-9"/>
              </w:rPr>
              <w:t xml:space="preserve"> </w:t>
            </w:r>
            <w:r>
              <w:t>materials,</w:t>
            </w:r>
            <w:r>
              <w:rPr>
                <w:spacing w:val="-5"/>
              </w:rPr>
              <w:t xml:space="preserve"> </w:t>
            </w:r>
            <w:r>
              <w:t>chemicals,</w:t>
            </w:r>
            <w:r>
              <w:rPr>
                <w:spacing w:val="-6"/>
              </w:rPr>
              <w:t xml:space="preserve"> </w:t>
            </w:r>
            <w:r>
              <w:t>printer</w:t>
            </w:r>
            <w:r>
              <w:rPr>
                <w:spacing w:val="-8"/>
              </w:rPr>
              <w:t xml:space="preserve"> </w:t>
            </w:r>
            <w:r>
              <w:rPr>
                <w:spacing w:val="-2"/>
              </w:rPr>
              <w:t>toners</w:t>
            </w:r>
          </w:p>
          <w:p w14:paraId="348801D1" w14:textId="0A68D648" w:rsidR="00DB08DD" w:rsidRDefault="00B83027">
            <w:pPr>
              <w:pStyle w:val="TableParagraph"/>
              <w:numPr>
                <w:ilvl w:val="1"/>
                <w:numId w:val="3"/>
              </w:numPr>
              <w:tabs>
                <w:tab w:val="left" w:pos="1548"/>
              </w:tabs>
              <w:spacing w:before="119"/>
            </w:pPr>
            <w:r>
              <w:t>hazardous</w:t>
            </w:r>
            <w:r>
              <w:rPr>
                <w:spacing w:val="-9"/>
              </w:rPr>
              <w:t xml:space="preserve"> </w:t>
            </w:r>
            <w:r>
              <w:t>components</w:t>
            </w:r>
            <w:r>
              <w:rPr>
                <w:spacing w:val="-9"/>
              </w:rPr>
              <w:t xml:space="preserve"> </w:t>
            </w:r>
            <w:r>
              <w:t>e.g.,</w:t>
            </w:r>
            <w:r>
              <w:rPr>
                <w:spacing w:val="-4"/>
              </w:rPr>
              <w:t xml:space="preserve"> </w:t>
            </w:r>
            <w:r>
              <w:t>charged</w:t>
            </w:r>
            <w:r>
              <w:rPr>
                <w:spacing w:val="-7"/>
              </w:rPr>
              <w:t xml:space="preserve"> </w:t>
            </w:r>
            <w:r>
              <w:t>capacitors,</w:t>
            </w:r>
            <w:r>
              <w:rPr>
                <w:spacing w:val="-7"/>
              </w:rPr>
              <w:t xml:space="preserve"> </w:t>
            </w:r>
            <w:r>
              <w:rPr>
                <w:spacing w:val="-2"/>
              </w:rPr>
              <w:t>batteries</w:t>
            </w:r>
          </w:p>
          <w:p w14:paraId="60BA9115" w14:textId="72F13B10" w:rsidR="00DB08DD" w:rsidRDefault="00B83027">
            <w:pPr>
              <w:pStyle w:val="TableParagraph"/>
              <w:numPr>
                <w:ilvl w:val="1"/>
                <w:numId w:val="3"/>
              </w:numPr>
              <w:tabs>
                <w:tab w:val="left" w:pos="1548"/>
              </w:tabs>
              <w:spacing w:before="117"/>
            </w:pPr>
            <w:r>
              <w:t>applied</w:t>
            </w:r>
            <w:r>
              <w:rPr>
                <w:spacing w:val="-8"/>
              </w:rPr>
              <w:t xml:space="preserve"> </w:t>
            </w:r>
            <w:r>
              <w:rPr>
                <w:spacing w:val="-2"/>
              </w:rPr>
              <w:t>finishes</w:t>
            </w:r>
          </w:p>
          <w:p w14:paraId="705CAA84" w14:textId="77777777" w:rsidR="00DB08DD" w:rsidRDefault="00B83027">
            <w:pPr>
              <w:pStyle w:val="TableParagraph"/>
              <w:numPr>
                <w:ilvl w:val="1"/>
                <w:numId w:val="3"/>
              </w:numPr>
              <w:tabs>
                <w:tab w:val="left" w:pos="1548"/>
              </w:tabs>
              <w:spacing w:before="122" w:line="237" w:lineRule="auto"/>
              <w:ind w:right="1288"/>
            </w:pPr>
            <w:r>
              <w:t>dangerous</w:t>
            </w:r>
            <w:r>
              <w:rPr>
                <w:spacing w:val="-7"/>
              </w:rPr>
              <w:t xml:space="preserve"> </w:t>
            </w:r>
            <w:r>
              <w:t>items</w:t>
            </w:r>
            <w:r>
              <w:rPr>
                <w:spacing w:val="-8"/>
              </w:rPr>
              <w:t xml:space="preserve"> </w:t>
            </w:r>
            <w:r>
              <w:t>–</w:t>
            </w:r>
            <w:r>
              <w:rPr>
                <w:spacing w:val="-7"/>
              </w:rPr>
              <w:t xml:space="preserve"> </w:t>
            </w:r>
            <w:r>
              <w:t>sharps,</w:t>
            </w:r>
            <w:r>
              <w:rPr>
                <w:spacing w:val="-5"/>
              </w:rPr>
              <w:t xml:space="preserve"> </w:t>
            </w:r>
            <w:r>
              <w:t>broken</w:t>
            </w:r>
            <w:r>
              <w:rPr>
                <w:spacing w:val="-6"/>
              </w:rPr>
              <w:t xml:space="preserve"> </w:t>
            </w:r>
            <w:r>
              <w:t>glass,</w:t>
            </w:r>
            <w:r>
              <w:rPr>
                <w:spacing w:val="-8"/>
              </w:rPr>
              <w:t xml:space="preserve"> </w:t>
            </w:r>
            <w:r>
              <w:t xml:space="preserve">biological </w:t>
            </w:r>
            <w:r>
              <w:rPr>
                <w:spacing w:val="-2"/>
              </w:rPr>
              <w:t>contaminants.</w:t>
            </w:r>
          </w:p>
          <w:p w14:paraId="2E068CA1" w14:textId="2B73CA82" w:rsidR="00DB08DD" w:rsidRDefault="00B83027">
            <w:pPr>
              <w:pStyle w:val="TableParagraph"/>
              <w:numPr>
                <w:ilvl w:val="0"/>
                <w:numId w:val="3"/>
              </w:numPr>
              <w:tabs>
                <w:tab w:val="left" w:pos="828"/>
              </w:tabs>
              <w:spacing w:before="121"/>
            </w:pPr>
            <w:r>
              <w:t>Selection</w:t>
            </w:r>
            <w:r>
              <w:rPr>
                <w:spacing w:val="-8"/>
              </w:rPr>
              <w:t xml:space="preserve"> </w:t>
            </w:r>
            <w:r>
              <w:t>and</w:t>
            </w:r>
            <w:r>
              <w:rPr>
                <w:spacing w:val="-6"/>
              </w:rPr>
              <w:t xml:space="preserve"> </w:t>
            </w:r>
            <w:r>
              <w:t>correct</w:t>
            </w:r>
            <w:r>
              <w:rPr>
                <w:spacing w:val="-4"/>
              </w:rPr>
              <w:t xml:space="preserve"> </w:t>
            </w:r>
            <w:r>
              <w:t>use</w:t>
            </w:r>
            <w:r>
              <w:rPr>
                <w:spacing w:val="-6"/>
              </w:rPr>
              <w:t xml:space="preserve"> </w:t>
            </w:r>
            <w:r>
              <w:t>of</w:t>
            </w:r>
            <w:r>
              <w:rPr>
                <w:spacing w:val="-6"/>
              </w:rPr>
              <w:t xml:space="preserve"> </w:t>
            </w:r>
            <w:r>
              <w:t>Personal</w:t>
            </w:r>
            <w:r>
              <w:rPr>
                <w:spacing w:val="-6"/>
              </w:rPr>
              <w:t xml:space="preserve"> </w:t>
            </w:r>
            <w:r>
              <w:t>Protective</w:t>
            </w:r>
            <w:r>
              <w:rPr>
                <w:spacing w:val="-8"/>
              </w:rPr>
              <w:t xml:space="preserve"> </w:t>
            </w:r>
            <w:r>
              <w:t>Equipment</w:t>
            </w:r>
            <w:r>
              <w:rPr>
                <w:spacing w:val="-6"/>
              </w:rPr>
              <w:t xml:space="preserve"> </w:t>
            </w:r>
            <w:r>
              <w:rPr>
                <w:spacing w:val="-2"/>
              </w:rPr>
              <w:t>(PPE)</w:t>
            </w:r>
          </w:p>
          <w:p w14:paraId="4C4DCDEF" w14:textId="142CA649" w:rsidR="00DB08DD" w:rsidRDefault="00B83027">
            <w:pPr>
              <w:pStyle w:val="TableParagraph"/>
              <w:numPr>
                <w:ilvl w:val="0"/>
                <w:numId w:val="3"/>
              </w:numPr>
              <w:tabs>
                <w:tab w:val="left" w:pos="828"/>
              </w:tabs>
              <w:spacing w:before="119"/>
            </w:pPr>
            <w:r>
              <w:t>Safe</w:t>
            </w:r>
            <w:r>
              <w:rPr>
                <w:spacing w:val="-7"/>
              </w:rPr>
              <w:t xml:space="preserve"> </w:t>
            </w:r>
            <w:r>
              <w:t>manual</w:t>
            </w:r>
            <w:r>
              <w:rPr>
                <w:spacing w:val="-5"/>
              </w:rPr>
              <w:t xml:space="preserve"> </w:t>
            </w:r>
            <w:r>
              <w:t>handling</w:t>
            </w:r>
            <w:r>
              <w:rPr>
                <w:spacing w:val="-5"/>
              </w:rPr>
              <w:t xml:space="preserve"> </w:t>
            </w:r>
            <w:r>
              <w:rPr>
                <w:spacing w:val="-2"/>
              </w:rPr>
              <w:t>techniques</w:t>
            </w:r>
          </w:p>
          <w:p w14:paraId="5FE234AC" w14:textId="0FF3F5D2" w:rsidR="00DB08DD" w:rsidRDefault="00B83027">
            <w:pPr>
              <w:pStyle w:val="TableParagraph"/>
              <w:numPr>
                <w:ilvl w:val="0"/>
                <w:numId w:val="3"/>
              </w:numPr>
              <w:tabs>
                <w:tab w:val="left" w:pos="828"/>
              </w:tabs>
              <w:spacing w:before="117"/>
            </w:pPr>
            <w:r>
              <w:t>Data</w:t>
            </w:r>
            <w:r>
              <w:rPr>
                <w:spacing w:val="-6"/>
              </w:rPr>
              <w:t xml:space="preserve"> </w:t>
            </w:r>
            <w:r>
              <w:t>security</w:t>
            </w:r>
            <w:r>
              <w:rPr>
                <w:spacing w:val="-8"/>
              </w:rPr>
              <w:t xml:space="preserve"> </w:t>
            </w:r>
            <w:r>
              <w:rPr>
                <w:spacing w:val="-2"/>
              </w:rPr>
              <w:t>procedures</w:t>
            </w:r>
          </w:p>
          <w:p w14:paraId="040B8514" w14:textId="1D2A2EB7" w:rsidR="00DB08DD" w:rsidRDefault="00B83027">
            <w:pPr>
              <w:pStyle w:val="TableParagraph"/>
              <w:numPr>
                <w:ilvl w:val="0"/>
                <w:numId w:val="3"/>
              </w:numPr>
              <w:tabs>
                <w:tab w:val="left" w:pos="828"/>
              </w:tabs>
              <w:spacing w:before="119"/>
            </w:pPr>
            <w:r>
              <w:t>Regulations</w:t>
            </w:r>
            <w:r>
              <w:rPr>
                <w:spacing w:val="-9"/>
              </w:rPr>
              <w:t xml:space="preserve"> </w:t>
            </w:r>
            <w:r>
              <w:t>and</w:t>
            </w:r>
            <w:r>
              <w:rPr>
                <w:spacing w:val="-7"/>
              </w:rPr>
              <w:t xml:space="preserve"> </w:t>
            </w:r>
            <w:r>
              <w:t>procedures</w:t>
            </w:r>
            <w:r>
              <w:rPr>
                <w:spacing w:val="-9"/>
              </w:rPr>
              <w:t xml:space="preserve"> </w:t>
            </w:r>
            <w:r>
              <w:t>related</w:t>
            </w:r>
            <w:r>
              <w:rPr>
                <w:spacing w:val="-9"/>
              </w:rPr>
              <w:t xml:space="preserve"> </w:t>
            </w:r>
            <w:r>
              <w:t>to</w:t>
            </w:r>
            <w:r>
              <w:rPr>
                <w:spacing w:val="-9"/>
              </w:rPr>
              <w:t xml:space="preserve"> </w:t>
            </w:r>
            <w:r>
              <w:t>confidentiality</w:t>
            </w:r>
            <w:r>
              <w:rPr>
                <w:spacing w:val="-6"/>
              </w:rPr>
              <w:t xml:space="preserve"> </w:t>
            </w:r>
            <w:r>
              <w:t>and</w:t>
            </w:r>
            <w:r>
              <w:rPr>
                <w:spacing w:val="-6"/>
              </w:rPr>
              <w:t xml:space="preserve"> </w:t>
            </w:r>
            <w:r>
              <w:rPr>
                <w:spacing w:val="-2"/>
              </w:rPr>
              <w:t>privacy</w:t>
            </w:r>
          </w:p>
          <w:p w14:paraId="48FCF488" w14:textId="77777777" w:rsidR="00DB08DD" w:rsidRDefault="00B83027">
            <w:pPr>
              <w:pStyle w:val="TableParagraph"/>
              <w:numPr>
                <w:ilvl w:val="0"/>
                <w:numId w:val="3"/>
              </w:numPr>
              <w:tabs>
                <w:tab w:val="left" w:pos="828"/>
              </w:tabs>
              <w:spacing w:before="120" w:line="237" w:lineRule="auto"/>
              <w:ind w:right="503"/>
            </w:pPr>
            <w:r>
              <w:t>Material</w:t>
            </w:r>
            <w:r>
              <w:rPr>
                <w:spacing w:val="-7"/>
              </w:rPr>
              <w:t xml:space="preserve"> </w:t>
            </w:r>
            <w:r>
              <w:t>types,</w:t>
            </w:r>
            <w:r>
              <w:rPr>
                <w:spacing w:val="-7"/>
              </w:rPr>
              <w:t xml:space="preserve"> </w:t>
            </w:r>
            <w:r>
              <w:t>categories</w:t>
            </w:r>
            <w:r>
              <w:rPr>
                <w:spacing w:val="-6"/>
              </w:rPr>
              <w:t xml:space="preserve"> </w:t>
            </w:r>
            <w:r>
              <w:t>and</w:t>
            </w:r>
            <w:r>
              <w:rPr>
                <w:spacing w:val="-6"/>
              </w:rPr>
              <w:t xml:space="preserve"> </w:t>
            </w:r>
            <w:r>
              <w:t>characteristics</w:t>
            </w:r>
            <w:r>
              <w:rPr>
                <w:spacing w:val="-8"/>
              </w:rPr>
              <w:t xml:space="preserve"> </w:t>
            </w:r>
            <w:r>
              <w:t>including</w:t>
            </w:r>
            <w:r>
              <w:rPr>
                <w:spacing w:val="-6"/>
              </w:rPr>
              <w:t xml:space="preserve"> </w:t>
            </w:r>
            <w:r>
              <w:t xml:space="preserve">associated </w:t>
            </w:r>
            <w:r>
              <w:rPr>
                <w:spacing w:val="-2"/>
              </w:rPr>
              <w:t>hazards:</w:t>
            </w:r>
          </w:p>
          <w:p w14:paraId="2B3DDBF3" w14:textId="77777777" w:rsidR="00DB08DD" w:rsidRDefault="00B83027">
            <w:pPr>
              <w:pStyle w:val="TableParagraph"/>
              <w:numPr>
                <w:ilvl w:val="1"/>
                <w:numId w:val="3"/>
              </w:numPr>
              <w:tabs>
                <w:tab w:val="left" w:pos="1548"/>
              </w:tabs>
              <w:spacing w:before="121"/>
            </w:pPr>
            <w:r>
              <w:rPr>
                <w:spacing w:val="-2"/>
              </w:rPr>
              <w:t>Metals</w:t>
            </w:r>
          </w:p>
          <w:p w14:paraId="7F2BCB3F" w14:textId="77777777" w:rsidR="00DB08DD" w:rsidRDefault="00B83027">
            <w:pPr>
              <w:pStyle w:val="TableParagraph"/>
              <w:numPr>
                <w:ilvl w:val="1"/>
                <w:numId w:val="3"/>
              </w:numPr>
              <w:tabs>
                <w:tab w:val="left" w:pos="1548"/>
              </w:tabs>
              <w:spacing w:before="120"/>
            </w:pPr>
            <w:r>
              <w:rPr>
                <w:spacing w:val="-2"/>
              </w:rPr>
              <w:t>Plastics</w:t>
            </w:r>
          </w:p>
          <w:p w14:paraId="4E212526" w14:textId="77777777" w:rsidR="00DB08DD" w:rsidRDefault="00B83027">
            <w:pPr>
              <w:pStyle w:val="TableParagraph"/>
              <w:numPr>
                <w:ilvl w:val="1"/>
                <w:numId w:val="3"/>
              </w:numPr>
              <w:tabs>
                <w:tab w:val="left" w:pos="1548"/>
              </w:tabs>
              <w:spacing w:before="119"/>
            </w:pPr>
            <w:r>
              <w:rPr>
                <w:spacing w:val="-2"/>
              </w:rPr>
              <w:t>Timbers</w:t>
            </w:r>
          </w:p>
          <w:p w14:paraId="689B06FB" w14:textId="77777777" w:rsidR="00DB08DD" w:rsidRDefault="00B83027">
            <w:pPr>
              <w:pStyle w:val="TableParagraph"/>
              <w:numPr>
                <w:ilvl w:val="1"/>
                <w:numId w:val="3"/>
              </w:numPr>
              <w:tabs>
                <w:tab w:val="left" w:pos="1548"/>
              </w:tabs>
              <w:spacing w:before="117"/>
            </w:pPr>
            <w:r>
              <w:t>Paints</w:t>
            </w:r>
            <w:r>
              <w:rPr>
                <w:spacing w:val="-4"/>
              </w:rPr>
              <w:t xml:space="preserve"> </w:t>
            </w:r>
            <w:r>
              <w:t>and</w:t>
            </w:r>
            <w:r>
              <w:rPr>
                <w:spacing w:val="-5"/>
              </w:rPr>
              <w:t xml:space="preserve"> </w:t>
            </w:r>
            <w:r>
              <w:t>other</w:t>
            </w:r>
            <w:r>
              <w:rPr>
                <w:spacing w:val="-6"/>
              </w:rPr>
              <w:t xml:space="preserve"> </w:t>
            </w:r>
            <w:r>
              <w:t>applied</w:t>
            </w:r>
            <w:r>
              <w:rPr>
                <w:spacing w:val="-6"/>
              </w:rPr>
              <w:t xml:space="preserve"> </w:t>
            </w:r>
            <w:r>
              <w:rPr>
                <w:spacing w:val="-2"/>
              </w:rPr>
              <w:t>finishes</w:t>
            </w:r>
          </w:p>
          <w:p w14:paraId="1E67C5C5" w14:textId="77777777" w:rsidR="00DB08DD" w:rsidRDefault="00B83027">
            <w:pPr>
              <w:pStyle w:val="TableParagraph"/>
              <w:numPr>
                <w:ilvl w:val="1"/>
                <w:numId w:val="3"/>
              </w:numPr>
              <w:tabs>
                <w:tab w:val="left" w:pos="1548"/>
              </w:tabs>
              <w:spacing w:before="119"/>
            </w:pPr>
            <w:r>
              <w:t>Fire</w:t>
            </w:r>
            <w:r>
              <w:rPr>
                <w:spacing w:val="-6"/>
              </w:rPr>
              <w:t xml:space="preserve"> </w:t>
            </w:r>
            <w:r>
              <w:t>retardants</w:t>
            </w:r>
            <w:r>
              <w:rPr>
                <w:spacing w:val="-5"/>
              </w:rPr>
              <w:t xml:space="preserve"> </w:t>
            </w:r>
            <w:r>
              <w:t>and</w:t>
            </w:r>
            <w:r>
              <w:rPr>
                <w:spacing w:val="-8"/>
              </w:rPr>
              <w:t xml:space="preserve"> </w:t>
            </w:r>
            <w:r>
              <w:t>applied</w:t>
            </w:r>
            <w:r>
              <w:rPr>
                <w:spacing w:val="-5"/>
              </w:rPr>
              <w:t xml:space="preserve"> </w:t>
            </w:r>
            <w:r>
              <w:rPr>
                <w:spacing w:val="-2"/>
              </w:rPr>
              <w:t>chemicals</w:t>
            </w:r>
          </w:p>
          <w:p w14:paraId="0E1AD057" w14:textId="77777777" w:rsidR="00DB08DD" w:rsidRDefault="00B83027">
            <w:pPr>
              <w:pStyle w:val="TableParagraph"/>
              <w:numPr>
                <w:ilvl w:val="1"/>
                <w:numId w:val="3"/>
              </w:numPr>
              <w:tabs>
                <w:tab w:val="left" w:pos="1548"/>
              </w:tabs>
              <w:spacing w:before="117"/>
            </w:pPr>
            <w:r>
              <w:rPr>
                <w:spacing w:val="-2"/>
              </w:rPr>
              <w:t>Fabrics</w:t>
            </w:r>
          </w:p>
          <w:p w14:paraId="35B74ECE" w14:textId="77777777" w:rsidR="00DB08DD" w:rsidRDefault="00B83027">
            <w:pPr>
              <w:pStyle w:val="TableParagraph"/>
              <w:numPr>
                <w:ilvl w:val="1"/>
                <w:numId w:val="3"/>
              </w:numPr>
              <w:tabs>
                <w:tab w:val="left" w:pos="1548"/>
              </w:tabs>
              <w:spacing w:before="119"/>
            </w:pPr>
            <w:r>
              <w:rPr>
                <w:spacing w:val="-2"/>
              </w:rPr>
              <w:t>Ceramics</w:t>
            </w:r>
          </w:p>
          <w:p w14:paraId="54570D53" w14:textId="77777777" w:rsidR="00DB08DD" w:rsidRDefault="00B83027">
            <w:pPr>
              <w:pStyle w:val="TableParagraph"/>
              <w:numPr>
                <w:ilvl w:val="1"/>
                <w:numId w:val="3"/>
              </w:numPr>
              <w:tabs>
                <w:tab w:val="left" w:pos="1548"/>
              </w:tabs>
              <w:spacing w:before="117"/>
            </w:pPr>
            <w:r>
              <w:rPr>
                <w:spacing w:val="-4"/>
              </w:rPr>
              <w:t>Glass</w:t>
            </w:r>
          </w:p>
          <w:p w14:paraId="2AA716D9" w14:textId="77777777" w:rsidR="00DB08DD" w:rsidRDefault="00B83027">
            <w:pPr>
              <w:pStyle w:val="TableParagraph"/>
              <w:numPr>
                <w:ilvl w:val="1"/>
                <w:numId w:val="3"/>
              </w:numPr>
              <w:tabs>
                <w:tab w:val="left" w:pos="1548"/>
              </w:tabs>
              <w:spacing w:before="120"/>
            </w:pPr>
            <w:r>
              <w:rPr>
                <w:spacing w:val="-2"/>
              </w:rPr>
              <w:t>Biological</w:t>
            </w:r>
          </w:p>
        </w:tc>
      </w:tr>
      <w:tr w:rsidR="00DB08DD" w14:paraId="5C538354" w14:textId="77777777" w:rsidTr="009346D6">
        <w:tblPrEx>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PrEx>
        <w:trPr>
          <w:gridAfter w:val="1"/>
          <w:wAfter w:w="6" w:type="dxa"/>
          <w:trHeight w:val="3357"/>
        </w:trPr>
        <w:tc>
          <w:tcPr>
            <w:tcW w:w="2297" w:type="dxa"/>
            <w:gridSpan w:val="2"/>
            <w:tcBorders>
              <w:left w:val="nil"/>
            </w:tcBorders>
          </w:tcPr>
          <w:p w14:paraId="3020E2ED" w14:textId="77777777" w:rsidR="00DB08DD" w:rsidRDefault="00DB08DD">
            <w:pPr>
              <w:pStyle w:val="TableParagraph"/>
              <w:rPr>
                <w:rFonts w:ascii="Times New Roman"/>
              </w:rPr>
            </w:pPr>
          </w:p>
        </w:tc>
        <w:tc>
          <w:tcPr>
            <w:tcW w:w="7785" w:type="dxa"/>
            <w:gridSpan w:val="2"/>
            <w:tcBorders>
              <w:right w:val="nil"/>
            </w:tcBorders>
          </w:tcPr>
          <w:p w14:paraId="78AE644D" w14:textId="794B8D9B" w:rsidR="00DB08DD" w:rsidRDefault="00B83027">
            <w:pPr>
              <w:pStyle w:val="TableParagraph"/>
              <w:numPr>
                <w:ilvl w:val="0"/>
                <w:numId w:val="2"/>
              </w:numPr>
              <w:tabs>
                <w:tab w:val="left" w:pos="1543"/>
              </w:tabs>
              <w:spacing w:before="4"/>
            </w:pPr>
            <w:r>
              <w:rPr>
                <w:spacing w:val="-2"/>
              </w:rPr>
              <w:t>Powders</w:t>
            </w:r>
            <w:r w:rsidR="00C5556D">
              <w:rPr>
                <w:spacing w:val="-2"/>
              </w:rPr>
              <w:t>.</w:t>
            </w:r>
          </w:p>
          <w:p w14:paraId="554AE5BE" w14:textId="764EE982" w:rsidR="00DB08DD" w:rsidRDefault="00B83027">
            <w:pPr>
              <w:pStyle w:val="TableParagraph"/>
              <w:numPr>
                <w:ilvl w:val="0"/>
                <w:numId w:val="1"/>
              </w:numPr>
              <w:tabs>
                <w:tab w:val="left" w:pos="823"/>
              </w:tabs>
              <w:spacing w:before="117"/>
            </w:pPr>
            <w:r>
              <w:t>Recycling</w:t>
            </w:r>
            <w:r>
              <w:rPr>
                <w:spacing w:val="-9"/>
              </w:rPr>
              <w:t xml:space="preserve"> </w:t>
            </w:r>
            <w:r>
              <w:t>methodologies</w:t>
            </w:r>
            <w:r>
              <w:rPr>
                <w:spacing w:val="-10"/>
              </w:rPr>
              <w:t xml:space="preserve"> </w:t>
            </w:r>
            <w:r>
              <w:t>and</w:t>
            </w:r>
            <w:r>
              <w:rPr>
                <w:spacing w:val="-10"/>
              </w:rPr>
              <w:t xml:space="preserve"> </w:t>
            </w:r>
            <w:r>
              <w:rPr>
                <w:spacing w:val="-2"/>
              </w:rPr>
              <w:t>technologies</w:t>
            </w:r>
          </w:p>
          <w:p w14:paraId="355C88F5" w14:textId="77777777" w:rsidR="00DB08DD" w:rsidRDefault="00B83027">
            <w:pPr>
              <w:pStyle w:val="TableParagraph"/>
              <w:numPr>
                <w:ilvl w:val="0"/>
                <w:numId w:val="1"/>
              </w:numPr>
              <w:tabs>
                <w:tab w:val="left" w:pos="823"/>
              </w:tabs>
              <w:spacing w:before="119" w:line="237" w:lineRule="auto"/>
              <w:ind w:right="250"/>
            </w:pPr>
            <w:r>
              <w:t>Downstream</w:t>
            </w:r>
            <w:r>
              <w:rPr>
                <w:spacing w:val="-6"/>
              </w:rPr>
              <w:t xml:space="preserve"> </w:t>
            </w:r>
            <w:r>
              <w:t>recycling</w:t>
            </w:r>
            <w:r>
              <w:rPr>
                <w:spacing w:val="-5"/>
              </w:rPr>
              <w:t xml:space="preserve"> </w:t>
            </w:r>
            <w:r>
              <w:t>process</w:t>
            </w:r>
            <w:r>
              <w:rPr>
                <w:spacing w:val="-7"/>
              </w:rPr>
              <w:t xml:space="preserve"> </w:t>
            </w:r>
            <w:r>
              <w:t>requirements</w:t>
            </w:r>
            <w:r>
              <w:rPr>
                <w:spacing w:val="-7"/>
              </w:rPr>
              <w:t xml:space="preserve"> </w:t>
            </w:r>
            <w:r>
              <w:t>including</w:t>
            </w:r>
            <w:r>
              <w:rPr>
                <w:spacing w:val="-5"/>
              </w:rPr>
              <w:t xml:space="preserve"> </w:t>
            </w:r>
            <w:r>
              <w:t>but</w:t>
            </w:r>
            <w:r>
              <w:rPr>
                <w:spacing w:val="-3"/>
              </w:rPr>
              <w:t xml:space="preserve"> </w:t>
            </w:r>
            <w:r>
              <w:t>not</w:t>
            </w:r>
            <w:r>
              <w:rPr>
                <w:spacing w:val="-3"/>
              </w:rPr>
              <w:t xml:space="preserve"> </w:t>
            </w:r>
            <w:r>
              <w:t xml:space="preserve">limited </w:t>
            </w:r>
            <w:r>
              <w:rPr>
                <w:spacing w:val="-4"/>
              </w:rPr>
              <w:t>to:</w:t>
            </w:r>
          </w:p>
          <w:p w14:paraId="39FEFE2A" w14:textId="77777777" w:rsidR="00DB08DD" w:rsidRDefault="00B83027">
            <w:pPr>
              <w:pStyle w:val="TableParagraph"/>
              <w:numPr>
                <w:ilvl w:val="1"/>
                <w:numId w:val="1"/>
              </w:numPr>
              <w:tabs>
                <w:tab w:val="left" w:pos="1543"/>
              </w:tabs>
              <w:spacing w:before="124"/>
            </w:pPr>
            <w:r>
              <w:t>Recycling</w:t>
            </w:r>
            <w:r>
              <w:rPr>
                <w:spacing w:val="-7"/>
              </w:rPr>
              <w:t xml:space="preserve"> </w:t>
            </w:r>
            <w:r>
              <w:t>processor</w:t>
            </w:r>
            <w:r>
              <w:rPr>
                <w:spacing w:val="-7"/>
              </w:rPr>
              <w:t xml:space="preserve"> </w:t>
            </w:r>
            <w:r>
              <w:t>terms</w:t>
            </w:r>
            <w:r>
              <w:rPr>
                <w:spacing w:val="-6"/>
              </w:rPr>
              <w:t xml:space="preserve"> </w:t>
            </w:r>
            <w:r>
              <w:t>and</w:t>
            </w:r>
            <w:r>
              <w:rPr>
                <w:spacing w:val="-8"/>
              </w:rPr>
              <w:t xml:space="preserve"> </w:t>
            </w:r>
            <w:r>
              <w:rPr>
                <w:spacing w:val="-2"/>
              </w:rPr>
              <w:t>conditions</w:t>
            </w:r>
          </w:p>
          <w:p w14:paraId="06695EF6" w14:textId="77777777" w:rsidR="00DB08DD" w:rsidRDefault="00B83027">
            <w:pPr>
              <w:pStyle w:val="TableParagraph"/>
              <w:numPr>
                <w:ilvl w:val="1"/>
                <w:numId w:val="1"/>
              </w:numPr>
              <w:tabs>
                <w:tab w:val="left" w:pos="1543"/>
              </w:tabs>
              <w:spacing w:before="116"/>
            </w:pPr>
            <w:r>
              <w:t>Categorization</w:t>
            </w:r>
            <w:r>
              <w:rPr>
                <w:spacing w:val="-9"/>
              </w:rPr>
              <w:t xml:space="preserve"> </w:t>
            </w:r>
            <w:r>
              <w:t>and</w:t>
            </w:r>
            <w:r>
              <w:rPr>
                <w:spacing w:val="-9"/>
              </w:rPr>
              <w:t xml:space="preserve"> </w:t>
            </w:r>
            <w:r>
              <w:rPr>
                <w:spacing w:val="-2"/>
              </w:rPr>
              <w:t>labeling</w:t>
            </w:r>
          </w:p>
          <w:p w14:paraId="136CC4B5" w14:textId="77777777" w:rsidR="00DB08DD" w:rsidRDefault="00B83027">
            <w:pPr>
              <w:pStyle w:val="TableParagraph"/>
              <w:numPr>
                <w:ilvl w:val="1"/>
                <w:numId w:val="1"/>
              </w:numPr>
              <w:tabs>
                <w:tab w:val="left" w:pos="1543"/>
              </w:tabs>
              <w:spacing w:before="120"/>
            </w:pPr>
            <w:r>
              <w:t>Consistency</w:t>
            </w:r>
            <w:r>
              <w:rPr>
                <w:spacing w:val="-8"/>
              </w:rPr>
              <w:t xml:space="preserve"> </w:t>
            </w:r>
            <w:r>
              <w:t>of</w:t>
            </w:r>
            <w:r>
              <w:rPr>
                <w:spacing w:val="-8"/>
              </w:rPr>
              <w:t xml:space="preserve"> </w:t>
            </w:r>
            <w:r>
              <w:t>material</w:t>
            </w:r>
            <w:r>
              <w:rPr>
                <w:spacing w:val="-9"/>
              </w:rPr>
              <w:t xml:space="preserve"> </w:t>
            </w:r>
            <w:r>
              <w:rPr>
                <w:spacing w:val="-2"/>
              </w:rPr>
              <w:t>batches</w:t>
            </w:r>
          </w:p>
          <w:p w14:paraId="4EC31637" w14:textId="77777777" w:rsidR="00DB08DD" w:rsidRDefault="00B83027">
            <w:pPr>
              <w:pStyle w:val="TableParagraph"/>
              <w:numPr>
                <w:ilvl w:val="1"/>
                <w:numId w:val="1"/>
              </w:numPr>
              <w:tabs>
                <w:tab w:val="left" w:pos="1543"/>
              </w:tabs>
              <w:spacing w:before="117"/>
            </w:pPr>
            <w:r>
              <w:rPr>
                <w:spacing w:val="-2"/>
              </w:rPr>
              <w:t>Cleanliness</w:t>
            </w:r>
          </w:p>
          <w:p w14:paraId="2D381A3E" w14:textId="3299AE76" w:rsidR="00DB08DD" w:rsidRDefault="00B83027">
            <w:pPr>
              <w:pStyle w:val="TableParagraph"/>
              <w:numPr>
                <w:ilvl w:val="1"/>
                <w:numId w:val="1"/>
              </w:numPr>
              <w:tabs>
                <w:tab w:val="left" w:pos="1543"/>
              </w:tabs>
              <w:spacing w:before="120"/>
            </w:pPr>
            <w:r>
              <w:t>Packaging</w:t>
            </w:r>
            <w:r>
              <w:rPr>
                <w:spacing w:val="-6"/>
              </w:rPr>
              <w:t xml:space="preserve"> </w:t>
            </w:r>
            <w:r>
              <w:t>and</w:t>
            </w:r>
            <w:r>
              <w:rPr>
                <w:spacing w:val="-7"/>
              </w:rPr>
              <w:t xml:space="preserve"> </w:t>
            </w:r>
            <w:r>
              <w:rPr>
                <w:spacing w:val="-2"/>
              </w:rPr>
              <w:t>transport</w:t>
            </w:r>
            <w:r w:rsidR="00C5556D">
              <w:rPr>
                <w:spacing w:val="-2"/>
              </w:rPr>
              <w:t>.</w:t>
            </w:r>
          </w:p>
        </w:tc>
      </w:tr>
      <w:tr w:rsidR="00DB08DD" w14:paraId="406B0D75" w14:textId="77777777" w:rsidTr="009346D6">
        <w:tblPrEx>
          <w:tblBorders>
            <w:top w:val="dotted" w:sz="4" w:space="0" w:color="878A8D"/>
            <w:left w:val="dotted" w:sz="4" w:space="0" w:color="878A8D"/>
            <w:bottom w:val="dotted" w:sz="4" w:space="0" w:color="878A8D"/>
            <w:right w:val="dotted" w:sz="4" w:space="0" w:color="878A8D"/>
            <w:insideH w:val="dotted" w:sz="4" w:space="0" w:color="878A8D"/>
            <w:insideV w:val="dotted" w:sz="4" w:space="0" w:color="878A8D"/>
          </w:tblBorders>
        </w:tblPrEx>
        <w:trPr>
          <w:gridAfter w:val="1"/>
          <w:wAfter w:w="6" w:type="dxa"/>
          <w:trHeight w:val="2877"/>
        </w:trPr>
        <w:tc>
          <w:tcPr>
            <w:tcW w:w="2297" w:type="dxa"/>
            <w:gridSpan w:val="2"/>
            <w:tcBorders>
              <w:left w:val="nil"/>
            </w:tcBorders>
          </w:tcPr>
          <w:p w14:paraId="0AE2204F" w14:textId="77777777" w:rsidR="00DB08DD" w:rsidRDefault="00B83027">
            <w:pPr>
              <w:pStyle w:val="TableParagraph"/>
              <w:spacing w:before="60"/>
              <w:ind w:left="120"/>
              <w:rPr>
                <w:b/>
              </w:rPr>
            </w:pPr>
            <w:r>
              <w:rPr>
                <w:b/>
                <w:color w:val="0F3C63"/>
                <w:spacing w:val="-2"/>
              </w:rPr>
              <w:t>Assessment Conditions</w:t>
            </w:r>
          </w:p>
        </w:tc>
        <w:tc>
          <w:tcPr>
            <w:tcW w:w="7785" w:type="dxa"/>
            <w:gridSpan w:val="2"/>
            <w:tcBorders>
              <w:right w:val="nil"/>
            </w:tcBorders>
          </w:tcPr>
          <w:p w14:paraId="1FFE34AB" w14:textId="77777777" w:rsidR="00DB08DD" w:rsidRDefault="00B83027">
            <w:pPr>
              <w:pStyle w:val="TableParagraph"/>
              <w:spacing w:before="60"/>
              <w:ind w:left="103"/>
              <w:rPr>
                <w:b/>
              </w:rPr>
            </w:pPr>
            <w:r>
              <w:rPr>
                <w:b/>
              </w:rPr>
              <w:t>Assessment</w:t>
            </w:r>
            <w:r>
              <w:rPr>
                <w:b/>
                <w:spacing w:val="-6"/>
              </w:rPr>
              <w:t xml:space="preserve"> </w:t>
            </w:r>
            <w:r>
              <w:rPr>
                <w:b/>
                <w:spacing w:val="-2"/>
              </w:rPr>
              <w:t>conditions</w:t>
            </w:r>
          </w:p>
          <w:p w14:paraId="76373FE9" w14:textId="77777777" w:rsidR="00DB08DD" w:rsidRDefault="00B83027">
            <w:pPr>
              <w:pStyle w:val="TableParagraph"/>
              <w:spacing w:before="59"/>
              <w:ind w:left="103"/>
            </w:pPr>
            <w:r>
              <w:t>Skills</w:t>
            </w:r>
            <w:r>
              <w:rPr>
                <w:spacing w:val="-2"/>
              </w:rPr>
              <w:t xml:space="preserve"> </w:t>
            </w:r>
            <w:r>
              <w:t>must</w:t>
            </w:r>
            <w:r>
              <w:rPr>
                <w:spacing w:val="-2"/>
              </w:rPr>
              <w:t xml:space="preserve"> </w:t>
            </w:r>
            <w:r>
              <w:t>be</w:t>
            </w:r>
            <w:r>
              <w:rPr>
                <w:spacing w:val="-3"/>
              </w:rPr>
              <w:t xml:space="preserve"> </w:t>
            </w:r>
            <w:r>
              <w:t>demonstrated</w:t>
            </w:r>
            <w:r>
              <w:rPr>
                <w:spacing w:val="-3"/>
              </w:rPr>
              <w:t xml:space="preserve"> </w:t>
            </w:r>
            <w:r>
              <w:t>in</w:t>
            </w:r>
            <w:r>
              <w:rPr>
                <w:spacing w:val="-5"/>
              </w:rPr>
              <w:t xml:space="preserve"> </w:t>
            </w:r>
            <w:r>
              <w:t>the</w:t>
            </w:r>
            <w:r>
              <w:rPr>
                <w:spacing w:val="-3"/>
              </w:rPr>
              <w:t xml:space="preserve"> </w:t>
            </w:r>
            <w:r>
              <w:t>workplace</w:t>
            </w:r>
            <w:r>
              <w:rPr>
                <w:spacing w:val="-3"/>
              </w:rPr>
              <w:t xml:space="preserve"> </w:t>
            </w:r>
            <w:r>
              <w:t>or</w:t>
            </w:r>
            <w:r>
              <w:rPr>
                <w:spacing w:val="-2"/>
              </w:rPr>
              <w:t xml:space="preserve"> </w:t>
            </w:r>
            <w:r>
              <w:t>in</w:t>
            </w:r>
            <w:r>
              <w:rPr>
                <w:spacing w:val="-3"/>
              </w:rPr>
              <w:t xml:space="preserve"> </w:t>
            </w:r>
            <w:r>
              <w:t>a</w:t>
            </w:r>
            <w:r>
              <w:rPr>
                <w:spacing w:val="-2"/>
              </w:rPr>
              <w:t xml:space="preserve"> </w:t>
            </w:r>
            <w:r>
              <w:t>simulated</w:t>
            </w:r>
            <w:r>
              <w:rPr>
                <w:spacing w:val="-3"/>
              </w:rPr>
              <w:t xml:space="preserve"> </w:t>
            </w:r>
            <w:r>
              <w:t>environment that reflects workplace conditions. Simulated or project-based/case study assessment</w:t>
            </w:r>
            <w:r>
              <w:rPr>
                <w:spacing w:val="-7"/>
              </w:rPr>
              <w:t xml:space="preserve"> </w:t>
            </w:r>
            <w:r>
              <w:t>techniques</w:t>
            </w:r>
            <w:r>
              <w:rPr>
                <w:spacing w:val="-10"/>
              </w:rPr>
              <w:t xml:space="preserve"> </w:t>
            </w:r>
            <w:r>
              <w:t>must</w:t>
            </w:r>
            <w:r>
              <w:rPr>
                <w:spacing w:val="-7"/>
              </w:rPr>
              <w:t xml:space="preserve"> </w:t>
            </w:r>
            <w:r>
              <w:t>replicate</w:t>
            </w:r>
            <w:r>
              <w:rPr>
                <w:spacing w:val="-8"/>
              </w:rPr>
              <w:t xml:space="preserve"> </w:t>
            </w:r>
            <w:r>
              <w:t>conditions,</w:t>
            </w:r>
            <w:r>
              <w:rPr>
                <w:spacing w:val="-4"/>
              </w:rPr>
              <w:t xml:space="preserve"> </w:t>
            </w:r>
            <w:r>
              <w:t>activities,</w:t>
            </w:r>
            <w:r>
              <w:rPr>
                <w:spacing w:val="-7"/>
              </w:rPr>
              <w:t xml:space="preserve"> </w:t>
            </w:r>
            <w:r>
              <w:t>responsibilities, and procedures of industry.</w:t>
            </w:r>
          </w:p>
          <w:p w14:paraId="33EA12F1" w14:textId="77777777" w:rsidR="00DB08DD" w:rsidRDefault="00B83027" w:rsidP="00ED34C8">
            <w:pPr>
              <w:pStyle w:val="TableParagraph"/>
              <w:spacing w:before="120"/>
              <w:ind w:left="102"/>
              <w:rPr>
                <w:b/>
              </w:rPr>
            </w:pPr>
            <w:r>
              <w:rPr>
                <w:b/>
              </w:rPr>
              <w:t>Assessor</w:t>
            </w:r>
            <w:r>
              <w:rPr>
                <w:b/>
                <w:spacing w:val="-5"/>
              </w:rPr>
              <w:t xml:space="preserve"> </w:t>
            </w:r>
            <w:r>
              <w:rPr>
                <w:b/>
                <w:spacing w:val="-2"/>
              </w:rPr>
              <w:t>requirements</w:t>
            </w:r>
          </w:p>
          <w:p w14:paraId="35E57FF8" w14:textId="77777777" w:rsidR="00DB08DD" w:rsidRDefault="00B83027">
            <w:pPr>
              <w:pStyle w:val="TableParagraph"/>
              <w:spacing w:before="122"/>
              <w:ind w:left="103"/>
            </w:pPr>
            <w:r>
              <w:t>No</w:t>
            </w:r>
            <w:r>
              <w:rPr>
                <w:spacing w:val="-5"/>
              </w:rPr>
              <w:t xml:space="preserve"> </w:t>
            </w:r>
            <w:r>
              <w:t>specialist</w:t>
            </w:r>
            <w:r>
              <w:rPr>
                <w:spacing w:val="-3"/>
              </w:rPr>
              <w:t xml:space="preserve"> </w:t>
            </w:r>
            <w:r>
              <w:t>vocational</w:t>
            </w:r>
            <w:r>
              <w:rPr>
                <w:spacing w:val="-7"/>
              </w:rPr>
              <w:t xml:space="preserve"> </w:t>
            </w:r>
            <w:r>
              <w:t>competency</w:t>
            </w:r>
            <w:r>
              <w:rPr>
                <w:spacing w:val="-6"/>
              </w:rPr>
              <w:t xml:space="preserve"> </w:t>
            </w:r>
            <w:r>
              <w:t>requirements</w:t>
            </w:r>
            <w:r>
              <w:rPr>
                <w:spacing w:val="-4"/>
              </w:rPr>
              <w:t xml:space="preserve"> </w:t>
            </w:r>
            <w:r>
              <w:t>for</w:t>
            </w:r>
            <w:r>
              <w:rPr>
                <w:spacing w:val="-4"/>
              </w:rPr>
              <w:t xml:space="preserve"> </w:t>
            </w:r>
            <w:r>
              <w:t>assessors</w:t>
            </w:r>
            <w:r>
              <w:rPr>
                <w:spacing w:val="-4"/>
              </w:rPr>
              <w:t xml:space="preserve"> </w:t>
            </w:r>
            <w:r>
              <w:t>apply</w:t>
            </w:r>
            <w:r>
              <w:rPr>
                <w:spacing w:val="-6"/>
              </w:rPr>
              <w:t xml:space="preserve"> </w:t>
            </w:r>
            <w:r>
              <w:t>to</w:t>
            </w:r>
            <w:r>
              <w:rPr>
                <w:spacing w:val="-6"/>
              </w:rPr>
              <w:t xml:space="preserve"> </w:t>
            </w:r>
            <w:r>
              <w:t xml:space="preserve">this </w:t>
            </w:r>
            <w:r>
              <w:rPr>
                <w:spacing w:val="-2"/>
              </w:rPr>
              <w:t>unit.</w:t>
            </w:r>
          </w:p>
        </w:tc>
      </w:tr>
    </w:tbl>
    <w:p w14:paraId="65F01C77" w14:textId="77777777" w:rsidR="006A46D0" w:rsidRDefault="006A46D0"/>
    <w:sectPr w:rsidR="006A46D0" w:rsidSect="00B5193F">
      <w:pgSz w:w="11900" w:h="16850"/>
      <w:pgMar w:top="1820" w:right="260" w:bottom="1040" w:left="620" w:header="367"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DBD0" w14:textId="77777777" w:rsidR="000B738E" w:rsidRDefault="000B738E">
      <w:r>
        <w:separator/>
      </w:r>
    </w:p>
  </w:endnote>
  <w:endnote w:type="continuationSeparator" w:id="0">
    <w:p w14:paraId="627590FC" w14:textId="77777777" w:rsidR="000B738E" w:rsidRDefault="000B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A427" w14:textId="1FBAA3FA" w:rsidR="006A2DDE" w:rsidRDefault="006A2DDE">
    <w:pPr>
      <w:pStyle w:val="Footer"/>
    </w:pPr>
    <w:r>
      <w:rPr>
        <w:noProof/>
      </w:rPr>
      <mc:AlternateContent>
        <mc:Choice Requires="wps">
          <w:drawing>
            <wp:anchor distT="0" distB="0" distL="0" distR="0" simplePos="0" relativeHeight="486195200" behindDoc="0" locked="0" layoutInCell="1" allowOverlap="1" wp14:anchorId="56315E00" wp14:editId="728C0ABC">
              <wp:simplePos x="635" y="635"/>
              <wp:positionH relativeFrom="page">
                <wp:align>center</wp:align>
              </wp:positionH>
              <wp:positionV relativeFrom="page">
                <wp:align>bottom</wp:align>
              </wp:positionV>
              <wp:extent cx="443865" cy="443865"/>
              <wp:effectExtent l="0" t="0" r="18415" b="0"/>
              <wp:wrapNone/>
              <wp:docPr id="196668455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DB92A" w14:textId="28A54D83"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315E00" id="_x0000_t202" coordsize="21600,21600" o:spt="202" path="m,l,21600r21600,l21600,xe">
              <v:stroke joinstyle="miter"/>
              <v:path gradientshapeok="t" o:connecttype="rect"/>
            </v:shapetype>
            <v:shape id="Text Box 20" o:spid="_x0000_s1030" type="#_x0000_t202" alt="OFFICIAL" style="position:absolute;margin-left:0;margin-top:0;width:34.95pt;height:34.95pt;z-index:486195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9ADB92A" w14:textId="28A54D83"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B52D" w14:textId="496CFCC8" w:rsidR="006A2DDE" w:rsidRDefault="006A2DDE">
    <w:pPr>
      <w:pStyle w:val="Footer"/>
    </w:pPr>
    <w:r>
      <w:rPr>
        <w:noProof/>
      </w:rPr>
      <mc:AlternateContent>
        <mc:Choice Requires="wps">
          <w:drawing>
            <wp:anchor distT="0" distB="0" distL="0" distR="0" simplePos="0" relativeHeight="486204416" behindDoc="0" locked="0" layoutInCell="1" allowOverlap="1" wp14:anchorId="752A5F9E" wp14:editId="368D63BE">
              <wp:simplePos x="635" y="635"/>
              <wp:positionH relativeFrom="page">
                <wp:align>center</wp:align>
              </wp:positionH>
              <wp:positionV relativeFrom="page">
                <wp:align>bottom</wp:align>
              </wp:positionV>
              <wp:extent cx="443865" cy="443865"/>
              <wp:effectExtent l="0" t="0" r="18415" b="0"/>
              <wp:wrapNone/>
              <wp:docPr id="53859757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CDF11" w14:textId="1D0675AE"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A5F9E" id="_x0000_t202" coordsize="21600,21600" o:spt="202" path="m,l,21600r21600,l21600,xe">
              <v:stroke joinstyle="miter"/>
              <v:path gradientshapeok="t" o:connecttype="rect"/>
            </v:shapetype>
            <v:shape id="Text Box 29" o:spid="_x0000_s1051" type="#_x0000_t202" alt="OFFICIAL" style="position:absolute;margin-left:0;margin-top:0;width:34.95pt;height:34.95pt;z-index:486204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1FCDF11" w14:textId="1D0675AE"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D31D" w14:textId="2B65E3C6" w:rsidR="00DB08DD" w:rsidRDefault="006A2DDE">
    <w:pPr>
      <w:pStyle w:val="BodyText"/>
      <w:spacing w:line="14" w:lineRule="auto"/>
      <w:rPr>
        <w:sz w:val="20"/>
      </w:rPr>
    </w:pPr>
    <w:r>
      <w:rPr>
        <w:noProof/>
      </w:rPr>
      <mc:AlternateContent>
        <mc:Choice Requires="wps">
          <w:drawing>
            <wp:anchor distT="0" distB="0" distL="0" distR="0" simplePos="0" relativeHeight="486205440" behindDoc="0" locked="0" layoutInCell="1" allowOverlap="1" wp14:anchorId="7EDFF7F8" wp14:editId="5F047AEA">
              <wp:simplePos x="0" y="0"/>
              <wp:positionH relativeFrom="page">
                <wp:posOffset>3625850</wp:posOffset>
              </wp:positionH>
              <wp:positionV relativeFrom="page">
                <wp:posOffset>10324465</wp:posOffset>
              </wp:positionV>
              <wp:extent cx="443865" cy="443865"/>
              <wp:effectExtent l="0" t="0" r="18415" b="0"/>
              <wp:wrapNone/>
              <wp:docPr id="84389294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7C64A" w14:textId="7B5ECA90"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FF7F8" id="_x0000_t202" coordsize="21600,21600" o:spt="202" path="m,l,21600r21600,l21600,xe">
              <v:stroke joinstyle="miter"/>
              <v:path gradientshapeok="t" o:connecttype="rect"/>
            </v:shapetype>
            <v:shape id="Text Box 30" o:spid="_x0000_s1052" type="#_x0000_t202" alt="OFFICIAL" style="position:absolute;margin-left:285.5pt;margin-top:812.95pt;width:34.95pt;height:34.95pt;z-index:48620544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iCm4iuEAAAANAQAADwAAAGRycy9kb3ducmV2LnhtbEyPQW/CMAyF75P2HyJP2m2klLWD0hRNSDsx&#10;TQJ22S2kpi1rnKpJofz7mRO72X5Pz9/LV6NtxRl73zhSMJ1EIJCMKxuqFHzvP17mIHzQVOrWESq4&#10;oodV8fiQ66x0F9rieRcqwSHkM62gDqHLpPSmRqv9xHVIrB1db3Xgta9k2esLh9tWxlGUSqsb4g+1&#10;7nBdo/ndDVZBsg2fwxftZz9jfD1turWZHTdGqeen8X0JIuAY7ma44TM6FMx0cAOVXrSc8TblLoGF&#10;NE4WINiSvkY8HG6nRTIHWeTyf4viDwAA//8DAFBLAQItABQABgAIAAAAIQC2gziS/gAAAOEBAAAT&#10;AAAAAAAAAAAAAAAAAAAAAABbQ29udGVudF9UeXBlc10ueG1sUEsBAi0AFAAGAAgAAAAhADj9If/W&#10;AAAAlAEAAAsAAAAAAAAAAAAAAAAALwEAAF9yZWxzLy5yZWxzUEsBAi0AFAAGAAgAAAAhAOTM/KwM&#10;AgAAHQQAAA4AAAAAAAAAAAAAAAAALgIAAGRycy9lMm9Eb2MueG1sUEsBAi0AFAAGAAgAAAAhAIgp&#10;uIrhAAAADQEAAA8AAAAAAAAAAAAAAAAAZgQAAGRycy9kb3ducmV2LnhtbFBLBQYAAAAABAAEAPMA&#10;AAB0BQAAAAA=&#10;" filled="f" stroked="f">
              <v:fill o:detectmouseclick="t"/>
              <v:textbox style="mso-fit-shape-to-text:t" inset="0,0,0,15pt">
                <w:txbxContent>
                  <w:p w14:paraId="0D57C64A" w14:textId="7B5ECA90"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w:drawing>
        <wp:anchor distT="0" distB="0" distL="0" distR="0" simplePos="0" relativeHeight="486170112" behindDoc="1" locked="0" layoutInCell="1" allowOverlap="1" wp14:anchorId="11D124F7" wp14:editId="1F83D5D9">
          <wp:simplePos x="0" y="0"/>
          <wp:positionH relativeFrom="page">
            <wp:posOffset>6162675</wp:posOffset>
          </wp:positionH>
          <wp:positionV relativeFrom="page">
            <wp:posOffset>9976103</wp:posOffset>
          </wp:positionV>
          <wp:extent cx="841375" cy="29249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841375" cy="292493"/>
                  </a:xfrm>
                  <a:prstGeom prst="rect">
                    <a:avLst/>
                  </a:prstGeom>
                </pic:spPr>
              </pic:pic>
            </a:graphicData>
          </a:graphic>
        </wp:anchor>
      </w:drawing>
    </w:r>
    <w:r w:rsidR="00B83027">
      <w:rPr>
        <w:noProof/>
      </w:rPr>
      <mc:AlternateContent>
        <mc:Choice Requires="wps">
          <w:drawing>
            <wp:anchor distT="0" distB="0" distL="0" distR="0" simplePos="0" relativeHeight="486170624" behindDoc="1" locked="0" layoutInCell="1" allowOverlap="1" wp14:anchorId="1FAFAF90" wp14:editId="31EEF6F6">
              <wp:simplePos x="0" y="0"/>
              <wp:positionH relativeFrom="page">
                <wp:posOffset>528319</wp:posOffset>
              </wp:positionH>
              <wp:positionV relativeFrom="page">
                <wp:posOffset>10273865</wp:posOffset>
              </wp:positionV>
              <wp:extent cx="3024505" cy="1822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4505" cy="182245"/>
                      </a:xfrm>
                      <a:prstGeom prst="rect">
                        <a:avLst/>
                      </a:prstGeom>
                    </wps:spPr>
                    <wps:txbx>
                      <w:txbxContent>
                        <w:p w14:paraId="57D00F60" w14:textId="46265AF1" w:rsidR="00DB08DD" w:rsidRDefault="00001C56">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wps:txbx>
                    <wps:bodyPr wrap="square" lIns="0" tIns="0" rIns="0" bIns="0" rtlCol="0">
                      <a:noAutofit/>
                    </wps:bodyPr>
                  </wps:wsp>
                </a:graphicData>
              </a:graphic>
            </wp:anchor>
          </w:drawing>
        </mc:Choice>
        <mc:Fallback>
          <w:pict>
            <v:shape w14:anchorId="1FAFAF90" id="Textbox 12" o:spid="_x0000_s1053" type="#_x0000_t202" style="position:absolute;margin-left:41.6pt;margin-top:808.95pt;width:238.15pt;height:14.35pt;z-index:-1714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oVmAEAACMDAAAOAAAAZHJzL2Uyb0RvYy54bWysUsFuGyEQvVfKPyDuMetNU0Urr6O2UatK&#10;UVsp6QdgFryoC0MY7F3/fQe8tqv2FuUyDMzweO8Nq/vJDWyvI1rwLV8uKs60V9BZv235r+cv13ec&#10;YZK+kwN43fKDRn6/vnq3GkOja+hh6HRkBOKxGUPL+5RCIwSqXjuJCwjaU9FAdDLRNm5FF+VI6G4Q&#10;dVV9ECPELkRQGpFOH45Fvi74xmiVfhiDOrGh5cQtlRhL3OQo1ivZbKMMvVUzDfkKFk5aT4+eoR5k&#10;kmwX7X9QzqoICCYtFDgBxliliwZSs6z+UfPUy6CLFjIHw9kmfDtY9X3/FH5GlqZPMNEAiwgMj6B+&#10;I3kjxoDN3JM9xQapOwudTHR5JQmMLpK3h7OfekpM0eFNVb+/rW45U1Rb3tW0y4aLy+0QMX3V4FhO&#10;Wh5pXoWB3D9iOraeWmYyx/czkzRtJma7ltcFNR9toDuQmJHm2XJ82cmoORu+eTIsD/+UxFOyOSUx&#10;DZ+hfJGsycPHXQJjC4ML7syAJlE0zL8mj/rvfem6/O31HwAAAP//AwBQSwMEFAAGAAgAAAAhAPq/&#10;WYvhAAAADAEAAA8AAABkcnMvZG93bnJldi54bWxMj8FOwzAMhu9IvENkJG4s3aBhLU2nCcEJCdGV&#10;A8e0ydpojVOabCtvj3eCo39/+v252MxuYCczBetRwnKRADPYem2xk/BZv96tgYWoUKvBo5HwYwJs&#10;yuurQuXan7Eyp13sGJVgyJWEPsYx5zy0vXEqLPxokHZ7PzkVaZw6rid1pnI38FWSCO6URbrQq9E8&#10;96Y97I5OwvYLqxf7/d58VPvK1nWW4Js4SHl7M2+fgEUzxz8YLvqkDiU5Nf6IOrBBwvp+RSTlYvmY&#10;ASMiTbMUWHOJHoQAXhb8/xPlLwAAAP//AwBQSwECLQAUAAYACAAAACEAtoM4kv4AAADhAQAAEwAA&#10;AAAAAAAAAAAAAAAAAAAAW0NvbnRlbnRfVHlwZXNdLnhtbFBLAQItABQABgAIAAAAIQA4/SH/1gAA&#10;AJQBAAALAAAAAAAAAAAAAAAAAC8BAABfcmVscy8ucmVsc1BLAQItABQABgAIAAAAIQDPN1oVmAEA&#10;ACMDAAAOAAAAAAAAAAAAAAAAAC4CAABkcnMvZTJvRG9jLnhtbFBLAQItABQABgAIAAAAIQD6v1mL&#10;4QAAAAwBAAAPAAAAAAAAAAAAAAAAAPIDAABkcnMvZG93bnJldi54bWxQSwUGAAAAAAQABADzAAAA&#10;AAUAAAAA&#10;" filled="f" stroked="f">
              <v:textbox inset="0,0,0,0">
                <w:txbxContent>
                  <w:p w14:paraId="57D00F60" w14:textId="46265AF1" w:rsidR="00DB08DD" w:rsidRDefault="00001C56">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v:textbox>
              <w10:wrap anchorx="page" anchory="page"/>
            </v:shape>
          </w:pict>
        </mc:Fallback>
      </mc:AlternateContent>
    </w:r>
    <w:r w:rsidR="00B83027">
      <w:rPr>
        <w:noProof/>
      </w:rPr>
      <mc:AlternateContent>
        <mc:Choice Requires="wps">
          <w:drawing>
            <wp:anchor distT="0" distB="0" distL="0" distR="0" simplePos="0" relativeHeight="486171136" behindDoc="1" locked="0" layoutInCell="1" allowOverlap="1" wp14:anchorId="3785186E" wp14:editId="0806FE5E">
              <wp:simplePos x="0" y="0"/>
              <wp:positionH relativeFrom="page">
                <wp:posOffset>6401561</wp:posOffset>
              </wp:positionH>
              <wp:positionV relativeFrom="page">
                <wp:posOffset>10273865</wp:posOffset>
              </wp:positionV>
              <wp:extent cx="659765" cy="1822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82245"/>
                      </a:xfrm>
                      <a:prstGeom prst="rect">
                        <a:avLst/>
                      </a:prstGeom>
                    </wps:spPr>
                    <wps:txbx>
                      <w:txbxContent>
                        <w:p w14:paraId="406BEE3C" w14:textId="77777777" w:rsidR="00DB08DD" w:rsidRDefault="00B83027">
                          <w:pPr>
                            <w:pStyle w:val="BodyText"/>
                            <w:spacing w:before="13"/>
                            <w:ind w:left="20"/>
                          </w:pPr>
                          <w:r>
                            <w:t>Page</w:t>
                          </w:r>
                          <w:r>
                            <w:rPr>
                              <w:spacing w:val="-5"/>
                            </w:rPr>
                            <w:t xml:space="preserve"> </w:t>
                          </w:r>
                          <w:r>
                            <w:t>|</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3785186E" id="Textbox 13" o:spid="_x0000_s1054" type="#_x0000_t202" style="position:absolute;margin-left:504.05pt;margin-top:808.95pt;width:51.95pt;height:14.35pt;z-index:-1714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X2mgEAACIDAAAOAAAAZHJzL2Uyb0RvYy54bWysUsFuGyEQvVfKPyDuMfYqdtOV11GbqFWl&#10;qI2U9gMwC17UhaEM9q7/vgNe21V7q3oZhmF4vPeG9cPoenbQES34hi9mc860V9Bav2v4928fb+85&#10;wyR9K3vwuuFHjfxhc/NmPYRaV9BB3+rICMRjPYSGdymFWghUnXYSZxC0p0MD0clE27gTbZQDobte&#10;VPP5SgwQ2xBBaUSqPp0O+abgG6NV+moM6sT6hhO3VGIscZuj2KxlvYsydFZNNOQ/sHDSenr0AvUk&#10;k2T7aP+CclZFQDBppsAJMMYqXTSQmsX8DzWvnQy6aCFzMFxswv8Hq74cXsNLZGn8ACMNsIjA8Azq&#10;B5I3YghYTz3ZU6yRurPQ0USXV5LA6CJ5e7z4qcfEFBVXy3dvV0vOFB0t7qvqbpn9FtfLIWL6pMGx&#10;nDQ80rgKAXl4xnRqPbdMXE7PZyJp3I7Mtg2vVhk1l7bQHknLQONsOP7cy6g56z978ivP/pzEc7I9&#10;JzH1j1B+SJbk4f0+gbGFwRV3YkCDKBqmT5Mn/fu+dF2/9uYXAAAA//8DAFBLAwQUAAYACAAAACEA&#10;4dybN+IAAAAPAQAADwAAAGRycy9kb3ducmV2LnhtbEyPwU7DMBBE70j8g7VI3KjtCpk2xKkqBCck&#10;1DQcODqJm0SN1yF22/D33ZzobWd3NPsm3UyuZ2c7hs6jBrkQwCxWvu6w0fBdfDytgIVosDa9R6vh&#10;zwbYZPd3qUlqf8HcnvexYRSCITEa2hiHhPNQtdaZsPCDRbod/OhMJDk2vB7NhcJdz5dCKO5Mh/Sh&#10;NYN9a2113J+chu0P5u/d71e5yw95VxRrgZ/qqPXjw7R9BRbtFP/NMOMTOmTEVPoT1oH1pIVYSfLS&#10;pOTLGtjskXJJBct596wU8Czltz2yKwAAAP//AwBQSwECLQAUAAYACAAAACEAtoM4kv4AAADhAQAA&#10;EwAAAAAAAAAAAAAAAAAAAAAAW0NvbnRlbnRfVHlwZXNdLnhtbFBLAQItABQABgAIAAAAIQA4/SH/&#10;1gAAAJQBAAALAAAAAAAAAAAAAAAAAC8BAABfcmVscy8ucmVsc1BLAQItABQABgAIAAAAIQBg3pX2&#10;mgEAACIDAAAOAAAAAAAAAAAAAAAAAC4CAABkcnMvZTJvRG9jLnhtbFBLAQItABQABgAIAAAAIQDh&#10;3Js34gAAAA8BAAAPAAAAAAAAAAAAAAAAAPQDAABkcnMvZG93bnJldi54bWxQSwUGAAAAAAQABADz&#10;AAAAAwUAAAAA&#10;" filled="f" stroked="f">
              <v:textbox inset="0,0,0,0">
                <w:txbxContent>
                  <w:p w14:paraId="406BEE3C" w14:textId="77777777" w:rsidR="00DB08DD" w:rsidRDefault="00B83027">
                    <w:pPr>
                      <w:pStyle w:val="BodyText"/>
                      <w:spacing w:before="13"/>
                      <w:ind w:left="20"/>
                    </w:pPr>
                    <w:r>
                      <w:t>Page</w:t>
                    </w:r>
                    <w:r>
                      <w:rPr>
                        <w:spacing w:val="-5"/>
                      </w:rPr>
                      <w:t xml:space="preserve"> </w:t>
                    </w:r>
                    <w:r>
                      <w:t>|</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7DB1" w14:textId="018DC7DC" w:rsidR="006A2DDE" w:rsidRDefault="006A2DDE">
    <w:pPr>
      <w:pStyle w:val="Footer"/>
    </w:pPr>
    <w:r>
      <w:rPr>
        <w:noProof/>
      </w:rPr>
      <mc:AlternateContent>
        <mc:Choice Requires="wps">
          <w:drawing>
            <wp:anchor distT="0" distB="0" distL="0" distR="0" simplePos="0" relativeHeight="486203392" behindDoc="0" locked="0" layoutInCell="1" allowOverlap="1" wp14:anchorId="3738EAEF" wp14:editId="6D4851CC">
              <wp:simplePos x="635" y="635"/>
              <wp:positionH relativeFrom="page">
                <wp:align>center</wp:align>
              </wp:positionH>
              <wp:positionV relativeFrom="page">
                <wp:align>bottom</wp:align>
              </wp:positionV>
              <wp:extent cx="443865" cy="443865"/>
              <wp:effectExtent l="0" t="0" r="18415" b="0"/>
              <wp:wrapNone/>
              <wp:docPr id="2000622790"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798C8" w14:textId="22AD13CA"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38EAEF" id="_x0000_t202" coordsize="21600,21600" o:spt="202" path="m,l,21600r21600,l21600,xe">
              <v:stroke joinstyle="miter"/>
              <v:path gradientshapeok="t" o:connecttype="rect"/>
            </v:shapetype>
            <v:shape id="Text Box 28" o:spid="_x0000_s1056" type="#_x0000_t202" alt="OFFICIAL" style="position:absolute;margin-left:0;margin-top:0;width:34.95pt;height:34.95pt;z-index:486203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1F798C8" w14:textId="22AD13CA"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D49CD" w14:textId="65CD5867" w:rsidR="006A2DDE" w:rsidRDefault="006A2DDE">
    <w:pPr>
      <w:pStyle w:val="Footer"/>
    </w:pPr>
    <w:r>
      <w:rPr>
        <w:noProof/>
      </w:rPr>
      <mc:AlternateContent>
        <mc:Choice Requires="wps">
          <w:drawing>
            <wp:anchor distT="0" distB="0" distL="0" distR="0" simplePos="0" relativeHeight="486210560" behindDoc="0" locked="0" layoutInCell="1" allowOverlap="1" wp14:anchorId="11C5580A" wp14:editId="5DA666C6">
              <wp:simplePos x="635" y="635"/>
              <wp:positionH relativeFrom="page">
                <wp:align>center</wp:align>
              </wp:positionH>
              <wp:positionV relativeFrom="page">
                <wp:align>bottom</wp:align>
              </wp:positionV>
              <wp:extent cx="443865" cy="443865"/>
              <wp:effectExtent l="0" t="0" r="18415" b="0"/>
              <wp:wrapNone/>
              <wp:docPr id="167519712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84F88" w14:textId="57DFE3C1"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5580A" id="_x0000_t202" coordsize="21600,21600" o:spt="202" path="m,l,21600r21600,l21600,xe">
              <v:stroke joinstyle="miter"/>
              <v:path gradientshapeok="t" o:connecttype="rect"/>
            </v:shapetype>
            <v:shape id="Text Box 35" o:spid="_x0000_s1059" type="#_x0000_t202" alt="OFFICIAL" style="position:absolute;margin-left:0;margin-top:0;width:34.95pt;height:34.95pt;z-index:486210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6084F88" w14:textId="57DFE3C1"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DDFF3" w14:textId="30A722B1" w:rsidR="00DB08DD" w:rsidRDefault="00B5193F">
    <w:pPr>
      <w:pStyle w:val="BodyText"/>
      <w:spacing w:line="14" w:lineRule="auto"/>
      <w:rPr>
        <w:sz w:val="20"/>
      </w:rPr>
    </w:pPr>
    <w:r>
      <w:rPr>
        <w:noProof/>
      </w:rPr>
      <mc:AlternateContent>
        <mc:Choice Requires="wps">
          <w:drawing>
            <wp:anchor distT="0" distB="0" distL="0" distR="0" simplePos="0" relativeHeight="486211584" behindDoc="0" locked="0" layoutInCell="1" allowOverlap="1" wp14:anchorId="64640B17" wp14:editId="782C7EDC">
              <wp:simplePos x="0" y="0"/>
              <wp:positionH relativeFrom="page">
                <wp:posOffset>3873500</wp:posOffset>
              </wp:positionH>
              <wp:positionV relativeFrom="page">
                <wp:posOffset>10333990</wp:posOffset>
              </wp:positionV>
              <wp:extent cx="443865" cy="443865"/>
              <wp:effectExtent l="0" t="0" r="18415" b="0"/>
              <wp:wrapNone/>
              <wp:docPr id="1410851280"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B1735" w14:textId="7C362C75"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40B17" id="_x0000_t202" coordsize="21600,21600" o:spt="202" path="m,l,21600r21600,l21600,xe">
              <v:stroke joinstyle="miter"/>
              <v:path gradientshapeok="t" o:connecttype="rect"/>
            </v:shapetype>
            <v:shape id="Text Box 36" o:spid="_x0000_s1060" type="#_x0000_t202" alt="OFFICIAL" style="position:absolute;margin-left:305pt;margin-top:813.7pt;width:34.95pt;height:34.95pt;z-index:48621158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fIjapeIAAAANAQAADwAAAGRycy9kb3ducmV2LnhtbEyPQU+DQBCF7yb+h82YeLNLQUGQpTFNPNWY&#10;tPXibctOAWVnCbu09N87Pelx3nt5871yNdtenHD0nSMFy0UEAql2pqNGwef+7eEZhA+ajO4doYIL&#10;elhVtzelLow70xZPu9AILiFfaAVtCEMhpa9btNov3IDE3tGNVgc+x0aaUZ+53PYyjqJUWt0Rf2j1&#10;gOsW65/dZBU8bcP79EH75GuOL9+bYV0nx02t1P3d/PoCIuAc/sJwxWd0qJjp4CYyXvQK0mXEWwIb&#10;aZw9guBImuU5iMNVyrMEZFXK/yuqXwAAAP//AwBQSwECLQAUAAYACAAAACEAtoM4kv4AAADhAQAA&#10;EwAAAAAAAAAAAAAAAAAAAAAAW0NvbnRlbnRfVHlwZXNdLnhtbFBLAQItABQABgAIAAAAIQA4/SH/&#10;1gAAAJQBAAALAAAAAAAAAAAAAAAAAC8BAABfcmVscy8ucmVsc1BLAQItABQABgAIAAAAIQDQ4G0S&#10;DAIAAB0EAAAOAAAAAAAAAAAAAAAAAC4CAABkcnMvZTJvRG9jLnhtbFBLAQItABQABgAIAAAAIQB8&#10;iNql4gAAAA0BAAAPAAAAAAAAAAAAAAAAAGYEAABkcnMvZG93bnJldi54bWxQSwUGAAAAAAQABADz&#10;AAAAdQUAAAAA&#10;" filled="f" stroked="f">
              <v:fill o:detectmouseclick="t"/>
              <v:textbox style="mso-fit-shape-to-text:t" inset="0,0,0,15pt">
                <w:txbxContent>
                  <w:p w14:paraId="3B7B1735" w14:textId="7C362C75"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Pr>
        <w:noProof/>
      </w:rPr>
      <w:drawing>
        <wp:anchor distT="0" distB="0" distL="0" distR="0" simplePos="0" relativeHeight="486173696" behindDoc="1" locked="0" layoutInCell="1" allowOverlap="1" wp14:anchorId="05723FD8" wp14:editId="0E76F8D6">
          <wp:simplePos x="0" y="0"/>
          <wp:positionH relativeFrom="page">
            <wp:posOffset>6191745</wp:posOffset>
          </wp:positionH>
          <wp:positionV relativeFrom="page">
            <wp:posOffset>9982200</wp:posOffset>
          </wp:positionV>
          <wp:extent cx="841375" cy="29249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841375" cy="292493"/>
                  </a:xfrm>
                  <a:prstGeom prst="rect">
                    <a:avLst/>
                  </a:prstGeom>
                </pic:spPr>
              </pic:pic>
            </a:graphicData>
          </a:graphic>
        </wp:anchor>
      </w:drawing>
    </w:r>
    <w:r w:rsidR="00B83027">
      <w:rPr>
        <w:noProof/>
      </w:rPr>
      <mc:AlternateContent>
        <mc:Choice Requires="wps">
          <w:drawing>
            <wp:anchor distT="0" distB="0" distL="0" distR="0" simplePos="0" relativeHeight="486174208" behindDoc="1" locked="0" layoutInCell="1" allowOverlap="1" wp14:anchorId="49E8499F" wp14:editId="6F5D3E70">
              <wp:simplePos x="0" y="0"/>
              <wp:positionH relativeFrom="page">
                <wp:posOffset>528319</wp:posOffset>
              </wp:positionH>
              <wp:positionV relativeFrom="page">
                <wp:posOffset>10273865</wp:posOffset>
              </wp:positionV>
              <wp:extent cx="3024505" cy="1822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4505" cy="182245"/>
                      </a:xfrm>
                      <a:prstGeom prst="rect">
                        <a:avLst/>
                      </a:prstGeom>
                    </wps:spPr>
                    <wps:txbx>
                      <w:txbxContent>
                        <w:p w14:paraId="4D7271BB" w14:textId="6048E5C7" w:rsidR="00DB08DD" w:rsidRDefault="00B95F3D">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wps:txbx>
                    <wps:bodyPr wrap="square" lIns="0" tIns="0" rIns="0" bIns="0" rtlCol="0">
                      <a:noAutofit/>
                    </wps:bodyPr>
                  </wps:wsp>
                </a:graphicData>
              </a:graphic>
            </wp:anchor>
          </w:drawing>
        </mc:Choice>
        <mc:Fallback>
          <w:pict>
            <v:shape w14:anchorId="49E8499F" id="Textbox 27" o:spid="_x0000_s1061" type="#_x0000_t202" style="position:absolute;margin-left:41.6pt;margin-top:808.95pt;width:238.15pt;height:14.35pt;z-index:-1714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gDmAEAACMDAAAOAAAAZHJzL2Uyb0RvYy54bWysUsGO0zAQvSPxD5bvNGmXRauo6WphBUJa&#10;AdLCB7iO3VjEHjPjNunfM3bTFsEN7cUej8dv3nvj9f3kB3EwSA5CK5eLWgoTNHQu7Fr54/vHN3dS&#10;UFKhUwME08qjIXm/ef1qPcbGrKCHoTMoGCRQM8ZW9inFpqpI98YrWkA0gS8toFeJj7irOlQjo/uh&#10;WtX1u2oE7CKCNkScfTxdyk3Bt9bo9NVaMkkMrWRuqaxY1m1eq81aNTtUsXd6pqH+g4VXLnDTC9Sj&#10;Skrs0f0D5Z1GILBpocFXYK3TpmhgNcv6LzXPvYqmaGFzKF5sopeD1V8Oz/EbijS9h4kHWERQfAL9&#10;k9ibaozUzDXZU2qIq7PQyaLPO0sQ/JC9PV78NFMSmpM39ertbX0rhea75d2KT9nw6vo6IqVPBrzI&#10;QSuR51UYqMMTpVPpuWQmc+qfmaRpOwnXcZubjJpTW+iOLGbkebaSfu0VGimGz4ENy8M/B3gOtucA&#10;0/AByhfJmgI87BNYVxhccWcGPImiYf41edR/nkvV9W9vfgMAAP//AwBQSwMEFAAGAAgAAAAhAPq/&#10;WYvhAAAADAEAAA8AAABkcnMvZG93bnJldi54bWxMj8FOwzAMhu9IvENkJG4s3aBhLU2nCcEJCdGV&#10;A8e0ydpojVOabCtvj3eCo39/+v252MxuYCczBetRwnKRADPYem2xk/BZv96tgYWoUKvBo5HwYwJs&#10;yuurQuXan7Eyp13sGJVgyJWEPsYx5zy0vXEqLPxokHZ7PzkVaZw6rid1pnI38FWSCO6URbrQq9E8&#10;96Y97I5OwvYLqxf7/d58VPvK1nWW4Js4SHl7M2+fgEUzxz8YLvqkDiU5Nf6IOrBBwvp+RSTlYvmY&#10;ASMiTbMUWHOJHoQAXhb8/xPlLwAAAP//AwBQSwECLQAUAAYACAAAACEAtoM4kv4AAADhAQAAEwAA&#10;AAAAAAAAAAAAAAAAAAAAW0NvbnRlbnRfVHlwZXNdLnhtbFBLAQItABQABgAIAAAAIQA4/SH/1gAA&#10;AJQBAAALAAAAAAAAAAAAAAAAAC8BAABfcmVscy8ucmVsc1BLAQItABQABgAIAAAAIQD3mAgDmAEA&#10;ACMDAAAOAAAAAAAAAAAAAAAAAC4CAABkcnMvZTJvRG9jLnhtbFBLAQItABQABgAIAAAAIQD6v1mL&#10;4QAAAAwBAAAPAAAAAAAAAAAAAAAAAPIDAABkcnMvZG93bnJldi54bWxQSwUGAAAAAAQABADzAAAA&#10;AAUAAAAA&#10;" filled="f" stroked="f">
              <v:textbox inset="0,0,0,0">
                <w:txbxContent>
                  <w:p w14:paraId="4D7271BB" w14:textId="6048E5C7" w:rsidR="00DB08DD" w:rsidRDefault="00B95F3D">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v:textbox>
              <w10:wrap anchorx="page" anchory="page"/>
            </v:shape>
          </w:pict>
        </mc:Fallback>
      </mc:AlternateContent>
    </w:r>
    <w:r w:rsidR="00B83027">
      <w:rPr>
        <w:noProof/>
      </w:rPr>
      <mc:AlternateContent>
        <mc:Choice Requires="wps">
          <w:drawing>
            <wp:anchor distT="0" distB="0" distL="0" distR="0" simplePos="0" relativeHeight="486174720" behindDoc="1" locked="0" layoutInCell="1" allowOverlap="1" wp14:anchorId="67313B2E" wp14:editId="66B85483">
              <wp:simplePos x="0" y="0"/>
              <wp:positionH relativeFrom="page">
                <wp:posOffset>6401561</wp:posOffset>
              </wp:positionH>
              <wp:positionV relativeFrom="page">
                <wp:posOffset>10273865</wp:posOffset>
              </wp:positionV>
              <wp:extent cx="659765" cy="1822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82245"/>
                      </a:xfrm>
                      <a:prstGeom prst="rect">
                        <a:avLst/>
                      </a:prstGeom>
                    </wps:spPr>
                    <wps:txbx>
                      <w:txbxContent>
                        <w:p w14:paraId="253FDB49" w14:textId="77777777" w:rsidR="00DB08DD" w:rsidRDefault="00B83027">
                          <w:pPr>
                            <w:pStyle w:val="BodyText"/>
                            <w:spacing w:before="13"/>
                            <w:ind w:left="20"/>
                          </w:pPr>
                          <w:r>
                            <w:t>Page</w:t>
                          </w:r>
                          <w:r>
                            <w:rPr>
                              <w:spacing w:val="-5"/>
                            </w:rPr>
                            <w:t xml:space="preserve"> </w:t>
                          </w:r>
                          <w:r>
                            <w:t>|</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 w14:anchorId="67313B2E" id="Textbox 28" o:spid="_x0000_s1062" type="#_x0000_t202" style="position:absolute;margin-left:504.05pt;margin-top:808.95pt;width:51.95pt;height:14.35pt;z-index:-1714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X9mgEAACIDAAAOAAAAZHJzL2Uyb0RvYy54bWysUsFuGyEQvVfqPyDuMbYTu+nK66ht1KpS&#10;1ERK+wGYBS/qwlAGe9d/3wGv7Sq5Rb0MwzA83nvD6m5wHdvriBZ8zWeTKWfaK2is39b818+vV7ec&#10;YZK+kR14XfODRn63fv9u1YdKz6GFrtGREYjHqg81b1MKlRCoWu0kTiBoT4cGopOJtnErmih7Qned&#10;mE+nS9FDbEIEpRGpen885OuCb4xW6dEY1Il1NSduqcRY4iZHsV7JahtlaK0aacg3sHDSenr0DHUv&#10;k2S7aF9BOasiIJg0UeAEGGOVLhpIzWz6Qs1zK4MuWsgcDGeb8P/Bqh/75/AUWRo+w0ADLCIwPID6&#10;jeSN6ANWY0/2FCuk7ix0MNHllSQwukjeHs5+6iExRcXl4uOH5YIzRUez2/n8ZpH9FpfLIWL6psGx&#10;nNQ80rgKAbl/wHRsPbWMXI7PZyJp2AzMNjW/vsmoubSB5kBaehpnzfHPTkbNWffdk1959qcknpLN&#10;KYmp+wLlh2RJHj7tEhhbGFxwRwY0iKJh/DR50v/uS9fla6//AgAA//8DAFBLAwQUAAYACAAAACEA&#10;4dybN+IAAAAPAQAADwAAAGRycy9kb3ducmV2LnhtbEyPwU7DMBBE70j8g7VI3KjtCpk2xKkqBCck&#10;1DQcODqJm0SN1yF22/D33ZzobWd3NPsm3UyuZ2c7hs6jBrkQwCxWvu6w0fBdfDytgIVosDa9R6vh&#10;zwbYZPd3qUlqf8HcnvexYRSCITEa2hiHhPNQtdaZsPCDRbod/OhMJDk2vB7NhcJdz5dCKO5Mh/Sh&#10;NYN9a2113J+chu0P5u/d71e5yw95VxRrgZ/qqPXjw7R9BRbtFP/NMOMTOmTEVPoT1oH1pIVYSfLS&#10;pOTLGtjskXJJBct596wU8Czltz2yKwAAAP//AwBQSwECLQAUAAYACAAAACEAtoM4kv4AAADhAQAA&#10;EwAAAAAAAAAAAAAAAAAAAAAAW0NvbnRlbnRfVHlwZXNdLnhtbFBLAQItABQABgAIAAAAIQA4/SH/&#10;1gAAAJQBAAALAAAAAAAAAAAAAAAAAC8BAABfcmVscy8ucmVsc1BLAQItABQABgAIAAAAIQAFFgX9&#10;mgEAACIDAAAOAAAAAAAAAAAAAAAAAC4CAABkcnMvZTJvRG9jLnhtbFBLAQItABQABgAIAAAAIQDh&#10;3Js34gAAAA8BAAAPAAAAAAAAAAAAAAAAAPQDAABkcnMvZG93bnJldi54bWxQSwUGAAAAAAQABADz&#10;AAAAAwUAAAAA&#10;" filled="f" stroked="f">
              <v:textbox inset="0,0,0,0">
                <w:txbxContent>
                  <w:p w14:paraId="253FDB49" w14:textId="77777777" w:rsidR="00DB08DD" w:rsidRDefault="00B83027">
                    <w:pPr>
                      <w:pStyle w:val="BodyText"/>
                      <w:spacing w:before="13"/>
                      <w:ind w:left="20"/>
                    </w:pPr>
                    <w:r>
                      <w:t>Page</w:t>
                    </w:r>
                    <w:r>
                      <w:rPr>
                        <w:spacing w:val="-5"/>
                      </w:rPr>
                      <w:t xml:space="preserve"> </w:t>
                    </w:r>
                    <w:r>
                      <w:t>|</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3270" w14:textId="4B4EEB72" w:rsidR="006A2DDE" w:rsidRDefault="006A2DDE">
    <w:pPr>
      <w:pStyle w:val="Footer"/>
    </w:pPr>
    <w:r>
      <w:rPr>
        <w:noProof/>
      </w:rPr>
      <mc:AlternateContent>
        <mc:Choice Requires="wps">
          <w:drawing>
            <wp:anchor distT="0" distB="0" distL="0" distR="0" simplePos="0" relativeHeight="486209536" behindDoc="0" locked="0" layoutInCell="1" allowOverlap="1" wp14:anchorId="2DAB5E4A" wp14:editId="2AD07A80">
              <wp:simplePos x="635" y="635"/>
              <wp:positionH relativeFrom="page">
                <wp:align>center</wp:align>
              </wp:positionH>
              <wp:positionV relativeFrom="page">
                <wp:align>bottom</wp:align>
              </wp:positionV>
              <wp:extent cx="443865" cy="443865"/>
              <wp:effectExtent l="0" t="0" r="18415" b="0"/>
              <wp:wrapNone/>
              <wp:docPr id="1768654241"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69643" w14:textId="60BF61BB"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B5E4A" id="_x0000_t202" coordsize="21600,21600" o:spt="202" path="m,l,21600r21600,l21600,xe">
              <v:stroke joinstyle="miter"/>
              <v:path gradientshapeok="t" o:connecttype="rect"/>
            </v:shapetype>
            <v:shape id="Text Box 34" o:spid="_x0000_s1064" type="#_x0000_t202" alt="OFFICIAL" style="position:absolute;margin-left:0;margin-top:0;width:34.95pt;height:34.95pt;z-index:486209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D069643" w14:textId="60BF61BB"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C030" w14:textId="6B2A582C" w:rsidR="006A2DDE" w:rsidRDefault="005A7625" w:rsidP="00B72F28">
    <w:pPr>
      <w:pStyle w:val="Footer"/>
      <w:jc w:val="both"/>
    </w:pPr>
    <w:r>
      <w:rPr>
        <w:noProof/>
      </w:rPr>
      <w:drawing>
        <wp:inline distT="0" distB="0" distL="0" distR="0" wp14:anchorId="52857DD4" wp14:editId="663912F1">
          <wp:extent cx="1895475" cy="877176"/>
          <wp:effectExtent l="0" t="0" r="0" b="0"/>
          <wp:docPr id="1920112036" name="Picture 1920112036"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n State Government logo. Department of Jobs, Skills Industries and Regions (DJSIR)"/>
                  <pic:cNvPicPr/>
                </pic:nvPicPr>
                <pic:blipFill>
                  <a:blip r:embed="rId1"/>
                  <a:stretch>
                    <a:fillRect/>
                  </a:stretch>
                </pic:blipFill>
                <pic:spPr>
                  <a:xfrm>
                    <a:off x="0" y="0"/>
                    <a:ext cx="1895475" cy="877176"/>
                  </a:xfrm>
                  <a:prstGeom prst="rect">
                    <a:avLst/>
                  </a:prstGeom>
                </pic:spPr>
              </pic:pic>
            </a:graphicData>
          </a:graphic>
        </wp:inline>
      </w:drawing>
    </w:r>
    <w:r w:rsidR="006A2DDE">
      <w:rPr>
        <w:noProof/>
      </w:rPr>
      <mc:AlternateContent>
        <mc:Choice Requires="wps">
          <w:drawing>
            <wp:anchor distT="0" distB="0" distL="0" distR="0" simplePos="0" relativeHeight="486196224" behindDoc="0" locked="0" layoutInCell="1" allowOverlap="1" wp14:anchorId="1D3844C7" wp14:editId="3040D8AF">
              <wp:simplePos x="390525" y="10086975"/>
              <wp:positionH relativeFrom="page">
                <wp:align>center</wp:align>
              </wp:positionH>
              <wp:positionV relativeFrom="page">
                <wp:align>bottom</wp:align>
              </wp:positionV>
              <wp:extent cx="443865" cy="443865"/>
              <wp:effectExtent l="0" t="0" r="18415" b="0"/>
              <wp:wrapNone/>
              <wp:docPr id="1666282935"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39975" w14:textId="07F2E284"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3844C7" id="_x0000_t202" coordsize="21600,21600" o:spt="202" path="m,l,21600r21600,l21600,xe">
              <v:stroke joinstyle="miter"/>
              <v:path gradientshapeok="t" o:connecttype="rect"/>
            </v:shapetype>
            <v:shape id="Text Box 21" o:spid="_x0000_s1031" type="#_x0000_t202" alt="OFFICIAL" style="position:absolute;left:0;text-align:left;margin-left:0;margin-top:0;width:34.95pt;height:34.95pt;z-index:486196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1139975" w14:textId="07F2E284"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38F7B" w14:textId="71851A7C" w:rsidR="006A2DDE" w:rsidRDefault="006A2DDE">
    <w:pPr>
      <w:pStyle w:val="Footer"/>
    </w:pPr>
    <w:r>
      <w:rPr>
        <w:noProof/>
      </w:rPr>
      <mc:AlternateContent>
        <mc:Choice Requires="wps">
          <w:drawing>
            <wp:anchor distT="0" distB="0" distL="0" distR="0" simplePos="0" relativeHeight="486194176" behindDoc="0" locked="0" layoutInCell="1" allowOverlap="1" wp14:anchorId="1A55F6C5" wp14:editId="65C04D15">
              <wp:simplePos x="635" y="635"/>
              <wp:positionH relativeFrom="page">
                <wp:align>center</wp:align>
              </wp:positionH>
              <wp:positionV relativeFrom="page">
                <wp:align>bottom</wp:align>
              </wp:positionV>
              <wp:extent cx="443865" cy="443865"/>
              <wp:effectExtent l="0" t="0" r="18415" b="0"/>
              <wp:wrapNone/>
              <wp:docPr id="1669526592"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DD49" w14:textId="1693F4CA"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55F6C5" id="_x0000_t202" coordsize="21600,21600" o:spt="202" path="m,l,21600r21600,l21600,xe">
              <v:stroke joinstyle="miter"/>
              <v:path gradientshapeok="t" o:connecttype="rect"/>
            </v:shapetype>
            <v:shape id="Text Box 19" o:spid="_x0000_s1033" type="#_x0000_t202" alt="OFFICIAL" style="position:absolute;margin-left:0;margin-top:0;width:34.95pt;height:34.95pt;z-index:486194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F6DD49" w14:textId="1693F4CA"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FED2" w14:textId="10B5D64E" w:rsidR="006A2DDE" w:rsidRDefault="006A2DDE">
    <w:pPr>
      <w:pStyle w:val="Footer"/>
    </w:pPr>
    <w:r>
      <w:rPr>
        <w:noProof/>
      </w:rPr>
      <mc:AlternateContent>
        <mc:Choice Requires="wps">
          <w:drawing>
            <wp:anchor distT="0" distB="0" distL="0" distR="0" simplePos="0" relativeHeight="486198272" behindDoc="0" locked="0" layoutInCell="1" allowOverlap="1" wp14:anchorId="2AEB264F" wp14:editId="28F72442">
              <wp:simplePos x="635" y="635"/>
              <wp:positionH relativeFrom="page">
                <wp:align>center</wp:align>
              </wp:positionH>
              <wp:positionV relativeFrom="page">
                <wp:align>bottom</wp:align>
              </wp:positionV>
              <wp:extent cx="443865" cy="443865"/>
              <wp:effectExtent l="0" t="0" r="18415" b="0"/>
              <wp:wrapNone/>
              <wp:docPr id="17850791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230D4" w14:textId="749813A6"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B264F" id="_x0000_t202" coordsize="21600,21600" o:spt="202" path="m,l,21600r21600,l21600,xe">
              <v:stroke joinstyle="miter"/>
              <v:path gradientshapeok="t" o:connecttype="rect"/>
            </v:shapetype>
            <v:shape id="Text Box 23" o:spid="_x0000_s1036" type="#_x0000_t202" alt="OFFICIAL" style="position:absolute;margin-left:0;margin-top:0;width:34.95pt;height:34.95pt;z-index:48619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38230D4" w14:textId="749813A6"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EAD1" w14:textId="4ABAD786" w:rsidR="00DB08DD" w:rsidRDefault="006A2DDE">
    <w:pPr>
      <w:pStyle w:val="BodyText"/>
      <w:spacing w:line="14" w:lineRule="auto"/>
      <w:rPr>
        <w:sz w:val="20"/>
      </w:rPr>
    </w:pPr>
    <w:r>
      <w:rPr>
        <w:noProof/>
      </w:rPr>
      <mc:AlternateContent>
        <mc:Choice Requires="wps">
          <w:drawing>
            <wp:anchor distT="0" distB="0" distL="0" distR="0" simplePos="0" relativeHeight="486199296" behindDoc="0" locked="0" layoutInCell="1" allowOverlap="1" wp14:anchorId="7CEB15E1" wp14:editId="555D949E">
              <wp:simplePos x="0" y="0"/>
              <wp:positionH relativeFrom="page">
                <wp:posOffset>3714750</wp:posOffset>
              </wp:positionH>
              <wp:positionV relativeFrom="page">
                <wp:posOffset>10325100</wp:posOffset>
              </wp:positionV>
              <wp:extent cx="952500" cy="443865"/>
              <wp:effectExtent l="0" t="0" r="0" b="0"/>
              <wp:wrapNone/>
              <wp:docPr id="53093367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2500" cy="443865"/>
                      </a:xfrm>
                      <a:prstGeom prst="rect">
                        <a:avLst/>
                      </a:prstGeom>
                      <a:noFill/>
                      <a:ln>
                        <a:noFill/>
                      </a:ln>
                    </wps:spPr>
                    <wps:txbx>
                      <w:txbxContent>
                        <w:p w14:paraId="1B05E487" w14:textId="4C1CD10E"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7CEB15E1" id="_x0000_t202" coordsize="21600,21600" o:spt="202" path="m,l,21600r21600,l21600,xe">
              <v:stroke joinstyle="miter"/>
              <v:path gradientshapeok="t" o:connecttype="rect"/>
            </v:shapetype>
            <v:shape id="Text Box 24" o:spid="_x0000_s1037" type="#_x0000_t202" alt="OFFICIAL" style="position:absolute;margin-left:292.5pt;margin-top:813pt;width:75pt;height:34.95pt;z-index:4861992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ODwIAAB4EAAAOAAAAZHJzL2Uyb0RvYy54bWysU8Fu2zAMvQ/YPwi6L3aypmiNOEXWIsOA&#10;oC2QDj3LshQbsEWNUmJnXz9KjpOu22nYRaZJ6pF8fFrc9W3DDgpdDSbn00nKmTISytrscv79Zf3p&#10;hjPnhSlFA0bl/Kgcv1t+/LDobKZmUEFTKmQEYlzW2ZxX3tssSZysVCvcBKwyFNSArfD0i7ukRNER&#10;etskszS9TjrA0iJI5Rx5H4YgX0Z8rZX0T1o75VmTc+rNxxPjWYQzWS5EtkNhq1qe2hD/0EUrakNF&#10;z1APwgu2x/oPqLaWCA60n0hoE9C6lirOQNNM03fTbCthVZyFyHH2TJP7f7Dy8bC1z8h8/wV6WmAg&#10;pLMuc+QM8/Qa2/ClThnFicLjmTbVeybJeTufzVOKSApdXX2+uZ4HlORy2aLzXxW0LBg5R9pKJEsc&#10;Ns4PqWNKqGVgXTdN3ExjfnMQZvAklw6D5fuiZ3VJjYzdF1AeaSiEYd/OynVNpTfC+WeBtGDqlkTr&#10;n+jQDXQ5h5PFWQX482/+kE+8U5SzjgSTc/djL1Bx1nwztJGgrtHA0SiiMb1NI0Fm394DCXFKb8LK&#10;aNIt9M1oaoT2lQS9CqUoJIykgjkvRvPeD9qlByHVahWTSEhW+I3ZWhmgA2GBzZf+VaA9Ue5pV48w&#10;6klk75gfcsNNZ1d7T/zHtQRyBypPnJMI42JPDyao/O1/zLo86+UvAAAA//8DAFBLAwQUAAYACAAA&#10;ACEAEpNVwuAAAAANAQAADwAAAGRycy9kb3ducmV2LnhtbExPTU+DQBC9m/gfNmPixdhFDLRFlsYY&#10;vOihSnvpbcuOQNwPwi4t9tc7nPQ27yNv3ss3k9HshIPvnBXwsIiAoa2d6mwjYL97vV8B80FaJbWz&#10;KOAHPWyK66tcZsqd7SeeqtAwCrE+kwLaEPqMc1+3aKRfuB4taV9uMDIQHBquBnmmcKN5HEUpN7Kz&#10;9KGVPb60WH9XoxHAp7jShzdclndbVY4f75fkUF6EuL2Znp+ABZzCnxnm+lQdCup0dKNVnmkBySqh&#10;LYGENE7pIsvycaaOM7VO1sCLnP9fUfwCAAD//wMAUEsBAi0AFAAGAAgAAAAhALaDOJL+AAAA4QEA&#10;ABMAAAAAAAAAAAAAAAAAAAAAAFtDb250ZW50X1R5cGVzXS54bWxQSwECLQAUAAYACAAAACEAOP0h&#10;/9YAAACUAQAACwAAAAAAAAAAAAAAAAAvAQAAX3JlbHMvLnJlbHNQSwECLQAUAAYACAAAACEAv94T&#10;Tg8CAAAeBAAADgAAAAAAAAAAAAAAAAAuAgAAZHJzL2Uyb0RvYy54bWxQSwECLQAUAAYACAAAACEA&#10;EpNVwuAAAAANAQAADwAAAAAAAAAAAAAAAABpBAAAZHJzL2Rvd25yZXYueG1sUEsFBgAAAAAEAAQA&#10;8wAAAHYFAAAAAA==&#10;" filled="f" stroked="f">
              <v:fill o:detectmouseclick="t"/>
              <v:textbox style="mso-fit-shape-to-text:t" inset="0,0,0,15pt">
                <w:txbxContent>
                  <w:p w14:paraId="1B05E487" w14:textId="4C1CD10E"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mc:AlternateContent>
        <mc:Choice Requires="wps">
          <w:drawing>
            <wp:anchor distT="0" distB="0" distL="0" distR="0" simplePos="0" relativeHeight="486167552" behindDoc="1" locked="0" layoutInCell="1" allowOverlap="1" wp14:anchorId="0AA0C4D1" wp14:editId="54AB3EF2">
              <wp:simplePos x="0" y="0"/>
              <wp:positionH relativeFrom="page">
                <wp:posOffset>528319</wp:posOffset>
              </wp:positionH>
              <wp:positionV relativeFrom="page">
                <wp:posOffset>10273865</wp:posOffset>
              </wp:positionV>
              <wp:extent cx="302450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4505" cy="182245"/>
                      </a:xfrm>
                      <a:prstGeom prst="rect">
                        <a:avLst/>
                      </a:prstGeom>
                    </wps:spPr>
                    <wps:txbx>
                      <w:txbxContent>
                        <w:p w14:paraId="3F351A2C" w14:textId="22A56B9D" w:rsidR="00DB08DD" w:rsidRDefault="00001C56">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wps:txbx>
                    <wps:bodyPr wrap="square" lIns="0" tIns="0" rIns="0" bIns="0" rtlCol="0">
                      <a:noAutofit/>
                    </wps:bodyPr>
                  </wps:wsp>
                </a:graphicData>
              </a:graphic>
            </wp:anchor>
          </w:drawing>
        </mc:Choice>
        <mc:Fallback>
          <w:pict>
            <v:shape w14:anchorId="0AA0C4D1" id="Textbox 4" o:spid="_x0000_s1038" type="#_x0000_t202" style="position:absolute;margin-left:41.6pt;margin-top:808.95pt;width:238.15pt;height:14.35pt;z-index:-1714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6blgEAACMDAAAOAAAAZHJzL2Uyb0RvYy54bWysUt2OEyEUvjfxHQj3dqbVNZtJpxt1ozHZ&#10;qMmuD0AZ6BAHDp5DO9O390CnrdG7zd7AAQ4f3w/ru8kP4mCQHIRWLhe1FCZo6FzYtfLn0+c3t1JQ&#10;UqFTAwTTyqMhebd5/Wo9xsasoIehMygYJFAzxlb2KcWmqkj3xitaQDSBDy2gV4mXuKs6VCOj+6Fa&#10;1fX7agTsIoI2RLx7fzqUm4JvrdHpu7VkkhhaydxSGbGM2zxWm7Vqdqhi7/RMQz2DhVcu8KMXqHuV&#10;lNij+w/KO41AYNNCg6/AWqdN0cBqlvU/ah57FU3RwuZQvNhELwervx0e4w8UafoIEwdYRFB8AP2L&#10;2JtqjNTMPdlTaoi7s9DJos8zSxB8kb09Xvw0UxKaN9/Wq3c39Y0Ums+WtyteZcOr6+2IlL4Y8CIX&#10;rUTOqzBQhwdKp9Zzy0zm9H5mkqbtJFzHyCXGvLWF7shiRs6zlfR7r9BIMXwNbFgO/1zgudieC0zD&#10;JyhfJGsK8GGfwLrC4Io7M+Akiob51+So/16Xruvf3vwBAAD//wMAUEsDBBQABgAIAAAAIQD6v1mL&#10;4QAAAAwBAAAPAAAAZHJzL2Rvd25yZXYueG1sTI/BTsMwDIbvSLxDZCRuLN2gYS1NpwnBCQnRlQPH&#10;tMnaaI1Tmmwrb493gqN/f/r9udjMbmAnMwXrUcJykQAz2HptsZPwWb/erYGFqFCrwaOR8GMCbMrr&#10;q0Ll2p+xMqdd7BiVYMiVhD7GMec8tL1xKiz8aJB2ez85FWmcOq4ndaZyN/BVkgjulEW60KvRPPem&#10;PeyOTsL2C6sX+/3efFT7ytZ1luCbOEh5ezNvn4BFM8c/GC76pA4lOTX+iDqwQcL6fkUk5WL5mAEj&#10;Ik2zFFhziR6EAF4W/P8T5S8AAAD//wMAUEsBAi0AFAAGAAgAAAAhALaDOJL+AAAA4QEAABMAAAAA&#10;AAAAAAAAAAAAAAAAAFtDb250ZW50X1R5cGVzXS54bWxQSwECLQAUAAYACAAAACEAOP0h/9YAAACU&#10;AQAACwAAAAAAAAAAAAAAAAAvAQAAX3JlbHMvLnJlbHNQSwECLQAUAAYACAAAACEAqQcem5YBAAAj&#10;AwAADgAAAAAAAAAAAAAAAAAuAgAAZHJzL2Uyb0RvYy54bWxQSwECLQAUAAYACAAAACEA+r9Zi+EA&#10;AAAMAQAADwAAAAAAAAAAAAAAAADwAwAAZHJzL2Rvd25yZXYueG1sUEsFBgAAAAAEAAQA8wAAAP4E&#10;AAAAAA==&#10;" filled="f" stroked="f">
              <v:textbox inset="0,0,0,0">
                <w:txbxContent>
                  <w:p w14:paraId="3F351A2C" w14:textId="22A56B9D" w:rsidR="00DB08DD" w:rsidRDefault="00001C56">
                    <w:pPr>
                      <w:pStyle w:val="BodyText"/>
                      <w:spacing w:before="13"/>
                      <w:ind w:left="20"/>
                    </w:pPr>
                    <w:r>
                      <w:t>22667</w:t>
                    </w:r>
                    <w:r w:rsidR="00B83027">
                      <w:t>VIC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9595" w14:textId="6C066EBB" w:rsidR="006A2DDE" w:rsidRDefault="006A2DDE">
    <w:pPr>
      <w:pStyle w:val="Footer"/>
    </w:pPr>
    <w:r>
      <w:rPr>
        <w:noProof/>
      </w:rPr>
      <mc:AlternateContent>
        <mc:Choice Requires="wps">
          <w:drawing>
            <wp:anchor distT="0" distB="0" distL="0" distR="0" simplePos="0" relativeHeight="486197248" behindDoc="0" locked="0" layoutInCell="1" allowOverlap="1" wp14:anchorId="4DD2FE15" wp14:editId="665CC4D3">
              <wp:simplePos x="635" y="635"/>
              <wp:positionH relativeFrom="page">
                <wp:align>center</wp:align>
              </wp:positionH>
              <wp:positionV relativeFrom="page">
                <wp:align>bottom</wp:align>
              </wp:positionV>
              <wp:extent cx="443865" cy="443865"/>
              <wp:effectExtent l="0" t="0" r="18415" b="0"/>
              <wp:wrapNone/>
              <wp:docPr id="1064075035"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70F72" w14:textId="1A886C12"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2FE15" id="_x0000_t202" coordsize="21600,21600" o:spt="202" path="m,l,21600r21600,l21600,xe">
              <v:stroke joinstyle="miter"/>
              <v:path gradientshapeok="t" o:connecttype="rect"/>
            </v:shapetype>
            <v:shape id="Text Box 22" o:spid="_x0000_s1040" type="#_x0000_t202" alt="OFFICIAL" style="position:absolute;margin-left:0;margin-top:0;width:34.95pt;height:34.95pt;z-index:486197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9270F72" w14:textId="1A886C12"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D39A" w14:textId="39978F85" w:rsidR="006A2DDE" w:rsidRDefault="006A2DDE">
    <w:pPr>
      <w:pStyle w:val="Footer"/>
    </w:pPr>
    <w:r>
      <w:rPr>
        <w:noProof/>
      </w:rPr>
      <mc:AlternateContent>
        <mc:Choice Requires="wps">
          <w:drawing>
            <wp:anchor distT="0" distB="0" distL="0" distR="0" simplePos="0" relativeHeight="486201344" behindDoc="0" locked="0" layoutInCell="1" allowOverlap="1" wp14:anchorId="0669C413" wp14:editId="4B4665F9">
              <wp:simplePos x="635" y="635"/>
              <wp:positionH relativeFrom="page">
                <wp:align>center</wp:align>
              </wp:positionH>
              <wp:positionV relativeFrom="page">
                <wp:align>bottom</wp:align>
              </wp:positionV>
              <wp:extent cx="443865" cy="443865"/>
              <wp:effectExtent l="0" t="0" r="18415" b="0"/>
              <wp:wrapNone/>
              <wp:docPr id="1609220043"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66B83" w14:textId="34B74F44"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9C413" id="_x0000_t202" coordsize="21600,21600" o:spt="202" path="m,l,21600r21600,l21600,xe">
              <v:stroke joinstyle="miter"/>
              <v:path gradientshapeok="t" o:connecttype="rect"/>
            </v:shapetype>
            <v:shape id="Text Box 26" o:spid="_x0000_s1043" type="#_x0000_t202" alt="OFFICIAL" style="position:absolute;margin-left:0;margin-top:0;width:34.95pt;height:34.95pt;z-index:486201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AE66B83" w14:textId="34B74F44"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CD85" w14:textId="5DD3B3BA" w:rsidR="00DB08DD" w:rsidRDefault="006A2DDE">
    <w:pPr>
      <w:pStyle w:val="BodyText"/>
      <w:spacing w:line="14" w:lineRule="auto"/>
      <w:rPr>
        <w:sz w:val="20"/>
      </w:rPr>
    </w:pPr>
    <w:r>
      <w:rPr>
        <w:noProof/>
      </w:rPr>
      <mc:AlternateContent>
        <mc:Choice Requires="wps">
          <w:drawing>
            <wp:anchor distT="0" distB="0" distL="0" distR="0" simplePos="0" relativeHeight="486202368" behindDoc="0" locked="0" layoutInCell="1" allowOverlap="1" wp14:anchorId="1DA2C98E" wp14:editId="7301CBF5">
              <wp:simplePos x="635" y="635"/>
              <wp:positionH relativeFrom="page">
                <wp:align>center</wp:align>
              </wp:positionH>
              <wp:positionV relativeFrom="page">
                <wp:align>bottom</wp:align>
              </wp:positionV>
              <wp:extent cx="443865" cy="443865"/>
              <wp:effectExtent l="0" t="0" r="18415" b="0"/>
              <wp:wrapNone/>
              <wp:docPr id="733101291"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63E64" w14:textId="0FE44697"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A2C98E" id="_x0000_t202" coordsize="21600,21600" o:spt="202" path="m,l,21600r21600,l21600,xe">
              <v:stroke joinstyle="miter"/>
              <v:path gradientshapeok="t" o:connecttype="rect"/>
            </v:shapetype>
            <v:shape id="Text Box 27" o:spid="_x0000_s1044" type="#_x0000_t202" alt="OFFICIAL" style="position:absolute;margin-left:0;margin-top:0;width:34.95pt;height:34.95pt;z-index:486202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5963E64" w14:textId="0FE44697"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mc:AlternateContent>
        <mc:Choice Requires="wps">
          <w:drawing>
            <wp:anchor distT="0" distB="0" distL="0" distR="0" simplePos="0" relativeHeight="486168576" behindDoc="1" locked="0" layoutInCell="1" allowOverlap="1" wp14:anchorId="5A52019E" wp14:editId="1714DE3F">
              <wp:simplePos x="0" y="0"/>
              <wp:positionH relativeFrom="page">
                <wp:posOffset>528319</wp:posOffset>
              </wp:positionH>
              <wp:positionV relativeFrom="page">
                <wp:posOffset>10273865</wp:posOffset>
              </wp:positionV>
              <wp:extent cx="3024505"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4505" cy="182245"/>
                      </a:xfrm>
                      <a:prstGeom prst="rect">
                        <a:avLst/>
                      </a:prstGeom>
                    </wps:spPr>
                    <wps:txbx>
                      <w:txbxContent>
                        <w:p w14:paraId="0E1410C5" w14:textId="1F8A573B" w:rsidR="00DB08DD" w:rsidRDefault="00001C56">
                          <w:pPr>
                            <w:pStyle w:val="BodyText"/>
                            <w:spacing w:before="13"/>
                            <w:ind w:left="20"/>
                          </w:pPr>
                          <w:r>
                            <w:t>22667V</w:t>
                          </w:r>
                          <w:r w:rsidR="00B83027">
                            <w:t>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wps:txbx>
                    <wps:bodyPr wrap="square" lIns="0" tIns="0" rIns="0" bIns="0" rtlCol="0">
                      <a:noAutofit/>
                    </wps:bodyPr>
                  </wps:wsp>
                </a:graphicData>
              </a:graphic>
            </wp:anchor>
          </w:drawing>
        </mc:Choice>
        <mc:Fallback>
          <w:pict>
            <v:shape w14:anchorId="5A52019E" id="Textbox 7" o:spid="_x0000_s1045" type="#_x0000_t202" style="position:absolute;margin-left:41.6pt;margin-top:808.95pt;width:238.15pt;height:14.35pt;z-index:-1714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kUmAEAACMDAAAOAAAAZHJzL2Uyb0RvYy54bWysUsGO0zAQvSPxD5bvNGlhYRU1XQErENIK&#10;kJb9ANexG4vYY2bcJv17xm7aIrituIzHnvHze2+8vpv8IA4GyUFo5XJRS2GChs6FXSuffnx6dSsF&#10;JRU6NUAwrTwaknebly/WY2zMCnoYOoOCQQI1Y2xln1Jsqop0b7yiBUQTuGgBvUq8xV3VoRoZ3Q/V&#10;qq7fViNgFxG0IeLT+1NRbgq+tUanb9aSSWJoJXNLJWKJ2xyrzVo1O1Sxd3qmoZ7BwisX+NEL1L1K&#10;SuzR/QPlnUYgsGmhwVdgrdOmaGA1y/ovNY+9iqZoYXMoXmyi/wervx4e43cUafoAEw+wiKD4APon&#10;sTfVGKmZe7Kn1BB3Z6GTRZ9XliD4Int7vPhppiQ0H76uV29u6hspNNeWtyveZcOr6+2IlD4b8CIn&#10;rUSeV2GgDg+UTq3nlpnM6f3MJE3bSbiOkd9l1Hy0he7IYkaeZyvp116hkWL4EtiwPPxzgudke04w&#10;DR+hfJGsKcD7fQLrCoMr7syAJ1E0zL8mj/rPfem6/u3NbwAAAP//AwBQSwMEFAAGAAgAAAAhAPq/&#10;WYvhAAAADAEAAA8AAABkcnMvZG93bnJldi54bWxMj8FOwzAMhu9IvENkJG4s3aBhLU2nCcEJCdGV&#10;A8e0ydpojVOabCtvj3eCo39/+v252MxuYCczBetRwnKRADPYem2xk/BZv96tgYWoUKvBo5HwYwJs&#10;yuurQuXan7Eyp13sGJVgyJWEPsYx5zy0vXEqLPxokHZ7PzkVaZw6rid1pnI38FWSCO6URbrQq9E8&#10;96Y97I5OwvYLqxf7/d58VPvK1nWW4Js4SHl7M2+fgEUzxz8YLvqkDiU5Nf6IOrBBwvp+RSTlYvmY&#10;ASMiTbMUWHOJHoQAXhb8/xPlLwAAAP//AwBQSwECLQAUAAYACAAAACEAtoM4kv4AAADhAQAAEwAA&#10;AAAAAAAAAAAAAAAAAAAAW0NvbnRlbnRfVHlwZXNdLnhtbFBLAQItABQABgAIAAAAIQA4/SH/1gAA&#10;AJQBAAALAAAAAAAAAAAAAAAAAC8BAABfcmVscy8ucmVsc1BLAQItABQABgAIAAAAIQA9CCkUmAEA&#10;ACMDAAAOAAAAAAAAAAAAAAAAAC4CAABkcnMvZTJvRG9jLnhtbFBLAQItABQABgAIAAAAIQD6v1mL&#10;4QAAAAwBAAAPAAAAAAAAAAAAAAAAAPIDAABkcnMvZG93bnJldi54bWxQSwUGAAAAAAQABADzAAAA&#10;AAUAAAAA&#10;" filled="f" stroked="f">
              <v:textbox inset="0,0,0,0">
                <w:txbxContent>
                  <w:p w14:paraId="0E1410C5" w14:textId="1F8A573B" w:rsidR="00DB08DD" w:rsidRDefault="00001C56">
                    <w:pPr>
                      <w:pStyle w:val="BodyText"/>
                      <w:spacing w:before="13"/>
                      <w:ind w:left="20"/>
                    </w:pPr>
                    <w:r>
                      <w:t>22667V</w:t>
                    </w:r>
                    <w:r w:rsidR="00B83027">
                      <w:t>IC</w:t>
                    </w:r>
                    <w:r w:rsidR="00B83027">
                      <w:rPr>
                        <w:spacing w:val="-6"/>
                      </w:rPr>
                      <w:t xml:space="preserve"> </w:t>
                    </w:r>
                    <w:r w:rsidR="00B83027">
                      <w:t>Course</w:t>
                    </w:r>
                    <w:r w:rsidR="00B83027">
                      <w:rPr>
                        <w:spacing w:val="-5"/>
                      </w:rPr>
                      <w:t xml:space="preserve"> </w:t>
                    </w:r>
                    <w:r w:rsidR="00B83027">
                      <w:t>in</w:t>
                    </w:r>
                    <w:r w:rsidR="00B83027">
                      <w:rPr>
                        <w:spacing w:val="-6"/>
                      </w:rPr>
                      <w:t xml:space="preserve"> </w:t>
                    </w:r>
                    <w:r w:rsidR="00B83027">
                      <w:t>Circular</w:t>
                    </w:r>
                    <w:r w:rsidR="00B83027">
                      <w:rPr>
                        <w:spacing w:val="-4"/>
                      </w:rPr>
                      <w:t xml:space="preserve"> </w:t>
                    </w:r>
                    <w:r w:rsidR="00B83027">
                      <w:t>Economy</w:t>
                    </w:r>
                    <w:r w:rsidR="00B83027">
                      <w:rPr>
                        <w:spacing w:val="-4"/>
                      </w:rPr>
                      <w:t xml:space="preserve"> </w:t>
                    </w:r>
                    <w:r w:rsidR="00B83027">
                      <w:rPr>
                        <w:spacing w:val="-2"/>
                      </w:rPr>
                      <w:t>Practices</w:t>
                    </w:r>
                  </w:p>
                </w:txbxContent>
              </v:textbox>
              <w10:wrap anchorx="page" anchory="page"/>
            </v:shape>
          </w:pict>
        </mc:Fallback>
      </mc:AlternateContent>
    </w:r>
    <w:r w:rsidR="00B83027">
      <w:rPr>
        <w:noProof/>
      </w:rPr>
      <mc:AlternateContent>
        <mc:Choice Requires="wps">
          <w:drawing>
            <wp:anchor distT="0" distB="0" distL="0" distR="0" simplePos="0" relativeHeight="486169088" behindDoc="1" locked="0" layoutInCell="1" allowOverlap="1" wp14:anchorId="169ED42E" wp14:editId="663EB283">
              <wp:simplePos x="0" y="0"/>
              <wp:positionH relativeFrom="page">
                <wp:posOffset>6401561</wp:posOffset>
              </wp:positionH>
              <wp:positionV relativeFrom="page">
                <wp:posOffset>10273865</wp:posOffset>
              </wp:positionV>
              <wp:extent cx="582295"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95" cy="182245"/>
                      </a:xfrm>
                      <a:prstGeom prst="rect">
                        <a:avLst/>
                      </a:prstGeom>
                    </wps:spPr>
                    <wps:txbx>
                      <w:txbxContent>
                        <w:p w14:paraId="0A7487CB" w14:textId="77777777" w:rsidR="00DB08DD" w:rsidRDefault="00B83027">
                          <w:pPr>
                            <w:pStyle w:val="BodyText"/>
                            <w:spacing w:before="13"/>
                            <w:ind w:left="20"/>
                          </w:pPr>
                          <w:r>
                            <w:t>Page</w:t>
                          </w:r>
                          <w:r>
                            <w:rPr>
                              <w:spacing w:val="-5"/>
                            </w:rPr>
                            <w:t xml:space="preserve"> </w:t>
                          </w:r>
                          <w:r>
                            <w:t>|</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69ED42E" id="Textbox 8" o:spid="_x0000_s1046" type="#_x0000_t202" style="position:absolute;margin-left:504.05pt;margin-top:808.95pt;width:45.85pt;height:14.35pt;z-index:-1714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AklgEAACIDAAAOAAAAZHJzL2Uyb0RvYy54bWysUsFuEzEQvSP1HyzfySYRQWWVTUVbgZAq&#10;QGr5AMdrZy3WHnfGyW7+nrGzSRDcEJfxeDx+fu+N13ej78XBIDkIjVzM5lKYoKF1YdfIHy+f3t5K&#10;QUmFVvUQTCOPhuTd5ubNeoi1WUIHfWtQMEigeoiN7FKKdVWR7oxXNINoAh9aQK8Sb3FXtagGRvd9&#10;tZzP31cDYBsRtCHi6uPpUG4KvrVGp2/WkkmibyRzSyViidscq81a1TtUsXN6oqH+gYVXLvCjF6hH&#10;lZTYo/sLyjuNQGDTTIOvwFqnTdHAahbzP9Q8dyqaooXNoXixif4frP56eI7fUaTxHkYeYBFB8Qn0&#10;T2JvqiFSPfVkT6km7s5CR4s+ryxB8EX29njx04xJaC6ubpfLDyspNB8tOH+3yn5X18sRKX024EVO&#10;Gok8rkJAHZ4onVrPLROX0/OZSBq3o3BtRs6oubSF9shaBh5nI+l1r9BI0X8J7Fee/TnBc7I9J5j6&#10;Byg/JEsK8HGfwLrC4Io7MeBBFA3Tp8mT/n1fuq5fe/MLAAD//wMAUEsDBBQABgAIAAAAIQB4YXVj&#10;4QAAAA8BAAAPAAAAZHJzL2Rvd25yZXYueG1sTI/BTsMwEETvSP0Haytxo3YQCk2IU1UITkiINBw4&#10;OrGbWI3XIXbb8PdsTnDb2R3Nvil2sxvYxUzBepSQbAQwg63XFjsJn/Xr3RZYiAq1GjwaCT8mwK5c&#10;3RQq1/6KlbkcYscoBEOuJPQxjjnnoe2NU2HjR4N0O/rJqUhy6rie1JXC3cDvhUi5UxbpQ69G89yb&#10;9nQ4Own7L6xe7Pd781EdK1vXmcC39CTl7XrePwGLZo5/ZljwCR1KYmr8GXVgA2khtgl5aUqTxwzY&#10;4hFZRn2aZfeQpsDLgv/vUf4CAAD//wMAUEsBAi0AFAAGAAgAAAAhALaDOJL+AAAA4QEAABMAAAAA&#10;AAAAAAAAAAAAAAAAAFtDb250ZW50X1R5cGVzXS54bWxQSwECLQAUAAYACAAAACEAOP0h/9YAAACU&#10;AQAACwAAAAAAAAAAAAAAAAAvAQAAX3JlbHMvLnJlbHNQSwECLQAUAAYACAAAACEA3DNwJJYBAAAi&#10;AwAADgAAAAAAAAAAAAAAAAAuAgAAZHJzL2Uyb0RvYy54bWxQSwECLQAUAAYACAAAACEAeGF1Y+EA&#10;AAAPAQAADwAAAAAAAAAAAAAAAADwAwAAZHJzL2Rvd25yZXYueG1sUEsFBgAAAAAEAAQA8wAAAP4E&#10;AAAAAA==&#10;" filled="f" stroked="f">
              <v:textbox inset="0,0,0,0">
                <w:txbxContent>
                  <w:p w14:paraId="0A7487CB" w14:textId="77777777" w:rsidR="00DB08DD" w:rsidRDefault="00B83027">
                    <w:pPr>
                      <w:pStyle w:val="BodyText"/>
                      <w:spacing w:before="13"/>
                      <w:ind w:left="20"/>
                    </w:pPr>
                    <w:r>
                      <w:t>Page</w:t>
                    </w:r>
                    <w:r>
                      <w:rPr>
                        <w:spacing w:val="-5"/>
                      </w:rPr>
                      <w:t xml:space="preserve"> </w:t>
                    </w:r>
                    <w:r>
                      <w:t>|</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76D9" w14:textId="27F4C595" w:rsidR="006A2DDE" w:rsidRDefault="006A2DDE">
    <w:pPr>
      <w:pStyle w:val="Footer"/>
    </w:pPr>
    <w:r>
      <w:rPr>
        <w:noProof/>
      </w:rPr>
      <mc:AlternateContent>
        <mc:Choice Requires="wps">
          <w:drawing>
            <wp:anchor distT="0" distB="0" distL="0" distR="0" simplePos="0" relativeHeight="486200320" behindDoc="0" locked="0" layoutInCell="1" allowOverlap="1" wp14:anchorId="744C9F32" wp14:editId="5BBC9698">
              <wp:simplePos x="635" y="635"/>
              <wp:positionH relativeFrom="page">
                <wp:align>center</wp:align>
              </wp:positionH>
              <wp:positionV relativeFrom="page">
                <wp:align>bottom</wp:align>
              </wp:positionV>
              <wp:extent cx="443865" cy="443865"/>
              <wp:effectExtent l="0" t="0" r="18415" b="0"/>
              <wp:wrapNone/>
              <wp:docPr id="77399621"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7A037" w14:textId="70FA1EA4"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C9F32" id="_x0000_t202" coordsize="21600,21600" o:spt="202" path="m,l,21600r21600,l21600,xe">
              <v:stroke joinstyle="miter"/>
              <v:path gradientshapeok="t" o:connecttype="rect"/>
            </v:shapetype>
            <v:shape id="Text Box 25" o:spid="_x0000_s1048" type="#_x0000_t202" alt="OFFICIAL" style="position:absolute;margin-left:0;margin-top:0;width:34.95pt;height:34.95pt;z-index:486200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0E7A037" w14:textId="70FA1EA4"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649CC" w14:textId="77777777" w:rsidR="000B738E" w:rsidRDefault="000B738E">
      <w:r>
        <w:separator/>
      </w:r>
    </w:p>
  </w:footnote>
  <w:footnote w:type="continuationSeparator" w:id="0">
    <w:p w14:paraId="2EF15F89" w14:textId="77777777" w:rsidR="000B738E" w:rsidRDefault="000B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65E1" w14:textId="27EAA827" w:rsidR="006A2DDE" w:rsidRDefault="006A2DDE">
    <w:pPr>
      <w:pStyle w:val="Header"/>
    </w:pPr>
    <w:r>
      <w:rPr>
        <w:noProof/>
      </w:rPr>
      <mc:AlternateContent>
        <mc:Choice Requires="wps">
          <w:drawing>
            <wp:anchor distT="0" distB="0" distL="0" distR="0" simplePos="0" relativeHeight="486176768" behindDoc="0" locked="0" layoutInCell="1" allowOverlap="1" wp14:anchorId="7041B92E" wp14:editId="15385A9A">
              <wp:simplePos x="635" y="635"/>
              <wp:positionH relativeFrom="page">
                <wp:align>center</wp:align>
              </wp:positionH>
              <wp:positionV relativeFrom="page">
                <wp:align>top</wp:align>
              </wp:positionV>
              <wp:extent cx="443865" cy="443865"/>
              <wp:effectExtent l="0" t="0" r="18415" b="15240"/>
              <wp:wrapNone/>
              <wp:docPr id="119363944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8DB48" w14:textId="4E712129"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1B92E"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486176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428DB48" w14:textId="4E712129"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48A8" w14:textId="473BE96E" w:rsidR="006A2DDE" w:rsidRDefault="006A2DDE">
    <w:pPr>
      <w:pStyle w:val="Header"/>
    </w:pPr>
    <w:r>
      <w:rPr>
        <w:noProof/>
      </w:rPr>
      <mc:AlternateContent>
        <mc:Choice Requires="wps">
          <w:drawing>
            <wp:anchor distT="0" distB="0" distL="0" distR="0" simplePos="0" relativeHeight="486185984" behindDoc="0" locked="0" layoutInCell="1" allowOverlap="1" wp14:anchorId="6076F015" wp14:editId="679EC831">
              <wp:simplePos x="635" y="635"/>
              <wp:positionH relativeFrom="page">
                <wp:align>center</wp:align>
              </wp:positionH>
              <wp:positionV relativeFrom="page">
                <wp:align>top</wp:align>
              </wp:positionV>
              <wp:extent cx="443865" cy="443865"/>
              <wp:effectExtent l="0" t="0" r="18415" b="15240"/>
              <wp:wrapNone/>
              <wp:docPr id="154095823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67C9C" w14:textId="04A73D60"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76F015" id="_x0000_t202" coordsize="21600,21600" o:spt="202" path="m,l,21600r21600,l21600,xe">
              <v:stroke joinstyle="miter"/>
              <v:path gradientshapeok="t" o:connecttype="rect"/>
            </v:shapetype>
            <v:shape id="Text Box 11" o:spid="_x0000_s1049" type="#_x0000_t202" alt="OFFICIAL" style="position:absolute;margin-left:0;margin-top:0;width:34.95pt;height:34.95pt;z-index:486185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27C67C9C" w14:textId="04A73D60"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DF1F" w14:textId="4302217A" w:rsidR="00DB08DD" w:rsidRDefault="006A2DDE">
    <w:pPr>
      <w:pStyle w:val="BodyText"/>
      <w:spacing w:line="14" w:lineRule="auto"/>
      <w:rPr>
        <w:sz w:val="20"/>
      </w:rPr>
    </w:pPr>
    <w:r>
      <w:rPr>
        <w:noProof/>
      </w:rPr>
      <mc:AlternateContent>
        <mc:Choice Requires="wps">
          <w:drawing>
            <wp:anchor distT="0" distB="0" distL="0" distR="0" simplePos="0" relativeHeight="486187008" behindDoc="0" locked="0" layoutInCell="1" allowOverlap="1" wp14:anchorId="43CB18A4" wp14:editId="766BBE31">
              <wp:simplePos x="635" y="635"/>
              <wp:positionH relativeFrom="page">
                <wp:align>center</wp:align>
              </wp:positionH>
              <wp:positionV relativeFrom="page">
                <wp:align>top</wp:align>
              </wp:positionV>
              <wp:extent cx="443865" cy="443865"/>
              <wp:effectExtent l="0" t="0" r="18415" b="15240"/>
              <wp:wrapNone/>
              <wp:docPr id="156607879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89DC2" w14:textId="43A90D11"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B18A4" id="_x0000_t202" coordsize="21600,21600" o:spt="202" path="m,l,21600r21600,l21600,xe">
              <v:stroke joinstyle="miter"/>
              <v:path gradientshapeok="t" o:connecttype="rect"/>
            </v:shapetype>
            <v:shape id="Text Box 12" o:spid="_x0000_s1050" type="#_x0000_t202" alt="OFFICIAL" style="position:absolute;margin-left:0;margin-top:0;width:34.95pt;height:34.95pt;z-index:486187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5589DC2" w14:textId="43A90D11"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w:drawing>
        <wp:anchor distT="0" distB="0" distL="0" distR="0" simplePos="0" relativeHeight="486169600" behindDoc="1" locked="0" layoutInCell="1" allowOverlap="1" wp14:anchorId="0E534893" wp14:editId="2C13E1FB">
          <wp:simplePos x="0" y="0"/>
          <wp:positionH relativeFrom="page">
            <wp:posOffset>239395</wp:posOffset>
          </wp:positionH>
          <wp:positionV relativeFrom="page">
            <wp:posOffset>233044</wp:posOffset>
          </wp:positionV>
          <wp:extent cx="7090409" cy="93217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7090409" cy="932179"/>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B798" w14:textId="07E984BD" w:rsidR="006A2DDE" w:rsidRDefault="006A2DDE">
    <w:pPr>
      <w:pStyle w:val="Header"/>
    </w:pPr>
    <w:r>
      <w:rPr>
        <w:noProof/>
      </w:rPr>
      <mc:AlternateContent>
        <mc:Choice Requires="wps">
          <w:drawing>
            <wp:anchor distT="0" distB="0" distL="0" distR="0" simplePos="0" relativeHeight="486184960" behindDoc="0" locked="0" layoutInCell="1" allowOverlap="1" wp14:anchorId="2495FFFB" wp14:editId="12900E75">
              <wp:simplePos x="635" y="635"/>
              <wp:positionH relativeFrom="page">
                <wp:align>center</wp:align>
              </wp:positionH>
              <wp:positionV relativeFrom="page">
                <wp:align>top</wp:align>
              </wp:positionV>
              <wp:extent cx="443865" cy="443865"/>
              <wp:effectExtent l="0" t="0" r="18415" b="15240"/>
              <wp:wrapNone/>
              <wp:docPr id="136592402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FE61A" w14:textId="794B390D"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5FFFB" id="_x0000_t202" coordsize="21600,21600" o:spt="202" path="m,l,21600r21600,l21600,xe">
              <v:stroke joinstyle="miter"/>
              <v:path gradientshapeok="t" o:connecttype="rect"/>
            </v:shapetype>
            <v:shape id="Text Box 10" o:spid="_x0000_s1055" type="#_x0000_t202" alt="OFFICIAL" style="position:absolute;margin-left:0;margin-top:0;width:34.95pt;height:34.95pt;z-index:486184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fill o:detectmouseclick="t"/>
              <v:textbox style="mso-fit-shape-to-text:t" inset="0,15pt,0,0">
                <w:txbxContent>
                  <w:p w14:paraId="089FE61A" w14:textId="794B390D"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8C1F" w14:textId="520DEA45" w:rsidR="006A2DDE" w:rsidRDefault="006A2DDE">
    <w:pPr>
      <w:pStyle w:val="Header"/>
    </w:pPr>
    <w:r>
      <w:rPr>
        <w:noProof/>
      </w:rPr>
      <mc:AlternateContent>
        <mc:Choice Requires="wps">
          <w:drawing>
            <wp:anchor distT="0" distB="0" distL="0" distR="0" simplePos="0" relativeHeight="486192128" behindDoc="0" locked="0" layoutInCell="1" allowOverlap="1" wp14:anchorId="7AE149E8" wp14:editId="020B20F5">
              <wp:simplePos x="635" y="635"/>
              <wp:positionH relativeFrom="page">
                <wp:align>center</wp:align>
              </wp:positionH>
              <wp:positionV relativeFrom="page">
                <wp:align>top</wp:align>
              </wp:positionV>
              <wp:extent cx="443865" cy="443865"/>
              <wp:effectExtent l="0" t="0" r="18415" b="15240"/>
              <wp:wrapNone/>
              <wp:docPr id="73055396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78840" w14:textId="7FD2E646"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E149E8" id="_x0000_t202" coordsize="21600,21600" o:spt="202" path="m,l,21600r21600,l21600,xe">
              <v:stroke joinstyle="miter"/>
              <v:path gradientshapeok="t" o:connecttype="rect"/>
            </v:shapetype>
            <v:shape id="Text Box 17" o:spid="_x0000_s1057" type="#_x0000_t202" alt="OFFICIAL" style="position:absolute;margin-left:0;margin-top:0;width:34.95pt;height:34.95pt;z-index:486192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6178840" w14:textId="7FD2E646"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9222" w14:textId="00D21D64" w:rsidR="00DB08DD" w:rsidRDefault="006A2DDE">
    <w:pPr>
      <w:pStyle w:val="BodyText"/>
      <w:spacing w:line="14" w:lineRule="auto"/>
      <w:rPr>
        <w:sz w:val="20"/>
      </w:rPr>
    </w:pPr>
    <w:r>
      <w:rPr>
        <w:noProof/>
      </w:rPr>
      <mc:AlternateContent>
        <mc:Choice Requires="wps">
          <w:drawing>
            <wp:anchor distT="0" distB="0" distL="0" distR="0" simplePos="0" relativeHeight="486193152" behindDoc="0" locked="0" layoutInCell="1" allowOverlap="1" wp14:anchorId="17BE3A4E" wp14:editId="5A8C4447">
              <wp:simplePos x="635" y="635"/>
              <wp:positionH relativeFrom="page">
                <wp:align>center</wp:align>
              </wp:positionH>
              <wp:positionV relativeFrom="page">
                <wp:align>top</wp:align>
              </wp:positionV>
              <wp:extent cx="443865" cy="443865"/>
              <wp:effectExtent l="0" t="0" r="18415" b="15240"/>
              <wp:wrapNone/>
              <wp:docPr id="107662412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EC7F1" w14:textId="0009325C"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BE3A4E" id="_x0000_t202" coordsize="21600,21600" o:spt="202" path="m,l,21600r21600,l21600,xe">
              <v:stroke joinstyle="miter"/>
              <v:path gradientshapeok="t" o:connecttype="rect"/>
            </v:shapetype>
            <v:shape id="Text Box 18" o:spid="_x0000_s1058" type="#_x0000_t202" alt="OFFICIAL" style="position:absolute;margin-left:0;margin-top:0;width:34.95pt;height:34.95pt;z-index:486193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26BEC7F1" w14:textId="0009325C"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w:drawing>
        <wp:anchor distT="0" distB="0" distL="0" distR="0" simplePos="0" relativeHeight="486173184" behindDoc="1" locked="0" layoutInCell="1" allowOverlap="1" wp14:anchorId="04A96C11" wp14:editId="72A37FFF">
          <wp:simplePos x="0" y="0"/>
          <wp:positionH relativeFrom="page">
            <wp:posOffset>239395</wp:posOffset>
          </wp:positionH>
          <wp:positionV relativeFrom="page">
            <wp:posOffset>233044</wp:posOffset>
          </wp:positionV>
          <wp:extent cx="7090409" cy="93217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7090409" cy="932179"/>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4FD4" w14:textId="7C901A76" w:rsidR="006A2DDE" w:rsidRDefault="006A2DDE">
    <w:pPr>
      <w:pStyle w:val="Header"/>
    </w:pPr>
    <w:r>
      <w:rPr>
        <w:noProof/>
      </w:rPr>
      <mc:AlternateContent>
        <mc:Choice Requires="wps">
          <w:drawing>
            <wp:anchor distT="0" distB="0" distL="0" distR="0" simplePos="0" relativeHeight="486191104" behindDoc="0" locked="0" layoutInCell="1" allowOverlap="1" wp14:anchorId="3F541395" wp14:editId="2A6F28F7">
              <wp:simplePos x="635" y="635"/>
              <wp:positionH relativeFrom="page">
                <wp:align>center</wp:align>
              </wp:positionH>
              <wp:positionV relativeFrom="page">
                <wp:align>top</wp:align>
              </wp:positionV>
              <wp:extent cx="443865" cy="443865"/>
              <wp:effectExtent l="0" t="0" r="18415" b="15240"/>
              <wp:wrapNone/>
              <wp:docPr id="1789317429"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BF659" w14:textId="62C66E2D"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541395" id="_x0000_t202" coordsize="21600,21600" o:spt="202" path="m,l,21600r21600,l21600,xe">
              <v:stroke joinstyle="miter"/>
              <v:path gradientshapeok="t" o:connecttype="rect"/>
            </v:shapetype>
            <v:shape id="Text Box 16" o:spid="_x0000_s1063" type="#_x0000_t202" alt="OFFICIAL" style="position:absolute;margin-left:0;margin-top:0;width:34.95pt;height:34.95pt;z-index:486191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EW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v56N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shF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31BF659" w14:textId="62C66E2D"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165A" w14:textId="342849F0" w:rsidR="006A2DDE" w:rsidRDefault="006A2DDE">
    <w:pPr>
      <w:pStyle w:val="Header"/>
    </w:pPr>
    <w:r>
      <w:rPr>
        <w:noProof/>
      </w:rPr>
      <mc:AlternateContent>
        <mc:Choice Requires="wps">
          <w:drawing>
            <wp:anchor distT="0" distB="0" distL="0" distR="0" simplePos="0" relativeHeight="486177792" behindDoc="0" locked="0" layoutInCell="1" allowOverlap="1" wp14:anchorId="08A94180" wp14:editId="7DA7F7F2">
              <wp:simplePos x="390525" y="457200"/>
              <wp:positionH relativeFrom="page">
                <wp:align>center</wp:align>
              </wp:positionH>
              <wp:positionV relativeFrom="page">
                <wp:align>top</wp:align>
              </wp:positionV>
              <wp:extent cx="443865" cy="443865"/>
              <wp:effectExtent l="0" t="0" r="18415" b="15240"/>
              <wp:wrapNone/>
              <wp:docPr id="19716861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C88A2F" w14:textId="2869D876"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A94180"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486177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0C88A2F" w14:textId="2869D876"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DF86" w14:textId="52F198FD" w:rsidR="006A2DDE" w:rsidRDefault="006A2DDE">
    <w:pPr>
      <w:pStyle w:val="Header"/>
    </w:pPr>
    <w:r>
      <w:rPr>
        <w:noProof/>
      </w:rPr>
      <mc:AlternateContent>
        <mc:Choice Requires="wps">
          <w:drawing>
            <wp:anchor distT="0" distB="0" distL="0" distR="0" simplePos="0" relativeHeight="486175744" behindDoc="0" locked="0" layoutInCell="1" allowOverlap="1" wp14:anchorId="1986F6BB" wp14:editId="5BCDEB10">
              <wp:simplePos x="635" y="635"/>
              <wp:positionH relativeFrom="page">
                <wp:align>center</wp:align>
              </wp:positionH>
              <wp:positionV relativeFrom="page">
                <wp:align>top</wp:align>
              </wp:positionV>
              <wp:extent cx="443865" cy="443865"/>
              <wp:effectExtent l="0" t="0" r="18415" b="15240"/>
              <wp:wrapNone/>
              <wp:docPr id="781268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528C3" w14:textId="62B9B8B9"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86F6BB"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486175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CC528C3" w14:textId="62B9B8B9"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912A" w14:textId="25B03300" w:rsidR="006A2DDE" w:rsidRDefault="006A2DDE">
    <w:pPr>
      <w:pStyle w:val="Header"/>
    </w:pPr>
    <w:r>
      <w:rPr>
        <w:noProof/>
      </w:rPr>
      <mc:AlternateContent>
        <mc:Choice Requires="wps">
          <w:drawing>
            <wp:anchor distT="0" distB="0" distL="0" distR="0" simplePos="0" relativeHeight="486179840" behindDoc="0" locked="0" layoutInCell="1" allowOverlap="1" wp14:anchorId="73A13DB2" wp14:editId="7DF49CAC">
              <wp:simplePos x="635" y="635"/>
              <wp:positionH relativeFrom="page">
                <wp:align>center</wp:align>
              </wp:positionH>
              <wp:positionV relativeFrom="page">
                <wp:align>top</wp:align>
              </wp:positionV>
              <wp:extent cx="443865" cy="443865"/>
              <wp:effectExtent l="0" t="0" r="18415" b="15240"/>
              <wp:wrapNone/>
              <wp:docPr id="88373423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650894" w14:textId="6D06B90E"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13DB2" id="_x0000_t202" coordsize="21600,21600" o:spt="202" path="m,l,21600r21600,l21600,xe">
              <v:stroke joinstyle="miter"/>
              <v:path gradientshapeok="t" o:connecttype="rect"/>
            </v:shapetype>
            <v:shape id="Text Box 5" o:spid="_x0000_s1034" type="#_x0000_t202" alt="OFFICIAL" style="position:absolute;margin-left:0;margin-top:0;width:34.95pt;height:34.95pt;z-index:486179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6650894" w14:textId="6D06B90E"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408C" w14:textId="4E353551" w:rsidR="006A2DDE" w:rsidRDefault="006A2DDE">
    <w:pPr>
      <w:pStyle w:val="Header"/>
    </w:pPr>
    <w:r>
      <w:rPr>
        <w:noProof/>
      </w:rPr>
      <mc:AlternateContent>
        <mc:Choice Requires="wps">
          <w:drawing>
            <wp:anchor distT="0" distB="0" distL="0" distR="0" simplePos="0" relativeHeight="486180864" behindDoc="0" locked="0" layoutInCell="1" allowOverlap="1" wp14:anchorId="6A4B4023" wp14:editId="49FE11E1">
              <wp:simplePos x="394335" y="635"/>
              <wp:positionH relativeFrom="page">
                <wp:align>center</wp:align>
              </wp:positionH>
              <wp:positionV relativeFrom="page">
                <wp:align>top</wp:align>
              </wp:positionV>
              <wp:extent cx="443865" cy="443865"/>
              <wp:effectExtent l="0" t="0" r="18415" b="15240"/>
              <wp:wrapNone/>
              <wp:docPr id="151784790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A6800" w14:textId="1E048871"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B4023" id="_x0000_t202" coordsize="21600,21600" o:spt="202" path="m,l,21600r21600,l21600,xe">
              <v:stroke joinstyle="miter"/>
              <v:path gradientshapeok="t" o:connecttype="rect"/>
            </v:shapetype>
            <v:shape id="Text Box 6" o:spid="_x0000_s1035" type="#_x0000_t202" alt="OFFICIAL" style="position:absolute;margin-left:0;margin-top:0;width:34.95pt;height:34.95pt;z-index:486180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06CA6800" w14:textId="1E048871"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C603" w14:textId="0C88944A" w:rsidR="006A2DDE" w:rsidRDefault="006A2DDE">
    <w:pPr>
      <w:pStyle w:val="Header"/>
    </w:pPr>
    <w:r>
      <w:rPr>
        <w:noProof/>
      </w:rPr>
      <mc:AlternateContent>
        <mc:Choice Requires="wps">
          <w:drawing>
            <wp:anchor distT="0" distB="0" distL="0" distR="0" simplePos="0" relativeHeight="486178816" behindDoc="0" locked="0" layoutInCell="1" allowOverlap="1" wp14:anchorId="6EAD81FE" wp14:editId="1ED88A5C">
              <wp:simplePos x="635" y="635"/>
              <wp:positionH relativeFrom="page">
                <wp:align>center</wp:align>
              </wp:positionH>
              <wp:positionV relativeFrom="page">
                <wp:align>top</wp:align>
              </wp:positionV>
              <wp:extent cx="443865" cy="443865"/>
              <wp:effectExtent l="0" t="0" r="18415" b="15240"/>
              <wp:wrapNone/>
              <wp:docPr id="159538767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7011D0" w14:textId="126825D1"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D81FE" id="_x0000_t202" coordsize="21600,21600" o:spt="202" path="m,l,21600r21600,l21600,xe">
              <v:stroke joinstyle="miter"/>
              <v:path gradientshapeok="t" o:connecttype="rect"/>
            </v:shapetype>
            <v:shape id="Text Box 4" o:spid="_x0000_s1039" type="#_x0000_t202" alt="OFFICIAL" style="position:absolute;margin-left:0;margin-top:0;width:34.95pt;height:34.95pt;z-index:486178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1C7011D0" w14:textId="126825D1"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D4E2" w14:textId="7AA565DE" w:rsidR="006A2DDE" w:rsidRDefault="006A2DDE">
    <w:pPr>
      <w:pStyle w:val="Header"/>
    </w:pPr>
    <w:r>
      <w:rPr>
        <w:noProof/>
      </w:rPr>
      <mc:AlternateContent>
        <mc:Choice Requires="wps">
          <w:drawing>
            <wp:anchor distT="0" distB="0" distL="0" distR="0" simplePos="0" relativeHeight="486182912" behindDoc="0" locked="0" layoutInCell="1" allowOverlap="1" wp14:anchorId="3641E2AC" wp14:editId="00A2B187">
              <wp:simplePos x="635" y="635"/>
              <wp:positionH relativeFrom="page">
                <wp:align>center</wp:align>
              </wp:positionH>
              <wp:positionV relativeFrom="page">
                <wp:align>top</wp:align>
              </wp:positionV>
              <wp:extent cx="443865" cy="443865"/>
              <wp:effectExtent l="0" t="0" r="18415" b="15240"/>
              <wp:wrapNone/>
              <wp:docPr id="77101056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D8ED7" w14:textId="70CDAD69"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41E2AC" id="_x0000_t202" coordsize="21600,21600" o:spt="202" path="m,l,21600r21600,l21600,xe">
              <v:stroke joinstyle="miter"/>
              <v:path gradientshapeok="t" o:connecttype="rect"/>
            </v:shapetype>
            <v:shape id="Text Box 8" o:spid="_x0000_s1041" type="#_x0000_t202" alt="OFFICIAL" style="position:absolute;margin-left:0;margin-top:0;width:34.95pt;height:34.95pt;z-index:486182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6A2D8ED7" w14:textId="70CDAD69"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044D" w14:textId="03C9DB05" w:rsidR="00DB08DD" w:rsidRDefault="006A2DDE">
    <w:pPr>
      <w:pStyle w:val="BodyText"/>
      <w:spacing w:line="14" w:lineRule="auto"/>
      <w:rPr>
        <w:sz w:val="20"/>
      </w:rPr>
    </w:pPr>
    <w:r>
      <w:rPr>
        <w:noProof/>
      </w:rPr>
      <mc:AlternateContent>
        <mc:Choice Requires="wps">
          <w:drawing>
            <wp:anchor distT="0" distB="0" distL="0" distR="0" simplePos="0" relativeHeight="486183936" behindDoc="0" locked="0" layoutInCell="1" allowOverlap="1" wp14:anchorId="71E40D14" wp14:editId="71A63F7E">
              <wp:simplePos x="0" y="0"/>
              <wp:positionH relativeFrom="page">
                <wp:posOffset>3425825</wp:posOffset>
              </wp:positionH>
              <wp:positionV relativeFrom="page">
                <wp:posOffset>114300</wp:posOffset>
              </wp:positionV>
              <wp:extent cx="443865" cy="443865"/>
              <wp:effectExtent l="0" t="0" r="18415" b="15240"/>
              <wp:wrapNone/>
              <wp:docPr id="62389146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FBC00" w14:textId="664C53D8"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E40D14" id="_x0000_t202" coordsize="21600,21600" o:spt="202" path="m,l,21600r21600,l21600,xe">
              <v:stroke joinstyle="miter"/>
              <v:path gradientshapeok="t" o:connecttype="rect"/>
            </v:shapetype>
            <v:shape id="Text Box 9" o:spid="_x0000_s1042" type="#_x0000_t202" alt="OFFICIAL" style="position:absolute;margin-left:269.75pt;margin-top:9pt;width:34.95pt;height:34.95pt;z-index:4861839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BD&#10;j9aW3gAAAAkBAAAPAAAAZHJzL2Rvd25yZXYueG1sTI9BT8JAEIXvJP6HzZB4g23VQlu7JcSEAzdE&#10;8bx0x7bSnW26C1R+veNJj5P35c33itVoO3HBwbeOFMTzCARS5UxLtYL3t80sBeGDJqM7R6jgGz2s&#10;yrtJoXPjrvSKl32oBZeQz7WCJoQ+l9JXDVrt565H4uzTDVYHPodamkFfudx28iGKFtLqlvhDo3t8&#10;abA67c9WQZusXYjxsN18fdjYxbfdNrntlLqfjutnEAHH8AfDrz6rQ8lOR3cm40WnIHnMEkY5SHkT&#10;A4soewJxVJAuM5BlIf8vKH8AAAD//wMAUEsBAi0AFAAGAAgAAAAhALaDOJL+AAAA4QEAABMAAAAA&#10;AAAAAAAAAAAAAAAAAFtDb250ZW50X1R5cGVzXS54bWxQSwECLQAUAAYACAAAACEAOP0h/9YAAACU&#10;AQAACwAAAAAAAAAAAAAAAAAvAQAAX3JlbHMvLnJlbHNQSwECLQAUAAYACAAAACEAlPruTQsCAAAd&#10;BAAADgAAAAAAAAAAAAAAAAAuAgAAZHJzL2Uyb0RvYy54bWxQSwECLQAUAAYACAAAACEAQ4/Wlt4A&#10;AAAJAQAADwAAAAAAAAAAAAAAAABlBAAAZHJzL2Rvd25yZXYueG1sUEsFBgAAAAAEAAQA8wAAAHAF&#10;AAAAAA==&#10;" filled="f" stroked="f">
              <v:fill o:detectmouseclick="t"/>
              <v:textbox style="mso-fit-shape-to-text:t" inset="0,15pt,0,0">
                <w:txbxContent>
                  <w:p w14:paraId="742FBC00" w14:textId="664C53D8"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r w:rsidR="00B83027">
      <w:rPr>
        <w:noProof/>
      </w:rPr>
      <w:drawing>
        <wp:anchor distT="0" distB="0" distL="0" distR="0" simplePos="0" relativeHeight="486168064" behindDoc="1" locked="0" layoutInCell="1" allowOverlap="1" wp14:anchorId="489AAC85" wp14:editId="70D945A7">
          <wp:simplePos x="0" y="0"/>
          <wp:positionH relativeFrom="page">
            <wp:posOffset>239395</wp:posOffset>
          </wp:positionH>
          <wp:positionV relativeFrom="page">
            <wp:posOffset>233044</wp:posOffset>
          </wp:positionV>
          <wp:extent cx="7090409" cy="932179"/>
          <wp:effectExtent l="0" t="0" r="0" b="0"/>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090409" cy="932179"/>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A72D" w14:textId="71D1E3EF" w:rsidR="006A2DDE" w:rsidRDefault="006A2DDE">
    <w:pPr>
      <w:pStyle w:val="Header"/>
    </w:pPr>
    <w:r>
      <w:rPr>
        <w:noProof/>
      </w:rPr>
      <mc:AlternateContent>
        <mc:Choice Requires="wps">
          <w:drawing>
            <wp:anchor distT="0" distB="0" distL="0" distR="0" simplePos="0" relativeHeight="486181888" behindDoc="0" locked="0" layoutInCell="1" allowOverlap="1" wp14:anchorId="1C224DE0" wp14:editId="4BBA65A9">
              <wp:simplePos x="635" y="635"/>
              <wp:positionH relativeFrom="page">
                <wp:align>center</wp:align>
              </wp:positionH>
              <wp:positionV relativeFrom="page">
                <wp:align>top</wp:align>
              </wp:positionV>
              <wp:extent cx="443865" cy="443865"/>
              <wp:effectExtent l="0" t="0" r="18415" b="15240"/>
              <wp:wrapNone/>
              <wp:docPr id="47327763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9F571" w14:textId="17F9DC66" w:rsidR="006A2DDE" w:rsidRPr="006A2DDE" w:rsidRDefault="006A2DDE" w:rsidP="006A2DDE">
                          <w:pPr>
                            <w:rPr>
                              <w:noProof/>
                              <w:color w:val="000000"/>
                              <w:sz w:val="24"/>
                              <w:szCs w:val="24"/>
                            </w:rPr>
                          </w:pPr>
                          <w:r w:rsidRPr="006A2DDE">
                            <w:rPr>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24DE0" id="_x0000_t202" coordsize="21600,21600" o:spt="202" path="m,l,21600r21600,l21600,xe">
              <v:stroke joinstyle="miter"/>
              <v:path gradientshapeok="t" o:connecttype="rect"/>
            </v:shapetype>
            <v:shape id="Text Box 7" o:spid="_x0000_s1047" type="#_x0000_t202" alt="OFFICIAL" style="position:absolute;margin-left:0;margin-top:0;width:34.95pt;height:34.95pt;z-index:486181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C69F571" w14:textId="17F9DC66" w:rsidR="006A2DDE" w:rsidRPr="006A2DDE" w:rsidRDefault="006A2DDE" w:rsidP="006A2DDE">
                    <w:pPr>
                      <w:rPr>
                        <w:noProof/>
                        <w:color w:val="000000"/>
                        <w:sz w:val="24"/>
                        <w:szCs w:val="24"/>
                      </w:rPr>
                    </w:pPr>
                    <w:r w:rsidRPr="006A2DDE">
                      <w:rPr>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7B2E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40DE2"/>
    <w:multiLevelType w:val="hybridMultilevel"/>
    <w:tmpl w:val="8166BFFE"/>
    <w:lvl w:ilvl="0" w:tplc="ED4AF33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A6A235CC">
      <w:numFmt w:val="bullet"/>
      <w:lvlText w:val="•"/>
      <w:lvlJc w:val="left"/>
      <w:pPr>
        <w:ind w:left="1460" w:hanging="360"/>
      </w:pPr>
      <w:rPr>
        <w:rFonts w:hint="default"/>
        <w:lang w:val="en-US" w:eastAsia="en-US" w:bidi="ar-SA"/>
      </w:rPr>
    </w:lvl>
    <w:lvl w:ilvl="2" w:tplc="561AB364">
      <w:numFmt w:val="bullet"/>
      <w:lvlText w:val="•"/>
      <w:lvlJc w:val="left"/>
      <w:pPr>
        <w:ind w:left="2100" w:hanging="360"/>
      </w:pPr>
      <w:rPr>
        <w:rFonts w:hint="default"/>
        <w:lang w:val="en-US" w:eastAsia="en-US" w:bidi="ar-SA"/>
      </w:rPr>
    </w:lvl>
    <w:lvl w:ilvl="3" w:tplc="83E8CA40">
      <w:numFmt w:val="bullet"/>
      <w:lvlText w:val="•"/>
      <w:lvlJc w:val="left"/>
      <w:pPr>
        <w:ind w:left="2740" w:hanging="360"/>
      </w:pPr>
      <w:rPr>
        <w:rFonts w:hint="default"/>
        <w:lang w:val="en-US" w:eastAsia="en-US" w:bidi="ar-SA"/>
      </w:rPr>
    </w:lvl>
    <w:lvl w:ilvl="4" w:tplc="6C5A4C70">
      <w:numFmt w:val="bullet"/>
      <w:lvlText w:val="•"/>
      <w:lvlJc w:val="left"/>
      <w:pPr>
        <w:ind w:left="3380" w:hanging="360"/>
      </w:pPr>
      <w:rPr>
        <w:rFonts w:hint="default"/>
        <w:lang w:val="en-US" w:eastAsia="en-US" w:bidi="ar-SA"/>
      </w:rPr>
    </w:lvl>
    <w:lvl w:ilvl="5" w:tplc="EC18EB02">
      <w:numFmt w:val="bullet"/>
      <w:lvlText w:val="•"/>
      <w:lvlJc w:val="left"/>
      <w:pPr>
        <w:ind w:left="4020" w:hanging="360"/>
      </w:pPr>
      <w:rPr>
        <w:rFonts w:hint="default"/>
        <w:lang w:val="en-US" w:eastAsia="en-US" w:bidi="ar-SA"/>
      </w:rPr>
    </w:lvl>
    <w:lvl w:ilvl="6" w:tplc="72E07634">
      <w:numFmt w:val="bullet"/>
      <w:lvlText w:val="•"/>
      <w:lvlJc w:val="left"/>
      <w:pPr>
        <w:ind w:left="4660" w:hanging="360"/>
      </w:pPr>
      <w:rPr>
        <w:rFonts w:hint="default"/>
        <w:lang w:val="en-US" w:eastAsia="en-US" w:bidi="ar-SA"/>
      </w:rPr>
    </w:lvl>
    <w:lvl w:ilvl="7" w:tplc="179C2BF4">
      <w:numFmt w:val="bullet"/>
      <w:lvlText w:val="•"/>
      <w:lvlJc w:val="left"/>
      <w:pPr>
        <w:ind w:left="5300" w:hanging="360"/>
      </w:pPr>
      <w:rPr>
        <w:rFonts w:hint="default"/>
        <w:lang w:val="en-US" w:eastAsia="en-US" w:bidi="ar-SA"/>
      </w:rPr>
    </w:lvl>
    <w:lvl w:ilvl="8" w:tplc="96EA0026">
      <w:numFmt w:val="bullet"/>
      <w:lvlText w:val="•"/>
      <w:lvlJc w:val="left"/>
      <w:pPr>
        <w:ind w:left="5940" w:hanging="360"/>
      </w:pPr>
      <w:rPr>
        <w:rFonts w:hint="default"/>
        <w:lang w:val="en-US" w:eastAsia="en-US" w:bidi="ar-SA"/>
      </w:rPr>
    </w:lvl>
  </w:abstractNum>
  <w:abstractNum w:abstractNumId="2" w15:restartNumberingAfterBreak="0">
    <w:nsid w:val="09844220"/>
    <w:multiLevelType w:val="hybridMultilevel"/>
    <w:tmpl w:val="05BC4430"/>
    <w:lvl w:ilvl="0" w:tplc="496C3A40">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2334FB86">
      <w:numFmt w:val="bullet"/>
      <w:lvlText w:val="•"/>
      <w:lvlJc w:val="left"/>
      <w:pPr>
        <w:ind w:left="993" w:hanging="360"/>
      </w:pPr>
      <w:rPr>
        <w:rFonts w:hint="default"/>
        <w:lang w:val="en-US" w:eastAsia="en-US" w:bidi="ar-SA"/>
      </w:rPr>
    </w:lvl>
    <w:lvl w:ilvl="2" w:tplc="E8F6C3AA">
      <w:numFmt w:val="bullet"/>
      <w:lvlText w:val="•"/>
      <w:lvlJc w:val="left"/>
      <w:pPr>
        <w:ind w:left="1167" w:hanging="360"/>
      </w:pPr>
      <w:rPr>
        <w:rFonts w:hint="default"/>
        <w:lang w:val="en-US" w:eastAsia="en-US" w:bidi="ar-SA"/>
      </w:rPr>
    </w:lvl>
    <w:lvl w:ilvl="3" w:tplc="D3EA76AC">
      <w:numFmt w:val="bullet"/>
      <w:lvlText w:val="•"/>
      <w:lvlJc w:val="left"/>
      <w:pPr>
        <w:ind w:left="1340" w:hanging="360"/>
      </w:pPr>
      <w:rPr>
        <w:rFonts w:hint="default"/>
        <w:lang w:val="en-US" w:eastAsia="en-US" w:bidi="ar-SA"/>
      </w:rPr>
    </w:lvl>
    <w:lvl w:ilvl="4" w:tplc="2B0E3D2A">
      <w:numFmt w:val="bullet"/>
      <w:lvlText w:val="•"/>
      <w:lvlJc w:val="left"/>
      <w:pPr>
        <w:ind w:left="1514" w:hanging="360"/>
      </w:pPr>
      <w:rPr>
        <w:rFonts w:hint="default"/>
        <w:lang w:val="en-US" w:eastAsia="en-US" w:bidi="ar-SA"/>
      </w:rPr>
    </w:lvl>
    <w:lvl w:ilvl="5" w:tplc="EA5EBE58">
      <w:numFmt w:val="bullet"/>
      <w:lvlText w:val="•"/>
      <w:lvlJc w:val="left"/>
      <w:pPr>
        <w:ind w:left="1687" w:hanging="360"/>
      </w:pPr>
      <w:rPr>
        <w:rFonts w:hint="default"/>
        <w:lang w:val="en-US" w:eastAsia="en-US" w:bidi="ar-SA"/>
      </w:rPr>
    </w:lvl>
    <w:lvl w:ilvl="6" w:tplc="E006F31E">
      <w:numFmt w:val="bullet"/>
      <w:lvlText w:val="•"/>
      <w:lvlJc w:val="left"/>
      <w:pPr>
        <w:ind w:left="1861" w:hanging="360"/>
      </w:pPr>
      <w:rPr>
        <w:rFonts w:hint="default"/>
        <w:lang w:val="en-US" w:eastAsia="en-US" w:bidi="ar-SA"/>
      </w:rPr>
    </w:lvl>
    <w:lvl w:ilvl="7" w:tplc="7FB844FA">
      <w:numFmt w:val="bullet"/>
      <w:lvlText w:val="•"/>
      <w:lvlJc w:val="left"/>
      <w:pPr>
        <w:ind w:left="2034" w:hanging="360"/>
      </w:pPr>
      <w:rPr>
        <w:rFonts w:hint="default"/>
        <w:lang w:val="en-US" w:eastAsia="en-US" w:bidi="ar-SA"/>
      </w:rPr>
    </w:lvl>
    <w:lvl w:ilvl="8" w:tplc="A08A3CEE">
      <w:numFmt w:val="bullet"/>
      <w:lvlText w:val="•"/>
      <w:lvlJc w:val="left"/>
      <w:pPr>
        <w:ind w:left="2208" w:hanging="360"/>
      </w:pPr>
      <w:rPr>
        <w:rFonts w:hint="default"/>
        <w:lang w:val="en-US" w:eastAsia="en-US" w:bidi="ar-SA"/>
      </w:rPr>
    </w:lvl>
  </w:abstractNum>
  <w:abstractNum w:abstractNumId="3" w15:restartNumberingAfterBreak="0">
    <w:nsid w:val="0D273E7E"/>
    <w:multiLevelType w:val="hybridMultilevel"/>
    <w:tmpl w:val="2DF0ACAC"/>
    <w:lvl w:ilvl="0" w:tplc="E54052FE">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6D94299C">
      <w:numFmt w:val="bullet"/>
      <w:lvlText w:val="•"/>
      <w:lvlJc w:val="left"/>
      <w:pPr>
        <w:ind w:left="1463" w:hanging="360"/>
      </w:pPr>
      <w:rPr>
        <w:rFonts w:hint="default"/>
        <w:lang w:val="en-US" w:eastAsia="en-US" w:bidi="ar-SA"/>
      </w:rPr>
    </w:lvl>
    <w:lvl w:ilvl="2" w:tplc="A0C4E5AA">
      <w:numFmt w:val="bullet"/>
      <w:lvlText w:val="•"/>
      <w:lvlJc w:val="left"/>
      <w:pPr>
        <w:ind w:left="2107" w:hanging="360"/>
      </w:pPr>
      <w:rPr>
        <w:rFonts w:hint="default"/>
        <w:lang w:val="en-US" w:eastAsia="en-US" w:bidi="ar-SA"/>
      </w:rPr>
    </w:lvl>
    <w:lvl w:ilvl="3" w:tplc="6248F3A8">
      <w:numFmt w:val="bullet"/>
      <w:lvlText w:val="•"/>
      <w:lvlJc w:val="left"/>
      <w:pPr>
        <w:ind w:left="2751" w:hanging="360"/>
      </w:pPr>
      <w:rPr>
        <w:rFonts w:hint="default"/>
        <w:lang w:val="en-US" w:eastAsia="en-US" w:bidi="ar-SA"/>
      </w:rPr>
    </w:lvl>
    <w:lvl w:ilvl="4" w:tplc="0B122A36">
      <w:numFmt w:val="bullet"/>
      <w:lvlText w:val="•"/>
      <w:lvlJc w:val="left"/>
      <w:pPr>
        <w:ind w:left="3395" w:hanging="360"/>
      </w:pPr>
      <w:rPr>
        <w:rFonts w:hint="default"/>
        <w:lang w:val="en-US" w:eastAsia="en-US" w:bidi="ar-SA"/>
      </w:rPr>
    </w:lvl>
    <w:lvl w:ilvl="5" w:tplc="BD0E3C3A">
      <w:numFmt w:val="bullet"/>
      <w:lvlText w:val="•"/>
      <w:lvlJc w:val="left"/>
      <w:pPr>
        <w:ind w:left="4039" w:hanging="360"/>
      </w:pPr>
      <w:rPr>
        <w:rFonts w:hint="default"/>
        <w:lang w:val="en-US" w:eastAsia="en-US" w:bidi="ar-SA"/>
      </w:rPr>
    </w:lvl>
    <w:lvl w:ilvl="6" w:tplc="C6D6BA58">
      <w:numFmt w:val="bullet"/>
      <w:lvlText w:val="•"/>
      <w:lvlJc w:val="left"/>
      <w:pPr>
        <w:ind w:left="4683" w:hanging="360"/>
      </w:pPr>
      <w:rPr>
        <w:rFonts w:hint="default"/>
        <w:lang w:val="en-US" w:eastAsia="en-US" w:bidi="ar-SA"/>
      </w:rPr>
    </w:lvl>
    <w:lvl w:ilvl="7" w:tplc="525CFF4E">
      <w:numFmt w:val="bullet"/>
      <w:lvlText w:val="•"/>
      <w:lvlJc w:val="left"/>
      <w:pPr>
        <w:ind w:left="5327" w:hanging="360"/>
      </w:pPr>
      <w:rPr>
        <w:rFonts w:hint="default"/>
        <w:lang w:val="en-US" w:eastAsia="en-US" w:bidi="ar-SA"/>
      </w:rPr>
    </w:lvl>
    <w:lvl w:ilvl="8" w:tplc="0BDC60F8">
      <w:numFmt w:val="bullet"/>
      <w:lvlText w:val="•"/>
      <w:lvlJc w:val="left"/>
      <w:pPr>
        <w:ind w:left="5971" w:hanging="360"/>
      </w:pPr>
      <w:rPr>
        <w:rFonts w:hint="default"/>
        <w:lang w:val="en-US" w:eastAsia="en-US" w:bidi="ar-SA"/>
      </w:rPr>
    </w:lvl>
  </w:abstractNum>
  <w:abstractNum w:abstractNumId="4" w15:restartNumberingAfterBreak="0">
    <w:nsid w:val="0DC0411A"/>
    <w:multiLevelType w:val="hybridMultilevel"/>
    <w:tmpl w:val="8EE67C26"/>
    <w:lvl w:ilvl="0" w:tplc="42B6CFD0">
      <w:numFmt w:val="bullet"/>
      <w:lvlText w:val=""/>
      <w:lvlJc w:val="left"/>
      <w:pPr>
        <w:ind w:left="102" w:hanging="341"/>
      </w:pPr>
      <w:rPr>
        <w:rFonts w:ascii="Symbol" w:eastAsia="Symbol" w:hAnsi="Symbol" w:cs="Symbol" w:hint="default"/>
        <w:b w:val="0"/>
        <w:bCs w:val="0"/>
        <w:i w:val="0"/>
        <w:iCs w:val="0"/>
        <w:color w:val="545458"/>
        <w:spacing w:val="0"/>
        <w:w w:val="80"/>
        <w:sz w:val="16"/>
        <w:szCs w:val="16"/>
        <w:lang w:val="en-US" w:eastAsia="en-US" w:bidi="ar-SA"/>
      </w:rPr>
    </w:lvl>
    <w:lvl w:ilvl="1" w:tplc="E9A05A80">
      <w:numFmt w:val="bullet"/>
      <w:lvlText w:val=""/>
      <w:lvlJc w:val="left"/>
      <w:pPr>
        <w:ind w:left="822" w:hanging="360"/>
      </w:pPr>
      <w:rPr>
        <w:rFonts w:ascii="Symbol" w:eastAsia="Symbol" w:hAnsi="Symbol" w:cs="Symbol" w:hint="default"/>
        <w:b w:val="0"/>
        <w:bCs w:val="0"/>
        <w:i w:val="0"/>
        <w:iCs w:val="0"/>
        <w:spacing w:val="0"/>
        <w:w w:val="100"/>
        <w:sz w:val="22"/>
        <w:szCs w:val="22"/>
        <w:lang w:val="en-US" w:eastAsia="en-US" w:bidi="ar-SA"/>
      </w:rPr>
    </w:lvl>
    <w:lvl w:ilvl="2" w:tplc="53428D5E">
      <w:numFmt w:val="bullet"/>
      <w:lvlText w:val="•"/>
      <w:lvlJc w:val="left"/>
      <w:pPr>
        <w:ind w:left="1535" w:hanging="360"/>
      </w:pPr>
      <w:rPr>
        <w:rFonts w:hint="default"/>
        <w:lang w:val="en-US" w:eastAsia="en-US" w:bidi="ar-SA"/>
      </w:rPr>
    </w:lvl>
    <w:lvl w:ilvl="3" w:tplc="E6980E06">
      <w:numFmt w:val="bullet"/>
      <w:lvlText w:val="•"/>
      <w:lvlJc w:val="left"/>
      <w:pPr>
        <w:ind w:left="2250" w:hanging="360"/>
      </w:pPr>
      <w:rPr>
        <w:rFonts w:hint="default"/>
        <w:lang w:val="en-US" w:eastAsia="en-US" w:bidi="ar-SA"/>
      </w:rPr>
    </w:lvl>
    <w:lvl w:ilvl="4" w:tplc="5A3E8DB4">
      <w:numFmt w:val="bullet"/>
      <w:lvlText w:val="•"/>
      <w:lvlJc w:val="left"/>
      <w:pPr>
        <w:ind w:left="2965" w:hanging="360"/>
      </w:pPr>
      <w:rPr>
        <w:rFonts w:hint="default"/>
        <w:lang w:val="en-US" w:eastAsia="en-US" w:bidi="ar-SA"/>
      </w:rPr>
    </w:lvl>
    <w:lvl w:ilvl="5" w:tplc="965CCE44">
      <w:numFmt w:val="bullet"/>
      <w:lvlText w:val="•"/>
      <w:lvlJc w:val="left"/>
      <w:pPr>
        <w:ind w:left="3680" w:hanging="360"/>
      </w:pPr>
      <w:rPr>
        <w:rFonts w:hint="default"/>
        <w:lang w:val="en-US" w:eastAsia="en-US" w:bidi="ar-SA"/>
      </w:rPr>
    </w:lvl>
    <w:lvl w:ilvl="6" w:tplc="C15C83A6">
      <w:numFmt w:val="bullet"/>
      <w:lvlText w:val="•"/>
      <w:lvlJc w:val="left"/>
      <w:pPr>
        <w:ind w:left="4396" w:hanging="360"/>
      </w:pPr>
      <w:rPr>
        <w:rFonts w:hint="default"/>
        <w:lang w:val="en-US" w:eastAsia="en-US" w:bidi="ar-SA"/>
      </w:rPr>
    </w:lvl>
    <w:lvl w:ilvl="7" w:tplc="1378565A">
      <w:numFmt w:val="bullet"/>
      <w:lvlText w:val="•"/>
      <w:lvlJc w:val="left"/>
      <w:pPr>
        <w:ind w:left="5111" w:hanging="360"/>
      </w:pPr>
      <w:rPr>
        <w:rFonts w:hint="default"/>
        <w:lang w:val="en-US" w:eastAsia="en-US" w:bidi="ar-SA"/>
      </w:rPr>
    </w:lvl>
    <w:lvl w:ilvl="8" w:tplc="1CC296A0">
      <w:numFmt w:val="bullet"/>
      <w:lvlText w:val="•"/>
      <w:lvlJc w:val="left"/>
      <w:pPr>
        <w:ind w:left="5826" w:hanging="360"/>
      </w:pPr>
      <w:rPr>
        <w:rFonts w:hint="default"/>
        <w:lang w:val="en-US" w:eastAsia="en-US" w:bidi="ar-SA"/>
      </w:rPr>
    </w:lvl>
  </w:abstractNum>
  <w:abstractNum w:abstractNumId="5" w15:restartNumberingAfterBreak="0">
    <w:nsid w:val="10BB18E6"/>
    <w:multiLevelType w:val="hybridMultilevel"/>
    <w:tmpl w:val="D87ED350"/>
    <w:lvl w:ilvl="0" w:tplc="4954A3C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0BCA8B48">
      <w:numFmt w:val="bullet"/>
      <w:lvlText w:val=""/>
      <w:lvlJc w:val="left"/>
      <w:pPr>
        <w:ind w:left="1548" w:hanging="360"/>
      </w:pPr>
      <w:rPr>
        <w:rFonts w:ascii="Symbol" w:eastAsia="Symbol" w:hAnsi="Symbol" w:cs="Symbol" w:hint="default"/>
        <w:b w:val="0"/>
        <w:bCs w:val="0"/>
        <w:i w:val="0"/>
        <w:iCs w:val="0"/>
        <w:spacing w:val="0"/>
        <w:w w:val="100"/>
        <w:sz w:val="22"/>
        <w:szCs w:val="22"/>
        <w:lang w:val="en-US" w:eastAsia="en-US" w:bidi="ar-SA"/>
      </w:rPr>
    </w:lvl>
    <w:lvl w:ilvl="2" w:tplc="BC6615C2">
      <w:numFmt w:val="bullet"/>
      <w:lvlText w:val="•"/>
      <w:lvlJc w:val="left"/>
      <w:pPr>
        <w:ind w:left="2233" w:hanging="360"/>
      </w:pPr>
      <w:rPr>
        <w:rFonts w:hint="default"/>
        <w:lang w:val="en-US" w:eastAsia="en-US" w:bidi="ar-SA"/>
      </w:rPr>
    </w:lvl>
    <w:lvl w:ilvl="3" w:tplc="39C47C86">
      <w:numFmt w:val="bullet"/>
      <w:lvlText w:val="•"/>
      <w:lvlJc w:val="left"/>
      <w:pPr>
        <w:ind w:left="2926" w:hanging="360"/>
      </w:pPr>
      <w:rPr>
        <w:rFonts w:hint="default"/>
        <w:lang w:val="en-US" w:eastAsia="en-US" w:bidi="ar-SA"/>
      </w:rPr>
    </w:lvl>
    <w:lvl w:ilvl="4" w:tplc="BFA84710">
      <w:numFmt w:val="bullet"/>
      <w:lvlText w:val="•"/>
      <w:lvlJc w:val="left"/>
      <w:pPr>
        <w:ind w:left="3620" w:hanging="360"/>
      </w:pPr>
      <w:rPr>
        <w:rFonts w:hint="default"/>
        <w:lang w:val="en-US" w:eastAsia="en-US" w:bidi="ar-SA"/>
      </w:rPr>
    </w:lvl>
    <w:lvl w:ilvl="5" w:tplc="C3122472">
      <w:numFmt w:val="bullet"/>
      <w:lvlText w:val="•"/>
      <w:lvlJc w:val="left"/>
      <w:pPr>
        <w:ind w:left="4313" w:hanging="360"/>
      </w:pPr>
      <w:rPr>
        <w:rFonts w:hint="default"/>
        <w:lang w:val="en-US" w:eastAsia="en-US" w:bidi="ar-SA"/>
      </w:rPr>
    </w:lvl>
    <w:lvl w:ilvl="6" w:tplc="86363CE8">
      <w:numFmt w:val="bullet"/>
      <w:lvlText w:val="•"/>
      <w:lvlJc w:val="left"/>
      <w:pPr>
        <w:ind w:left="5006" w:hanging="360"/>
      </w:pPr>
      <w:rPr>
        <w:rFonts w:hint="default"/>
        <w:lang w:val="en-US" w:eastAsia="en-US" w:bidi="ar-SA"/>
      </w:rPr>
    </w:lvl>
    <w:lvl w:ilvl="7" w:tplc="164A7038">
      <w:numFmt w:val="bullet"/>
      <w:lvlText w:val="•"/>
      <w:lvlJc w:val="left"/>
      <w:pPr>
        <w:ind w:left="5700" w:hanging="360"/>
      </w:pPr>
      <w:rPr>
        <w:rFonts w:hint="default"/>
        <w:lang w:val="en-US" w:eastAsia="en-US" w:bidi="ar-SA"/>
      </w:rPr>
    </w:lvl>
    <w:lvl w:ilvl="8" w:tplc="87706B60">
      <w:numFmt w:val="bullet"/>
      <w:lvlText w:val="•"/>
      <w:lvlJc w:val="left"/>
      <w:pPr>
        <w:ind w:left="6393" w:hanging="360"/>
      </w:pPr>
      <w:rPr>
        <w:rFonts w:hint="default"/>
        <w:lang w:val="en-US" w:eastAsia="en-US" w:bidi="ar-SA"/>
      </w:rPr>
    </w:lvl>
  </w:abstractNum>
  <w:abstractNum w:abstractNumId="6" w15:restartNumberingAfterBreak="0">
    <w:nsid w:val="11F23729"/>
    <w:multiLevelType w:val="hybridMultilevel"/>
    <w:tmpl w:val="E0C0E43A"/>
    <w:lvl w:ilvl="0" w:tplc="11F0ABBC">
      <w:numFmt w:val="bullet"/>
      <w:lvlText w:val=""/>
      <w:lvlJc w:val="left"/>
      <w:pPr>
        <w:ind w:left="465" w:hanging="360"/>
      </w:pPr>
      <w:rPr>
        <w:rFonts w:ascii="Symbol" w:eastAsia="Symbol" w:hAnsi="Symbol" w:cs="Symbol" w:hint="default"/>
        <w:b w:val="0"/>
        <w:bCs w:val="0"/>
        <w:i w:val="0"/>
        <w:iCs w:val="0"/>
        <w:color w:val="52555A"/>
        <w:spacing w:val="0"/>
        <w:w w:val="100"/>
        <w:sz w:val="22"/>
        <w:szCs w:val="22"/>
        <w:lang w:val="en-US" w:eastAsia="en-US" w:bidi="ar-SA"/>
      </w:rPr>
    </w:lvl>
    <w:lvl w:ilvl="1" w:tplc="EB06006C">
      <w:numFmt w:val="bullet"/>
      <w:lvlText w:val="•"/>
      <w:lvlJc w:val="left"/>
      <w:pPr>
        <w:ind w:left="1139" w:hanging="360"/>
      </w:pPr>
      <w:rPr>
        <w:rFonts w:hint="default"/>
        <w:lang w:val="en-US" w:eastAsia="en-US" w:bidi="ar-SA"/>
      </w:rPr>
    </w:lvl>
    <w:lvl w:ilvl="2" w:tplc="A1A27446">
      <w:numFmt w:val="bullet"/>
      <w:lvlText w:val="•"/>
      <w:lvlJc w:val="left"/>
      <w:pPr>
        <w:ind w:left="1818" w:hanging="360"/>
      </w:pPr>
      <w:rPr>
        <w:rFonts w:hint="default"/>
        <w:lang w:val="en-US" w:eastAsia="en-US" w:bidi="ar-SA"/>
      </w:rPr>
    </w:lvl>
    <w:lvl w:ilvl="3" w:tplc="1AFEC168">
      <w:numFmt w:val="bullet"/>
      <w:lvlText w:val="•"/>
      <w:lvlJc w:val="left"/>
      <w:pPr>
        <w:ind w:left="2498" w:hanging="360"/>
      </w:pPr>
      <w:rPr>
        <w:rFonts w:hint="default"/>
        <w:lang w:val="en-US" w:eastAsia="en-US" w:bidi="ar-SA"/>
      </w:rPr>
    </w:lvl>
    <w:lvl w:ilvl="4" w:tplc="575CC108">
      <w:numFmt w:val="bullet"/>
      <w:lvlText w:val="•"/>
      <w:lvlJc w:val="left"/>
      <w:pPr>
        <w:ind w:left="3177" w:hanging="360"/>
      </w:pPr>
      <w:rPr>
        <w:rFonts w:hint="default"/>
        <w:lang w:val="en-US" w:eastAsia="en-US" w:bidi="ar-SA"/>
      </w:rPr>
    </w:lvl>
    <w:lvl w:ilvl="5" w:tplc="E1D09118">
      <w:numFmt w:val="bullet"/>
      <w:lvlText w:val="•"/>
      <w:lvlJc w:val="left"/>
      <w:pPr>
        <w:ind w:left="3857" w:hanging="360"/>
      </w:pPr>
      <w:rPr>
        <w:rFonts w:hint="default"/>
        <w:lang w:val="en-US" w:eastAsia="en-US" w:bidi="ar-SA"/>
      </w:rPr>
    </w:lvl>
    <w:lvl w:ilvl="6" w:tplc="E4BCBAB8">
      <w:numFmt w:val="bullet"/>
      <w:lvlText w:val="•"/>
      <w:lvlJc w:val="left"/>
      <w:pPr>
        <w:ind w:left="4536" w:hanging="360"/>
      </w:pPr>
      <w:rPr>
        <w:rFonts w:hint="default"/>
        <w:lang w:val="en-US" w:eastAsia="en-US" w:bidi="ar-SA"/>
      </w:rPr>
    </w:lvl>
    <w:lvl w:ilvl="7" w:tplc="BA76BC8C">
      <w:numFmt w:val="bullet"/>
      <w:lvlText w:val="•"/>
      <w:lvlJc w:val="left"/>
      <w:pPr>
        <w:ind w:left="5216" w:hanging="360"/>
      </w:pPr>
      <w:rPr>
        <w:rFonts w:hint="default"/>
        <w:lang w:val="en-US" w:eastAsia="en-US" w:bidi="ar-SA"/>
      </w:rPr>
    </w:lvl>
    <w:lvl w:ilvl="8" w:tplc="F23ED4E2">
      <w:numFmt w:val="bullet"/>
      <w:lvlText w:val="•"/>
      <w:lvlJc w:val="left"/>
      <w:pPr>
        <w:ind w:left="5895" w:hanging="360"/>
      </w:pPr>
      <w:rPr>
        <w:rFonts w:hint="default"/>
        <w:lang w:val="en-US" w:eastAsia="en-US" w:bidi="ar-SA"/>
      </w:rPr>
    </w:lvl>
  </w:abstractNum>
  <w:abstractNum w:abstractNumId="7" w15:restartNumberingAfterBreak="0">
    <w:nsid w:val="1E2F370D"/>
    <w:multiLevelType w:val="hybridMultilevel"/>
    <w:tmpl w:val="4820408E"/>
    <w:lvl w:ilvl="0" w:tplc="D4649F6E">
      <w:numFmt w:val="bullet"/>
      <w:lvlText w:val="•"/>
      <w:lvlJc w:val="left"/>
      <w:pPr>
        <w:ind w:left="825" w:hanging="720"/>
      </w:pPr>
      <w:rPr>
        <w:rFonts w:ascii="Arial" w:eastAsia="Arial" w:hAnsi="Arial" w:cs="Arial" w:hint="default"/>
        <w:b w:val="0"/>
        <w:bCs w:val="0"/>
        <w:i w:val="0"/>
        <w:iCs w:val="0"/>
        <w:spacing w:val="0"/>
        <w:w w:val="100"/>
        <w:sz w:val="22"/>
        <w:szCs w:val="22"/>
        <w:lang w:val="en-US" w:eastAsia="en-US" w:bidi="ar-SA"/>
      </w:rPr>
    </w:lvl>
    <w:lvl w:ilvl="1" w:tplc="D598CCBA">
      <w:numFmt w:val="bullet"/>
      <w:lvlText w:val="•"/>
      <w:lvlJc w:val="left"/>
      <w:pPr>
        <w:ind w:left="1460" w:hanging="720"/>
      </w:pPr>
      <w:rPr>
        <w:rFonts w:hint="default"/>
        <w:lang w:val="en-US" w:eastAsia="en-US" w:bidi="ar-SA"/>
      </w:rPr>
    </w:lvl>
    <w:lvl w:ilvl="2" w:tplc="901CF956">
      <w:numFmt w:val="bullet"/>
      <w:lvlText w:val="•"/>
      <w:lvlJc w:val="left"/>
      <w:pPr>
        <w:ind w:left="2101" w:hanging="720"/>
      </w:pPr>
      <w:rPr>
        <w:rFonts w:hint="default"/>
        <w:lang w:val="en-US" w:eastAsia="en-US" w:bidi="ar-SA"/>
      </w:rPr>
    </w:lvl>
    <w:lvl w:ilvl="3" w:tplc="F36E88E2">
      <w:numFmt w:val="bullet"/>
      <w:lvlText w:val="•"/>
      <w:lvlJc w:val="left"/>
      <w:pPr>
        <w:ind w:left="2741" w:hanging="720"/>
      </w:pPr>
      <w:rPr>
        <w:rFonts w:hint="default"/>
        <w:lang w:val="en-US" w:eastAsia="en-US" w:bidi="ar-SA"/>
      </w:rPr>
    </w:lvl>
    <w:lvl w:ilvl="4" w:tplc="ED4E704A">
      <w:numFmt w:val="bullet"/>
      <w:lvlText w:val="•"/>
      <w:lvlJc w:val="left"/>
      <w:pPr>
        <w:ind w:left="3382" w:hanging="720"/>
      </w:pPr>
      <w:rPr>
        <w:rFonts w:hint="default"/>
        <w:lang w:val="en-US" w:eastAsia="en-US" w:bidi="ar-SA"/>
      </w:rPr>
    </w:lvl>
    <w:lvl w:ilvl="5" w:tplc="2A3E0CD6">
      <w:numFmt w:val="bullet"/>
      <w:lvlText w:val="•"/>
      <w:lvlJc w:val="left"/>
      <w:pPr>
        <w:ind w:left="4022" w:hanging="720"/>
      </w:pPr>
      <w:rPr>
        <w:rFonts w:hint="default"/>
        <w:lang w:val="en-US" w:eastAsia="en-US" w:bidi="ar-SA"/>
      </w:rPr>
    </w:lvl>
    <w:lvl w:ilvl="6" w:tplc="DD92BCF0">
      <w:numFmt w:val="bullet"/>
      <w:lvlText w:val="•"/>
      <w:lvlJc w:val="left"/>
      <w:pPr>
        <w:ind w:left="4663" w:hanging="720"/>
      </w:pPr>
      <w:rPr>
        <w:rFonts w:hint="default"/>
        <w:lang w:val="en-US" w:eastAsia="en-US" w:bidi="ar-SA"/>
      </w:rPr>
    </w:lvl>
    <w:lvl w:ilvl="7" w:tplc="E45EA32C">
      <w:numFmt w:val="bullet"/>
      <w:lvlText w:val="•"/>
      <w:lvlJc w:val="left"/>
      <w:pPr>
        <w:ind w:left="5303" w:hanging="720"/>
      </w:pPr>
      <w:rPr>
        <w:rFonts w:hint="default"/>
        <w:lang w:val="en-US" w:eastAsia="en-US" w:bidi="ar-SA"/>
      </w:rPr>
    </w:lvl>
    <w:lvl w:ilvl="8" w:tplc="5F4A1B24">
      <w:numFmt w:val="bullet"/>
      <w:lvlText w:val="•"/>
      <w:lvlJc w:val="left"/>
      <w:pPr>
        <w:ind w:left="5944" w:hanging="720"/>
      </w:pPr>
      <w:rPr>
        <w:rFonts w:hint="default"/>
        <w:lang w:val="en-US" w:eastAsia="en-US" w:bidi="ar-SA"/>
      </w:rPr>
    </w:lvl>
  </w:abstractNum>
  <w:abstractNum w:abstractNumId="8" w15:restartNumberingAfterBreak="0">
    <w:nsid w:val="1EBF37E2"/>
    <w:multiLevelType w:val="hybridMultilevel"/>
    <w:tmpl w:val="51A8E89A"/>
    <w:lvl w:ilvl="0" w:tplc="E98ADBE0">
      <w:numFmt w:val="bullet"/>
      <w:lvlText w:val=""/>
      <w:lvlJc w:val="left"/>
      <w:pPr>
        <w:ind w:left="828" w:hanging="360"/>
      </w:pPr>
      <w:rPr>
        <w:rFonts w:ascii="Symbol" w:eastAsia="Symbol" w:hAnsi="Symbol" w:cs="Symbol" w:hint="default"/>
        <w:b w:val="0"/>
        <w:bCs w:val="0"/>
        <w:i w:val="0"/>
        <w:iCs w:val="0"/>
        <w:color w:val="007BA4"/>
        <w:spacing w:val="0"/>
        <w:w w:val="100"/>
        <w:sz w:val="22"/>
        <w:szCs w:val="22"/>
        <w:lang w:val="en-US" w:eastAsia="en-US" w:bidi="ar-SA"/>
      </w:rPr>
    </w:lvl>
    <w:lvl w:ilvl="1" w:tplc="B316D212">
      <w:numFmt w:val="bullet"/>
      <w:lvlText w:val="•"/>
      <w:lvlJc w:val="left"/>
      <w:pPr>
        <w:ind w:left="1516" w:hanging="360"/>
      </w:pPr>
      <w:rPr>
        <w:rFonts w:hint="default"/>
        <w:lang w:val="en-US" w:eastAsia="en-US" w:bidi="ar-SA"/>
      </w:rPr>
    </w:lvl>
    <w:lvl w:ilvl="2" w:tplc="A7784CE2">
      <w:numFmt w:val="bullet"/>
      <w:lvlText w:val="•"/>
      <w:lvlJc w:val="left"/>
      <w:pPr>
        <w:ind w:left="2212" w:hanging="360"/>
      </w:pPr>
      <w:rPr>
        <w:rFonts w:hint="default"/>
        <w:lang w:val="en-US" w:eastAsia="en-US" w:bidi="ar-SA"/>
      </w:rPr>
    </w:lvl>
    <w:lvl w:ilvl="3" w:tplc="0ABC53B0">
      <w:numFmt w:val="bullet"/>
      <w:lvlText w:val="•"/>
      <w:lvlJc w:val="left"/>
      <w:pPr>
        <w:ind w:left="2908" w:hanging="360"/>
      </w:pPr>
      <w:rPr>
        <w:rFonts w:hint="default"/>
        <w:lang w:val="en-US" w:eastAsia="en-US" w:bidi="ar-SA"/>
      </w:rPr>
    </w:lvl>
    <w:lvl w:ilvl="4" w:tplc="D974D496">
      <w:numFmt w:val="bullet"/>
      <w:lvlText w:val="•"/>
      <w:lvlJc w:val="left"/>
      <w:pPr>
        <w:ind w:left="3604" w:hanging="360"/>
      </w:pPr>
      <w:rPr>
        <w:rFonts w:hint="default"/>
        <w:lang w:val="en-US" w:eastAsia="en-US" w:bidi="ar-SA"/>
      </w:rPr>
    </w:lvl>
    <w:lvl w:ilvl="5" w:tplc="FEDAABC0">
      <w:numFmt w:val="bullet"/>
      <w:lvlText w:val="•"/>
      <w:lvlJc w:val="left"/>
      <w:pPr>
        <w:ind w:left="4300" w:hanging="360"/>
      </w:pPr>
      <w:rPr>
        <w:rFonts w:hint="default"/>
        <w:lang w:val="en-US" w:eastAsia="en-US" w:bidi="ar-SA"/>
      </w:rPr>
    </w:lvl>
    <w:lvl w:ilvl="6" w:tplc="580C4DD2">
      <w:numFmt w:val="bullet"/>
      <w:lvlText w:val="•"/>
      <w:lvlJc w:val="left"/>
      <w:pPr>
        <w:ind w:left="4996" w:hanging="360"/>
      </w:pPr>
      <w:rPr>
        <w:rFonts w:hint="default"/>
        <w:lang w:val="en-US" w:eastAsia="en-US" w:bidi="ar-SA"/>
      </w:rPr>
    </w:lvl>
    <w:lvl w:ilvl="7" w:tplc="CEFE8DAC">
      <w:numFmt w:val="bullet"/>
      <w:lvlText w:val="•"/>
      <w:lvlJc w:val="left"/>
      <w:pPr>
        <w:ind w:left="5692" w:hanging="360"/>
      </w:pPr>
      <w:rPr>
        <w:rFonts w:hint="default"/>
        <w:lang w:val="en-US" w:eastAsia="en-US" w:bidi="ar-SA"/>
      </w:rPr>
    </w:lvl>
    <w:lvl w:ilvl="8" w:tplc="9502ED40">
      <w:numFmt w:val="bullet"/>
      <w:lvlText w:val="•"/>
      <w:lvlJc w:val="left"/>
      <w:pPr>
        <w:ind w:left="6388" w:hanging="360"/>
      </w:pPr>
      <w:rPr>
        <w:rFonts w:hint="default"/>
        <w:lang w:val="en-US" w:eastAsia="en-US" w:bidi="ar-SA"/>
      </w:rPr>
    </w:lvl>
  </w:abstractNum>
  <w:abstractNum w:abstractNumId="9" w15:restartNumberingAfterBreak="0">
    <w:nsid w:val="29165D66"/>
    <w:multiLevelType w:val="hybridMultilevel"/>
    <w:tmpl w:val="A21EDD7A"/>
    <w:lvl w:ilvl="0" w:tplc="3D4CF96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2C0AE208">
      <w:numFmt w:val="bullet"/>
      <w:lvlText w:val="•"/>
      <w:lvlJc w:val="left"/>
      <w:pPr>
        <w:ind w:left="1516" w:hanging="360"/>
      </w:pPr>
      <w:rPr>
        <w:rFonts w:hint="default"/>
        <w:lang w:val="en-US" w:eastAsia="en-US" w:bidi="ar-SA"/>
      </w:rPr>
    </w:lvl>
    <w:lvl w:ilvl="2" w:tplc="04E28EF8">
      <w:numFmt w:val="bullet"/>
      <w:lvlText w:val="•"/>
      <w:lvlJc w:val="left"/>
      <w:pPr>
        <w:ind w:left="2212" w:hanging="360"/>
      </w:pPr>
      <w:rPr>
        <w:rFonts w:hint="default"/>
        <w:lang w:val="en-US" w:eastAsia="en-US" w:bidi="ar-SA"/>
      </w:rPr>
    </w:lvl>
    <w:lvl w:ilvl="3" w:tplc="274C01CE">
      <w:numFmt w:val="bullet"/>
      <w:lvlText w:val="•"/>
      <w:lvlJc w:val="left"/>
      <w:pPr>
        <w:ind w:left="2908" w:hanging="360"/>
      </w:pPr>
      <w:rPr>
        <w:rFonts w:hint="default"/>
        <w:lang w:val="en-US" w:eastAsia="en-US" w:bidi="ar-SA"/>
      </w:rPr>
    </w:lvl>
    <w:lvl w:ilvl="4" w:tplc="7786B22E">
      <w:numFmt w:val="bullet"/>
      <w:lvlText w:val="•"/>
      <w:lvlJc w:val="left"/>
      <w:pPr>
        <w:ind w:left="3604" w:hanging="360"/>
      </w:pPr>
      <w:rPr>
        <w:rFonts w:hint="default"/>
        <w:lang w:val="en-US" w:eastAsia="en-US" w:bidi="ar-SA"/>
      </w:rPr>
    </w:lvl>
    <w:lvl w:ilvl="5" w:tplc="13A2719E">
      <w:numFmt w:val="bullet"/>
      <w:lvlText w:val="•"/>
      <w:lvlJc w:val="left"/>
      <w:pPr>
        <w:ind w:left="4300" w:hanging="360"/>
      </w:pPr>
      <w:rPr>
        <w:rFonts w:hint="default"/>
        <w:lang w:val="en-US" w:eastAsia="en-US" w:bidi="ar-SA"/>
      </w:rPr>
    </w:lvl>
    <w:lvl w:ilvl="6" w:tplc="32C2A11A">
      <w:numFmt w:val="bullet"/>
      <w:lvlText w:val="•"/>
      <w:lvlJc w:val="left"/>
      <w:pPr>
        <w:ind w:left="4996" w:hanging="360"/>
      </w:pPr>
      <w:rPr>
        <w:rFonts w:hint="default"/>
        <w:lang w:val="en-US" w:eastAsia="en-US" w:bidi="ar-SA"/>
      </w:rPr>
    </w:lvl>
    <w:lvl w:ilvl="7" w:tplc="FA5AD9FC">
      <w:numFmt w:val="bullet"/>
      <w:lvlText w:val="•"/>
      <w:lvlJc w:val="left"/>
      <w:pPr>
        <w:ind w:left="5692" w:hanging="360"/>
      </w:pPr>
      <w:rPr>
        <w:rFonts w:hint="default"/>
        <w:lang w:val="en-US" w:eastAsia="en-US" w:bidi="ar-SA"/>
      </w:rPr>
    </w:lvl>
    <w:lvl w:ilvl="8" w:tplc="4854113A">
      <w:numFmt w:val="bullet"/>
      <w:lvlText w:val="•"/>
      <w:lvlJc w:val="left"/>
      <w:pPr>
        <w:ind w:left="6388" w:hanging="360"/>
      </w:pPr>
      <w:rPr>
        <w:rFonts w:hint="default"/>
        <w:lang w:val="en-US" w:eastAsia="en-US" w:bidi="ar-SA"/>
      </w:rPr>
    </w:lvl>
  </w:abstractNum>
  <w:abstractNum w:abstractNumId="10" w15:restartNumberingAfterBreak="0">
    <w:nsid w:val="32757F0D"/>
    <w:multiLevelType w:val="hybridMultilevel"/>
    <w:tmpl w:val="ECF656DE"/>
    <w:lvl w:ilvl="0" w:tplc="ECFAC60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A99A0D2E">
      <w:numFmt w:val="bullet"/>
      <w:lvlText w:val="•"/>
      <w:lvlJc w:val="left"/>
      <w:pPr>
        <w:ind w:left="1516" w:hanging="360"/>
      </w:pPr>
      <w:rPr>
        <w:rFonts w:hint="default"/>
        <w:lang w:val="en-US" w:eastAsia="en-US" w:bidi="ar-SA"/>
      </w:rPr>
    </w:lvl>
    <w:lvl w:ilvl="2" w:tplc="088AF534">
      <w:numFmt w:val="bullet"/>
      <w:lvlText w:val="•"/>
      <w:lvlJc w:val="left"/>
      <w:pPr>
        <w:ind w:left="2212" w:hanging="360"/>
      </w:pPr>
      <w:rPr>
        <w:rFonts w:hint="default"/>
        <w:lang w:val="en-US" w:eastAsia="en-US" w:bidi="ar-SA"/>
      </w:rPr>
    </w:lvl>
    <w:lvl w:ilvl="3" w:tplc="84506F06">
      <w:numFmt w:val="bullet"/>
      <w:lvlText w:val="•"/>
      <w:lvlJc w:val="left"/>
      <w:pPr>
        <w:ind w:left="2908" w:hanging="360"/>
      </w:pPr>
      <w:rPr>
        <w:rFonts w:hint="default"/>
        <w:lang w:val="en-US" w:eastAsia="en-US" w:bidi="ar-SA"/>
      </w:rPr>
    </w:lvl>
    <w:lvl w:ilvl="4" w:tplc="C8F019A6">
      <w:numFmt w:val="bullet"/>
      <w:lvlText w:val="•"/>
      <w:lvlJc w:val="left"/>
      <w:pPr>
        <w:ind w:left="3604" w:hanging="360"/>
      </w:pPr>
      <w:rPr>
        <w:rFonts w:hint="default"/>
        <w:lang w:val="en-US" w:eastAsia="en-US" w:bidi="ar-SA"/>
      </w:rPr>
    </w:lvl>
    <w:lvl w:ilvl="5" w:tplc="390CE540">
      <w:numFmt w:val="bullet"/>
      <w:lvlText w:val="•"/>
      <w:lvlJc w:val="left"/>
      <w:pPr>
        <w:ind w:left="4300" w:hanging="360"/>
      </w:pPr>
      <w:rPr>
        <w:rFonts w:hint="default"/>
        <w:lang w:val="en-US" w:eastAsia="en-US" w:bidi="ar-SA"/>
      </w:rPr>
    </w:lvl>
    <w:lvl w:ilvl="6" w:tplc="6772EB74">
      <w:numFmt w:val="bullet"/>
      <w:lvlText w:val="•"/>
      <w:lvlJc w:val="left"/>
      <w:pPr>
        <w:ind w:left="4996" w:hanging="360"/>
      </w:pPr>
      <w:rPr>
        <w:rFonts w:hint="default"/>
        <w:lang w:val="en-US" w:eastAsia="en-US" w:bidi="ar-SA"/>
      </w:rPr>
    </w:lvl>
    <w:lvl w:ilvl="7" w:tplc="6722F31A">
      <w:numFmt w:val="bullet"/>
      <w:lvlText w:val="•"/>
      <w:lvlJc w:val="left"/>
      <w:pPr>
        <w:ind w:left="5692" w:hanging="360"/>
      </w:pPr>
      <w:rPr>
        <w:rFonts w:hint="default"/>
        <w:lang w:val="en-US" w:eastAsia="en-US" w:bidi="ar-SA"/>
      </w:rPr>
    </w:lvl>
    <w:lvl w:ilvl="8" w:tplc="C16A7788">
      <w:numFmt w:val="bullet"/>
      <w:lvlText w:val="•"/>
      <w:lvlJc w:val="left"/>
      <w:pPr>
        <w:ind w:left="6388" w:hanging="360"/>
      </w:pPr>
      <w:rPr>
        <w:rFonts w:hint="default"/>
        <w:lang w:val="en-US" w:eastAsia="en-US" w:bidi="ar-SA"/>
      </w:rPr>
    </w:lvl>
  </w:abstractNum>
  <w:abstractNum w:abstractNumId="11" w15:restartNumberingAfterBreak="0">
    <w:nsid w:val="345E35B4"/>
    <w:multiLevelType w:val="hybridMultilevel"/>
    <w:tmpl w:val="F44A4D62"/>
    <w:lvl w:ilvl="0" w:tplc="28245252">
      <w:numFmt w:val="bullet"/>
      <w:lvlText w:val=""/>
      <w:lvlJc w:val="left"/>
      <w:pPr>
        <w:ind w:left="1543" w:hanging="360"/>
      </w:pPr>
      <w:rPr>
        <w:rFonts w:ascii="Symbol" w:eastAsia="Symbol" w:hAnsi="Symbol" w:cs="Symbol" w:hint="default"/>
        <w:b w:val="0"/>
        <w:bCs w:val="0"/>
        <w:i w:val="0"/>
        <w:iCs w:val="0"/>
        <w:spacing w:val="0"/>
        <w:w w:val="100"/>
        <w:sz w:val="22"/>
        <w:szCs w:val="22"/>
        <w:lang w:val="en-US" w:eastAsia="en-US" w:bidi="ar-SA"/>
      </w:rPr>
    </w:lvl>
    <w:lvl w:ilvl="1" w:tplc="7F5099B2">
      <w:numFmt w:val="bullet"/>
      <w:lvlText w:val="•"/>
      <w:lvlJc w:val="left"/>
      <w:pPr>
        <w:ind w:left="2164" w:hanging="360"/>
      </w:pPr>
      <w:rPr>
        <w:rFonts w:hint="default"/>
        <w:lang w:val="en-US" w:eastAsia="en-US" w:bidi="ar-SA"/>
      </w:rPr>
    </w:lvl>
    <w:lvl w:ilvl="2" w:tplc="C388D0B0">
      <w:numFmt w:val="bullet"/>
      <w:lvlText w:val="•"/>
      <w:lvlJc w:val="left"/>
      <w:pPr>
        <w:ind w:left="2788" w:hanging="360"/>
      </w:pPr>
      <w:rPr>
        <w:rFonts w:hint="default"/>
        <w:lang w:val="en-US" w:eastAsia="en-US" w:bidi="ar-SA"/>
      </w:rPr>
    </w:lvl>
    <w:lvl w:ilvl="3" w:tplc="A894A2F4">
      <w:numFmt w:val="bullet"/>
      <w:lvlText w:val="•"/>
      <w:lvlJc w:val="left"/>
      <w:pPr>
        <w:ind w:left="3412" w:hanging="360"/>
      </w:pPr>
      <w:rPr>
        <w:rFonts w:hint="default"/>
        <w:lang w:val="en-US" w:eastAsia="en-US" w:bidi="ar-SA"/>
      </w:rPr>
    </w:lvl>
    <w:lvl w:ilvl="4" w:tplc="115A0336">
      <w:numFmt w:val="bullet"/>
      <w:lvlText w:val="•"/>
      <w:lvlJc w:val="left"/>
      <w:pPr>
        <w:ind w:left="4036" w:hanging="360"/>
      </w:pPr>
      <w:rPr>
        <w:rFonts w:hint="default"/>
        <w:lang w:val="en-US" w:eastAsia="en-US" w:bidi="ar-SA"/>
      </w:rPr>
    </w:lvl>
    <w:lvl w:ilvl="5" w:tplc="A3989EB2">
      <w:numFmt w:val="bullet"/>
      <w:lvlText w:val="•"/>
      <w:lvlJc w:val="left"/>
      <w:pPr>
        <w:ind w:left="4660" w:hanging="360"/>
      </w:pPr>
      <w:rPr>
        <w:rFonts w:hint="default"/>
        <w:lang w:val="en-US" w:eastAsia="en-US" w:bidi="ar-SA"/>
      </w:rPr>
    </w:lvl>
    <w:lvl w:ilvl="6" w:tplc="7B5C0DD2">
      <w:numFmt w:val="bullet"/>
      <w:lvlText w:val="•"/>
      <w:lvlJc w:val="left"/>
      <w:pPr>
        <w:ind w:left="5284" w:hanging="360"/>
      </w:pPr>
      <w:rPr>
        <w:rFonts w:hint="default"/>
        <w:lang w:val="en-US" w:eastAsia="en-US" w:bidi="ar-SA"/>
      </w:rPr>
    </w:lvl>
    <w:lvl w:ilvl="7" w:tplc="A4A2876A">
      <w:numFmt w:val="bullet"/>
      <w:lvlText w:val="•"/>
      <w:lvlJc w:val="left"/>
      <w:pPr>
        <w:ind w:left="5908" w:hanging="360"/>
      </w:pPr>
      <w:rPr>
        <w:rFonts w:hint="default"/>
        <w:lang w:val="en-US" w:eastAsia="en-US" w:bidi="ar-SA"/>
      </w:rPr>
    </w:lvl>
    <w:lvl w:ilvl="8" w:tplc="96585848">
      <w:numFmt w:val="bullet"/>
      <w:lvlText w:val="•"/>
      <w:lvlJc w:val="left"/>
      <w:pPr>
        <w:ind w:left="6532" w:hanging="360"/>
      </w:pPr>
      <w:rPr>
        <w:rFonts w:hint="default"/>
        <w:lang w:val="en-US" w:eastAsia="en-US" w:bidi="ar-SA"/>
      </w:rPr>
    </w:lvl>
  </w:abstractNum>
  <w:abstractNum w:abstractNumId="12" w15:restartNumberingAfterBreak="0">
    <w:nsid w:val="356D51AB"/>
    <w:multiLevelType w:val="hybridMultilevel"/>
    <w:tmpl w:val="C51A0CA6"/>
    <w:lvl w:ilvl="0" w:tplc="8B6AC43E">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1A1AB182">
      <w:numFmt w:val="bullet"/>
      <w:lvlText w:val="•"/>
      <w:lvlJc w:val="left"/>
      <w:pPr>
        <w:ind w:left="1463" w:hanging="360"/>
      </w:pPr>
      <w:rPr>
        <w:rFonts w:hint="default"/>
        <w:lang w:val="en-US" w:eastAsia="en-US" w:bidi="ar-SA"/>
      </w:rPr>
    </w:lvl>
    <w:lvl w:ilvl="2" w:tplc="5C5A7E04">
      <w:numFmt w:val="bullet"/>
      <w:lvlText w:val="•"/>
      <w:lvlJc w:val="left"/>
      <w:pPr>
        <w:ind w:left="2106" w:hanging="360"/>
      </w:pPr>
      <w:rPr>
        <w:rFonts w:hint="default"/>
        <w:lang w:val="en-US" w:eastAsia="en-US" w:bidi="ar-SA"/>
      </w:rPr>
    </w:lvl>
    <w:lvl w:ilvl="3" w:tplc="F4D89B66">
      <w:numFmt w:val="bullet"/>
      <w:lvlText w:val="•"/>
      <w:lvlJc w:val="left"/>
      <w:pPr>
        <w:ind w:left="2750" w:hanging="360"/>
      </w:pPr>
      <w:rPr>
        <w:rFonts w:hint="default"/>
        <w:lang w:val="en-US" w:eastAsia="en-US" w:bidi="ar-SA"/>
      </w:rPr>
    </w:lvl>
    <w:lvl w:ilvl="4" w:tplc="31DE705A">
      <w:numFmt w:val="bullet"/>
      <w:lvlText w:val="•"/>
      <w:lvlJc w:val="left"/>
      <w:pPr>
        <w:ind w:left="3393" w:hanging="360"/>
      </w:pPr>
      <w:rPr>
        <w:rFonts w:hint="default"/>
        <w:lang w:val="en-US" w:eastAsia="en-US" w:bidi="ar-SA"/>
      </w:rPr>
    </w:lvl>
    <w:lvl w:ilvl="5" w:tplc="C826FFEC">
      <w:numFmt w:val="bullet"/>
      <w:lvlText w:val="•"/>
      <w:lvlJc w:val="left"/>
      <w:pPr>
        <w:ind w:left="4037" w:hanging="360"/>
      </w:pPr>
      <w:rPr>
        <w:rFonts w:hint="default"/>
        <w:lang w:val="en-US" w:eastAsia="en-US" w:bidi="ar-SA"/>
      </w:rPr>
    </w:lvl>
    <w:lvl w:ilvl="6" w:tplc="83FCFE74">
      <w:numFmt w:val="bullet"/>
      <w:lvlText w:val="•"/>
      <w:lvlJc w:val="left"/>
      <w:pPr>
        <w:ind w:left="4680" w:hanging="360"/>
      </w:pPr>
      <w:rPr>
        <w:rFonts w:hint="default"/>
        <w:lang w:val="en-US" w:eastAsia="en-US" w:bidi="ar-SA"/>
      </w:rPr>
    </w:lvl>
    <w:lvl w:ilvl="7" w:tplc="73028F08">
      <w:numFmt w:val="bullet"/>
      <w:lvlText w:val="•"/>
      <w:lvlJc w:val="left"/>
      <w:pPr>
        <w:ind w:left="5324" w:hanging="360"/>
      </w:pPr>
      <w:rPr>
        <w:rFonts w:hint="default"/>
        <w:lang w:val="en-US" w:eastAsia="en-US" w:bidi="ar-SA"/>
      </w:rPr>
    </w:lvl>
    <w:lvl w:ilvl="8" w:tplc="97C0426E">
      <w:numFmt w:val="bullet"/>
      <w:lvlText w:val="•"/>
      <w:lvlJc w:val="left"/>
      <w:pPr>
        <w:ind w:left="5967" w:hanging="360"/>
      </w:pPr>
      <w:rPr>
        <w:rFonts w:hint="default"/>
        <w:lang w:val="en-US" w:eastAsia="en-US" w:bidi="ar-SA"/>
      </w:rPr>
    </w:lvl>
  </w:abstractNum>
  <w:abstractNum w:abstractNumId="13" w15:restartNumberingAfterBreak="0">
    <w:nsid w:val="547437F0"/>
    <w:multiLevelType w:val="hybridMultilevel"/>
    <w:tmpl w:val="5F34E34C"/>
    <w:lvl w:ilvl="0" w:tplc="84C8892A">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72384040">
      <w:numFmt w:val="bullet"/>
      <w:lvlText w:val="•"/>
      <w:lvlJc w:val="left"/>
      <w:pPr>
        <w:ind w:left="1463" w:hanging="360"/>
      </w:pPr>
      <w:rPr>
        <w:rFonts w:hint="default"/>
        <w:lang w:val="en-US" w:eastAsia="en-US" w:bidi="ar-SA"/>
      </w:rPr>
    </w:lvl>
    <w:lvl w:ilvl="2" w:tplc="3F94A5E6">
      <w:numFmt w:val="bullet"/>
      <w:lvlText w:val="•"/>
      <w:lvlJc w:val="left"/>
      <w:pPr>
        <w:ind w:left="2107" w:hanging="360"/>
      </w:pPr>
      <w:rPr>
        <w:rFonts w:hint="default"/>
        <w:lang w:val="en-US" w:eastAsia="en-US" w:bidi="ar-SA"/>
      </w:rPr>
    </w:lvl>
    <w:lvl w:ilvl="3" w:tplc="E5B4ADC8">
      <w:numFmt w:val="bullet"/>
      <w:lvlText w:val="•"/>
      <w:lvlJc w:val="left"/>
      <w:pPr>
        <w:ind w:left="2751" w:hanging="360"/>
      </w:pPr>
      <w:rPr>
        <w:rFonts w:hint="default"/>
        <w:lang w:val="en-US" w:eastAsia="en-US" w:bidi="ar-SA"/>
      </w:rPr>
    </w:lvl>
    <w:lvl w:ilvl="4" w:tplc="6B505384">
      <w:numFmt w:val="bullet"/>
      <w:lvlText w:val="•"/>
      <w:lvlJc w:val="left"/>
      <w:pPr>
        <w:ind w:left="3395" w:hanging="360"/>
      </w:pPr>
      <w:rPr>
        <w:rFonts w:hint="default"/>
        <w:lang w:val="en-US" w:eastAsia="en-US" w:bidi="ar-SA"/>
      </w:rPr>
    </w:lvl>
    <w:lvl w:ilvl="5" w:tplc="74682992">
      <w:numFmt w:val="bullet"/>
      <w:lvlText w:val="•"/>
      <w:lvlJc w:val="left"/>
      <w:pPr>
        <w:ind w:left="4039" w:hanging="360"/>
      </w:pPr>
      <w:rPr>
        <w:rFonts w:hint="default"/>
        <w:lang w:val="en-US" w:eastAsia="en-US" w:bidi="ar-SA"/>
      </w:rPr>
    </w:lvl>
    <w:lvl w:ilvl="6" w:tplc="1958BADA">
      <w:numFmt w:val="bullet"/>
      <w:lvlText w:val="•"/>
      <w:lvlJc w:val="left"/>
      <w:pPr>
        <w:ind w:left="4683" w:hanging="360"/>
      </w:pPr>
      <w:rPr>
        <w:rFonts w:hint="default"/>
        <w:lang w:val="en-US" w:eastAsia="en-US" w:bidi="ar-SA"/>
      </w:rPr>
    </w:lvl>
    <w:lvl w:ilvl="7" w:tplc="CC1834D0">
      <w:numFmt w:val="bullet"/>
      <w:lvlText w:val="•"/>
      <w:lvlJc w:val="left"/>
      <w:pPr>
        <w:ind w:left="5327" w:hanging="360"/>
      </w:pPr>
      <w:rPr>
        <w:rFonts w:hint="default"/>
        <w:lang w:val="en-US" w:eastAsia="en-US" w:bidi="ar-SA"/>
      </w:rPr>
    </w:lvl>
    <w:lvl w:ilvl="8" w:tplc="81ECE26A">
      <w:numFmt w:val="bullet"/>
      <w:lvlText w:val="•"/>
      <w:lvlJc w:val="left"/>
      <w:pPr>
        <w:ind w:left="5971" w:hanging="360"/>
      </w:pPr>
      <w:rPr>
        <w:rFonts w:hint="default"/>
        <w:lang w:val="en-US" w:eastAsia="en-US" w:bidi="ar-SA"/>
      </w:rPr>
    </w:lvl>
  </w:abstractNum>
  <w:abstractNum w:abstractNumId="14" w15:restartNumberingAfterBreak="0">
    <w:nsid w:val="58C40F9E"/>
    <w:multiLevelType w:val="hybridMultilevel"/>
    <w:tmpl w:val="99281910"/>
    <w:lvl w:ilvl="0" w:tplc="D452C6C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58009276">
      <w:numFmt w:val="bullet"/>
      <w:lvlText w:val=""/>
      <w:lvlJc w:val="left"/>
      <w:pPr>
        <w:ind w:left="1548" w:hanging="360"/>
      </w:pPr>
      <w:rPr>
        <w:rFonts w:ascii="Symbol" w:eastAsia="Symbol" w:hAnsi="Symbol" w:cs="Symbol" w:hint="default"/>
        <w:b w:val="0"/>
        <w:bCs w:val="0"/>
        <w:i w:val="0"/>
        <w:iCs w:val="0"/>
        <w:spacing w:val="0"/>
        <w:w w:val="100"/>
        <w:sz w:val="22"/>
        <w:szCs w:val="22"/>
        <w:lang w:val="en-US" w:eastAsia="en-US" w:bidi="ar-SA"/>
      </w:rPr>
    </w:lvl>
    <w:lvl w:ilvl="2" w:tplc="2918FA5A">
      <w:numFmt w:val="bullet"/>
      <w:lvlText w:val="•"/>
      <w:lvlJc w:val="left"/>
      <w:pPr>
        <w:ind w:left="2233" w:hanging="360"/>
      </w:pPr>
      <w:rPr>
        <w:rFonts w:hint="default"/>
        <w:lang w:val="en-US" w:eastAsia="en-US" w:bidi="ar-SA"/>
      </w:rPr>
    </w:lvl>
    <w:lvl w:ilvl="3" w:tplc="D1344304">
      <w:numFmt w:val="bullet"/>
      <w:lvlText w:val="•"/>
      <w:lvlJc w:val="left"/>
      <w:pPr>
        <w:ind w:left="2926" w:hanging="360"/>
      </w:pPr>
      <w:rPr>
        <w:rFonts w:hint="default"/>
        <w:lang w:val="en-US" w:eastAsia="en-US" w:bidi="ar-SA"/>
      </w:rPr>
    </w:lvl>
    <w:lvl w:ilvl="4" w:tplc="53F08128">
      <w:numFmt w:val="bullet"/>
      <w:lvlText w:val="•"/>
      <w:lvlJc w:val="left"/>
      <w:pPr>
        <w:ind w:left="3620" w:hanging="360"/>
      </w:pPr>
      <w:rPr>
        <w:rFonts w:hint="default"/>
        <w:lang w:val="en-US" w:eastAsia="en-US" w:bidi="ar-SA"/>
      </w:rPr>
    </w:lvl>
    <w:lvl w:ilvl="5" w:tplc="58587B4C">
      <w:numFmt w:val="bullet"/>
      <w:lvlText w:val="•"/>
      <w:lvlJc w:val="left"/>
      <w:pPr>
        <w:ind w:left="4313" w:hanging="360"/>
      </w:pPr>
      <w:rPr>
        <w:rFonts w:hint="default"/>
        <w:lang w:val="en-US" w:eastAsia="en-US" w:bidi="ar-SA"/>
      </w:rPr>
    </w:lvl>
    <w:lvl w:ilvl="6" w:tplc="B0064CBE">
      <w:numFmt w:val="bullet"/>
      <w:lvlText w:val="•"/>
      <w:lvlJc w:val="left"/>
      <w:pPr>
        <w:ind w:left="5006" w:hanging="360"/>
      </w:pPr>
      <w:rPr>
        <w:rFonts w:hint="default"/>
        <w:lang w:val="en-US" w:eastAsia="en-US" w:bidi="ar-SA"/>
      </w:rPr>
    </w:lvl>
    <w:lvl w:ilvl="7" w:tplc="82CA22AC">
      <w:numFmt w:val="bullet"/>
      <w:lvlText w:val="•"/>
      <w:lvlJc w:val="left"/>
      <w:pPr>
        <w:ind w:left="5700" w:hanging="360"/>
      </w:pPr>
      <w:rPr>
        <w:rFonts w:hint="default"/>
        <w:lang w:val="en-US" w:eastAsia="en-US" w:bidi="ar-SA"/>
      </w:rPr>
    </w:lvl>
    <w:lvl w:ilvl="8" w:tplc="6EC01CB6">
      <w:numFmt w:val="bullet"/>
      <w:lvlText w:val="•"/>
      <w:lvlJc w:val="left"/>
      <w:pPr>
        <w:ind w:left="6393" w:hanging="360"/>
      </w:pPr>
      <w:rPr>
        <w:rFonts w:hint="default"/>
        <w:lang w:val="en-US" w:eastAsia="en-US" w:bidi="ar-SA"/>
      </w:rPr>
    </w:lvl>
  </w:abstractNum>
  <w:abstractNum w:abstractNumId="15" w15:restartNumberingAfterBreak="0">
    <w:nsid w:val="5CE347E7"/>
    <w:multiLevelType w:val="hybridMultilevel"/>
    <w:tmpl w:val="44C47F9C"/>
    <w:lvl w:ilvl="0" w:tplc="E3527636">
      <w:numFmt w:val="bullet"/>
      <w:lvlText w:val=""/>
      <w:lvlJc w:val="left"/>
      <w:pPr>
        <w:ind w:left="443" w:hanging="341"/>
      </w:pPr>
      <w:rPr>
        <w:rFonts w:ascii="Symbol" w:eastAsia="Symbol" w:hAnsi="Symbol" w:cs="Symbol" w:hint="default"/>
        <w:b w:val="0"/>
        <w:bCs w:val="0"/>
        <w:i w:val="0"/>
        <w:iCs w:val="0"/>
        <w:color w:val="545458"/>
        <w:spacing w:val="0"/>
        <w:w w:val="80"/>
        <w:sz w:val="16"/>
        <w:szCs w:val="16"/>
        <w:lang w:val="en-US" w:eastAsia="en-US" w:bidi="ar-SA"/>
      </w:rPr>
    </w:lvl>
    <w:lvl w:ilvl="1" w:tplc="978C46CE">
      <w:numFmt w:val="bullet"/>
      <w:lvlText w:val="•"/>
      <w:lvlJc w:val="left"/>
      <w:pPr>
        <w:ind w:left="1121" w:hanging="341"/>
      </w:pPr>
      <w:rPr>
        <w:rFonts w:hint="default"/>
        <w:lang w:val="en-US" w:eastAsia="en-US" w:bidi="ar-SA"/>
      </w:rPr>
    </w:lvl>
    <w:lvl w:ilvl="2" w:tplc="D7740AB0">
      <w:numFmt w:val="bullet"/>
      <w:lvlText w:val="•"/>
      <w:lvlJc w:val="left"/>
      <w:pPr>
        <w:ind w:left="1802" w:hanging="341"/>
      </w:pPr>
      <w:rPr>
        <w:rFonts w:hint="default"/>
        <w:lang w:val="en-US" w:eastAsia="en-US" w:bidi="ar-SA"/>
      </w:rPr>
    </w:lvl>
    <w:lvl w:ilvl="3" w:tplc="646866C8">
      <w:numFmt w:val="bullet"/>
      <w:lvlText w:val="•"/>
      <w:lvlJc w:val="left"/>
      <w:pPr>
        <w:ind w:left="2484" w:hanging="341"/>
      </w:pPr>
      <w:rPr>
        <w:rFonts w:hint="default"/>
        <w:lang w:val="en-US" w:eastAsia="en-US" w:bidi="ar-SA"/>
      </w:rPr>
    </w:lvl>
    <w:lvl w:ilvl="4" w:tplc="6A0E35CA">
      <w:numFmt w:val="bullet"/>
      <w:lvlText w:val="•"/>
      <w:lvlJc w:val="left"/>
      <w:pPr>
        <w:ind w:left="3165" w:hanging="341"/>
      </w:pPr>
      <w:rPr>
        <w:rFonts w:hint="default"/>
        <w:lang w:val="en-US" w:eastAsia="en-US" w:bidi="ar-SA"/>
      </w:rPr>
    </w:lvl>
    <w:lvl w:ilvl="5" w:tplc="D1E01D30">
      <w:numFmt w:val="bullet"/>
      <w:lvlText w:val="•"/>
      <w:lvlJc w:val="left"/>
      <w:pPr>
        <w:ind w:left="3847" w:hanging="341"/>
      </w:pPr>
      <w:rPr>
        <w:rFonts w:hint="default"/>
        <w:lang w:val="en-US" w:eastAsia="en-US" w:bidi="ar-SA"/>
      </w:rPr>
    </w:lvl>
    <w:lvl w:ilvl="6" w:tplc="1586301A">
      <w:numFmt w:val="bullet"/>
      <w:lvlText w:val="•"/>
      <w:lvlJc w:val="left"/>
      <w:pPr>
        <w:ind w:left="4528" w:hanging="341"/>
      </w:pPr>
      <w:rPr>
        <w:rFonts w:hint="default"/>
        <w:lang w:val="en-US" w:eastAsia="en-US" w:bidi="ar-SA"/>
      </w:rPr>
    </w:lvl>
    <w:lvl w:ilvl="7" w:tplc="D580384E">
      <w:numFmt w:val="bullet"/>
      <w:lvlText w:val="•"/>
      <w:lvlJc w:val="left"/>
      <w:pPr>
        <w:ind w:left="5209" w:hanging="341"/>
      </w:pPr>
      <w:rPr>
        <w:rFonts w:hint="default"/>
        <w:lang w:val="en-US" w:eastAsia="en-US" w:bidi="ar-SA"/>
      </w:rPr>
    </w:lvl>
    <w:lvl w:ilvl="8" w:tplc="52727374">
      <w:numFmt w:val="bullet"/>
      <w:lvlText w:val="•"/>
      <w:lvlJc w:val="left"/>
      <w:pPr>
        <w:ind w:left="5891" w:hanging="341"/>
      </w:pPr>
      <w:rPr>
        <w:rFonts w:hint="default"/>
        <w:lang w:val="en-US" w:eastAsia="en-US" w:bidi="ar-SA"/>
      </w:rPr>
    </w:lvl>
  </w:abstractNum>
  <w:abstractNum w:abstractNumId="16" w15:restartNumberingAfterBreak="0">
    <w:nsid w:val="5CEE6E4B"/>
    <w:multiLevelType w:val="hybridMultilevel"/>
    <w:tmpl w:val="E770586A"/>
    <w:lvl w:ilvl="0" w:tplc="47700618">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0DC82CAE">
      <w:numFmt w:val="bullet"/>
      <w:lvlText w:val="•"/>
      <w:lvlJc w:val="left"/>
      <w:pPr>
        <w:ind w:left="1463" w:hanging="360"/>
      </w:pPr>
      <w:rPr>
        <w:rFonts w:hint="default"/>
        <w:lang w:val="en-US" w:eastAsia="en-US" w:bidi="ar-SA"/>
      </w:rPr>
    </w:lvl>
    <w:lvl w:ilvl="2" w:tplc="79369D32">
      <w:numFmt w:val="bullet"/>
      <w:lvlText w:val="•"/>
      <w:lvlJc w:val="left"/>
      <w:pPr>
        <w:ind w:left="2107" w:hanging="360"/>
      </w:pPr>
      <w:rPr>
        <w:rFonts w:hint="default"/>
        <w:lang w:val="en-US" w:eastAsia="en-US" w:bidi="ar-SA"/>
      </w:rPr>
    </w:lvl>
    <w:lvl w:ilvl="3" w:tplc="34A862F4">
      <w:numFmt w:val="bullet"/>
      <w:lvlText w:val="•"/>
      <w:lvlJc w:val="left"/>
      <w:pPr>
        <w:ind w:left="2750" w:hanging="360"/>
      </w:pPr>
      <w:rPr>
        <w:rFonts w:hint="default"/>
        <w:lang w:val="en-US" w:eastAsia="en-US" w:bidi="ar-SA"/>
      </w:rPr>
    </w:lvl>
    <w:lvl w:ilvl="4" w:tplc="A9BC36C0">
      <w:numFmt w:val="bullet"/>
      <w:lvlText w:val="•"/>
      <w:lvlJc w:val="left"/>
      <w:pPr>
        <w:ind w:left="3394" w:hanging="360"/>
      </w:pPr>
      <w:rPr>
        <w:rFonts w:hint="default"/>
        <w:lang w:val="en-US" w:eastAsia="en-US" w:bidi="ar-SA"/>
      </w:rPr>
    </w:lvl>
    <w:lvl w:ilvl="5" w:tplc="C0DEB752">
      <w:numFmt w:val="bullet"/>
      <w:lvlText w:val="•"/>
      <w:lvlJc w:val="left"/>
      <w:pPr>
        <w:ind w:left="4038" w:hanging="360"/>
      </w:pPr>
      <w:rPr>
        <w:rFonts w:hint="default"/>
        <w:lang w:val="en-US" w:eastAsia="en-US" w:bidi="ar-SA"/>
      </w:rPr>
    </w:lvl>
    <w:lvl w:ilvl="6" w:tplc="5FC44634">
      <w:numFmt w:val="bullet"/>
      <w:lvlText w:val="•"/>
      <w:lvlJc w:val="left"/>
      <w:pPr>
        <w:ind w:left="4681" w:hanging="360"/>
      </w:pPr>
      <w:rPr>
        <w:rFonts w:hint="default"/>
        <w:lang w:val="en-US" w:eastAsia="en-US" w:bidi="ar-SA"/>
      </w:rPr>
    </w:lvl>
    <w:lvl w:ilvl="7" w:tplc="8DF8CE64">
      <w:numFmt w:val="bullet"/>
      <w:lvlText w:val="•"/>
      <w:lvlJc w:val="left"/>
      <w:pPr>
        <w:ind w:left="5325" w:hanging="360"/>
      </w:pPr>
      <w:rPr>
        <w:rFonts w:hint="default"/>
        <w:lang w:val="en-US" w:eastAsia="en-US" w:bidi="ar-SA"/>
      </w:rPr>
    </w:lvl>
    <w:lvl w:ilvl="8" w:tplc="792E380A">
      <w:numFmt w:val="bullet"/>
      <w:lvlText w:val="•"/>
      <w:lvlJc w:val="left"/>
      <w:pPr>
        <w:ind w:left="5969" w:hanging="360"/>
      </w:pPr>
      <w:rPr>
        <w:rFonts w:hint="default"/>
        <w:lang w:val="en-US" w:eastAsia="en-US" w:bidi="ar-SA"/>
      </w:rPr>
    </w:lvl>
  </w:abstractNum>
  <w:abstractNum w:abstractNumId="17" w15:restartNumberingAfterBreak="0">
    <w:nsid w:val="5F6036E1"/>
    <w:multiLevelType w:val="multilevel"/>
    <w:tmpl w:val="17E4DDF6"/>
    <w:lvl w:ilvl="0">
      <w:start w:val="1"/>
      <w:numFmt w:val="decimal"/>
      <w:lvlText w:val="%1."/>
      <w:lvlJc w:val="left"/>
      <w:pPr>
        <w:ind w:left="952" w:hanging="481"/>
      </w:pPr>
      <w:rPr>
        <w:rFonts w:ascii="Arial" w:eastAsia="Arial" w:hAnsi="Arial" w:cs="Arial" w:hint="default"/>
        <w:b w:val="0"/>
        <w:bCs w:val="0"/>
        <w:i w:val="0"/>
        <w:iCs w:val="0"/>
        <w:color w:val="52555A"/>
        <w:spacing w:val="-1"/>
        <w:w w:val="99"/>
        <w:sz w:val="20"/>
        <w:szCs w:val="20"/>
        <w:lang w:val="en-US" w:eastAsia="en-US" w:bidi="ar-SA"/>
      </w:rPr>
    </w:lvl>
    <w:lvl w:ilvl="1">
      <w:start w:val="1"/>
      <w:numFmt w:val="decimal"/>
      <w:lvlText w:val="%2."/>
      <w:lvlJc w:val="left"/>
      <w:pPr>
        <w:ind w:left="1113" w:hanging="401"/>
      </w:pPr>
      <w:rPr>
        <w:rFonts w:ascii="Arial" w:eastAsia="Arial" w:hAnsi="Arial" w:cs="Arial" w:hint="default"/>
        <w:b w:val="0"/>
        <w:bCs w:val="0"/>
        <w:i w:val="0"/>
        <w:iCs w:val="0"/>
        <w:color w:val="52555A"/>
        <w:spacing w:val="-1"/>
        <w:w w:val="99"/>
        <w:sz w:val="20"/>
        <w:szCs w:val="20"/>
        <w:lang w:val="en-US" w:eastAsia="en-US" w:bidi="ar-SA"/>
      </w:rPr>
    </w:lvl>
    <w:lvl w:ilvl="2">
      <w:start w:val="1"/>
      <w:numFmt w:val="decimal"/>
      <w:lvlText w:val="%2.%3"/>
      <w:lvlJc w:val="left"/>
      <w:pPr>
        <w:ind w:left="1283" w:hanging="332"/>
      </w:pPr>
      <w:rPr>
        <w:rFonts w:ascii="Arial" w:eastAsia="Arial" w:hAnsi="Arial" w:cs="Arial" w:hint="default"/>
        <w:b w:val="0"/>
        <w:bCs w:val="0"/>
        <w:i w:val="0"/>
        <w:iCs w:val="0"/>
        <w:color w:val="52555A"/>
        <w:spacing w:val="0"/>
        <w:w w:val="99"/>
        <w:sz w:val="20"/>
        <w:szCs w:val="20"/>
        <w:lang w:val="en-US" w:eastAsia="en-US" w:bidi="ar-SA"/>
      </w:rPr>
    </w:lvl>
    <w:lvl w:ilvl="3">
      <w:numFmt w:val="bullet"/>
      <w:lvlText w:val="•"/>
      <w:lvlJc w:val="left"/>
      <w:pPr>
        <w:ind w:left="2497" w:hanging="332"/>
      </w:pPr>
      <w:rPr>
        <w:rFonts w:hint="default"/>
        <w:lang w:val="en-US" w:eastAsia="en-US" w:bidi="ar-SA"/>
      </w:rPr>
    </w:lvl>
    <w:lvl w:ilvl="4">
      <w:numFmt w:val="bullet"/>
      <w:lvlText w:val="•"/>
      <w:lvlJc w:val="left"/>
      <w:pPr>
        <w:ind w:left="3714" w:hanging="332"/>
      </w:pPr>
      <w:rPr>
        <w:rFonts w:hint="default"/>
        <w:lang w:val="en-US" w:eastAsia="en-US" w:bidi="ar-SA"/>
      </w:rPr>
    </w:lvl>
    <w:lvl w:ilvl="5">
      <w:numFmt w:val="bullet"/>
      <w:lvlText w:val="•"/>
      <w:lvlJc w:val="left"/>
      <w:pPr>
        <w:ind w:left="4932" w:hanging="332"/>
      </w:pPr>
      <w:rPr>
        <w:rFonts w:hint="default"/>
        <w:lang w:val="en-US" w:eastAsia="en-US" w:bidi="ar-SA"/>
      </w:rPr>
    </w:lvl>
    <w:lvl w:ilvl="6">
      <w:numFmt w:val="bullet"/>
      <w:lvlText w:val="•"/>
      <w:lvlJc w:val="left"/>
      <w:pPr>
        <w:ind w:left="6149" w:hanging="332"/>
      </w:pPr>
      <w:rPr>
        <w:rFonts w:hint="default"/>
        <w:lang w:val="en-US" w:eastAsia="en-US" w:bidi="ar-SA"/>
      </w:rPr>
    </w:lvl>
    <w:lvl w:ilvl="7">
      <w:numFmt w:val="bullet"/>
      <w:lvlText w:val="•"/>
      <w:lvlJc w:val="left"/>
      <w:pPr>
        <w:ind w:left="7367" w:hanging="332"/>
      </w:pPr>
      <w:rPr>
        <w:rFonts w:hint="default"/>
        <w:lang w:val="en-US" w:eastAsia="en-US" w:bidi="ar-SA"/>
      </w:rPr>
    </w:lvl>
    <w:lvl w:ilvl="8">
      <w:numFmt w:val="bullet"/>
      <w:lvlText w:val="•"/>
      <w:lvlJc w:val="left"/>
      <w:pPr>
        <w:ind w:left="8584" w:hanging="332"/>
      </w:pPr>
      <w:rPr>
        <w:rFonts w:hint="default"/>
        <w:lang w:val="en-US" w:eastAsia="en-US" w:bidi="ar-SA"/>
      </w:rPr>
    </w:lvl>
  </w:abstractNum>
  <w:abstractNum w:abstractNumId="18" w15:restartNumberingAfterBreak="0">
    <w:nsid w:val="61B5356C"/>
    <w:multiLevelType w:val="hybridMultilevel"/>
    <w:tmpl w:val="3AA081A4"/>
    <w:lvl w:ilvl="0" w:tplc="DDC098D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0D0664A">
      <w:numFmt w:val="bullet"/>
      <w:lvlText w:val=""/>
      <w:lvlJc w:val="left"/>
      <w:pPr>
        <w:ind w:left="1548" w:hanging="360"/>
      </w:pPr>
      <w:rPr>
        <w:rFonts w:ascii="Symbol" w:eastAsia="Symbol" w:hAnsi="Symbol" w:cs="Symbol" w:hint="default"/>
        <w:b w:val="0"/>
        <w:bCs w:val="0"/>
        <w:i w:val="0"/>
        <w:iCs w:val="0"/>
        <w:spacing w:val="0"/>
        <w:w w:val="100"/>
        <w:sz w:val="22"/>
        <w:szCs w:val="22"/>
        <w:lang w:val="en-US" w:eastAsia="en-US" w:bidi="ar-SA"/>
      </w:rPr>
    </w:lvl>
    <w:lvl w:ilvl="2" w:tplc="8378311C">
      <w:numFmt w:val="bullet"/>
      <w:lvlText w:val="•"/>
      <w:lvlJc w:val="left"/>
      <w:pPr>
        <w:ind w:left="2233" w:hanging="360"/>
      </w:pPr>
      <w:rPr>
        <w:rFonts w:hint="default"/>
        <w:lang w:val="en-US" w:eastAsia="en-US" w:bidi="ar-SA"/>
      </w:rPr>
    </w:lvl>
    <w:lvl w:ilvl="3" w:tplc="5470C4B6">
      <w:numFmt w:val="bullet"/>
      <w:lvlText w:val="•"/>
      <w:lvlJc w:val="left"/>
      <w:pPr>
        <w:ind w:left="2926" w:hanging="360"/>
      </w:pPr>
      <w:rPr>
        <w:rFonts w:hint="default"/>
        <w:lang w:val="en-US" w:eastAsia="en-US" w:bidi="ar-SA"/>
      </w:rPr>
    </w:lvl>
    <w:lvl w:ilvl="4" w:tplc="0742BE7E">
      <w:numFmt w:val="bullet"/>
      <w:lvlText w:val="•"/>
      <w:lvlJc w:val="left"/>
      <w:pPr>
        <w:ind w:left="3620" w:hanging="360"/>
      </w:pPr>
      <w:rPr>
        <w:rFonts w:hint="default"/>
        <w:lang w:val="en-US" w:eastAsia="en-US" w:bidi="ar-SA"/>
      </w:rPr>
    </w:lvl>
    <w:lvl w:ilvl="5" w:tplc="8F342F80">
      <w:numFmt w:val="bullet"/>
      <w:lvlText w:val="•"/>
      <w:lvlJc w:val="left"/>
      <w:pPr>
        <w:ind w:left="4313" w:hanging="360"/>
      </w:pPr>
      <w:rPr>
        <w:rFonts w:hint="default"/>
        <w:lang w:val="en-US" w:eastAsia="en-US" w:bidi="ar-SA"/>
      </w:rPr>
    </w:lvl>
    <w:lvl w:ilvl="6" w:tplc="9CE45914">
      <w:numFmt w:val="bullet"/>
      <w:lvlText w:val="•"/>
      <w:lvlJc w:val="left"/>
      <w:pPr>
        <w:ind w:left="5006" w:hanging="360"/>
      </w:pPr>
      <w:rPr>
        <w:rFonts w:hint="default"/>
        <w:lang w:val="en-US" w:eastAsia="en-US" w:bidi="ar-SA"/>
      </w:rPr>
    </w:lvl>
    <w:lvl w:ilvl="7" w:tplc="D518A53A">
      <w:numFmt w:val="bullet"/>
      <w:lvlText w:val="•"/>
      <w:lvlJc w:val="left"/>
      <w:pPr>
        <w:ind w:left="5700" w:hanging="360"/>
      </w:pPr>
      <w:rPr>
        <w:rFonts w:hint="default"/>
        <w:lang w:val="en-US" w:eastAsia="en-US" w:bidi="ar-SA"/>
      </w:rPr>
    </w:lvl>
    <w:lvl w:ilvl="8" w:tplc="1794E95A">
      <w:numFmt w:val="bullet"/>
      <w:lvlText w:val="•"/>
      <w:lvlJc w:val="left"/>
      <w:pPr>
        <w:ind w:left="6393" w:hanging="360"/>
      </w:pPr>
      <w:rPr>
        <w:rFonts w:hint="default"/>
        <w:lang w:val="en-US" w:eastAsia="en-US" w:bidi="ar-SA"/>
      </w:rPr>
    </w:lvl>
  </w:abstractNum>
  <w:abstractNum w:abstractNumId="19" w15:restartNumberingAfterBreak="0">
    <w:nsid w:val="65FE1B92"/>
    <w:multiLevelType w:val="hybridMultilevel"/>
    <w:tmpl w:val="C96240B0"/>
    <w:lvl w:ilvl="0" w:tplc="F334C6B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FCB43B38">
      <w:numFmt w:val="bullet"/>
      <w:lvlText w:val="o"/>
      <w:lvlJc w:val="left"/>
      <w:pPr>
        <w:ind w:left="1548" w:hanging="360"/>
      </w:pPr>
      <w:rPr>
        <w:rFonts w:ascii="Courier New" w:eastAsia="Courier New" w:hAnsi="Courier New" w:cs="Courier New" w:hint="default"/>
        <w:b w:val="0"/>
        <w:bCs w:val="0"/>
        <w:i w:val="0"/>
        <w:iCs w:val="0"/>
        <w:spacing w:val="0"/>
        <w:w w:val="100"/>
        <w:sz w:val="22"/>
        <w:szCs w:val="22"/>
        <w:lang w:val="en-US" w:eastAsia="en-US" w:bidi="ar-SA"/>
      </w:rPr>
    </w:lvl>
    <w:lvl w:ilvl="2" w:tplc="62A60B38">
      <w:numFmt w:val="bullet"/>
      <w:lvlText w:val="•"/>
      <w:lvlJc w:val="left"/>
      <w:pPr>
        <w:ind w:left="2233" w:hanging="360"/>
      </w:pPr>
      <w:rPr>
        <w:rFonts w:hint="default"/>
        <w:lang w:val="en-US" w:eastAsia="en-US" w:bidi="ar-SA"/>
      </w:rPr>
    </w:lvl>
    <w:lvl w:ilvl="3" w:tplc="A55E89F8">
      <w:numFmt w:val="bullet"/>
      <w:lvlText w:val="•"/>
      <w:lvlJc w:val="left"/>
      <w:pPr>
        <w:ind w:left="2926" w:hanging="360"/>
      </w:pPr>
      <w:rPr>
        <w:rFonts w:hint="default"/>
        <w:lang w:val="en-US" w:eastAsia="en-US" w:bidi="ar-SA"/>
      </w:rPr>
    </w:lvl>
    <w:lvl w:ilvl="4" w:tplc="6020FF80">
      <w:numFmt w:val="bullet"/>
      <w:lvlText w:val="•"/>
      <w:lvlJc w:val="left"/>
      <w:pPr>
        <w:ind w:left="3620" w:hanging="360"/>
      </w:pPr>
      <w:rPr>
        <w:rFonts w:hint="default"/>
        <w:lang w:val="en-US" w:eastAsia="en-US" w:bidi="ar-SA"/>
      </w:rPr>
    </w:lvl>
    <w:lvl w:ilvl="5" w:tplc="684A51F2">
      <w:numFmt w:val="bullet"/>
      <w:lvlText w:val="•"/>
      <w:lvlJc w:val="left"/>
      <w:pPr>
        <w:ind w:left="4313" w:hanging="360"/>
      </w:pPr>
      <w:rPr>
        <w:rFonts w:hint="default"/>
        <w:lang w:val="en-US" w:eastAsia="en-US" w:bidi="ar-SA"/>
      </w:rPr>
    </w:lvl>
    <w:lvl w:ilvl="6" w:tplc="13087116">
      <w:numFmt w:val="bullet"/>
      <w:lvlText w:val="•"/>
      <w:lvlJc w:val="left"/>
      <w:pPr>
        <w:ind w:left="5006" w:hanging="360"/>
      </w:pPr>
      <w:rPr>
        <w:rFonts w:hint="default"/>
        <w:lang w:val="en-US" w:eastAsia="en-US" w:bidi="ar-SA"/>
      </w:rPr>
    </w:lvl>
    <w:lvl w:ilvl="7" w:tplc="DABC0B14">
      <w:numFmt w:val="bullet"/>
      <w:lvlText w:val="•"/>
      <w:lvlJc w:val="left"/>
      <w:pPr>
        <w:ind w:left="5700" w:hanging="360"/>
      </w:pPr>
      <w:rPr>
        <w:rFonts w:hint="default"/>
        <w:lang w:val="en-US" w:eastAsia="en-US" w:bidi="ar-SA"/>
      </w:rPr>
    </w:lvl>
    <w:lvl w:ilvl="8" w:tplc="7FA8B236">
      <w:numFmt w:val="bullet"/>
      <w:lvlText w:val="•"/>
      <w:lvlJc w:val="left"/>
      <w:pPr>
        <w:ind w:left="6393" w:hanging="360"/>
      </w:pPr>
      <w:rPr>
        <w:rFonts w:hint="default"/>
        <w:lang w:val="en-US" w:eastAsia="en-US" w:bidi="ar-SA"/>
      </w:rPr>
    </w:lvl>
  </w:abstractNum>
  <w:abstractNum w:abstractNumId="20" w15:restartNumberingAfterBreak="0">
    <w:nsid w:val="66B16C2C"/>
    <w:multiLevelType w:val="hybridMultilevel"/>
    <w:tmpl w:val="54EAF6A0"/>
    <w:lvl w:ilvl="0" w:tplc="F1725242">
      <w:numFmt w:val="bullet"/>
      <w:lvlText w:val=""/>
      <w:lvlJc w:val="left"/>
      <w:pPr>
        <w:ind w:left="451" w:hanging="341"/>
      </w:pPr>
      <w:rPr>
        <w:rFonts w:ascii="Symbol" w:eastAsia="Symbol" w:hAnsi="Symbol" w:cs="Symbol" w:hint="default"/>
        <w:b w:val="0"/>
        <w:bCs w:val="0"/>
        <w:i w:val="0"/>
        <w:iCs w:val="0"/>
        <w:spacing w:val="0"/>
        <w:w w:val="100"/>
        <w:sz w:val="16"/>
        <w:szCs w:val="16"/>
        <w:lang w:val="en-US" w:eastAsia="en-US" w:bidi="ar-SA"/>
      </w:rPr>
    </w:lvl>
    <w:lvl w:ilvl="1" w:tplc="FFA28450">
      <w:numFmt w:val="bullet"/>
      <w:lvlText w:val="•"/>
      <w:lvlJc w:val="left"/>
      <w:pPr>
        <w:ind w:left="1139" w:hanging="341"/>
      </w:pPr>
      <w:rPr>
        <w:rFonts w:hint="default"/>
        <w:lang w:val="en-US" w:eastAsia="en-US" w:bidi="ar-SA"/>
      </w:rPr>
    </w:lvl>
    <w:lvl w:ilvl="2" w:tplc="6236231E">
      <w:numFmt w:val="bullet"/>
      <w:lvlText w:val="•"/>
      <w:lvlJc w:val="left"/>
      <w:pPr>
        <w:ind w:left="1819" w:hanging="341"/>
      </w:pPr>
      <w:rPr>
        <w:rFonts w:hint="default"/>
        <w:lang w:val="en-US" w:eastAsia="en-US" w:bidi="ar-SA"/>
      </w:rPr>
    </w:lvl>
    <w:lvl w:ilvl="3" w:tplc="A20298B4">
      <w:numFmt w:val="bullet"/>
      <w:lvlText w:val="•"/>
      <w:lvlJc w:val="left"/>
      <w:pPr>
        <w:ind w:left="2498" w:hanging="341"/>
      </w:pPr>
      <w:rPr>
        <w:rFonts w:hint="default"/>
        <w:lang w:val="en-US" w:eastAsia="en-US" w:bidi="ar-SA"/>
      </w:rPr>
    </w:lvl>
    <w:lvl w:ilvl="4" w:tplc="9DFA1498">
      <w:numFmt w:val="bullet"/>
      <w:lvlText w:val="•"/>
      <w:lvlJc w:val="left"/>
      <w:pPr>
        <w:ind w:left="3178" w:hanging="341"/>
      </w:pPr>
      <w:rPr>
        <w:rFonts w:hint="default"/>
        <w:lang w:val="en-US" w:eastAsia="en-US" w:bidi="ar-SA"/>
      </w:rPr>
    </w:lvl>
    <w:lvl w:ilvl="5" w:tplc="5F6064E4">
      <w:numFmt w:val="bullet"/>
      <w:lvlText w:val="•"/>
      <w:lvlJc w:val="left"/>
      <w:pPr>
        <w:ind w:left="3858" w:hanging="341"/>
      </w:pPr>
      <w:rPr>
        <w:rFonts w:hint="default"/>
        <w:lang w:val="en-US" w:eastAsia="en-US" w:bidi="ar-SA"/>
      </w:rPr>
    </w:lvl>
    <w:lvl w:ilvl="6" w:tplc="F3B89EB6">
      <w:numFmt w:val="bullet"/>
      <w:lvlText w:val="•"/>
      <w:lvlJc w:val="left"/>
      <w:pPr>
        <w:ind w:left="4537" w:hanging="341"/>
      </w:pPr>
      <w:rPr>
        <w:rFonts w:hint="default"/>
        <w:lang w:val="en-US" w:eastAsia="en-US" w:bidi="ar-SA"/>
      </w:rPr>
    </w:lvl>
    <w:lvl w:ilvl="7" w:tplc="34D42F06">
      <w:numFmt w:val="bullet"/>
      <w:lvlText w:val="•"/>
      <w:lvlJc w:val="left"/>
      <w:pPr>
        <w:ind w:left="5217" w:hanging="341"/>
      </w:pPr>
      <w:rPr>
        <w:rFonts w:hint="default"/>
        <w:lang w:val="en-US" w:eastAsia="en-US" w:bidi="ar-SA"/>
      </w:rPr>
    </w:lvl>
    <w:lvl w:ilvl="8" w:tplc="86CCB2BC">
      <w:numFmt w:val="bullet"/>
      <w:lvlText w:val="•"/>
      <w:lvlJc w:val="left"/>
      <w:pPr>
        <w:ind w:left="5897" w:hanging="341"/>
      </w:pPr>
      <w:rPr>
        <w:rFonts w:hint="default"/>
        <w:lang w:val="en-US" w:eastAsia="en-US" w:bidi="ar-SA"/>
      </w:rPr>
    </w:lvl>
  </w:abstractNum>
  <w:abstractNum w:abstractNumId="21" w15:restartNumberingAfterBreak="0">
    <w:nsid w:val="69AE123A"/>
    <w:multiLevelType w:val="hybridMultilevel"/>
    <w:tmpl w:val="B9CA0F94"/>
    <w:lvl w:ilvl="0" w:tplc="FB22C8C8">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47C24EFA">
      <w:numFmt w:val="bullet"/>
      <w:lvlText w:val=""/>
      <w:lvlJc w:val="left"/>
      <w:pPr>
        <w:ind w:left="1543" w:hanging="360"/>
      </w:pPr>
      <w:rPr>
        <w:rFonts w:ascii="Symbol" w:eastAsia="Symbol" w:hAnsi="Symbol" w:cs="Symbol" w:hint="default"/>
        <w:b w:val="0"/>
        <w:bCs w:val="0"/>
        <w:i w:val="0"/>
        <w:iCs w:val="0"/>
        <w:spacing w:val="0"/>
        <w:w w:val="100"/>
        <w:sz w:val="22"/>
        <w:szCs w:val="22"/>
        <w:lang w:val="en-US" w:eastAsia="en-US" w:bidi="ar-SA"/>
      </w:rPr>
    </w:lvl>
    <w:lvl w:ilvl="2" w:tplc="3AF4FDF0">
      <w:numFmt w:val="bullet"/>
      <w:lvlText w:val="•"/>
      <w:lvlJc w:val="left"/>
      <w:pPr>
        <w:ind w:left="2233" w:hanging="360"/>
      </w:pPr>
      <w:rPr>
        <w:rFonts w:hint="default"/>
        <w:lang w:val="en-US" w:eastAsia="en-US" w:bidi="ar-SA"/>
      </w:rPr>
    </w:lvl>
    <w:lvl w:ilvl="3" w:tplc="AAEE104C">
      <w:numFmt w:val="bullet"/>
      <w:lvlText w:val="•"/>
      <w:lvlJc w:val="left"/>
      <w:pPr>
        <w:ind w:left="2926" w:hanging="360"/>
      </w:pPr>
      <w:rPr>
        <w:rFonts w:hint="default"/>
        <w:lang w:val="en-US" w:eastAsia="en-US" w:bidi="ar-SA"/>
      </w:rPr>
    </w:lvl>
    <w:lvl w:ilvl="4" w:tplc="71F8D482">
      <w:numFmt w:val="bullet"/>
      <w:lvlText w:val="•"/>
      <w:lvlJc w:val="left"/>
      <w:pPr>
        <w:ind w:left="3620" w:hanging="360"/>
      </w:pPr>
      <w:rPr>
        <w:rFonts w:hint="default"/>
        <w:lang w:val="en-US" w:eastAsia="en-US" w:bidi="ar-SA"/>
      </w:rPr>
    </w:lvl>
    <w:lvl w:ilvl="5" w:tplc="3E6402A6">
      <w:numFmt w:val="bullet"/>
      <w:lvlText w:val="•"/>
      <w:lvlJc w:val="left"/>
      <w:pPr>
        <w:ind w:left="4313" w:hanging="360"/>
      </w:pPr>
      <w:rPr>
        <w:rFonts w:hint="default"/>
        <w:lang w:val="en-US" w:eastAsia="en-US" w:bidi="ar-SA"/>
      </w:rPr>
    </w:lvl>
    <w:lvl w:ilvl="6" w:tplc="069A867A">
      <w:numFmt w:val="bullet"/>
      <w:lvlText w:val="•"/>
      <w:lvlJc w:val="left"/>
      <w:pPr>
        <w:ind w:left="5006" w:hanging="360"/>
      </w:pPr>
      <w:rPr>
        <w:rFonts w:hint="default"/>
        <w:lang w:val="en-US" w:eastAsia="en-US" w:bidi="ar-SA"/>
      </w:rPr>
    </w:lvl>
    <w:lvl w:ilvl="7" w:tplc="9A68F8F8">
      <w:numFmt w:val="bullet"/>
      <w:lvlText w:val="•"/>
      <w:lvlJc w:val="left"/>
      <w:pPr>
        <w:ind w:left="5700" w:hanging="360"/>
      </w:pPr>
      <w:rPr>
        <w:rFonts w:hint="default"/>
        <w:lang w:val="en-US" w:eastAsia="en-US" w:bidi="ar-SA"/>
      </w:rPr>
    </w:lvl>
    <w:lvl w:ilvl="8" w:tplc="CA3AA474">
      <w:numFmt w:val="bullet"/>
      <w:lvlText w:val="•"/>
      <w:lvlJc w:val="left"/>
      <w:pPr>
        <w:ind w:left="6393" w:hanging="360"/>
      </w:pPr>
      <w:rPr>
        <w:rFonts w:hint="default"/>
        <w:lang w:val="en-US" w:eastAsia="en-US" w:bidi="ar-SA"/>
      </w:rPr>
    </w:lvl>
  </w:abstractNum>
  <w:abstractNum w:abstractNumId="22" w15:restartNumberingAfterBreak="0">
    <w:nsid w:val="6AF74C95"/>
    <w:multiLevelType w:val="hybridMultilevel"/>
    <w:tmpl w:val="4D147EAA"/>
    <w:lvl w:ilvl="0" w:tplc="AA6EC2B8">
      <w:numFmt w:val="bullet"/>
      <w:lvlText w:val="•"/>
      <w:lvlJc w:val="left"/>
      <w:pPr>
        <w:ind w:left="825" w:hanging="720"/>
      </w:pPr>
      <w:rPr>
        <w:rFonts w:ascii="Arial" w:eastAsia="Arial" w:hAnsi="Arial" w:cs="Arial" w:hint="default"/>
        <w:spacing w:val="0"/>
        <w:w w:val="107"/>
        <w:lang w:val="en-US" w:eastAsia="en-US" w:bidi="ar-SA"/>
      </w:rPr>
    </w:lvl>
    <w:lvl w:ilvl="1" w:tplc="98EE8A4E">
      <w:numFmt w:val="bullet"/>
      <w:lvlText w:val="•"/>
      <w:lvlJc w:val="left"/>
      <w:pPr>
        <w:ind w:left="1460" w:hanging="720"/>
      </w:pPr>
      <w:rPr>
        <w:rFonts w:hint="default"/>
        <w:lang w:val="en-US" w:eastAsia="en-US" w:bidi="ar-SA"/>
      </w:rPr>
    </w:lvl>
    <w:lvl w:ilvl="2" w:tplc="55202F34">
      <w:numFmt w:val="bullet"/>
      <w:lvlText w:val="•"/>
      <w:lvlJc w:val="left"/>
      <w:pPr>
        <w:ind w:left="2101" w:hanging="720"/>
      </w:pPr>
      <w:rPr>
        <w:rFonts w:hint="default"/>
        <w:lang w:val="en-US" w:eastAsia="en-US" w:bidi="ar-SA"/>
      </w:rPr>
    </w:lvl>
    <w:lvl w:ilvl="3" w:tplc="3C12E038">
      <w:numFmt w:val="bullet"/>
      <w:lvlText w:val="•"/>
      <w:lvlJc w:val="left"/>
      <w:pPr>
        <w:ind w:left="2741" w:hanging="720"/>
      </w:pPr>
      <w:rPr>
        <w:rFonts w:hint="default"/>
        <w:lang w:val="en-US" w:eastAsia="en-US" w:bidi="ar-SA"/>
      </w:rPr>
    </w:lvl>
    <w:lvl w:ilvl="4" w:tplc="49326866">
      <w:numFmt w:val="bullet"/>
      <w:lvlText w:val="•"/>
      <w:lvlJc w:val="left"/>
      <w:pPr>
        <w:ind w:left="3382" w:hanging="720"/>
      </w:pPr>
      <w:rPr>
        <w:rFonts w:hint="default"/>
        <w:lang w:val="en-US" w:eastAsia="en-US" w:bidi="ar-SA"/>
      </w:rPr>
    </w:lvl>
    <w:lvl w:ilvl="5" w:tplc="956833AC">
      <w:numFmt w:val="bullet"/>
      <w:lvlText w:val="•"/>
      <w:lvlJc w:val="left"/>
      <w:pPr>
        <w:ind w:left="4022" w:hanging="720"/>
      </w:pPr>
      <w:rPr>
        <w:rFonts w:hint="default"/>
        <w:lang w:val="en-US" w:eastAsia="en-US" w:bidi="ar-SA"/>
      </w:rPr>
    </w:lvl>
    <w:lvl w:ilvl="6" w:tplc="D62606B8">
      <w:numFmt w:val="bullet"/>
      <w:lvlText w:val="•"/>
      <w:lvlJc w:val="left"/>
      <w:pPr>
        <w:ind w:left="4663" w:hanging="720"/>
      </w:pPr>
      <w:rPr>
        <w:rFonts w:hint="default"/>
        <w:lang w:val="en-US" w:eastAsia="en-US" w:bidi="ar-SA"/>
      </w:rPr>
    </w:lvl>
    <w:lvl w:ilvl="7" w:tplc="1CA67A7C">
      <w:numFmt w:val="bullet"/>
      <w:lvlText w:val="•"/>
      <w:lvlJc w:val="left"/>
      <w:pPr>
        <w:ind w:left="5303" w:hanging="720"/>
      </w:pPr>
      <w:rPr>
        <w:rFonts w:hint="default"/>
        <w:lang w:val="en-US" w:eastAsia="en-US" w:bidi="ar-SA"/>
      </w:rPr>
    </w:lvl>
    <w:lvl w:ilvl="8" w:tplc="52B0A068">
      <w:numFmt w:val="bullet"/>
      <w:lvlText w:val="•"/>
      <w:lvlJc w:val="left"/>
      <w:pPr>
        <w:ind w:left="5944" w:hanging="720"/>
      </w:pPr>
      <w:rPr>
        <w:rFonts w:hint="default"/>
        <w:lang w:val="en-US" w:eastAsia="en-US" w:bidi="ar-SA"/>
      </w:rPr>
    </w:lvl>
  </w:abstractNum>
  <w:abstractNum w:abstractNumId="23" w15:restartNumberingAfterBreak="0">
    <w:nsid w:val="73F83445"/>
    <w:multiLevelType w:val="hybridMultilevel"/>
    <w:tmpl w:val="E96A3F14"/>
    <w:lvl w:ilvl="0" w:tplc="3970CAC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6B2DF5A">
      <w:numFmt w:val="bullet"/>
      <w:lvlText w:val="•"/>
      <w:lvlJc w:val="left"/>
      <w:pPr>
        <w:ind w:left="1516" w:hanging="360"/>
      </w:pPr>
      <w:rPr>
        <w:rFonts w:hint="default"/>
        <w:lang w:val="en-US" w:eastAsia="en-US" w:bidi="ar-SA"/>
      </w:rPr>
    </w:lvl>
    <w:lvl w:ilvl="2" w:tplc="037277CA">
      <w:numFmt w:val="bullet"/>
      <w:lvlText w:val="•"/>
      <w:lvlJc w:val="left"/>
      <w:pPr>
        <w:ind w:left="2212" w:hanging="360"/>
      </w:pPr>
      <w:rPr>
        <w:rFonts w:hint="default"/>
        <w:lang w:val="en-US" w:eastAsia="en-US" w:bidi="ar-SA"/>
      </w:rPr>
    </w:lvl>
    <w:lvl w:ilvl="3" w:tplc="2708C962">
      <w:numFmt w:val="bullet"/>
      <w:lvlText w:val="•"/>
      <w:lvlJc w:val="left"/>
      <w:pPr>
        <w:ind w:left="2908" w:hanging="360"/>
      </w:pPr>
      <w:rPr>
        <w:rFonts w:hint="default"/>
        <w:lang w:val="en-US" w:eastAsia="en-US" w:bidi="ar-SA"/>
      </w:rPr>
    </w:lvl>
    <w:lvl w:ilvl="4" w:tplc="32B24F60">
      <w:numFmt w:val="bullet"/>
      <w:lvlText w:val="•"/>
      <w:lvlJc w:val="left"/>
      <w:pPr>
        <w:ind w:left="3604" w:hanging="360"/>
      </w:pPr>
      <w:rPr>
        <w:rFonts w:hint="default"/>
        <w:lang w:val="en-US" w:eastAsia="en-US" w:bidi="ar-SA"/>
      </w:rPr>
    </w:lvl>
    <w:lvl w:ilvl="5" w:tplc="9DDEFB62">
      <w:numFmt w:val="bullet"/>
      <w:lvlText w:val="•"/>
      <w:lvlJc w:val="left"/>
      <w:pPr>
        <w:ind w:left="4300" w:hanging="360"/>
      </w:pPr>
      <w:rPr>
        <w:rFonts w:hint="default"/>
        <w:lang w:val="en-US" w:eastAsia="en-US" w:bidi="ar-SA"/>
      </w:rPr>
    </w:lvl>
    <w:lvl w:ilvl="6" w:tplc="9DECD532">
      <w:numFmt w:val="bullet"/>
      <w:lvlText w:val="•"/>
      <w:lvlJc w:val="left"/>
      <w:pPr>
        <w:ind w:left="4996" w:hanging="360"/>
      </w:pPr>
      <w:rPr>
        <w:rFonts w:hint="default"/>
        <w:lang w:val="en-US" w:eastAsia="en-US" w:bidi="ar-SA"/>
      </w:rPr>
    </w:lvl>
    <w:lvl w:ilvl="7" w:tplc="858A6F4E">
      <w:numFmt w:val="bullet"/>
      <w:lvlText w:val="•"/>
      <w:lvlJc w:val="left"/>
      <w:pPr>
        <w:ind w:left="5692" w:hanging="360"/>
      </w:pPr>
      <w:rPr>
        <w:rFonts w:hint="default"/>
        <w:lang w:val="en-US" w:eastAsia="en-US" w:bidi="ar-SA"/>
      </w:rPr>
    </w:lvl>
    <w:lvl w:ilvl="8" w:tplc="6B84231A">
      <w:numFmt w:val="bullet"/>
      <w:lvlText w:val="•"/>
      <w:lvlJc w:val="left"/>
      <w:pPr>
        <w:ind w:left="6388" w:hanging="360"/>
      </w:pPr>
      <w:rPr>
        <w:rFonts w:hint="default"/>
        <w:lang w:val="en-US" w:eastAsia="en-US" w:bidi="ar-SA"/>
      </w:rPr>
    </w:lvl>
  </w:abstractNum>
  <w:abstractNum w:abstractNumId="24" w15:restartNumberingAfterBreak="0">
    <w:nsid w:val="749C4432"/>
    <w:multiLevelType w:val="hybridMultilevel"/>
    <w:tmpl w:val="08AC0C16"/>
    <w:lvl w:ilvl="0" w:tplc="14208A00">
      <w:numFmt w:val="bullet"/>
      <w:lvlText w:val=""/>
      <w:lvlJc w:val="left"/>
      <w:pPr>
        <w:ind w:left="823" w:hanging="360"/>
      </w:pPr>
      <w:rPr>
        <w:rFonts w:ascii="Symbol" w:eastAsia="Symbol" w:hAnsi="Symbol" w:cs="Symbol" w:hint="default"/>
        <w:b w:val="0"/>
        <w:bCs w:val="0"/>
        <w:i w:val="0"/>
        <w:iCs w:val="0"/>
        <w:spacing w:val="0"/>
        <w:w w:val="100"/>
        <w:sz w:val="22"/>
        <w:szCs w:val="22"/>
        <w:lang w:val="en-US" w:eastAsia="en-US" w:bidi="ar-SA"/>
      </w:rPr>
    </w:lvl>
    <w:lvl w:ilvl="1" w:tplc="BF26CD10">
      <w:numFmt w:val="bullet"/>
      <w:lvlText w:val=""/>
      <w:lvlJc w:val="left"/>
      <w:pPr>
        <w:ind w:left="1543" w:hanging="360"/>
      </w:pPr>
      <w:rPr>
        <w:rFonts w:ascii="Symbol" w:eastAsia="Symbol" w:hAnsi="Symbol" w:cs="Symbol" w:hint="default"/>
        <w:b w:val="0"/>
        <w:bCs w:val="0"/>
        <w:i w:val="0"/>
        <w:iCs w:val="0"/>
        <w:spacing w:val="0"/>
        <w:w w:val="100"/>
        <w:sz w:val="22"/>
        <w:szCs w:val="22"/>
        <w:lang w:val="en-US" w:eastAsia="en-US" w:bidi="ar-SA"/>
      </w:rPr>
    </w:lvl>
    <w:lvl w:ilvl="2" w:tplc="52CCCCCC">
      <w:numFmt w:val="bullet"/>
      <w:lvlText w:val="•"/>
      <w:lvlJc w:val="left"/>
      <w:pPr>
        <w:ind w:left="2233" w:hanging="360"/>
      </w:pPr>
      <w:rPr>
        <w:rFonts w:hint="default"/>
        <w:lang w:val="en-US" w:eastAsia="en-US" w:bidi="ar-SA"/>
      </w:rPr>
    </w:lvl>
    <w:lvl w:ilvl="3" w:tplc="525E77BE">
      <w:numFmt w:val="bullet"/>
      <w:lvlText w:val="•"/>
      <w:lvlJc w:val="left"/>
      <w:pPr>
        <w:ind w:left="2926" w:hanging="360"/>
      </w:pPr>
      <w:rPr>
        <w:rFonts w:hint="default"/>
        <w:lang w:val="en-US" w:eastAsia="en-US" w:bidi="ar-SA"/>
      </w:rPr>
    </w:lvl>
    <w:lvl w:ilvl="4" w:tplc="546E67FE">
      <w:numFmt w:val="bullet"/>
      <w:lvlText w:val="•"/>
      <w:lvlJc w:val="left"/>
      <w:pPr>
        <w:ind w:left="3620" w:hanging="360"/>
      </w:pPr>
      <w:rPr>
        <w:rFonts w:hint="default"/>
        <w:lang w:val="en-US" w:eastAsia="en-US" w:bidi="ar-SA"/>
      </w:rPr>
    </w:lvl>
    <w:lvl w:ilvl="5" w:tplc="07664122">
      <w:numFmt w:val="bullet"/>
      <w:lvlText w:val="•"/>
      <w:lvlJc w:val="left"/>
      <w:pPr>
        <w:ind w:left="4313" w:hanging="360"/>
      </w:pPr>
      <w:rPr>
        <w:rFonts w:hint="default"/>
        <w:lang w:val="en-US" w:eastAsia="en-US" w:bidi="ar-SA"/>
      </w:rPr>
    </w:lvl>
    <w:lvl w:ilvl="6" w:tplc="0D5603F2">
      <w:numFmt w:val="bullet"/>
      <w:lvlText w:val="•"/>
      <w:lvlJc w:val="left"/>
      <w:pPr>
        <w:ind w:left="5006" w:hanging="360"/>
      </w:pPr>
      <w:rPr>
        <w:rFonts w:hint="default"/>
        <w:lang w:val="en-US" w:eastAsia="en-US" w:bidi="ar-SA"/>
      </w:rPr>
    </w:lvl>
    <w:lvl w:ilvl="7" w:tplc="BF722930">
      <w:numFmt w:val="bullet"/>
      <w:lvlText w:val="•"/>
      <w:lvlJc w:val="left"/>
      <w:pPr>
        <w:ind w:left="5700" w:hanging="360"/>
      </w:pPr>
      <w:rPr>
        <w:rFonts w:hint="default"/>
        <w:lang w:val="en-US" w:eastAsia="en-US" w:bidi="ar-SA"/>
      </w:rPr>
    </w:lvl>
    <w:lvl w:ilvl="8" w:tplc="871487E4">
      <w:numFmt w:val="bullet"/>
      <w:lvlText w:val="•"/>
      <w:lvlJc w:val="left"/>
      <w:pPr>
        <w:ind w:left="6393" w:hanging="360"/>
      </w:pPr>
      <w:rPr>
        <w:rFonts w:hint="default"/>
        <w:lang w:val="en-US" w:eastAsia="en-US" w:bidi="ar-SA"/>
      </w:rPr>
    </w:lvl>
  </w:abstractNum>
  <w:abstractNum w:abstractNumId="25" w15:restartNumberingAfterBreak="0">
    <w:nsid w:val="75E221E5"/>
    <w:multiLevelType w:val="hybridMultilevel"/>
    <w:tmpl w:val="F2E0067C"/>
    <w:lvl w:ilvl="0" w:tplc="30B02756">
      <w:numFmt w:val="bullet"/>
      <w:lvlText w:val="•"/>
      <w:lvlJc w:val="left"/>
      <w:pPr>
        <w:ind w:left="110" w:hanging="720"/>
      </w:pPr>
      <w:rPr>
        <w:rFonts w:ascii="Arial" w:eastAsia="Arial" w:hAnsi="Arial" w:cs="Arial" w:hint="default"/>
        <w:b w:val="0"/>
        <w:bCs w:val="0"/>
        <w:i w:val="0"/>
        <w:iCs w:val="0"/>
        <w:spacing w:val="0"/>
        <w:w w:val="100"/>
        <w:sz w:val="22"/>
        <w:szCs w:val="22"/>
        <w:lang w:val="en-US" w:eastAsia="en-US" w:bidi="ar-SA"/>
      </w:rPr>
    </w:lvl>
    <w:lvl w:ilvl="1" w:tplc="58869D6E">
      <w:numFmt w:val="bullet"/>
      <w:lvlText w:val="•"/>
      <w:lvlJc w:val="left"/>
      <w:pPr>
        <w:ind w:left="830" w:hanging="720"/>
      </w:pPr>
      <w:rPr>
        <w:rFonts w:hint="default"/>
        <w:lang w:val="en-US" w:eastAsia="en-US" w:bidi="ar-SA"/>
      </w:rPr>
    </w:lvl>
    <w:lvl w:ilvl="2" w:tplc="17546608">
      <w:numFmt w:val="bullet"/>
      <w:lvlText w:val="•"/>
      <w:lvlJc w:val="left"/>
      <w:pPr>
        <w:ind w:left="1540" w:hanging="720"/>
      </w:pPr>
      <w:rPr>
        <w:rFonts w:hint="default"/>
        <w:lang w:val="en-US" w:eastAsia="en-US" w:bidi="ar-SA"/>
      </w:rPr>
    </w:lvl>
    <w:lvl w:ilvl="3" w:tplc="B69CFE12">
      <w:numFmt w:val="bullet"/>
      <w:lvlText w:val="•"/>
      <w:lvlJc w:val="left"/>
      <w:pPr>
        <w:ind w:left="2250" w:hanging="720"/>
      </w:pPr>
      <w:rPr>
        <w:rFonts w:hint="default"/>
        <w:lang w:val="en-US" w:eastAsia="en-US" w:bidi="ar-SA"/>
      </w:rPr>
    </w:lvl>
    <w:lvl w:ilvl="4" w:tplc="7C345FD6">
      <w:numFmt w:val="bullet"/>
      <w:lvlText w:val="•"/>
      <w:lvlJc w:val="left"/>
      <w:pPr>
        <w:ind w:left="2961" w:hanging="720"/>
      </w:pPr>
      <w:rPr>
        <w:rFonts w:hint="default"/>
        <w:lang w:val="en-US" w:eastAsia="en-US" w:bidi="ar-SA"/>
      </w:rPr>
    </w:lvl>
    <w:lvl w:ilvl="5" w:tplc="26620808">
      <w:numFmt w:val="bullet"/>
      <w:lvlText w:val="•"/>
      <w:lvlJc w:val="left"/>
      <w:pPr>
        <w:ind w:left="3671" w:hanging="720"/>
      </w:pPr>
      <w:rPr>
        <w:rFonts w:hint="default"/>
        <w:lang w:val="en-US" w:eastAsia="en-US" w:bidi="ar-SA"/>
      </w:rPr>
    </w:lvl>
    <w:lvl w:ilvl="6" w:tplc="927E94A8">
      <w:numFmt w:val="bullet"/>
      <w:lvlText w:val="•"/>
      <w:lvlJc w:val="left"/>
      <w:pPr>
        <w:ind w:left="4381" w:hanging="720"/>
      </w:pPr>
      <w:rPr>
        <w:rFonts w:hint="default"/>
        <w:lang w:val="en-US" w:eastAsia="en-US" w:bidi="ar-SA"/>
      </w:rPr>
    </w:lvl>
    <w:lvl w:ilvl="7" w:tplc="7C844CB6">
      <w:numFmt w:val="bullet"/>
      <w:lvlText w:val="•"/>
      <w:lvlJc w:val="left"/>
      <w:pPr>
        <w:ind w:left="5091" w:hanging="720"/>
      </w:pPr>
      <w:rPr>
        <w:rFonts w:hint="default"/>
        <w:lang w:val="en-US" w:eastAsia="en-US" w:bidi="ar-SA"/>
      </w:rPr>
    </w:lvl>
    <w:lvl w:ilvl="8" w:tplc="58508970">
      <w:numFmt w:val="bullet"/>
      <w:lvlText w:val="•"/>
      <w:lvlJc w:val="left"/>
      <w:pPr>
        <w:ind w:left="5802" w:hanging="720"/>
      </w:pPr>
      <w:rPr>
        <w:rFonts w:hint="default"/>
        <w:lang w:val="en-US" w:eastAsia="en-US" w:bidi="ar-SA"/>
      </w:rPr>
    </w:lvl>
  </w:abstractNum>
  <w:abstractNum w:abstractNumId="26" w15:restartNumberingAfterBreak="0">
    <w:nsid w:val="7ADE5BA2"/>
    <w:multiLevelType w:val="hybridMultilevel"/>
    <w:tmpl w:val="20F83A54"/>
    <w:lvl w:ilvl="0" w:tplc="0F2C8EE6">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BAACF9C2">
      <w:numFmt w:val="bullet"/>
      <w:lvlText w:val="•"/>
      <w:lvlJc w:val="left"/>
      <w:pPr>
        <w:ind w:left="1463" w:hanging="360"/>
      </w:pPr>
      <w:rPr>
        <w:rFonts w:hint="default"/>
        <w:lang w:val="en-US" w:eastAsia="en-US" w:bidi="ar-SA"/>
      </w:rPr>
    </w:lvl>
    <w:lvl w:ilvl="2" w:tplc="4E82690C">
      <w:numFmt w:val="bullet"/>
      <w:lvlText w:val="•"/>
      <w:lvlJc w:val="left"/>
      <w:pPr>
        <w:ind w:left="2106" w:hanging="360"/>
      </w:pPr>
      <w:rPr>
        <w:rFonts w:hint="default"/>
        <w:lang w:val="en-US" w:eastAsia="en-US" w:bidi="ar-SA"/>
      </w:rPr>
    </w:lvl>
    <w:lvl w:ilvl="3" w:tplc="5F2239DC">
      <w:numFmt w:val="bullet"/>
      <w:lvlText w:val="•"/>
      <w:lvlJc w:val="left"/>
      <w:pPr>
        <w:ind w:left="2750" w:hanging="360"/>
      </w:pPr>
      <w:rPr>
        <w:rFonts w:hint="default"/>
        <w:lang w:val="en-US" w:eastAsia="en-US" w:bidi="ar-SA"/>
      </w:rPr>
    </w:lvl>
    <w:lvl w:ilvl="4" w:tplc="3ED0289C">
      <w:numFmt w:val="bullet"/>
      <w:lvlText w:val="•"/>
      <w:lvlJc w:val="left"/>
      <w:pPr>
        <w:ind w:left="3393" w:hanging="360"/>
      </w:pPr>
      <w:rPr>
        <w:rFonts w:hint="default"/>
        <w:lang w:val="en-US" w:eastAsia="en-US" w:bidi="ar-SA"/>
      </w:rPr>
    </w:lvl>
    <w:lvl w:ilvl="5" w:tplc="4992D1EA">
      <w:numFmt w:val="bullet"/>
      <w:lvlText w:val="•"/>
      <w:lvlJc w:val="left"/>
      <w:pPr>
        <w:ind w:left="4037" w:hanging="360"/>
      </w:pPr>
      <w:rPr>
        <w:rFonts w:hint="default"/>
        <w:lang w:val="en-US" w:eastAsia="en-US" w:bidi="ar-SA"/>
      </w:rPr>
    </w:lvl>
    <w:lvl w:ilvl="6" w:tplc="95FA3836">
      <w:numFmt w:val="bullet"/>
      <w:lvlText w:val="•"/>
      <w:lvlJc w:val="left"/>
      <w:pPr>
        <w:ind w:left="4680" w:hanging="360"/>
      </w:pPr>
      <w:rPr>
        <w:rFonts w:hint="default"/>
        <w:lang w:val="en-US" w:eastAsia="en-US" w:bidi="ar-SA"/>
      </w:rPr>
    </w:lvl>
    <w:lvl w:ilvl="7" w:tplc="BCFE12B8">
      <w:numFmt w:val="bullet"/>
      <w:lvlText w:val="•"/>
      <w:lvlJc w:val="left"/>
      <w:pPr>
        <w:ind w:left="5324" w:hanging="360"/>
      </w:pPr>
      <w:rPr>
        <w:rFonts w:hint="default"/>
        <w:lang w:val="en-US" w:eastAsia="en-US" w:bidi="ar-SA"/>
      </w:rPr>
    </w:lvl>
    <w:lvl w:ilvl="8" w:tplc="6E9CCD2A">
      <w:numFmt w:val="bullet"/>
      <w:lvlText w:val="•"/>
      <w:lvlJc w:val="left"/>
      <w:pPr>
        <w:ind w:left="5967" w:hanging="360"/>
      </w:pPr>
      <w:rPr>
        <w:rFonts w:hint="default"/>
        <w:lang w:val="en-US" w:eastAsia="en-US" w:bidi="ar-SA"/>
      </w:rPr>
    </w:lvl>
  </w:abstractNum>
  <w:abstractNum w:abstractNumId="27" w15:restartNumberingAfterBreak="0">
    <w:nsid w:val="7CD37A8C"/>
    <w:multiLevelType w:val="hybridMultilevel"/>
    <w:tmpl w:val="40706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8308790">
    <w:abstractNumId w:val="21"/>
  </w:num>
  <w:num w:numId="2" w16cid:durableId="2034767489">
    <w:abstractNumId w:val="11"/>
  </w:num>
  <w:num w:numId="3" w16cid:durableId="251208415">
    <w:abstractNumId w:val="5"/>
  </w:num>
  <w:num w:numId="4" w16cid:durableId="414861205">
    <w:abstractNumId w:val="10"/>
  </w:num>
  <w:num w:numId="5" w16cid:durableId="1690328074">
    <w:abstractNumId w:val="18"/>
  </w:num>
  <w:num w:numId="6" w16cid:durableId="438254994">
    <w:abstractNumId w:val="8"/>
  </w:num>
  <w:num w:numId="7" w16cid:durableId="1264218976">
    <w:abstractNumId w:val="24"/>
  </w:num>
  <w:num w:numId="8" w16cid:durableId="1934775099">
    <w:abstractNumId w:val="14"/>
  </w:num>
  <w:num w:numId="9" w16cid:durableId="444152979">
    <w:abstractNumId w:val="9"/>
  </w:num>
  <w:num w:numId="10" w16cid:durableId="452558194">
    <w:abstractNumId w:val="19"/>
  </w:num>
  <w:num w:numId="11" w16cid:durableId="1559049201">
    <w:abstractNumId w:val="23"/>
  </w:num>
  <w:num w:numId="12" w16cid:durableId="1977448547">
    <w:abstractNumId w:val="3"/>
  </w:num>
  <w:num w:numId="13" w16cid:durableId="825826638">
    <w:abstractNumId w:val="16"/>
  </w:num>
  <w:num w:numId="14" w16cid:durableId="297607241">
    <w:abstractNumId w:val="13"/>
  </w:num>
  <w:num w:numId="15" w16cid:durableId="688263253">
    <w:abstractNumId w:val="4"/>
  </w:num>
  <w:num w:numId="16" w16cid:durableId="2081515242">
    <w:abstractNumId w:val="15"/>
  </w:num>
  <w:num w:numId="17" w16cid:durableId="1469544091">
    <w:abstractNumId w:val="20"/>
  </w:num>
  <w:num w:numId="18" w16cid:durableId="207769176">
    <w:abstractNumId w:val="2"/>
  </w:num>
  <w:num w:numId="19" w16cid:durableId="19282507">
    <w:abstractNumId w:val="22"/>
  </w:num>
  <w:num w:numId="20" w16cid:durableId="1387489975">
    <w:abstractNumId w:val="7"/>
  </w:num>
  <w:num w:numId="21" w16cid:durableId="473907378">
    <w:abstractNumId w:val="25"/>
  </w:num>
  <w:num w:numId="22" w16cid:durableId="477109627">
    <w:abstractNumId w:val="1"/>
  </w:num>
  <w:num w:numId="23" w16cid:durableId="1919510912">
    <w:abstractNumId w:val="6"/>
  </w:num>
  <w:num w:numId="24" w16cid:durableId="199057078">
    <w:abstractNumId w:val="12"/>
  </w:num>
  <w:num w:numId="25" w16cid:durableId="1892963819">
    <w:abstractNumId w:val="26"/>
  </w:num>
  <w:num w:numId="26" w16cid:durableId="443035058">
    <w:abstractNumId w:val="17"/>
  </w:num>
  <w:num w:numId="27" w16cid:durableId="1032802182">
    <w:abstractNumId w:val="0"/>
  </w:num>
  <w:num w:numId="28" w16cid:durableId="20959778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DD"/>
    <w:rsid w:val="00001C56"/>
    <w:rsid w:val="00012EB8"/>
    <w:rsid w:val="00017CAC"/>
    <w:rsid w:val="0002365C"/>
    <w:rsid w:val="00025CE1"/>
    <w:rsid w:val="0002727E"/>
    <w:rsid w:val="000328C9"/>
    <w:rsid w:val="000A43DB"/>
    <w:rsid w:val="000B738E"/>
    <w:rsid w:val="000D013A"/>
    <w:rsid w:val="000D1300"/>
    <w:rsid w:val="000D567E"/>
    <w:rsid w:val="00113DBE"/>
    <w:rsid w:val="00161C54"/>
    <w:rsid w:val="00167AE5"/>
    <w:rsid w:val="001B2218"/>
    <w:rsid w:val="001B34A5"/>
    <w:rsid w:val="001C4C9B"/>
    <w:rsid w:val="001D29CA"/>
    <w:rsid w:val="001E5A72"/>
    <w:rsid w:val="001E6B4C"/>
    <w:rsid w:val="001F2C85"/>
    <w:rsid w:val="00221639"/>
    <w:rsid w:val="00223ED8"/>
    <w:rsid w:val="00255F44"/>
    <w:rsid w:val="002878A8"/>
    <w:rsid w:val="002A7ED7"/>
    <w:rsid w:val="002C26B4"/>
    <w:rsid w:val="00350017"/>
    <w:rsid w:val="00381180"/>
    <w:rsid w:val="00461CAF"/>
    <w:rsid w:val="0049332D"/>
    <w:rsid w:val="004B3617"/>
    <w:rsid w:val="004C46D6"/>
    <w:rsid w:val="00517E67"/>
    <w:rsid w:val="005A0E25"/>
    <w:rsid w:val="005A7625"/>
    <w:rsid w:val="005C198E"/>
    <w:rsid w:val="005F207F"/>
    <w:rsid w:val="00672CD4"/>
    <w:rsid w:val="00685480"/>
    <w:rsid w:val="00694CFD"/>
    <w:rsid w:val="006A2DDE"/>
    <w:rsid w:val="006A46D0"/>
    <w:rsid w:val="007257BA"/>
    <w:rsid w:val="007650E7"/>
    <w:rsid w:val="007908CD"/>
    <w:rsid w:val="007A52D4"/>
    <w:rsid w:val="007B1546"/>
    <w:rsid w:val="007B4EDC"/>
    <w:rsid w:val="007D1EB3"/>
    <w:rsid w:val="007D3F76"/>
    <w:rsid w:val="0080773A"/>
    <w:rsid w:val="00834841"/>
    <w:rsid w:val="00865044"/>
    <w:rsid w:val="00892FAA"/>
    <w:rsid w:val="008F6D32"/>
    <w:rsid w:val="009346D6"/>
    <w:rsid w:val="00970B8B"/>
    <w:rsid w:val="00970B9A"/>
    <w:rsid w:val="00976763"/>
    <w:rsid w:val="00A03936"/>
    <w:rsid w:val="00A12BA1"/>
    <w:rsid w:val="00A701DE"/>
    <w:rsid w:val="00AC3424"/>
    <w:rsid w:val="00AF623D"/>
    <w:rsid w:val="00B23C37"/>
    <w:rsid w:val="00B5193F"/>
    <w:rsid w:val="00B729E2"/>
    <w:rsid w:val="00B72F28"/>
    <w:rsid w:val="00B83027"/>
    <w:rsid w:val="00B9377C"/>
    <w:rsid w:val="00B95F3D"/>
    <w:rsid w:val="00BA1383"/>
    <w:rsid w:val="00BA1999"/>
    <w:rsid w:val="00BA23DA"/>
    <w:rsid w:val="00BC7A58"/>
    <w:rsid w:val="00BE6217"/>
    <w:rsid w:val="00C17E3E"/>
    <w:rsid w:val="00C456E8"/>
    <w:rsid w:val="00C5556D"/>
    <w:rsid w:val="00C75B81"/>
    <w:rsid w:val="00CB2E0A"/>
    <w:rsid w:val="00CF2FBB"/>
    <w:rsid w:val="00D049B7"/>
    <w:rsid w:val="00D8786B"/>
    <w:rsid w:val="00D961BE"/>
    <w:rsid w:val="00D968F4"/>
    <w:rsid w:val="00DA2E55"/>
    <w:rsid w:val="00DB08DD"/>
    <w:rsid w:val="00DF4F8C"/>
    <w:rsid w:val="00DF514D"/>
    <w:rsid w:val="00DF7B84"/>
    <w:rsid w:val="00E0314C"/>
    <w:rsid w:val="00E132C4"/>
    <w:rsid w:val="00E36CE8"/>
    <w:rsid w:val="00E8775E"/>
    <w:rsid w:val="00EB3C8B"/>
    <w:rsid w:val="00ED01B3"/>
    <w:rsid w:val="00ED34C8"/>
    <w:rsid w:val="00ED7520"/>
    <w:rsid w:val="00F21D77"/>
    <w:rsid w:val="00F34E3C"/>
    <w:rsid w:val="00F539E6"/>
    <w:rsid w:val="00F6693B"/>
    <w:rsid w:val="00F7116F"/>
    <w:rsid w:val="00FA4BDD"/>
    <w:rsid w:val="00FF1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82A86"/>
  <w15:docId w15:val="{26F37F54-6BAD-4B32-BEEB-FC1C34F2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
      <w:outlineLvl w:val="0"/>
    </w:pPr>
    <w:rPr>
      <w:b/>
      <w:bCs/>
      <w:sz w:val="28"/>
      <w:szCs w:val="28"/>
    </w:rPr>
  </w:style>
  <w:style w:type="paragraph" w:styleId="Heading2">
    <w:name w:val="heading 2"/>
    <w:basedOn w:val="Normal"/>
    <w:uiPriority w:val="9"/>
    <w:unhideWhenUsed/>
    <w:qFormat/>
    <w:pPr>
      <w:ind w:left="210"/>
      <w:outlineLvl w:val="1"/>
    </w:pPr>
    <w:rPr>
      <w:b/>
      <w:bCs/>
    </w:rPr>
  </w:style>
  <w:style w:type="paragraph" w:styleId="Heading3">
    <w:name w:val="heading 3"/>
    <w:basedOn w:val="Normal"/>
    <w:uiPriority w:val="9"/>
    <w:unhideWhenUsed/>
    <w:qFormat/>
    <w:pPr>
      <w:spacing w:before="107"/>
      <w:ind w:left="3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1"/>
      <w:ind w:left="232"/>
    </w:pPr>
    <w:rPr>
      <w:b/>
      <w:bCs/>
      <w:sz w:val="20"/>
      <w:szCs w:val="20"/>
    </w:rPr>
  </w:style>
  <w:style w:type="paragraph" w:styleId="TOC2">
    <w:name w:val="toc 2"/>
    <w:basedOn w:val="Normal"/>
    <w:uiPriority w:val="1"/>
    <w:qFormat/>
    <w:pPr>
      <w:spacing w:before="99"/>
      <w:ind w:left="952" w:hanging="480"/>
    </w:pPr>
    <w:rPr>
      <w:sz w:val="20"/>
      <w:szCs w:val="20"/>
    </w:rPr>
  </w:style>
  <w:style w:type="paragraph" w:styleId="TOC3">
    <w:name w:val="toc 3"/>
    <w:basedOn w:val="Normal"/>
    <w:uiPriority w:val="1"/>
    <w:qFormat/>
    <w:pPr>
      <w:spacing w:before="99"/>
      <w:ind w:left="1113" w:hanging="401"/>
    </w:pPr>
    <w:rPr>
      <w:sz w:val="20"/>
      <w:szCs w:val="20"/>
    </w:rPr>
  </w:style>
  <w:style w:type="paragraph" w:styleId="TOC4">
    <w:name w:val="toc 4"/>
    <w:basedOn w:val="Normal"/>
    <w:uiPriority w:val="1"/>
    <w:qFormat/>
    <w:pPr>
      <w:spacing w:before="99"/>
      <w:ind w:left="1283" w:hanging="331"/>
    </w:pPr>
    <w:rPr>
      <w:sz w:val="20"/>
      <w:szCs w:val="20"/>
    </w:rPr>
  </w:style>
  <w:style w:type="paragraph" w:styleId="BodyText">
    <w:name w:val="Body Text"/>
    <w:basedOn w:val="Normal"/>
    <w:uiPriority w:val="1"/>
    <w:qFormat/>
  </w:style>
  <w:style w:type="paragraph" w:styleId="Title">
    <w:name w:val="Title"/>
    <w:basedOn w:val="Normal"/>
    <w:uiPriority w:val="10"/>
    <w:qFormat/>
    <w:pPr>
      <w:ind w:left="9" w:right="9"/>
      <w:jc w:val="center"/>
    </w:pPr>
    <w:rPr>
      <w:b/>
      <w:bCs/>
      <w:sz w:val="40"/>
      <w:szCs w:val="40"/>
    </w:rPr>
  </w:style>
  <w:style w:type="paragraph" w:styleId="ListParagraph">
    <w:name w:val="List Paragraph"/>
    <w:basedOn w:val="Normal"/>
    <w:uiPriority w:val="1"/>
    <w:qFormat/>
    <w:pPr>
      <w:spacing w:before="99"/>
      <w:ind w:left="1283" w:hanging="33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65044"/>
    <w:rPr>
      <w:sz w:val="16"/>
      <w:szCs w:val="16"/>
    </w:rPr>
  </w:style>
  <w:style w:type="paragraph" w:styleId="CommentText">
    <w:name w:val="annotation text"/>
    <w:basedOn w:val="Normal"/>
    <w:link w:val="CommentTextChar"/>
    <w:uiPriority w:val="99"/>
    <w:unhideWhenUsed/>
    <w:rsid w:val="00865044"/>
    <w:rPr>
      <w:sz w:val="20"/>
      <w:szCs w:val="20"/>
    </w:rPr>
  </w:style>
  <w:style w:type="character" w:customStyle="1" w:styleId="CommentTextChar">
    <w:name w:val="Comment Text Char"/>
    <w:basedOn w:val="DefaultParagraphFont"/>
    <w:link w:val="CommentText"/>
    <w:uiPriority w:val="99"/>
    <w:rsid w:val="008650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65044"/>
    <w:rPr>
      <w:b/>
      <w:bCs/>
    </w:rPr>
  </w:style>
  <w:style w:type="character" w:customStyle="1" w:styleId="CommentSubjectChar">
    <w:name w:val="Comment Subject Char"/>
    <w:basedOn w:val="CommentTextChar"/>
    <w:link w:val="CommentSubject"/>
    <w:uiPriority w:val="99"/>
    <w:semiHidden/>
    <w:rsid w:val="00865044"/>
    <w:rPr>
      <w:rFonts w:ascii="Arial" w:eastAsia="Arial" w:hAnsi="Arial" w:cs="Arial"/>
      <w:b/>
      <w:bCs/>
      <w:sz w:val="20"/>
      <w:szCs w:val="20"/>
    </w:rPr>
  </w:style>
  <w:style w:type="paragraph" w:styleId="Revision">
    <w:name w:val="Revision"/>
    <w:hidden/>
    <w:uiPriority w:val="99"/>
    <w:semiHidden/>
    <w:rsid w:val="00CB2E0A"/>
    <w:pPr>
      <w:widowControl/>
      <w:autoSpaceDE/>
      <w:autoSpaceDN/>
    </w:pPr>
    <w:rPr>
      <w:rFonts w:ascii="Arial" w:eastAsia="Arial" w:hAnsi="Arial" w:cs="Arial"/>
    </w:rPr>
  </w:style>
  <w:style w:type="paragraph" w:customStyle="1" w:styleId="Default">
    <w:name w:val="Default"/>
    <w:rsid w:val="00EB3C8B"/>
    <w:pPr>
      <w:widowControl/>
      <w:adjustRightInd w:val="0"/>
    </w:pPr>
    <w:rPr>
      <w:rFonts w:ascii="Symbol" w:hAnsi="Symbol" w:cs="Symbol"/>
      <w:color w:val="000000"/>
      <w:sz w:val="24"/>
      <w:szCs w:val="24"/>
      <w:lang w:val="en-AU"/>
    </w:rPr>
  </w:style>
  <w:style w:type="paragraph" w:styleId="Header">
    <w:name w:val="header"/>
    <w:basedOn w:val="Normal"/>
    <w:link w:val="HeaderChar"/>
    <w:uiPriority w:val="99"/>
    <w:unhideWhenUsed/>
    <w:rsid w:val="00001C56"/>
    <w:pPr>
      <w:tabs>
        <w:tab w:val="center" w:pos="4513"/>
        <w:tab w:val="right" w:pos="9026"/>
      </w:tabs>
    </w:pPr>
  </w:style>
  <w:style w:type="character" w:customStyle="1" w:styleId="HeaderChar">
    <w:name w:val="Header Char"/>
    <w:basedOn w:val="DefaultParagraphFont"/>
    <w:link w:val="Header"/>
    <w:uiPriority w:val="99"/>
    <w:rsid w:val="00001C56"/>
    <w:rPr>
      <w:rFonts w:ascii="Arial" w:eastAsia="Arial" w:hAnsi="Arial" w:cs="Arial"/>
    </w:rPr>
  </w:style>
  <w:style w:type="paragraph" w:styleId="Footer">
    <w:name w:val="footer"/>
    <w:basedOn w:val="Normal"/>
    <w:link w:val="FooterChar"/>
    <w:uiPriority w:val="99"/>
    <w:unhideWhenUsed/>
    <w:rsid w:val="00001C56"/>
    <w:pPr>
      <w:tabs>
        <w:tab w:val="center" w:pos="4513"/>
        <w:tab w:val="right" w:pos="9026"/>
      </w:tabs>
    </w:pPr>
  </w:style>
  <w:style w:type="character" w:customStyle="1" w:styleId="FooterChar">
    <w:name w:val="Footer Char"/>
    <w:basedOn w:val="DefaultParagraphFont"/>
    <w:link w:val="Footer"/>
    <w:uiPriority w:val="99"/>
    <w:rsid w:val="00001C56"/>
    <w:rPr>
      <w:rFonts w:ascii="Arial" w:eastAsia="Arial" w:hAnsi="Arial" w:cs="Arial"/>
    </w:rPr>
  </w:style>
  <w:style w:type="character" w:styleId="Hyperlink">
    <w:name w:val="Hyperlink"/>
    <w:basedOn w:val="DefaultParagraphFont"/>
    <w:uiPriority w:val="99"/>
    <w:unhideWhenUsed/>
    <w:rsid w:val="00892FAA"/>
    <w:rPr>
      <w:color w:val="0000FF" w:themeColor="hyperlink"/>
      <w:u w:val="single"/>
    </w:rPr>
  </w:style>
  <w:style w:type="character" w:styleId="UnresolvedMention">
    <w:name w:val="Unresolved Mention"/>
    <w:basedOn w:val="DefaultParagraphFont"/>
    <w:uiPriority w:val="99"/>
    <w:semiHidden/>
    <w:unhideWhenUsed/>
    <w:rsid w:val="00892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hyperlink" Target="http://www.abs.gov.au/AUSSTATS/abs%40.nsf/DetailsPage/1272.02001?OpenDocument" TargetMode="External"/><Relationship Id="rId21" Type="http://schemas.openxmlformats.org/officeDocument/2006/relationships/hyperlink" Target="mailto:course.enquiry@djsir.vic.gov.au" TargetMode="External"/><Relationship Id="rId34" Type="http://schemas.openxmlformats.org/officeDocument/2006/relationships/footer" Target="footer10.xml"/><Relationship Id="rId42" Type="http://schemas.openxmlformats.org/officeDocument/2006/relationships/hyperlink" Target="https://training.gov.au/Training/Details/310707b5-3f60-4ffb-ab49-571a3fab688b" TargetMode="External"/><Relationship Id="rId47" Type="http://schemas.openxmlformats.org/officeDocument/2006/relationships/hyperlink" Target="https://training.gov.au/Training/Details/a62dbde1-9a44-43a1-b825-5ff58e47ba90" TargetMode="External"/><Relationship Id="rId50" Type="http://schemas.openxmlformats.org/officeDocument/2006/relationships/hyperlink" Target="https://training.gov.au/Training/Details/ba449a15-c141-4e09-ab4a-f1879ee39832" TargetMode="External"/><Relationship Id="rId55" Type="http://schemas.openxmlformats.org/officeDocument/2006/relationships/hyperlink" Target="https://www.vrqa.vic.gov.au/Documents/VETAQTF2021standardsAccredCrses.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hyperlink" Target="https://www.vic.gov.au/clean-economy-workforce-development-strategy-2023-2033" TargetMode="External"/><Relationship Id="rId54" Type="http://schemas.openxmlformats.org/officeDocument/2006/relationships/hyperlink" Target="https://www.vrqa.vic.gov.au/Documents/VETAQTF2021standardsAccredCrses.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yperlink" Target="https://www.vic.gov.au/building-victorias-circular-economy" TargetMode="External"/><Relationship Id="rId45" Type="http://schemas.openxmlformats.org/officeDocument/2006/relationships/hyperlink" Target="https://training.gov.au/Training/Details/ca4a0c94-e8e4-4c26-80a8-1b8c9e466664" TargetMode="External"/><Relationship Id="rId53" Type="http://schemas.openxmlformats.org/officeDocument/2006/relationships/hyperlink" Target="https://training.gov.au/" TargetMode="External"/><Relationship Id="rId58"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hyperlink" Target="https://training.gov.au/Training/Details/c2542105-768f-4e06-b426-14a56b40eea3" TargetMode="External"/><Relationship Id="rId57" Type="http://schemas.openxmlformats.org/officeDocument/2006/relationships/header" Target="header14.xml"/><Relationship Id="rId61"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vic.gov.au/department-accredited-vet-courses" TargetMode="External"/><Relationship Id="rId44" Type="http://schemas.openxmlformats.org/officeDocument/2006/relationships/hyperlink" Target="https://training.gov.au/Training/Details/4ea65068-4e94-4159-a69c-b9066cbf9a10" TargetMode="External"/><Relationship Id="rId52" Type="http://schemas.openxmlformats.org/officeDocument/2006/relationships/hyperlink" Target="https://www.dewr.gov.au/skills-information-training-providers/australian-core-skills-framework" TargetMode="External"/><Relationship Id="rId60"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nd/4.0/" TargetMode="External"/><Relationship Id="rId22" Type="http://schemas.openxmlformats.org/officeDocument/2006/relationships/hyperlink" Target="mailto:CMMGeneralManufacturing@chisholm.edu.au" TargetMode="External"/><Relationship Id="rId27" Type="http://schemas.openxmlformats.org/officeDocument/2006/relationships/footer" Target="footer8.xml"/><Relationship Id="rId30"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5" Type="http://schemas.openxmlformats.org/officeDocument/2006/relationships/footer" Target="footer11.xml"/><Relationship Id="rId43" Type="http://schemas.openxmlformats.org/officeDocument/2006/relationships/hyperlink" Target="https://training.gov.au/Training/Details/22924059-5b79-4c2d-8cf3-89fb5abfeeba" TargetMode="External"/><Relationship Id="rId48" Type="http://schemas.openxmlformats.org/officeDocument/2006/relationships/hyperlink" Target="https://training.gov.au/Training/Details/2fc87bb1-53b7-4b0c-b361-a6ea65f4ff8f" TargetMode="External"/><Relationship Id="rId56" Type="http://schemas.openxmlformats.org/officeDocument/2006/relationships/header" Target="header13.xml"/><Relationship Id="rId8" Type="http://schemas.openxmlformats.org/officeDocument/2006/relationships/header" Target="header1.xml"/><Relationship Id="rId51" Type="http://schemas.openxmlformats.org/officeDocument/2006/relationships/hyperlink" Target="https://training.gov.au/Training/Details/53b773a2-3c5d-4e6c-b415-4efc71080293"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yperlink" Target="http://www.abs.gov.au/AUSSTATS/abs%40.nsf/DetailsPage/1220.0First%20Edition%2C%20Revision%201?OpenDocument" TargetMode="External"/><Relationship Id="rId46" Type="http://schemas.openxmlformats.org/officeDocument/2006/relationships/hyperlink" Target="https://training.gov.au/Training/Details/717d9896-a415-4c6b-9515-e4aa826ca675" TargetMode="External"/><Relationship Id="rId59" Type="http://schemas.openxmlformats.org/officeDocument/2006/relationships/footer" Target="footer14.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FD9B-42A2-4427-A262-5083A0BD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32</Pages>
  <Words>6523</Words>
  <Characters>43763</Characters>
  <Application>Microsoft Office Word</Application>
  <DocSecurity>0</DocSecurity>
  <Lines>364</Lines>
  <Paragraphs>100</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Company/>
  <LinksUpToDate>false</LinksUpToDate>
  <CharactersWithSpaces>50186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cp:lastModifiedBy>Pam J Murray (DJSIR)</cp:lastModifiedBy>
  <cp:revision>65</cp:revision>
  <cp:lastPrinted>2024-05-27T01:31:00Z</cp:lastPrinted>
  <dcterms:created xsi:type="dcterms:W3CDTF">2024-05-27T00:08:00Z</dcterms:created>
  <dcterms:modified xsi:type="dcterms:W3CDTF">2025-02-10T22:54:00Z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for Microsoft 365</vt:lpwstr>
  </property>
  <property fmtid="{D5CDD505-2E9C-101B-9397-08002B2CF9AE}" pid="4" name="LastSaved">
    <vt:filetime>2024-05-13T00:00:00Z</vt:filetime>
  </property>
  <property fmtid="{D5CDD505-2E9C-101B-9397-08002B2CF9AE}" pid="5" name="Producer">
    <vt:lpwstr>Microsoft® Word for Microsoft 365</vt:lpwstr>
  </property>
  <property fmtid="{D5CDD505-2E9C-101B-9397-08002B2CF9AE}" pid="6" name="GrammarlyDocumentId">
    <vt:lpwstr>53c53e5908b5eea9e5fee220826c13a0767a208aaffc5e5e4744fe3a67d5a56b</vt:lpwstr>
  </property>
  <property fmtid="{D5CDD505-2E9C-101B-9397-08002B2CF9AE}" pid="7" name="ClassificationContentMarkingHeaderShapeIds">
    <vt:lpwstr>4a81efa,47257e12,75858b06,5f17af17,34acb6de,5a78855c,1c35a4c3,2df4b002,252fd408,516a58b8,5bd92819,5d587746,65ef78f9,7588cfde,1c6ea0d8,6aa6d135,2b8b5e6f,402bfaf9</vt:lpwstr>
  </property>
  <property fmtid="{D5CDD505-2E9C-101B-9397-08002B2CF9AE}" pid="8" name="ClassificationContentMarkingHeaderFontProps">
    <vt:lpwstr>#000000,12,Arial</vt:lpwstr>
  </property>
  <property fmtid="{D5CDD505-2E9C-101B-9397-08002B2CF9AE}" pid="9" name="ClassificationContentMarkingHeaderText">
    <vt:lpwstr>OFFICIAL</vt:lpwstr>
  </property>
  <property fmtid="{D5CDD505-2E9C-101B-9397-08002B2CF9AE}" pid="10" name="ClassificationContentMarkingFooterShapeIds">
    <vt:lpwstr>6382f440,7539398f,635175b7,3f6c7f1b,aa3d08e,1fa567a8,49d0645,5feabfcb,2bb23ceb,773f14c6,201a58ca,324cc8cc,610e416e,544557e6,3ae54dec,696b85a1,63d97ac5,5417e1d0</vt:lpwstr>
  </property>
  <property fmtid="{D5CDD505-2E9C-101B-9397-08002B2CF9AE}" pid="11" name="ClassificationContentMarkingFooterFontProps">
    <vt:lpwstr>#000000,12,Arial</vt:lpwstr>
  </property>
  <property fmtid="{D5CDD505-2E9C-101B-9397-08002B2CF9AE}" pid="12" name="ClassificationContentMarkingFooterText">
    <vt:lpwstr>OFFICIAL</vt:lpwstr>
  </property>
  <property fmtid="{D5CDD505-2E9C-101B-9397-08002B2CF9AE}" pid="13" name="MSIP_Label_d00a4df9-c942-4b09-b23a-6c1023f6de27_Enabled">
    <vt:lpwstr>true</vt:lpwstr>
  </property>
  <property fmtid="{D5CDD505-2E9C-101B-9397-08002B2CF9AE}" pid="14" name="MSIP_Label_d00a4df9-c942-4b09-b23a-6c1023f6de27_SetDate">
    <vt:lpwstr>2024-05-26T23:58:57Z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01562ae3-6173-4b69-96be-69e1a477cb14</vt:lpwstr>
  </property>
  <property fmtid="{D5CDD505-2E9C-101B-9397-08002B2CF9AE}" pid="19" name="MSIP_Label_d00a4df9-c942-4b09-b23a-6c1023f6de27_ContentBits">
    <vt:lpwstr>3</vt:lpwstr>
  </property>
</Properties>
</file>