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7940" w14:textId="77777777" w:rsidR="00880580" w:rsidRPr="001178E5" w:rsidRDefault="00880580" w:rsidP="005B4E60">
      <w:pPr>
        <w:outlineLvl w:val="0"/>
        <w:rPr>
          <w:rFonts w:cs="Arial"/>
          <w:b/>
          <w:color w:val="000000" w:themeColor="text1"/>
          <w:sz w:val="28"/>
          <w:szCs w:val="28"/>
        </w:rPr>
      </w:pPr>
      <w:bookmarkStart w:id="0" w:name="_Toc479776866"/>
      <w:bookmarkStart w:id="1" w:name="_Toc479777333"/>
    </w:p>
    <w:p w14:paraId="41A63CA7" w14:textId="77777777" w:rsidR="00880580" w:rsidRPr="00840FDB" w:rsidRDefault="00880580" w:rsidP="005B4E60">
      <w:pPr>
        <w:spacing w:before="1800" w:after="240" w:line="240" w:lineRule="atLeast"/>
        <w:jc w:val="center"/>
        <w:rPr>
          <w:rFonts w:ascii="Arial" w:hAnsi="Arial" w:cs="Arial"/>
          <w:b/>
          <w:color w:val="000000" w:themeColor="text1"/>
          <w:sz w:val="40"/>
          <w:szCs w:val="40"/>
          <w:lang w:val="en-AU" w:eastAsia="en-AU"/>
        </w:rPr>
      </w:pPr>
      <w:r>
        <w:rPr>
          <w:rFonts w:ascii="Arial" w:hAnsi="Arial" w:cs="Arial"/>
          <w:b/>
          <w:color w:val="000000" w:themeColor="text1"/>
          <w:sz w:val="40"/>
          <w:szCs w:val="40"/>
          <w:lang w:val="en-AU" w:eastAsia="en-AU"/>
        </w:rPr>
        <w:t>22573VIC</w:t>
      </w:r>
      <w:r w:rsidRPr="00840FDB">
        <w:rPr>
          <w:rFonts w:ascii="Arial" w:hAnsi="Arial" w:cs="Arial"/>
          <w:b/>
          <w:color w:val="000000" w:themeColor="text1"/>
          <w:sz w:val="40"/>
          <w:szCs w:val="40"/>
          <w:lang w:val="en-AU" w:eastAsia="en-AU"/>
        </w:rPr>
        <w:t xml:space="preserve"> Cer</w:t>
      </w:r>
      <w:r>
        <w:rPr>
          <w:rFonts w:ascii="Arial" w:hAnsi="Arial" w:cs="Arial"/>
          <w:b/>
          <w:color w:val="000000" w:themeColor="text1"/>
          <w:sz w:val="40"/>
          <w:szCs w:val="40"/>
          <w:lang w:val="en-AU" w:eastAsia="en-AU"/>
        </w:rPr>
        <w:t>tificate II in Signage and Graphics</w:t>
      </w:r>
    </w:p>
    <w:p w14:paraId="22E80967" w14:textId="77777777" w:rsidR="00880580" w:rsidRPr="00840FDB" w:rsidRDefault="00880580" w:rsidP="00880580">
      <w:pPr>
        <w:spacing w:before="31" w:line="240" w:lineRule="atLeast"/>
        <w:ind w:left="90" w:right="77"/>
        <w:jc w:val="center"/>
        <w:rPr>
          <w:rFonts w:ascii="Arial" w:eastAsia="Arial" w:hAnsi="Arial" w:cs="Arial"/>
          <w:color w:val="000000" w:themeColor="text1"/>
          <w:spacing w:val="1"/>
          <w:sz w:val="22"/>
          <w:szCs w:val="22"/>
          <w:lang w:val="en-AU" w:eastAsia="en-AU"/>
        </w:rPr>
      </w:pPr>
      <w:r w:rsidRPr="00840FDB">
        <w:rPr>
          <w:rFonts w:ascii="Arial" w:eastAsia="Arial" w:hAnsi="Arial" w:cs="Arial"/>
          <w:color w:val="000000" w:themeColor="text1"/>
          <w:spacing w:val="1"/>
          <w:sz w:val="22"/>
          <w:szCs w:val="22"/>
          <w:lang w:val="en-AU" w:eastAsia="en-AU"/>
        </w:rPr>
        <w:t xml:space="preserve">This course has been accredited under Part 4.4 of the Education and Training Reform Act 2006. </w:t>
      </w:r>
    </w:p>
    <w:p w14:paraId="0FA0A9DB" w14:textId="77777777" w:rsidR="00880580" w:rsidRPr="00840FDB" w:rsidRDefault="00880580" w:rsidP="005B4E60">
      <w:pPr>
        <w:spacing w:before="480" w:line="248" w:lineRule="exact"/>
        <w:ind w:right="-20"/>
        <w:jc w:val="center"/>
        <w:rPr>
          <w:rFonts w:ascii="Arial" w:eastAsia="Arial" w:hAnsi="Arial" w:cs="Arial"/>
          <w:b/>
          <w:color w:val="000000" w:themeColor="text1"/>
          <w:position w:val="-1"/>
          <w:sz w:val="22"/>
          <w:szCs w:val="22"/>
          <w:lang w:val="en-AU" w:eastAsia="en-AU"/>
        </w:rPr>
      </w:pPr>
      <w:r w:rsidRPr="00840FDB">
        <w:rPr>
          <w:rFonts w:ascii="Arial" w:eastAsia="Arial" w:hAnsi="Arial" w:cs="Arial"/>
          <w:b/>
          <w:color w:val="000000" w:themeColor="text1"/>
          <w:position w:val="-1"/>
          <w:sz w:val="22"/>
          <w:szCs w:val="22"/>
          <w:lang w:val="en-AU" w:eastAsia="en-AU"/>
        </w:rPr>
        <w:t>Accreditation period: 1 January 20</w:t>
      </w:r>
      <w:r>
        <w:rPr>
          <w:rFonts w:ascii="Arial" w:eastAsia="Arial" w:hAnsi="Arial" w:cs="Arial"/>
          <w:b/>
          <w:color w:val="000000" w:themeColor="text1"/>
          <w:position w:val="-1"/>
          <w:sz w:val="22"/>
          <w:szCs w:val="22"/>
          <w:lang w:val="en-AU" w:eastAsia="en-AU"/>
        </w:rPr>
        <w:t>21</w:t>
      </w:r>
      <w:r w:rsidRPr="00840FDB">
        <w:rPr>
          <w:rFonts w:ascii="Arial" w:eastAsia="Arial" w:hAnsi="Arial" w:cs="Arial"/>
          <w:b/>
          <w:color w:val="000000" w:themeColor="text1"/>
          <w:position w:val="-1"/>
          <w:sz w:val="22"/>
          <w:szCs w:val="22"/>
          <w:lang w:val="en-AU" w:eastAsia="en-AU"/>
        </w:rPr>
        <w:t xml:space="preserve"> to 31 December 202</w:t>
      </w:r>
      <w:r>
        <w:rPr>
          <w:rFonts w:ascii="Arial" w:eastAsia="Arial" w:hAnsi="Arial" w:cs="Arial"/>
          <w:b/>
          <w:color w:val="000000" w:themeColor="text1"/>
          <w:position w:val="-1"/>
          <w:sz w:val="22"/>
          <w:szCs w:val="22"/>
          <w:lang w:val="en-AU" w:eastAsia="en-AU"/>
        </w:rPr>
        <w:t>5</w:t>
      </w:r>
    </w:p>
    <w:p w14:paraId="2650B30C" w14:textId="4898C036" w:rsidR="00840FDB" w:rsidRDefault="00880580" w:rsidP="00A634DA">
      <w:pPr>
        <w:outlineLvl w:val="0"/>
        <w:rPr>
          <w:color w:val="000000" w:themeColor="text1"/>
        </w:rPr>
      </w:pPr>
      <w:r w:rsidRPr="001178E5">
        <w:rPr>
          <w:rFonts w:eastAsia="Arial" w:cs="Arial"/>
          <w:noProof/>
          <w:color w:val="000000" w:themeColor="text1"/>
          <w:lang w:val="en-AU" w:eastAsia="en-AU"/>
        </w:rPr>
        <w:drawing>
          <wp:anchor distT="0" distB="0" distL="114300" distR="114300" simplePos="0" relativeHeight="251660288" behindDoc="0" locked="0" layoutInCell="1" allowOverlap="1" wp14:anchorId="6B77A4C4" wp14:editId="67F8EF0F">
            <wp:simplePos x="0" y="0"/>
            <wp:positionH relativeFrom="margin">
              <wp:align>right</wp:align>
            </wp:positionH>
            <wp:positionV relativeFrom="margin">
              <wp:align>bottom</wp:align>
            </wp:positionV>
            <wp:extent cx="594000" cy="205200"/>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14:sizeRelH relativeFrom="margin">
              <wp14:pctWidth>0</wp14:pctWidth>
            </wp14:sizeRelH>
            <wp14:sizeRelV relativeFrom="margin">
              <wp14:pctHeight>0</wp14:pctHeight>
            </wp14:sizeRelV>
          </wp:anchor>
        </w:drawing>
      </w:r>
      <w:r w:rsidRPr="001178E5">
        <w:rPr>
          <w:noProof/>
          <w:color w:val="000000" w:themeColor="text1"/>
          <w:lang w:val="en-AU" w:eastAsia="en-AU"/>
        </w:rPr>
        <w:drawing>
          <wp:anchor distT="0" distB="0" distL="114300" distR="114300" simplePos="0" relativeHeight="251659264" behindDoc="0" locked="0" layoutInCell="1" allowOverlap="1" wp14:anchorId="53F7F607" wp14:editId="6AA653BD">
            <wp:simplePos x="644525" y="9312275"/>
            <wp:positionH relativeFrom="margin">
              <wp:align>left</wp:align>
            </wp:positionH>
            <wp:positionV relativeFrom="margin">
              <wp:align>bottom</wp:align>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48E25D08" w14:textId="77777777" w:rsidR="00507053" w:rsidRDefault="00507053" w:rsidP="00C35C18">
      <w:pPr>
        <w:pStyle w:val="Bodycopy"/>
        <w:sectPr w:rsidR="00507053" w:rsidSect="005B4E6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pgNumType w:fmt="lowerRoman" w:start="1"/>
          <w:cols w:space="708"/>
          <w:vAlign w:val="center"/>
          <w:titlePg/>
          <w:docGrid w:linePitch="360"/>
        </w:sectPr>
      </w:pPr>
    </w:p>
    <w:p w14:paraId="58E1D0C2" w14:textId="6EC2F949" w:rsidR="00A634DA" w:rsidRPr="001178E5" w:rsidRDefault="00A634DA" w:rsidP="00C35C18">
      <w:pPr>
        <w:pStyle w:val="Bodycopy"/>
      </w:pPr>
      <w:r w:rsidRPr="001178E5">
        <w:lastRenderedPageBreak/>
        <w:t>© State</w:t>
      </w:r>
      <w:r w:rsidRPr="001178E5">
        <w:rPr>
          <w:spacing w:val="2"/>
        </w:rPr>
        <w:t xml:space="preserve"> </w:t>
      </w:r>
      <w:r w:rsidRPr="001178E5">
        <w:t>of Victoria (Department of Education and Training)</w:t>
      </w:r>
      <w:r w:rsidRPr="001178E5">
        <w:rPr>
          <w:spacing w:val="14"/>
        </w:rPr>
        <w:t xml:space="preserve"> </w:t>
      </w:r>
      <w:r w:rsidRPr="001178E5">
        <w:t>20</w:t>
      </w:r>
      <w:r w:rsidR="005B75DD">
        <w:t>21</w:t>
      </w:r>
      <w:r w:rsidRPr="001178E5">
        <w:t>.</w:t>
      </w:r>
    </w:p>
    <w:p w14:paraId="19554E51" w14:textId="62CE7654" w:rsidR="00ED4269" w:rsidRDefault="00A634DA" w:rsidP="00ED4269">
      <w:pPr>
        <w:pStyle w:val="Bodycopy"/>
      </w:pPr>
      <w:r w:rsidRPr="001178E5">
        <w:t>Copyr</w:t>
      </w:r>
      <w:r w:rsidRPr="001178E5">
        <w:rPr>
          <w:spacing w:val="-1"/>
        </w:rPr>
        <w:t>i</w:t>
      </w:r>
      <w:r w:rsidRPr="001178E5">
        <w:rPr>
          <w:spacing w:val="2"/>
        </w:rPr>
        <w:t>g</w:t>
      </w:r>
      <w:r w:rsidRPr="001178E5">
        <w:t>ht</w:t>
      </w:r>
      <w:r w:rsidRPr="001178E5">
        <w:rPr>
          <w:spacing w:val="-1"/>
        </w:rPr>
        <w:t xml:space="preserve"> </w:t>
      </w:r>
      <w:r w:rsidRPr="001178E5">
        <w:t>of</w:t>
      </w:r>
      <w:r w:rsidRPr="001178E5">
        <w:rPr>
          <w:spacing w:val="-1"/>
        </w:rPr>
        <w:t xml:space="preserve"> </w:t>
      </w:r>
      <w:r w:rsidRPr="001178E5">
        <w:t>this material is res</w:t>
      </w:r>
      <w:r w:rsidRPr="001178E5">
        <w:rPr>
          <w:spacing w:val="-6"/>
        </w:rPr>
        <w:t>e</w:t>
      </w:r>
      <w:r w:rsidRPr="001178E5">
        <w:t>rved to the</w:t>
      </w:r>
      <w:r w:rsidRPr="001178E5">
        <w:rPr>
          <w:spacing w:val="8"/>
        </w:rPr>
        <w:t xml:space="preserve"> </w:t>
      </w:r>
      <w:r w:rsidRPr="001178E5">
        <w:t>Crown</w:t>
      </w:r>
      <w:r w:rsidRPr="001178E5">
        <w:rPr>
          <w:spacing w:val="-1"/>
        </w:rPr>
        <w:t xml:space="preserve"> </w:t>
      </w:r>
      <w:r w:rsidRPr="001178E5">
        <w:t>in</w:t>
      </w:r>
      <w:r w:rsidRPr="001178E5">
        <w:rPr>
          <w:spacing w:val="-1"/>
        </w:rPr>
        <w:t xml:space="preserve"> </w:t>
      </w:r>
      <w:r w:rsidRPr="001178E5">
        <w:t>the</w:t>
      </w:r>
      <w:r w:rsidRPr="001178E5">
        <w:rPr>
          <w:spacing w:val="-3"/>
        </w:rPr>
        <w:t xml:space="preserve"> </w:t>
      </w:r>
      <w:r w:rsidRPr="001178E5">
        <w:t>right of the</w:t>
      </w:r>
      <w:r w:rsidRPr="001178E5">
        <w:rPr>
          <w:spacing w:val="-10"/>
        </w:rPr>
        <w:t xml:space="preserve"> </w:t>
      </w:r>
      <w:r w:rsidRPr="001178E5">
        <w:t>State</w:t>
      </w:r>
      <w:r w:rsidRPr="001178E5">
        <w:rPr>
          <w:spacing w:val="-1"/>
        </w:rPr>
        <w:t xml:space="preserve"> </w:t>
      </w:r>
      <w:r w:rsidRPr="001178E5">
        <w:t>of</w:t>
      </w:r>
      <w:r w:rsidRPr="001178E5">
        <w:rPr>
          <w:spacing w:val="-1"/>
        </w:rPr>
        <w:t xml:space="preserve"> </w:t>
      </w:r>
      <w:r w:rsidRPr="001178E5">
        <w:t>Victoria. Th</w:t>
      </w:r>
      <w:r w:rsidRPr="001178E5">
        <w:rPr>
          <w:spacing w:val="-1"/>
        </w:rPr>
        <w:t>i</w:t>
      </w:r>
      <w:r w:rsidRPr="001178E5">
        <w:t>s w</w:t>
      </w:r>
      <w:r w:rsidRPr="001178E5">
        <w:rPr>
          <w:spacing w:val="-5"/>
        </w:rPr>
        <w:t>o</w:t>
      </w:r>
      <w:r w:rsidRPr="001178E5">
        <w:t>rk is licensed</w:t>
      </w:r>
      <w:r w:rsidRPr="001178E5">
        <w:rPr>
          <w:spacing w:val="2"/>
        </w:rPr>
        <w:t xml:space="preserve"> </w:t>
      </w:r>
      <w:r w:rsidRPr="001178E5">
        <w:t>un</w:t>
      </w:r>
      <w:r w:rsidRPr="001178E5">
        <w:rPr>
          <w:spacing w:val="-1"/>
        </w:rPr>
        <w:t>d</w:t>
      </w:r>
      <w:r w:rsidRPr="001178E5">
        <w:t>er a Creative</w:t>
      </w:r>
      <w:r w:rsidRPr="001178E5">
        <w:rPr>
          <w:spacing w:val="-2"/>
        </w:rPr>
        <w:t xml:space="preserve"> </w:t>
      </w:r>
      <w:r w:rsidRPr="001178E5">
        <w:t>Co</w:t>
      </w:r>
      <w:r w:rsidRPr="001178E5">
        <w:rPr>
          <w:spacing w:val="-5"/>
        </w:rPr>
        <w:t>m</w:t>
      </w:r>
      <w:r w:rsidRPr="001178E5">
        <w:rPr>
          <w:spacing w:val="-1"/>
        </w:rPr>
        <w:t>m</w:t>
      </w:r>
      <w:r w:rsidRPr="001178E5">
        <w:t>o</w:t>
      </w:r>
      <w:r w:rsidRPr="001178E5">
        <w:rPr>
          <w:spacing w:val="-1"/>
        </w:rPr>
        <w:t>n</w:t>
      </w:r>
      <w:r w:rsidRPr="001178E5">
        <w:t>s Attribut</w:t>
      </w:r>
      <w:r w:rsidRPr="001178E5">
        <w:rPr>
          <w:spacing w:val="8"/>
        </w:rPr>
        <w:t>i</w:t>
      </w:r>
      <w:r w:rsidRPr="001178E5">
        <w:t>o</w:t>
      </w:r>
      <w:r w:rsidRPr="001178E5">
        <w:rPr>
          <w:spacing w:val="-1"/>
        </w:rPr>
        <w:t>n</w:t>
      </w:r>
      <w:r w:rsidRPr="001178E5">
        <w:t>-</w:t>
      </w:r>
      <w:proofErr w:type="spellStart"/>
      <w:r w:rsidRPr="001178E5">
        <w:t>NoDeri</w:t>
      </w:r>
      <w:r w:rsidRPr="001178E5">
        <w:rPr>
          <w:spacing w:val="-3"/>
        </w:rPr>
        <w:t>v</w:t>
      </w:r>
      <w:r w:rsidRPr="001178E5">
        <w:t>s</w:t>
      </w:r>
      <w:proofErr w:type="spellEnd"/>
      <w:r w:rsidRPr="001178E5">
        <w:t xml:space="preserve"> 3.0 A</w:t>
      </w:r>
      <w:r w:rsidRPr="001178E5">
        <w:rPr>
          <w:spacing w:val="-1"/>
        </w:rPr>
        <w:t>u</w:t>
      </w:r>
      <w:r w:rsidRPr="001178E5">
        <w:t>stra</w:t>
      </w:r>
      <w:r w:rsidRPr="001178E5">
        <w:rPr>
          <w:spacing w:val="-9"/>
        </w:rPr>
        <w:t>l</w:t>
      </w:r>
      <w:r w:rsidRPr="001178E5">
        <w:t>ia lice</w:t>
      </w:r>
      <w:r w:rsidRPr="001178E5">
        <w:rPr>
          <w:spacing w:val="-1"/>
        </w:rPr>
        <w:t>n</w:t>
      </w:r>
      <w:r w:rsidRPr="001178E5">
        <w:t xml:space="preserve">ce </w:t>
      </w:r>
      <w:hyperlink r:id="rId20" w:history="1">
        <w:r w:rsidR="00ED4269">
          <w:rPr>
            <w:rStyle w:val="Hyperlink"/>
          </w:rPr>
          <w:t>here</w:t>
        </w:r>
      </w:hyperlink>
      <w:r w:rsidR="00ED4269">
        <w:t xml:space="preserve">.  </w:t>
      </w:r>
    </w:p>
    <w:p w14:paraId="6306F7C9" w14:textId="26B8007E" w:rsidR="00A634DA" w:rsidRPr="001178E5" w:rsidRDefault="00A634DA" w:rsidP="00C35C18">
      <w:pPr>
        <w:pStyle w:val="Bodycopy"/>
      </w:pPr>
      <w:r w:rsidRPr="001178E5">
        <w:t>You</w:t>
      </w:r>
      <w:r w:rsidRPr="001178E5">
        <w:rPr>
          <w:spacing w:val="-3"/>
        </w:rPr>
        <w:t xml:space="preserve"> </w:t>
      </w:r>
      <w:r w:rsidRPr="001178E5">
        <w:t>are</w:t>
      </w:r>
      <w:r w:rsidRPr="001178E5">
        <w:rPr>
          <w:spacing w:val="-1"/>
        </w:rPr>
        <w:t xml:space="preserve"> </w:t>
      </w:r>
      <w:r w:rsidRPr="001178E5">
        <w:t>free to</w:t>
      </w:r>
      <w:r w:rsidRPr="001178E5">
        <w:rPr>
          <w:spacing w:val="-1"/>
        </w:rPr>
        <w:t xml:space="preserve"> </w:t>
      </w:r>
      <w:r w:rsidRPr="001178E5">
        <w:rPr>
          <w:spacing w:val="-9"/>
        </w:rPr>
        <w:t>u</w:t>
      </w:r>
      <w:r w:rsidRPr="001178E5">
        <w:t>se</w:t>
      </w:r>
      <w:r w:rsidRPr="001178E5">
        <w:rPr>
          <w:spacing w:val="-1"/>
        </w:rPr>
        <w:t xml:space="preserve"> </w:t>
      </w:r>
      <w:r w:rsidRPr="001178E5">
        <w:t>c</w:t>
      </w:r>
      <w:r w:rsidRPr="001178E5">
        <w:rPr>
          <w:spacing w:val="-1"/>
        </w:rPr>
        <w:t>o</w:t>
      </w:r>
      <w:r w:rsidRPr="001178E5">
        <w:t>py</w:t>
      </w:r>
      <w:r w:rsidRPr="001178E5">
        <w:rPr>
          <w:spacing w:val="-1"/>
        </w:rPr>
        <w:t xml:space="preserve"> </w:t>
      </w:r>
      <w:r w:rsidRPr="001178E5">
        <w:t>a</w:t>
      </w:r>
      <w:r w:rsidRPr="001178E5">
        <w:rPr>
          <w:spacing w:val="13"/>
        </w:rPr>
        <w:t>n</w:t>
      </w:r>
      <w:r w:rsidRPr="001178E5">
        <w:t>d distri</w:t>
      </w:r>
      <w:r w:rsidRPr="001178E5">
        <w:rPr>
          <w:spacing w:val="-1"/>
        </w:rPr>
        <w:t>b</w:t>
      </w:r>
      <w:r w:rsidRPr="001178E5">
        <w:t>ute</w:t>
      </w:r>
      <w:r w:rsidRPr="001178E5">
        <w:rPr>
          <w:spacing w:val="-5"/>
        </w:rPr>
        <w:t xml:space="preserve"> </w:t>
      </w:r>
      <w:r w:rsidRPr="001178E5">
        <w:t>to anyone in its orig</w:t>
      </w:r>
      <w:r w:rsidRPr="001178E5">
        <w:rPr>
          <w:spacing w:val="-1"/>
        </w:rPr>
        <w:t>i</w:t>
      </w:r>
      <w:r w:rsidRPr="001178E5">
        <w:t>nal</w:t>
      </w:r>
      <w:r w:rsidRPr="001178E5">
        <w:rPr>
          <w:spacing w:val="-1"/>
        </w:rPr>
        <w:t xml:space="preserve"> </w:t>
      </w:r>
      <w:r w:rsidRPr="001178E5">
        <w:t xml:space="preserve">form as long </w:t>
      </w:r>
      <w:r w:rsidRPr="001178E5">
        <w:rPr>
          <w:spacing w:val="-1"/>
        </w:rPr>
        <w:t>a</w:t>
      </w:r>
      <w:r w:rsidRPr="001178E5">
        <w:t>s</w:t>
      </w:r>
      <w:r w:rsidRPr="001178E5">
        <w:rPr>
          <w:spacing w:val="-1"/>
        </w:rPr>
        <w:t xml:space="preserve"> </w:t>
      </w:r>
      <w:r w:rsidRPr="001178E5">
        <w:t xml:space="preserve">you </w:t>
      </w:r>
      <w:r w:rsidRPr="001178E5">
        <w:rPr>
          <w:spacing w:val="-5"/>
        </w:rPr>
        <w:t>a</w:t>
      </w:r>
      <w:r w:rsidRPr="001178E5">
        <w:t xml:space="preserve">ttribute Department of </w:t>
      </w:r>
      <w:r w:rsidRPr="001178E5">
        <w:rPr>
          <w:spacing w:val="-1"/>
        </w:rPr>
        <w:t>E</w:t>
      </w:r>
      <w:r w:rsidRPr="001178E5">
        <w:t>d</w:t>
      </w:r>
      <w:r w:rsidRPr="001178E5">
        <w:rPr>
          <w:spacing w:val="-1"/>
        </w:rPr>
        <w:t>u</w:t>
      </w:r>
      <w:r w:rsidRPr="001178E5">
        <w:t>c</w:t>
      </w:r>
      <w:r w:rsidRPr="001178E5">
        <w:rPr>
          <w:spacing w:val="-1"/>
        </w:rPr>
        <w:t>ati</w:t>
      </w:r>
      <w:r w:rsidRPr="001178E5">
        <w:rPr>
          <w:spacing w:val="-2"/>
        </w:rPr>
        <w:t>o</w:t>
      </w:r>
      <w:r w:rsidRPr="001178E5">
        <w:t>n and Training,</w:t>
      </w:r>
      <w:r w:rsidRPr="001178E5">
        <w:rPr>
          <w:spacing w:val="-1"/>
        </w:rPr>
        <w:t xml:space="preserve"> </w:t>
      </w:r>
      <w:r w:rsidRPr="001178E5">
        <w:t>as</w:t>
      </w:r>
      <w:r w:rsidRPr="001178E5">
        <w:rPr>
          <w:spacing w:val="-5"/>
        </w:rPr>
        <w:t xml:space="preserve"> </w:t>
      </w:r>
      <w:r w:rsidRPr="001178E5">
        <w:t>the au</w:t>
      </w:r>
      <w:r w:rsidRPr="001178E5">
        <w:rPr>
          <w:spacing w:val="-2"/>
        </w:rPr>
        <w:t>t</w:t>
      </w:r>
      <w:r w:rsidRPr="001178E5">
        <w:t>hor,</w:t>
      </w:r>
      <w:r w:rsidRPr="001178E5">
        <w:rPr>
          <w:spacing w:val="9"/>
        </w:rPr>
        <w:t xml:space="preserve"> </w:t>
      </w:r>
      <w:r w:rsidRPr="001178E5">
        <w:t xml:space="preserve">and you </w:t>
      </w:r>
      <w:r w:rsidRPr="001178E5">
        <w:rPr>
          <w:spacing w:val="-1"/>
        </w:rPr>
        <w:t>l</w:t>
      </w:r>
      <w:r w:rsidRPr="001178E5">
        <w:t>i</w:t>
      </w:r>
      <w:r w:rsidRPr="001178E5">
        <w:rPr>
          <w:spacing w:val="-2"/>
        </w:rPr>
        <w:t>c</w:t>
      </w:r>
      <w:r w:rsidRPr="001178E5">
        <w:t>e</w:t>
      </w:r>
      <w:r w:rsidRPr="001178E5">
        <w:rPr>
          <w:spacing w:val="-1"/>
        </w:rPr>
        <w:t>n</w:t>
      </w:r>
      <w:r w:rsidRPr="001178E5">
        <w:t xml:space="preserve">se </w:t>
      </w:r>
      <w:r w:rsidRPr="001178E5">
        <w:rPr>
          <w:spacing w:val="-1"/>
        </w:rPr>
        <w:t>a</w:t>
      </w:r>
      <w:r w:rsidRPr="001178E5">
        <w:t>ny</w:t>
      </w:r>
      <w:r w:rsidRPr="001178E5">
        <w:rPr>
          <w:spacing w:val="-1"/>
        </w:rPr>
        <w:t xml:space="preserve"> </w:t>
      </w:r>
      <w:r w:rsidRPr="001178E5">
        <w:t>de</w:t>
      </w:r>
      <w:r w:rsidRPr="001178E5">
        <w:rPr>
          <w:spacing w:val="-9"/>
        </w:rPr>
        <w:t>r</w:t>
      </w:r>
      <w:r w:rsidRPr="001178E5">
        <w:t>ivative</w:t>
      </w:r>
      <w:r w:rsidRPr="001178E5">
        <w:rPr>
          <w:spacing w:val="-1"/>
        </w:rPr>
        <w:t xml:space="preserve"> </w:t>
      </w:r>
      <w:r w:rsidRPr="001178E5">
        <w:t>w</w:t>
      </w:r>
      <w:r w:rsidRPr="001178E5">
        <w:rPr>
          <w:spacing w:val="-1"/>
        </w:rPr>
        <w:t>o</w:t>
      </w:r>
      <w:r w:rsidRPr="001178E5">
        <w:t>rk</w:t>
      </w:r>
      <w:r w:rsidRPr="001178E5">
        <w:rPr>
          <w:spacing w:val="14"/>
        </w:rPr>
        <w:t xml:space="preserve"> </w:t>
      </w:r>
      <w:r w:rsidRPr="001178E5">
        <w:t xml:space="preserve">you make </w:t>
      </w:r>
      <w:r w:rsidRPr="001178E5">
        <w:rPr>
          <w:spacing w:val="-4"/>
        </w:rPr>
        <w:t>a</w:t>
      </w:r>
      <w:r w:rsidRPr="001178E5">
        <w:rPr>
          <w:spacing w:val="-2"/>
        </w:rPr>
        <w:t>v</w:t>
      </w:r>
      <w:r w:rsidRPr="001178E5">
        <w:t>ailable und</w:t>
      </w:r>
      <w:r w:rsidRPr="001178E5">
        <w:rPr>
          <w:spacing w:val="-1"/>
        </w:rPr>
        <w:t>e</w:t>
      </w:r>
      <w:r w:rsidRPr="001178E5">
        <w:t>r the same lice</w:t>
      </w:r>
      <w:r w:rsidRPr="001178E5">
        <w:rPr>
          <w:spacing w:val="-1"/>
        </w:rPr>
        <w:t>n</w:t>
      </w:r>
      <w:r w:rsidRPr="001178E5">
        <w:t>ce.</w:t>
      </w:r>
    </w:p>
    <w:p w14:paraId="59E8224C" w14:textId="77777777" w:rsidR="00ED4269" w:rsidRPr="001178E5" w:rsidRDefault="00ED4269" w:rsidP="00C35C18">
      <w:pPr>
        <w:pStyle w:val="Bodycopy"/>
      </w:pPr>
    </w:p>
    <w:p w14:paraId="09E27FC9" w14:textId="77777777" w:rsidR="00A634DA" w:rsidRPr="001178E5" w:rsidRDefault="00A634DA" w:rsidP="00C35C18">
      <w:pPr>
        <w:pStyle w:val="Bodycopy"/>
      </w:pPr>
      <w:r w:rsidRPr="00A634DA">
        <w:rPr>
          <w:rStyle w:val="Strong"/>
        </w:rPr>
        <w:t>Disclaimer</w:t>
      </w:r>
    </w:p>
    <w:p w14:paraId="514CF665" w14:textId="77777777" w:rsidR="00A634DA" w:rsidRPr="001178E5" w:rsidRDefault="00A634DA" w:rsidP="00C35C18">
      <w:pPr>
        <w:pStyle w:val="Bodycopy"/>
      </w:pPr>
      <w:r w:rsidRPr="001178E5">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4C8E0747" w14:textId="77777777" w:rsidR="00A634DA" w:rsidRPr="001178E5" w:rsidRDefault="00A634DA" w:rsidP="00C35C18">
      <w:pPr>
        <w:pStyle w:val="Bodycopy"/>
      </w:pPr>
      <w:r w:rsidRPr="001178E5">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FBA0183" w14:textId="77777777" w:rsidR="00A634DA" w:rsidRPr="001178E5" w:rsidRDefault="00A634DA" w:rsidP="00C35C18">
      <w:pPr>
        <w:pStyle w:val="Bodycopy"/>
      </w:pPr>
    </w:p>
    <w:p w14:paraId="1DD8ECD0" w14:textId="77777777" w:rsidR="00A634DA" w:rsidRPr="00A634DA" w:rsidRDefault="00A634DA" w:rsidP="00C35C18">
      <w:pPr>
        <w:pStyle w:val="Bodycopy"/>
        <w:rPr>
          <w:rStyle w:val="Strong"/>
        </w:rPr>
      </w:pPr>
      <w:r w:rsidRPr="00A634DA">
        <w:rPr>
          <w:rStyle w:val="Strong"/>
        </w:rPr>
        <w:t>Third party sites</w:t>
      </w:r>
    </w:p>
    <w:p w14:paraId="2601A288" w14:textId="77777777" w:rsidR="00A634DA" w:rsidRPr="00A634DA" w:rsidRDefault="00A634DA" w:rsidP="00C35C18">
      <w:pPr>
        <w:pStyle w:val="Bodycopy"/>
      </w:pPr>
      <w:r w:rsidRPr="00A634DA">
        <w:t>This resource may contain links to third party websites and resources. DET is not responsible for the condition or content of these sites or resources as they are not under its control.</w:t>
      </w:r>
    </w:p>
    <w:p w14:paraId="45BD610F" w14:textId="26973052" w:rsidR="00880580" w:rsidRDefault="00A634DA" w:rsidP="00C35C18">
      <w:pPr>
        <w:pStyle w:val="Bodycopy"/>
      </w:pPr>
      <w:r w:rsidRPr="00A634DA">
        <w:t xml:space="preserve">Third party material linked from this resource is subject to the copyright conditions of the third party. Users will need to consult the copyright notice of the </w:t>
      </w:r>
      <w:proofErr w:type="gramStart"/>
      <w:r w:rsidRPr="00A634DA">
        <w:t>third party</w:t>
      </w:r>
      <w:proofErr w:type="gramEnd"/>
      <w:r w:rsidRPr="00A634DA">
        <w:t xml:space="preserve"> sites for conditions of usage.</w:t>
      </w:r>
    </w:p>
    <w:p w14:paraId="3ED1E4AF" w14:textId="77777777" w:rsidR="00507053" w:rsidRDefault="00507053">
      <w:pPr>
        <w:sectPr w:rsidR="00507053" w:rsidSect="00507053">
          <w:pgSz w:w="11907" w:h="16840" w:code="9"/>
          <w:pgMar w:top="1440" w:right="1440" w:bottom="1440" w:left="1440" w:header="709" w:footer="709" w:gutter="0"/>
          <w:pgNumType w:fmt="lowerRoman" w:start="1"/>
          <w:cols w:space="708"/>
          <w:vAlign w:val="bottom"/>
          <w:titlePg/>
          <w:docGrid w:linePitch="360"/>
        </w:sectPr>
      </w:pPr>
    </w:p>
    <w:p w14:paraId="09B4F445" w14:textId="77777777" w:rsidR="00880580" w:rsidRDefault="00880580" w:rsidP="00880580">
      <w:pPr>
        <w:pStyle w:val="Headingfrontpages"/>
        <w:spacing w:before="60" w:after="60"/>
        <w:rPr>
          <w:noProof/>
        </w:rPr>
      </w:pPr>
      <w:r w:rsidRPr="006E66E4">
        <w:lastRenderedPageBreak/>
        <w:t>Table of contents</w:t>
      </w:r>
      <w:r>
        <w:fldChar w:fldCharType="begin"/>
      </w:r>
      <w:r>
        <w:instrText xml:space="preserve"> TOC \t "Heading 1,1,SectionA_subsection,2,SectionB_Subsection,2,SectionB_Subsection2,3" </w:instrText>
      </w:r>
      <w:r>
        <w:fldChar w:fldCharType="separate"/>
      </w:r>
    </w:p>
    <w:p w14:paraId="7E0BB5A8" w14:textId="324BA0DE"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_Toc59013683 \h </w:instrText>
      </w:r>
      <w:r>
        <w:rPr>
          <w:noProof/>
        </w:rPr>
      </w:r>
      <w:r>
        <w:rPr>
          <w:noProof/>
        </w:rPr>
        <w:fldChar w:fldCharType="separate"/>
      </w:r>
      <w:r w:rsidR="0067274C">
        <w:rPr>
          <w:noProof/>
        </w:rPr>
        <w:t>1</w:t>
      </w:r>
      <w:r>
        <w:rPr>
          <w:noProof/>
        </w:rPr>
        <w:fldChar w:fldCharType="end"/>
      </w:r>
    </w:p>
    <w:p w14:paraId="2244EFE2" w14:textId="065C2D02"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_Toc59013684 \h </w:instrText>
      </w:r>
      <w:r>
        <w:rPr>
          <w:noProof/>
        </w:rPr>
      </w:r>
      <w:r>
        <w:rPr>
          <w:noProof/>
        </w:rPr>
        <w:fldChar w:fldCharType="separate"/>
      </w:r>
      <w:r w:rsidR="0067274C">
        <w:rPr>
          <w:noProof/>
        </w:rPr>
        <w:t>1</w:t>
      </w:r>
      <w:r>
        <w:rPr>
          <w:noProof/>
        </w:rPr>
        <w:fldChar w:fldCharType="end"/>
      </w:r>
    </w:p>
    <w:p w14:paraId="49B382B3" w14:textId="7B0CD591"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_Toc59013685 \h </w:instrText>
      </w:r>
      <w:r>
        <w:rPr>
          <w:noProof/>
        </w:rPr>
      </w:r>
      <w:r>
        <w:rPr>
          <w:noProof/>
        </w:rPr>
        <w:fldChar w:fldCharType="separate"/>
      </w:r>
      <w:r w:rsidR="0067274C">
        <w:rPr>
          <w:noProof/>
        </w:rPr>
        <w:t>1</w:t>
      </w:r>
      <w:r>
        <w:rPr>
          <w:noProof/>
        </w:rPr>
        <w:fldChar w:fldCharType="end"/>
      </w:r>
    </w:p>
    <w:p w14:paraId="06A9DF74" w14:textId="2190E37B"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_Toc59013686 \h </w:instrText>
      </w:r>
      <w:r>
        <w:rPr>
          <w:noProof/>
        </w:rPr>
      </w:r>
      <w:r>
        <w:rPr>
          <w:noProof/>
        </w:rPr>
        <w:fldChar w:fldCharType="separate"/>
      </w:r>
      <w:r w:rsidR="0067274C">
        <w:rPr>
          <w:noProof/>
        </w:rPr>
        <w:t>1</w:t>
      </w:r>
      <w:r>
        <w:rPr>
          <w:noProof/>
        </w:rPr>
        <w:fldChar w:fldCharType="end"/>
      </w:r>
    </w:p>
    <w:p w14:paraId="3DEE1120" w14:textId="489E73D4"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_Toc59013687 \h </w:instrText>
      </w:r>
      <w:r>
        <w:rPr>
          <w:noProof/>
        </w:rPr>
      </w:r>
      <w:r>
        <w:rPr>
          <w:noProof/>
        </w:rPr>
        <w:fldChar w:fldCharType="separate"/>
      </w:r>
      <w:r w:rsidR="0067274C">
        <w:rPr>
          <w:noProof/>
        </w:rPr>
        <w:t>1</w:t>
      </w:r>
      <w:r>
        <w:rPr>
          <w:noProof/>
        </w:rPr>
        <w:fldChar w:fldCharType="end"/>
      </w:r>
    </w:p>
    <w:p w14:paraId="7113C400" w14:textId="645D48CB"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_Toc59013688 \h </w:instrText>
      </w:r>
      <w:r>
        <w:rPr>
          <w:noProof/>
        </w:rPr>
      </w:r>
      <w:r>
        <w:rPr>
          <w:noProof/>
        </w:rPr>
        <w:fldChar w:fldCharType="separate"/>
      </w:r>
      <w:r w:rsidR="0067274C">
        <w:rPr>
          <w:noProof/>
        </w:rPr>
        <w:t>2</w:t>
      </w:r>
      <w:r>
        <w:rPr>
          <w:noProof/>
        </w:rPr>
        <w:fldChar w:fldCharType="end"/>
      </w:r>
    </w:p>
    <w:p w14:paraId="1E5329DD" w14:textId="49E397A4"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_Toc59013689 \h </w:instrText>
      </w:r>
      <w:r>
        <w:rPr>
          <w:noProof/>
        </w:rPr>
      </w:r>
      <w:r>
        <w:rPr>
          <w:noProof/>
        </w:rPr>
        <w:fldChar w:fldCharType="separate"/>
      </w:r>
      <w:r w:rsidR="0067274C">
        <w:rPr>
          <w:noProof/>
        </w:rPr>
        <w:t>2</w:t>
      </w:r>
      <w:r>
        <w:rPr>
          <w:noProof/>
        </w:rPr>
        <w:fldChar w:fldCharType="end"/>
      </w:r>
    </w:p>
    <w:p w14:paraId="7779D27B" w14:textId="39048310"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_Toc59013690 \h </w:instrText>
      </w:r>
      <w:r>
        <w:rPr>
          <w:noProof/>
        </w:rPr>
      </w:r>
      <w:r>
        <w:rPr>
          <w:noProof/>
        </w:rPr>
        <w:fldChar w:fldCharType="separate"/>
      </w:r>
      <w:r w:rsidR="0067274C">
        <w:rPr>
          <w:noProof/>
        </w:rPr>
        <w:t>2</w:t>
      </w:r>
      <w:r>
        <w:rPr>
          <w:noProof/>
        </w:rPr>
        <w:fldChar w:fldCharType="end"/>
      </w:r>
    </w:p>
    <w:p w14:paraId="178CB8AA" w14:textId="05F2FCE2"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_Toc59013691 \h </w:instrText>
      </w:r>
      <w:r>
        <w:rPr>
          <w:noProof/>
        </w:rPr>
      </w:r>
      <w:r>
        <w:rPr>
          <w:noProof/>
        </w:rPr>
        <w:fldChar w:fldCharType="separate"/>
      </w:r>
      <w:r w:rsidR="0067274C">
        <w:rPr>
          <w:noProof/>
        </w:rPr>
        <w:t>2</w:t>
      </w:r>
      <w:r>
        <w:rPr>
          <w:noProof/>
        </w:rPr>
        <w:fldChar w:fldCharType="end"/>
      </w:r>
    </w:p>
    <w:p w14:paraId="0C950E87" w14:textId="7867886F"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_Toc59013692 \h </w:instrText>
      </w:r>
      <w:r>
        <w:rPr>
          <w:noProof/>
        </w:rPr>
      </w:r>
      <w:r>
        <w:rPr>
          <w:noProof/>
        </w:rPr>
        <w:fldChar w:fldCharType="separate"/>
      </w:r>
      <w:r w:rsidR="0067274C">
        <w:rPr>
          <w:noProof/>
        </w:rPr>
        <w:t>3</w:t>
      </w:r>
      <w:r>
        <w:rPr>
          <w:noProof/>
        </w:rPr>
        <w:fldChar w:fldCharType="end"/>
      </w:r>
    </w:p>
    <w:p w14:paraId="4D5B106F" w14:textId="4B916F91"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_Toc59013693 \h </w:instrText>
      </w:r>
      <w:r>
        <w:rPr>
          <w:noProof/>
        </w:rPr>
      </w:r>
      <w:r>
        <w:rPr>
          <w:noProof/>
        </w:rPr>
        <w:fldChar w:fldCharType="separate"/>
      </w:r>
      <w:r w:rsidR="0067274C">
        <w:rPr>
          <w:noProof/>
        </w:rPr>
        <w:t>3</w:t>
      </w:r>
      <w:r>
        <w:rPr>
          <w:noProof/>
        </w:rPr>
        <w:fldChar w:fldCharType="end"/>
      </w:r>
    </w:p>
    <w:p w14:paraId="39923F6D" w14:textId="1CBA70EA"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_Toc59013694 \h </w:instrText>
      </w:r>
      <w:r>
        <w:rPr>
          <w:noProof/>
        </w:rPr>
      </w:r>
      <w:r>
        <w:rPr>
          <w:noProof/>
        </w:rPr>
        <w:fldChar w:fldCharType="separate"/>
      </w:r>
      <w:r w:rsidR="0067274C">
        <w:rPr>
          <w:noProof/>
        </w:rPr>
        <w:t>3</w:t>
      </w:r>
      <w:r>
        <w:rPr>
          <w:noProof/>
        </w:rPr>
        <w:fldChar w:fldCharType="end"/>
      </w:r>
    </w:p>
    <w:p w14:paraId="3A980EEA" w14:textId="56C01DEA"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_Toc59013695 \h </w:instrText>
      </w:r>
      <w:r>
        <w:rPr>
          <w:noProof/>
        </w:rPr>
      </w:r>
      <w:r>
        <w:rPr>
          <w:noProof/>
        </w:rPr>
        <w:fldChar w:fldCharType="separate"/>
      </w:r>
      <w:r w:rsidR="0067274C">
        <w:rPr>
          <w:noProof/>
        </w:rPr>
        <w:t>3</w:t>
      </w:r>
      <w:r>
        <w:rPr>
          <w:noProof/>
        </w:rPr>
        <w:fldChar w:fldCharType="end"/>
      </w:r>
    </w:p>
    <w:p w14:paraId="76810A6F" w14:textId="2F996619"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_Toc59013696 \h </w:instrText>
      </w:r>
      <w:r>
        <w:rPr>
          <w:noProof/>
        </w:rPr>
      </w:r>
      <w:r>
        <w:rPr>
          <w:noProof/>
        </w:rPr>
        <w:fldChar w:fldCharType="separate"/>
      </w:r>
      <w:r w:rsidR="0067274C">
        <w:rPr>
          <w:noProof/>
        </w:rPr>
        <w:t>3</w:t>
      </w:r>
      <w:r>
        <w:rPr>
          <w:noProof/>
        </w:rPr>
        <w:fldChar w:fldCharType="end"/>
      </w:r>
    </w:p>
    <w:p w14:paraId="4F7A45F3" w14:textId="1DE8BB8B"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_Toc59013697 \h </w:instrText>
      </w:r>
      <w:r>
        <w:rPr>
          <w:noProof/>
        </w:rPr>
      </w:r>
      <w:r>
        <w:rPr>
          <w:noProof/>
        </w:rPr>
        <w:fldChar w:fldCharType="separate"/>
      </w:r>
      <w:r w:rsidR="0067274C">
        <w:rPr>
          <w:noProof/>
        </w:rPr>
        <w:t>3</w:t>
      </w:r>
      <w:r>
        <w:rPr>
          <w:noProof/>
        </w:rPr>
        <w:fldChar w:fldCharType="end"/>
      </w:r>
    </w:p>
    <w:p w14:paraId="20DA5E69" w14:textId="434DDEF7"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_Toc59013698 \h </w:instrText>
      </w:r>
      <w:r>
        <w:rPr>
          <w:noProof/>
        </w:rPr>
      </w:r>
      <w:r>
        <w:rPr>
          <w:noProof/>
        </w:rPr>
        <w:fldChar w:fldCharType="separate"/>
      </w:r>
      <w:r w:rsidR="0067274C">
        <w:rPr>
          <w:noProof/>
        </w:rPr>
        <w:t>3</w:t>
      </w:r>
      <w:r>
        <w:rPr>
          <w:noProof/>
        </w:rPr>
        <w:fldChar w:fldCharType="end"/>
      </w:r>
    </w:p>
    <w:p w14:paraId="7464A188" w14:textId="5A36E849"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_Toc59013699 \h </w:instrText>
      </w:r>
      <w:r>
        <w:rPr>
          <w:noProof/>
        </w:rPr>
      </w:r>
      <w:r>
        <w:rPr>
          <w:noProof/>
        </w:rPr>
        <w:fldChar w:fldCharType="separate"/>
      </w:r>
      <w:r w:rsidR="0067274C">
        <w:rPr>
          <w:noProof/>
        </w:rPr>
        <w:t>3</w:t>
      </w:r>
      <w:r>
        <w:rPr>
          <w:noProof/>
        </w:rPr>
        <w:fldChar w:fldCharType="end"/>
      </w:r>
    </w:p>
    <w:p w14:paraId="5395D1DF" w14:textId="75C24FAE"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_Toc59013700 \h </w:instrText>
      </w:r>
      <w:r>
        <w:rPr>
          <w:noProof/>
        </w:rPr>
      </w:r>
      <w:r>
        <w:rPr>
          <w:noProof/>
        </w:rPr>
        <w:fldChar w:fldCharType="separate"/>
      </w:r>
      <w:r w:rsidR="0067274C">
        <w:rPr>
          <w:noProof/>
        </w:rPr>
        <w:t>6</w:t>
      </w:r>
      <w:r>
        <w:rPr>
          <w:noProof/>
        </w:rPr>
        <w:fldChar w:fldCharType="end"/>
      </w:r>
    </w:p>
    <w:p w14:paraId="35A12E68" w14:textId="1DD8DB4B"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_Toc59013701 \h </w:instrText>
      </w:r>
      <w:r>
        <w:rPr>
          <w:noProof/>
        </w:rPr>
      </w:r>
      <w:r>
        <w:rPr>
          <w:noProof/>
        </w:rPr>
        <w:fldChar w:fldCharType="separate"/>
      </w:r>
      <w:r w:rsidR="0067274C">
        <w:rPr>
          <w:noProof/>
        </w:rPr>
        <w:t>10</w:t>
      </w:r>
      <w:r>
        <w:rPr>
          <w:noProof/>
        </w:rPr>
        <w:fldChar w:fldCharType="end"/>
      </w:r>
    </w:p>
    <w:p w14:paraId="037E0FD2" w14:textId="6EE94851"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_Toc59013702 \h </w:instrText>
      </w:r>
      <w:r>
        <w:rPr>
          <w:noProof/>
        </w:rPr>
      </w:r>
      <w:r>
        <w:rPr>
          <w:noProof/>
        </w:rPr>
        <w:fldChar w:fldCharType="separate"/>
      </w:r>
      <w:r w:rsidR="0067274C">
        <w:rPr>
          <w:noProof/>
        </w:rPr>
        <w:t>10</w:t>
      </w:r>
      <w:r>
        <w:rPr>
          <w:noProof/>
        </w:rPr>
        <w:fldChar w:fldCharType="end"/>
      </w:r>
    </w:p>
    <w:p w14:paraId="16319C12" w14:textId="3229BAEF"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_Toc59013703 \h </w:instrText>
      </w:r>
      <w:r>
        <w:rPr>
          <w:noProof/>
        </w:rPr>
      </w:r>
      <w:r>
        <w:rPr>
          <w:noProof/>
        </w:rPr>
        <w:fldChar w:fldCharType="separate"/>
      </w:r>
      <w:r w:rsidR="0067274C">
        <w:rPr>
          <w:noProof/>
        </w:rPr>
        <w:t>11</w:t>
      </w:r>
      <w:r>
        <w:rPr>
          <w:noProof/>
        </w:rPr>
        <w:fldChar w:fldCharType="end"/>
      </w:r>
    </w:p>
    <w:p w14:paraId="083D1B89" w14:textId="2A564C41"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sidRPr="00FF218B">
        <w:rPr>
          <w:i/>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_Toc59013704 \h </w:instrText>
      </w:r>
      <w:r>
        <w:rPr>
          <w:noProof/>
        </w:rPr>
      </w:r>
      <w:r>
        <w:rPr>
          <w:noProof/>
        </w:rPr>
        <w:fldChar w:fldCharType="separate"/>
      </w:r>
      <w:r w:rsidR="0067274C">
        <w:rPr>
          <w:noProof/>
        </w:rPr>
        <w:t>13</w:t>
      </w:r>
      <w:r>
        <w:rPr>
          <w:noProof/>
        </w:rPr>
        <w:fldChar w:fldCharType="end"/>
      </w:r>
    </w:p>
    <w:p w14:paraId="2B5604B4" w14:textId="707BCA46"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sidRPr="00FF218B">
        <w:rPr>
          <w:i/>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_Toc59013705 \h </w:instrText>
      </w:r>
      <w:r>
        <w:rPr>
          <w:noProof/>
        </w:rPr>
      </w:r>
      <w:r>
        <w:rPr>
          <w:noProof/>
        </w:rPr>
        <w:fldChar w:fldCharType="separate"/>
      </w:r>
      <w:r w:rsidR="0067274C">
        <w:rPr>
          <w:noProof/>
        </w:rPr>
        <w:t>13</w:t>
      </w:r>
      <w:r>
        <w:rPr>
          <w:noProof/>
        </w:rPr>
        <w:fldChar w:fldCharType="end"/>
      </w:r>
    </w:p>
    <w:p w14:paraId="1DFF2E22" w14:textId="572DE299"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_Toc59013706 \h </w:instrText>
      </w:r>
      <w:r>
        <w:rPr>
          <w:noProof/>
        </w:rPr>
      </w:r>
      <w:r>
        <w:rPr>
          <w:noProof/>
        </w:rPr>
        <w:fldChar w:fldCharType="separate"/>
      </w:r>
      <w:r w:rsidR="0067274C">
        <w:rPr>
          <w:noProof/>
        </w:rPr>
        <w:t>13</w:t>
      </w:r>
      <w:r>
        <w:rPr>
          <w:noProof/>
        </w:rPr>
        <w:fldChar w:fldCharType="end"/>
      </w:r>
    </w:p>
    <w:p w14:paraId="61997F6E" w14:textId="3B77B083"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_Toc59013707 \h </w:instrText>
      </w:r>
      <w:r>
        <w:rPr>
          <w:noProof/>
        </w:rPr>
      </w:r>
      <w:r>
        <w:rPr>
          <w:noProof/>
        </w:rPr>
        <w:fldChar w:fldCharType="separate"/>
      </w:r>
      <w:r w:rsidR="0067274C">
        <w:rPr>
          <w:noProof/>
        </w:rPr>
        <w:t>13</w:t>
      </w:r>
      <w:r>
        <w:rPr>
          <w:noProof/>
        </w:rPr>
        <w:fldChar w:fldCharType="end"/>
      </w:r>
    </w:p>
    <w:p w14:paraId="58BA77D3" w14:textId="27B5F9E2"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_Toc59013708 \h </w:instrText>
      </w:r>
      <w:r>
        <w:rPr>
          <w:noProof/>
        </w:rPr>
      </w:r>
      <w:r>
        <w:rPr>
          <w:noProof/>
        </w:rPr>
        <w:fldChar w:fldCharType="separate"/>
      </w:r>
      <w:r w:rsidR="0067274C">
        <w:rPr>
          <w:noProof/>
        </w:rPr>
        <w:t>15</w:t>
      </w:r>
      <w:r>
        <w:rPr>
          <w:noProof/>
        </w:rPr>
        <w:fldChar w:fldCharType="end"/>
      </w:r>
    </w:p>
    <w:p w14:paraId="0493C3D4" w14:textId="34AA9205"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_Toc59013709 \h </w:instrText>
      </w:r>
      <w:r>
        <w:rPr>
          <w:noProof/>
        </w:rPr>
      </w:r>
      <w:r>
        <w:rPr>
          <w:noProof/>
        </w:rPr>
        <w:fldChar w:fldCharType="separate"/>
      </w:r>
      <w:r w:rsidR="0067274C">
        <w:rPr>
          <w:noProof/>
        </w:rPr>
        <w:t>15</w:t>
      </w:r>
      <w:r>
        <w:rPr>
          <w:noProof/>
        </w:rPr>
        <w:fldChar w:fldCharType="end"/>
      </w:r>
    </w:p>
    <w:p w14:paraId="33CC5E41" w14:textId="2ABF677B"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_Toc59013710 \h </w:instrText>
      </w:r>
      <w:r>
        <w:rPr>
          <w:noProof/>
        </w:rPr>
      </w:r>
      <w:r>
        <w:rPr>
          <w:noProof/>
        </w:rPr>
        <w:fldChar w:fldCharType="separate"/>
      </w:r>
      <w:r w:rsidR="0067274C">
        <w:rPr>
          <w:noProof/>
        </w:rPr>
        <w:t>15</w:t>
      </w:r>
      <w:r>
        <w:rPr>
          <w:noProof/>
        </w:rPr>
        <w:fldChar w:fldCharType="end"/>
      </w:r>
    </w:p>
    <w:p w14:paraId="4248ACF8" w14:textId="4DBE242F"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_Toc59013711 \h </w:instrText>
      </w:r>
      <w:r>
        <w:rPr>
          <w:noProof/>
        </w:rPr>
      </w:r>
      <w:r>
        <w:rPr>
          <w:noProof/>
        </w:rPr>
        <w:fldChar w:fldCharType="separate"/>
      </w:r>
      <w:r w:rsidR="0067274C">
        <w:rPr>
          <w:noProof/>
        </w:rPr>
        <w:t>16</w:t>
      </w:r>
      <w:r>
        <w:rPr>
          <w:noProof/>
        </w:rPr>
        <w:fldChar w:fldCharType="end"/>
      </w:r>
    </w:p>
    <w:p w14:paraId="79207943" w14:textId="2F33973F"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_Toc59013712 \h </w:instrText>
      </w:r>
      <w:r>
        <w:rPr>
          <w:noProof/>
        </w:rPr>
      </w:r>
      <w:r>
        <w:rPr>
          <w:noProof/>
        </w:rPr>
        <w:fldChar w:fldCharType="separate"/>
      </w:r>
      <w:r w:rsidR="0067274C">
        <w:rPr>
          <w:noProof/>
        </w:rPr>
        <w:t>16</w:t>
      </w:r>
      <w:r>
        <w:rPr>
          <w:noProof/>
        </w:rPr>
        <w:fldChar w:fldCharType="end"/>
      </w:r>
    </w:p>
    <w:p w14:paraId="6DD8F101" w14:textId="0DAABFBB"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_Toc59013713 \h </w:instrText>
      </w:r>
      <w:r>
        <w:rPr>
          <w:noProof/>
        </w:rPr>
      </w:r>
      <w:r>
        <w:rPr>
          <w:noProof/>
        </w:rPr>
        <w:fldChar w:fldCharType="separate"/>
      </w:r>
      <w:r w:rsidR="0067274C">
        <w:rPr>
          <w:noProof/>
        </w:rPr>
        <w:t>16</w:t>
      </w:r>
      <w:r>
        <w:rPr>
          <w:noProof/>
        </w:rPr>
        <w:fldChar w:fldCharType="end"/>
      </w:r>
    </w:p>
    <w:p w14:paraId="36A2A255" w14:textId="5233DA00"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_Toc59013714 \h </w:instrText>
      </w:r>
      <w:r>
        <w:rPr>
          <w:noProof/>
        </w:rPr>
      </w:r>
      <w:r>
        <w:rPr>
          <w:noProof/>
        </w:rPr>
        <w:fldChar w:fldCharType="separate"/>
      </w:r>
      <w:r w:rsidR="0067274C">
        <w:rPr>
          <w:noProof/>
        </w:rPr>
        <w:t>17</w:t>
      </w:r>
      <w:r>
        <w:rPr>
          <w:noProof/>
        </w:rPr>
        <w:fldChar w:fldCharType="end"/>
      </w:r>
    </w:p>
    <w:p w14:paraId="183A712C" w14:textId="52F1E388"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_Toc59013715 \h </w:instrText>
      </w:r>
      <w:r>
        <w:rPr>
          <w:noProof/>
        </w:rPr>
      </w:r>
      <w:r>
        <w:rPr>
          <w:noProof/>
        </w:rPr>
        <w:fldChar w:fldCharType="separate"/>
      </w:r>
      <w:r w:rsidR="0067274C">
        <w:rPr>
          <w:noProof/>
        </w:rPr>
        <w:t>18</w:t>
      </w:r>
      <w:r>
        <w:rPr>
          <w:noProof/>
        </w:rPr>
        <w:fldChar w:fldCharType="end"/>
      </w:r>
    </w:p>
    <w:p w14:paraId="151453BE" w14:textId="76B7A931"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_Toc59013716 \h </w:instrText>
      </w:r>
      <w:r>
        <w:rPr>
          <w:noProof/>
        </w:rPr>
      </w:r>
      <w:r>
        <w:rPr>
          <w:noProof/>
        </w:rPr>
        <w:fldChar w:fldCharType="separate"/>
      </w:r>
      <w:r w:rsidR="0067274C">
        <w:rPr>
          <w:noProof/>
        </w:rPr>
        <w:t>18</w:t>
      </w:r>
      <w:r>
        <w:rPr>
          <w:noProof/>
        </w:rPr>
        <w:fldChar w:fldCharType="end"/>
      </w:r>
    </w:p>
    <w:p w14:paraId="47DD60B0" w14:textId="5C99142D"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_Toc59013717 \h </w:instrText>
      </w:r>
      <w:r>
        <w:rPr>
          <w:noProof/>
        </w:rPr>
      </w:r>
      <w:r>
        <w:rPr>
          <w:noProof/>
        </w:rPr>
        <w:fldChar w:fldCharType="separate"/>
      </w:r>
      <w:r w:rsidR="0067274C">
        <w:rPr>
          <w:noProof/>
        </w:rPr>
        <w:t>19</w:t>
      </w:r>
      <w:r>
        <w:rPr>
          <w:noProof/>
        </w:rPr>
        <w:fldChar w:fldCharType="end"/>
      </w:r>
    </w:p>
    <w:p w14:paraId="3AF1201C" w14:textId="12D3106A" w:rsidR="000A6B5B" w:rsidRDefault="00880580" w:rsidP="00880580">
      <w:pPr>
        <w:pStyle w:val="Bodycopy"/>
        <w:sectPr w:rsidR="000A6B5B" w:rsidSect="00880580">
          <w:headerReference w:type="even" r:id="rId21"/>
          <w:headerReference w:type="default" r:id="rId22"/>
          <w:footerReference w:type="even" r:id="rId23"/>
          <w:footerReference w:type="default" r:id="rId24"/>
          <w:headerReference w:type="first" r:id="rId25"/>
          <w:footerReference w:type="first" r:id="rId26"/>
          <w:pgSz w:w="11907" w:h="16840" w:code="9"/>
          <w:pgMar w:top="1440" w:right="1440" w:bottom="1440" w:left="1440" w:header="709" w:footer="709" w:gutter="0"/>
          <w:pgNumType w:fmt="lowerRoman" w:start="1"/>
          <w:cols w:space="708"/>
          <w:titlePg/>
          <w:docGrid w:linePitch="360"/>
        </w:sectPr>
      </w:pPr>
      <w:r>
        <w:fldChar w:fldCharType="end"/>
      </w:r>
    </w:p>
    <w:p w14:paraId="13A63EDB" w14:textId="77777777" w:rsidR="00982853" w:rsidRPr="00982853" w:rsidRDefault="00982853" w:rsidP="005E458D">
      <w:pPr>
        <w:pStyle w:val="Heading1"/>
      </w:pPr>
      <w:bookmarkStart w:id="2" w:name="_Toc59013683"/>
      <w:bookmarkEnd w:id="0"/>
      <w:bookmarkEnd w:id="1"/>
      <w:r w:rsidRPr="00982853">
        <w:lastRenderedPageBreak/>
        <w:t>Section A: Copyright and course classification information</w:t>
      </w:r>
      <w:bookmarkEnd w:id="2"/>
      <w:r w:rsidRPr="00982853">
        <w:t xml:space="preserve">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930"/>
      </w:tblGrid>
      <w:tr w:rsidR="00D700C1" w:rsidRPr="00982853" w14:paraId="38A90968" w14:textId="77777777" w:rsidTr="00BB06E1">
        <w:trPr>
          <w:jc w:val="center"/>
        </w:trPr>
        <w:tc>
          <w:tcPr>
            <w:tcW w:w="2255" w:type="dxa"/>
          </w:tcPr>
          <w:p w14:paraId="6BC608B6" w14:textId="77777777" w:rsidR="00D700C1" w:rsidRPr="009F04FF" w:rsidRDefault="00D700C1" w:rsidP="00D700C1">
            <w:pPr>
              <w:pStyle w:val="SectionAsubsection"/>
            </w:pPr>
            <w:bookmarkStart w:id="3" w:name="_Toc59013684"/>
            <w:r w:rsidRPr="009F04FF">
              <w:t>Copyright owner of the course</w:t>
            </w:r>
            <w:bookmarkEnd w:id="3"/>
            <w:r w:rsidRPr="009F04FF">
              <w:t xml:space="preserve"> </w:t>
            </w:r>
          </w:p>
        </w:tc>
        <w:tc>
          <w:tcPr>
            <w:tcW w:w="7083" w:type="dxa"/>
          </w:tcPr>
          <w:p w14:paraId="408DE154" w14:textId="77777777" w:rsidR="00D700C1" w:rsidRPr="00D700C1" w:rsidRDefault="00D700C1" w:rsidP="00C35C18">
            <w:pPr>
              <w:pStyle w:val="Bodycopy"/>
            </w:pPr>
            <w:r w:rsidRPr="00D700C1">
              <w:t>Copyright of this course is held by the Department of Education and Training, Victoria</w:t>
            </w:r>
          </w:p>
          <w:p w14:paraId="27490DF4" w14:textId="4B6CECB5" w:rsidR="00D700C1" w:rsidRPr="00D700C1" w:rsidRDefault="00D700C1" w:rsidP="00C35C18">
            <w:pPr>
              <w:pStyle w:val="Bodycopy"/>
            </w:pPr>
            <w:r w:rsidRPr="00D700C1">
              <w:t>© State of Victoria (Department</w:t>
            </w:r>
            <w:r w:rsidR="004D7081">
              <w:t xml:space="preserve"> of Education and Training) </w:t>
            </w:r>
            <w:r w:rsidR="00CA2D8D">
              <w:t>2021</w:t>
            </w:r>
            <w:r w:rsidRPr="00D700C1">
              <w:t>.</w:t>
            </w:r>
          </w:p>
        </w:tc>
      </w:tr>
      <w:tr w:rsidR="00D700C1" w:rsidRPr="00982853" w14:paraId="21EBFEB5" w14:textId="77777777" w:rsidTr="00BB06E1">
        <w:trPr>
          <w:jc w:val="center"/>
        </w:trPr>
        <w:tc>
          <w:tcPr>
            <w:tcW w:w="2255" w:type="dxa"/>
          </w:tcPr>
          <w:p w14:paraId="47DAA45C" w14:textId="43AD08E9" w:rsidR="00D700C1" w:rsidRPr="003B6FAB" w:rsidRDefault="00D700C1" w:rsidP="00D700C1">
            <w:pPr>
              <w:pStyle w:val="SectionAsubsection"/>
            </w:pPr>
            <w:bookmarkStart w:id="4" w:name="_Toc59013685"/>
            <w:r w:rsidRPr="003B6FAB">
              <w:t>Address</w:t>
            </w:r>
            <w:bookmarkEnd w:id="4"/>
          </w:p>
        </w:tc>
        <w:tc>
          <w:tcPr>
            <w:tcW w:w="7083" w:type="dxa"/>
          </w:tcPr>
          <w:p w14:paraId="46C88E48" w14:textId="77777777" w:rsidR="009E0BCE" w:rsidRPr="00B918E2" w:rsidRDefault="009E0BCE" w:rsidP="009E0BCE">
            <w:pPr>
              <w:pStyle w:val="Bodycopy"/>
              <w:spacing w:line="276" w:lineRule="auto"/>
              <w:contextualSpacing/>
              <w:rPr>
                <w:szCs w:val="22"/>
              </w:rPr>
            </w:pPr>
            <w:r w:rsidRPr="00B918E2">
              <w:rPr>
                <w:szCs w:val="22"/>
              </w:rPr>
              <w:t>Deputy CEO</w:t>
            </w:r>
          </w:p>
          <w:p w14:paraId="17072FE2" w14:textId="77777777" w:rsidR="009E0BCE" w:rsidRDefault="009E0BCE" w:rsidP="009E0BCE">
            <w:pPr>
              <w:pStyle w:val="Bodycopy"/>
              <w:spacing w:line="276" w:lineRule="auto"/>
              <w:contextualSpacing/>
              <w:rPr>
                <w:szCs w:val="22"/>
              </w:rPr>
            </w:pPr>
            <w:r w:rsidRPr="00B918E2">
              <w:rPr>
                <w:szCs w:val="22"/>
              </w:rPr>
              <w:t>Victorian Skills Authority</w:t>
            </w:r>
          </w:p>
          <w:p w14:paraId="09C4AEC5" w14:textId="77777777" w:rsidR="009E0BCE" w:rsidRPr="003D384E" w:rsidRDefault="009E0BCE" w:rsidP="009E0BCE">
            <w:pPr>
              <w:pStyle w:val="Bodycopy"/>
              <w:spacing w:line="276" w:lineRule="auto"/>
              <w:contextualSpacing/>
              <w:rPr>
                <w:szCs w:val="22"/>
              </w:rPr>
            </w:pPr>
            <w:r w:rsidRPr="003D384E">
              <w:rPr>
                <w:szCs w:val="22"/>
              </w:rPr>
              <w:t>Department of Jobs, Skills, Industries and Regions (DJSIR)</w:t>
            </w:r>
          </w:p>
          <w:p w14:paraId="597181D9" w14:textId="77777777" w:rsidR="009E0BCE" w:rsidRPr="003D384E" w:rsidRDefault="009E0BCE" w:rsidP="009E0BCE">
            <w:pPr>
              <w:pStyle w:val="Bodycopy"/>
              <w:spacing w:line="276" w:lineRule="auto"/>
              <w:contextualSpacing/>
              <w:rPr>
                <w:szCs w:val="22"/>
              </w:rPr>
            </w:pPr>
            <w:r w:rsidRPr="003D384E">
              <w:rPr>
                <w:szCs w:val="22"/>
              </w:rPr>
              <w:t>GPO Box 4509</w:t>
            </w:r>
          </w:p>
          <w:p w14:paraId="728F4A34" w14:textId="33103A5A" w:rsidR="009E0BCE" w:rsidRPr="00182D27" w:rsidRDefault="0067274C" w:rsidP="009E0BCE">
            <w:pPr>
              <w:pStyle w:val="Bodycopy"/>
              <w:spacing w:line="276" w:lineRule="auto"/>
              <w:rPr>
                <w:szCs w:val="22"/>
              </w:rPr>
            </w:pPr>
            <w:r w:rsidRPr="003D384E">
              <w:rPr>
                <w:szCs w:val="22"/>
              </w:rPr>
              <w:t>MELBOURNE VIC</w:t>
            </w:r>
            <w:r w:rsidR="009E0BCE" w:rsidRPr="003D384E">
              <w:rPr>
                <w:szCs w:val="22"/>
              </w:rPr>
              <w:t xml:space="preserve">  3001</w:t>
            </w:r>
          </w:p>
          <w:p w14:paraId="7E1EAE10" w14:textId="77777777" w:rsidR="009E0BCE" w:rsidRPr="00182D27" w:rsidRDefault="009E0BCE" w:rsidP="009E0BCE">
            <w:pPr>
              <w:pStyle w:val="Bodycopy"/>
              <w:spacing w:line="276" w:lineRule="auto"/>
              <w:contextualSpacing/>
              <w:rPr>
                <w:b/>
                <w:szCs w:val="22"/>
              </w:rPr>
            </w:pPr>
            <w:r w:rsidRPr="00182D27">
              <w:rPr>
                <w:b/>
                <w:szCs w:val="22"/>
              </w:rPr>
              <w:t>Organisational contact</w:t>
            </w:r>
          </w:p>
          <w:p w14:paraId="7A08A1B5" w14:textId="77777777" w:rsidR="009E0BCE" w:rsidRPr="003D384E" w:rsidRDefault="009E0BCE" w:rsidP="009E0BCE">
            <w:pPr>
              <w:pStyle w:val="Bodycopy"/>
              <w:spacing w:line="276" w:lineRule="auto"/>
              <w:contextualSpacing/>
              <w:rPr>
                <w:szCs w:val="22"/>
              </w:rPr>
            </w:pPr>
            <w:r w:rsidRPr="003D384E">
              <w:rPr>
                <w:szCs w:val="22"/>
              </w:rPr>
              <w:t>Manager, Training and Learning Products Unit</w:t>
            </w:r>
          </w:p>
          <w:p w14:paraId="38308D5F" w14:textId="77777777" w:rsidR="009E0BCE" w:rsidRPr="00B918E2" w:rsidRDefault="009E0BCE" w:rsidP="009E0BCE">
            <w:pPr>
              <w:pStyle w:val="Bodycopy"/>
              <w:spacing w:line="276" w:lineRule="auto"/>
              <w:contextualSpacing/>
            </w:pPr>
            <w:r w:rsidRPr="00B918E2">
              <w:t>Engagement Branch</w:t>
            </w:r>
          </w:p>
          <w:p w14:paraId="39AC4FA7" w14:textId="77777777" w:rsidR="009E0BCE" w:rsidRPr="00B918E2" w:rsidRDefault="009E0BCE" w:rsidP="009E0BCE">
            <w:pPr>
              <w:pStyle w:val="Bodycopy"/>
              <w:spacing w:line="276" w:lineRule="auto"/>
              <w:contextualSpacing/>
            </w:pPr>
            <w:r w:rsidRPr="00B918E2">
              <w:t>Victorian Skills Authority</w:t>
            </w:r>
          </w:p>
          <w:p w14:paraId="227880DA" w14:textId="77777777" w:rsidR="009E0BCE" w:rsidRDefault="009E0BCE" w:rsidP="009E0BCE">
            <w:pPr>
              <w:pStyle w:val="Bodycopy"/>
              <w:spacing w:line="276" w:lineRule="auto"/>
              <w:contextualSpacing/>
              <w:rPr>
                <w:szCs w:val="22"/>
              </w:rPr>
            </w:pPr>
            <w:r w:rsidRPr="00F879AA">
              <w:rPr>
                <w:szCs w:val="22"/>
              </w:rPr>
              <w:t>Department of Jobs, Skills, Industries and Regions (DJSIR)</w:t>
            </w:r>
          </w:p>
          <w:p w14:paraId="03F3F41B" w14:textId="77777777" w:rsidR="009E0BCE" w:rsidRPr="00614428" w:rsidRDefault="009E0BCE" w:rsidP="009E0BCE">
            <w:pPr>
              <w:pStyle w:val="Bodycopy"/>
              <w:spacing w:line="276" w:lineRule="auto"/>
              <w:rPr>
                <w:szCs w:val="22"/>
              </w:rPr>
            </w:pPr>
            <w:r w:rsidRPr="00614428">
              <w:rPr>
                <w:szCs w:val="22"/>
              </w:rPr>
              <w:t xml:space="preserve">Email: </w:t>
            </w:r>
            <w:hyperlink r:id="rId27" w:history="1">
              <w:r w:rsidRPr="00614428">
                <w:rPr>
                  <w:rStyle w:val="Hyperlink"/>
                </w:rPr>
                <w:t>course.enquiry@djsir.vic.gov.au</w:t>
              </w:r>
            </w:hyperlink>
            <w:r w:rsidRPr="00614428">
              <w:rPr>
                <w:i/>
                <w:szCs w:val="22"/>
              </w:rPr>
              <w:t xml:space="preserve"> </w:t>
            </w:r>
          </w:p>
          <w:p w14:paraId="1F47137C" w14:textId="77777777" w:rsidR="00D700C1" w:rsidRPr="00D700C1" w:rsidRDefault="00D700C1" w:rsidP="00C35C18">
            <w:pPr>
              <w:pStyle w:val="Bodycopy"/>
            </w:pPr>
          </w:p>
          <w:p w14:paraId="04C32C3B" w14:textId="7D0F446A" w:rsidR="00D700C1" w:rsidRPr="009E0BCE" w:rsidRDefault="00D700C1" w:rsidP="009E0BCE">
            <w:pPr>
              <w:pStyle w:val="Bodycopy"/>
              <w:spacing w:line="276" w:lineRule="auto"/>
              <w:contextualSpacing/>
              <w:rPr>
                <w:szCs w:val="22"/>
              </w:rPr>
            </w:pPr>
            <w:r w:rsidRPr="009E0BCE">
              <w:rPr>
                <w:szCs w:val="22"/>
              </w:rPr>
              <w:t>Day-to-Day Contact</w:t>
            </w:r>
            <w:r w:rsidR="005A7411" w:rsidRPr="009E0BCE">
              <w:rPr>
                <w:szCs w:val="22"/>
              </w:rPr>
              <w:t>:</w:t>
            </w:r>
          </w:p>
          <w:p w14:paraId="4E847F0B" w14:textId="77777777" w:rsidR="00D700C1" w:rsidRPr="009E0BCE" w:rsidRDefault="00D700C1" w:rsidP="009E0BCE">
            <w:pPr>
              <w:pStyle w:val="Bodycopy"/>
              <w:spacing w:line="276" w:lineRule="auto"/>
              <w:contextualSpacing/>
              <w:rPr>
                <w:szCs w:val="22"/>
              </w:rPr>
            </w:pPr>
            <w:r w:rsidRPr="009E0BCE">
              <w:rPr>
                <w:szCs w:val="22"/>
              </w:rPr>
              <w:t xml:space="preserve">Curriculum Maintenance Manager - Building and Construction </w:t>
            </w:r>
          </w:p>
          <w:p w14:paraId="4C0A97E5" w14:textId="77777777" w:rsidR="00D700C1" w:rsidRPr="009E0BCE" w:rsidRDefault="00D700C1" w:rsidP="009E0BCE">
            <w:pPr>
              <w:pStyle w:val="Bodycopy"/>
              <w:spacing w:line="276" w:lineRule="auto"/>
              <w:contextualSpacing/>
              <w:rPr>
                <w:szCs w:val="22"/>
              </w:rPr>
            </w:pPr>
            <w:proofErr w:type="spellStart"/>
            <w:r w:rsidRPr="009E0BCE">
              <w:rPr>
                <w:szCs w:val="22"/>
              </w:rPr>
              <w:t>Holmesglen</w:t>
            </w:r>
            <w:proofErr w:type="spellEnd"/>
            <w:r w:rsidRPr="009E0BCE">
              <w:rPr>
                <w:szCs w:val="22"/>
              </w:rPr>
              <w:t xml:space="preserve"> Institute </w:t>
            </w:r>
          </w:p>
          <w:p w14:paraId="4D72104C" w14:textId="77777777" w:rsidR="00D700C1" w:rsidRPr="009E0BCE" w:rsidRDefault="00D700C1" w:rsidP="009E0BCE">
            <w:pPr>
              <w:pStyle w:val="Bodycopy"/>
              <w:spacing w:line="276" w:lineRule="auto"/>
              <w:contextualSpacing/>
              <w:rPr>
                <w:szCs w:val="22"/>
              </w:rPr>
            </w:pPr>
            <w:r w:rsidRPr="009E0BCE">
              <w:rPr>
                <w:szCs w:val="22"/>
              </w:rPr>
              <w:t>PO Box 42 HOLMESGLEN VIC 3148</w:t>
            </w:r>
          </w:p>
          <w:p w14:paraId="5828D099" w14:textId="77777777" w:rsidR="003B51B0" w:rsidRPr="009E0BCE" w:rsidRDefault="003B51B0" w:rsidP="009E0BCE">
            <w:pPr>
              <w:pStyle w:val="Bodycopy"/>
              <w:spacing w:line="276" w:lineRule="auto"/>
              <w:contextualSpacing/>
              <w:rPr>
                <w:szCs w:val="22"/>
              </w:rPr>
            </w:pPr>
            <w:r w:rsidRPr="009E0BCE">
              <w:rPr>
                <w:szCs w:val="22"/>
              </w:rPr>
              <w:t>Telephone</w:t>
            </w:r>
            <w:r w:rsidR="00D700C1" w:rsidRPr="009E0BCE">
              <w:rPr>
                <w:szCs w:val="22"/>
              </w:rPr>
              <w:t xml:space="preserve">: 03 9564 1987 </w:t>
            </w:r>
          </w:p>
          <w:p w14:paraId="1BD6FE71" w14:textId="30D77026" w:rsidR="00D700C1" w:rsidRPr="00D700C1" w:rsidRDefault="003B51B0" w:rsidP="009E0BCE">
            <w:pPr>
              <w:pStyle w:val="Bodycopy"/>
              <w:spacing w:line="276" w:lineRule="auto"/>
              <w:contextualSpacing/>
            </w:pPr>
            <w:r w:rsidRPr="009E0BCE">
              <w:rPr>
                <w:szCs w:val="22"/>
              </w:rPr>
              <w:t>Email: teresa.signorello@holmesglen.edu.au</w:t>
            </w:r>
            <w:r w:rsidRPr="003B51B0">
              <w:t xml:space="preserve"> </w:t>
            </w:r>
          </w:p>
        </w:tc>
      </w:tr>
      <w:tr w:rsidR="00D700C1" w:rsidRPr="00982853" w14:paraId="18F3FA55" w14:textId="77777777" w:rsidTr="00BB06E1">
        <w:trPr>
          <w:jc w:val="center"/>
        </w:trPr>
        <w:tc>
          <w:tcPr>
            <w:tcW w:w="2255" w:type="dxa"/>
          </w:tcPr>
          <w:p w14:paraId="75972E6E" w14:textId="55797206" w:rsidR="00D700C1" w:rsidRPr="009F04FF" w:rsidRDefault="00D700C1" w:rsidP="00D700C1">
            <w:pPr>
              <w:pStyle w:val="SectionAsubsection"/>
            </w:pPr>
            <w:bookmarkStart w:id="5" w:name="_Toc59013686"/>
            <w:r w:rsidRPr="009F04FF">
              <w:t>Type of submission</w:t>
            </w:r>
            <w:bookmarkEnd w:id="5"/>
          </w:p>
        </w:tc>
        <w:tc>
          <w:tcPr>
            <w:tcW w:w="7083" w:type="dxa"/>
          </w:tcPr>
          <w:p w14:paraId="43DD3982" w14:textId="5EFCBD58" w:rsidR="00D700C1" w:rsidRPr="009F04FF" w:rsidRDefault="005B75DD" w:rsidP="00C35C18">
            <w:pPr>
              <w:pStyle w:val="Bodycopy"/>
            </w:pPr>
            <w:r>
              <w:t>Re</w:t>
            </w:r>
            <w:r w:rsidR="00D700C1" w:rsidRPr="009F04FF">
              <w:t>accreditation.</w:t>
            </w:r>
          </w:p>
        </w:tc>
      </w:tr>
      <w:tr w:rsidR="00116714" w:rsidRPr="00982853" w14:paraId="17497654" w14:textId="77777777" w:rsidTr="00BB06E1">
        <w:trPr>
          <w:jc w:val="center"/>
        </w:trPr>
        <w:tc>
          <w:tcPr>
            <w:tcW w:w="2255" w:type="dxa"/>
          </w:tcPr>
          <w:p w14:paraId="62D75B01" w14:textId="62EA23DF" w:rsidR="00116714" w:rsidRPr="009F04FF" w:rsidRDefault="00116714" w:rsidP="00116714">
            <w:pPr>
              <w:pStyle w:val="SectionAsubsection"/>
            </w:pPr>
            <w:bookmarkStart w:id="6" w:name="_Toc59013687"/>
            <w:r w:rsidRPr="009F04FF">
              <w:t>Copyright acknowledgement</w:t>
            </w:r>
            <w:bookmarkEnd w:id="6"/>
          </w:p>
        </w:tc>
        <w:tc>
          <w:tcPr>
            <w:tcW w:w="7083" w:type="dxa"/>
          </w:tcPr>
          <w:p w14:paraId="3CCA40D3" w14:textId="77777777" w:rsidR="00CA2D8D" w:rsidRPr="00D700C1" w:rsidRDefault="00CA2D8D" w:rsidP="00C35C18">
            <w:pPr>
              <w:pStyle w:val="Bodycopy"/>
            </w:pPr>
            <w:r w:rsidRPr="00D700C1">
              <w:t>Copyright of this course is held by the Department of Education and Training, Victoria</w:t>
            </w:r>
          </w:p>
          <w:p w14:paraId="1D4A739B" w14:textId="6BBB301F" w:rsidR="00CA2D8D" w:rsidRDefault="00CA2D8D" w:rsidP="00C35C18">
            <w:pPr>
              <w:pStyle w:val="Bodycopy"/>
            </w:pPr>
            <w:r w:rsidRPr="00D700C1">
              <w:t>© State of Victoria (Department</w:t>
            </w:r>
            <w:r>
              <w:t xml:space="preserve"> of Education and Training) 2021</w:t>
            </w:r>
            <w:r w:rsidRPr="00D700C1">
              <w:t>.</w:t>
            </w:r>
          </w:p>
          <w:p w14:paraId="7FF7C79F" w14:textId="60FB21BF" w:rsidR="00116714" w:rsidRPr="00DC0F75" w:rsidRDefault="00116714" w:rsidP="00C35C18">
            <w:pPr>
              <w:pStyle w:val="Bodycopy"/>
            </w:pPr>
            <w:r w:rsidRPr="00DC0F75">
              <w:t>The foll</w:t>
            </w:r>
            <w:r>
              <w:t>owing unit</w:t>
            </w:r>
            <w:r w:rsidRPr="00DC0F75">
              <w:t xml:space="preserve"> of competency:</w:t>
            </w:r>
          </w:p>
          <w:p w14:paraId="6624CEF2" w14:textId="77777777" w:rsidR="004D0056" w:rsidRPr="00BF7175" w:rsidRDefault="004D0056" w:rsidP="00340CA8">
            <w:pPr>
              <w:pStyle w:val="ListBullet"/>
              <w:rPr>
                <w:rStyle w:val="Hyperlink"/>
                <w:i w:val="0"/>
                <w:color w:val="auto"/>
                <w:u w:val="none"/>
              </w:rPr>
            </w:pPr>
            <w:r w:rsidRPr="00BF7175">
              <w:rPr>
                <w:rStyle w:val="Hyperlink"/>
                <w:i w:val="0"/>
                <w:color w:val="auto"/>
                <w:u w:val="none"/>
              </w:rPr>
              <w:t>CPCCCM2010B Work safely at heights</w:t>
            </w:r>
          </w:p>
          <w:p w14:paraId="576FB0EA" w14:textId="629866CE" w:rsidR="00116714" w:rsidRPr="00CE5967" w:rsidRDefault="00A26CAA" w:rsidP="00C35C18">
            <w:pPr>
              <w:pStyle w:val="Bodycopy"/>
            </w:pPr>
            <w:r>
              <w:t>is</w:t>
            </w:r>
            <w:r w:rsidR="00116714" w:rsidRPr="00DC0F75">
              <w:t xml:space="preserve"> from the </w:t>
            </w:r>
            <w:r w:rsidR="00116714" w:rsidRPr="00CE5967">
              <w:rPr>
                <w:i/>
              </w:rPr>
              <w:t>CPC</w:t>
            </w:r>
            <w:r w:rsidR="00116714">
              <w:rPr>
                <w:i/>
              </w:rPr>
              <w:t>08</w:t>
            </w:r>
            <w:r w:rsidR="00116714" w:rsidRPr="00CE5967">
              <w:rPr>
                <w:i/>
              </w:rPr>
              <w:t xml:space="preserve"> Construction, Plumbing and Services</w:t>
            </w:r>
            <w:r w:rsidR="00116714">
              <w:rPr>
                <w:i/>
              </w:rPr>
              <w:t xml:space="preserve"> </w:t>
            </w:r>
            <w:r w:rsidR="00116714" w:rsidRPr="00CE5967">
              <w:rPr>
                <w:i/>
              </w:rPr>
              <w:t>Training Package</w:t>
            </w:r>
            <w:r w:rsidR="00116714" w:rsidRPr="00DC0F75">
              <w:t xml:space="preserve"> administered by the Commonwealth of Australia.</w:t>
            </w:r>
          </w:p>
          <w:p w14:paraId="72E2F512" w14:textId="77777777" w:rsidR="00116714" w:rsidRPr="00CE5967" w:rsidRDefault="00116714" w:rsidP="00C35C18">
            <w:pPr>
              <w:pStyle w:val="Bodycopy"/>
            </w:pPr>
            <w:r w:rsidRPr="00DC0F75">
              <w:t>The foll</w:t>
            </w:r>
            <w:r>
              <w:t>owing unit</w:t>
            </w:r>
            <w:r w:rsidRPr="00DC0F75">
              <w:t xml:space="preserve"> of competency:</w:t>
            </w:r>
          </w:p>
          <w:p w14:paraId="16191349"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t xml:space="preserve">CPCCCM1014 Conduct workplace communication </w:t>
            </w:r>
          </w:p>
          <w:p w14:paraId="5B05964F"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t>CPCCCM1015 Carry out measurements and calculations</w:t>
            </w:r>
          </w:p>
          <w:p w14:paraId="1F966795" w14:textId="2477A3CF" w:rsidR="006C1ECD" w:rsidRDefault="00BF7175" w:rsidP="00340CA8">
            <w:pPr>
              <w:pStyle w:val="ListBullet"/>
              <w:rPr>
                <w:rStyle w:val="Hyperlink"/>
                <w:i w:val="0"/>
                <w:color w:val="auto"/>
                <w:u w:val="none"/>
              </w:rPr>
            </w:pPr>
            <w:r w:rsidRPr="00BF7175">
              <w:rPr>
                <w:rStyle w:val="Hyperlink"/>
                <w:i w:val="0"/>
                <w:color w:val="auto"/>
                <w:u w:val="none"/>
              </w:rPr>
              <w:t>CPCCSG3016 Prepare surfaces for signs</w:t>
            </w:r>
          </w:p>
          <w:p w14:paraId="1CD3FAC4" w14:textId="61489251" w:rsidR="00BF7175" w:rsidRPr="006C1ECD" w:rsidRDefault="006C1ECD" w:rsidP="006C1ECD">
            <w:pPr>
              <w:tabs>
                <w:tab w:val="left" w:pos="5880"/>
              </w:tabs>
              <w:rPr>
                <w:lang w:val="en-US" w:eastAsia="en-US"/>
              </w:rPr>
            </w:pPr>
            <w:r>
              <w:rPr>
                <w:lang w:val="en-US" w:eastAsia="en-US"/>
              </w:rPr>
              <w:tab/>
            </w:r>
          </w:p>
          <w:p w14:paraId="68107933"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t>CPCCWHS1001 Prepare to work safely in the construction industry</w:t>
            </w:r>
          </w:p>
          <w:p w14:paraId="07E09B3E" w14:textId="59B48EDD" w:rsidR="00116714" w:rsidRDefault="00BF7175" w:rsidP="00340CA8">
            <w:pPr>
              <w:pStyle w:val="ListBullet"/>
            </w:pPr>
            <w:r w:rsidRPr="00BF7175">
              <w:rPr>
                <w:rStyle w:val="Hyperlink"/>
                <w:i w:val="0"/>
                <w:color w:val="auto"/>
                <w:u w:val="none"/>
              </w:rPr>
              <w:t>CPCCWHS2001 Apply WHS requirements, policies and procedures in the construction industry</w:t>
            </w:r>
          </w:p>
          <w:p w14:paraId="4EB05BFC" w14:textId="0CD6D429" w:rsidR="00116714" w:rsidRDefault="00116714" w:rsidP="00C35C18">
            <w:pPr>
              <w:pStyle w:val="Bodycopy"/>
            </w:pPr>
            <w:r>
              <w:lastRenderedPageBreak/>
              <w:t>is</w:t>
            </w:r>
            <w:r w:rsidRPr="00DC0F75">
              <w:t xml:space="preserve"> from the </w:t>
            </w:r>
            <w:r w:rsidRPr="00CE5967">
              <w:rPr>
                <w:i/>
              </w:rPr>
              <w:t>CPC Construction, Plumbing and Services</w:t>
            </w:r>
            <w:r>
              <w:rPr>
                <w:i/>
              </w:rPr>
              <w:t xml:space="preserve"> </w:t>
            </w:r>
            <w:r w:rsidRPr="00CE5967">
              <w:rPr>
                <w:i/>
              </w:rPr>
              <w:t>Training Package</w:t>
            </w:r>
            <w:r w:rsidRPr="00DC0F75">
              <w:t xml:space="preserve"> administered by the Commonwealth of Australia.</w:t>
            </w:r>
          </w:p>
          <w:p w14:paraId="12E0361B" w14:textId="222FF27F" w:rsidR="00D90F1F" w:rsidRPr="00CE5967" w:rsidRDefault="00D90F1F" w:rsidP="00C35C18">
            <w:pPr>
              <w:pStyle w:val="Bodycopy"/>
            </w:pPr>
            <w:r w:rsidRPr="00DC0F75">
              <w:t>The foll</w:t>
            </w:r>
            <w:r>
              <w:t>owing unit</w:t>
            </w:r>
            <w:r w:rsidRPr="00DC0F75">
              <w:t xml:space="preserve"> of competency:</w:t>
            </w:r>
          </w:p>
          <w:p w14:paraId="2861922D" w14:textId="2340F817" w:rsidR="00D90F1F" w:rsidRPr="004479DF" w:rsidRDefault="00CA2D8D" w:rsidP="00340CA8">
            <w:pPr>
              <w:pStyle w:val="ListBullet"/>
            </w:pPr>
            <w:r w:rsidRPr="00FE640D">
              <w:rPr>
                <w:rFonts w:cs="Arial"/>
              </w:rPr>
              <w:t>HLTAID0</w:t>
            </w:r>
            <w:r>
              <w:rPr>
                <w:rFonts w:cs="Arial"/>
              </w:rPr>
              <w:t>11</w:t>
            </w:r>
            <w:r>
              <w:t xml:space="preserve"> </w:t>
            </w:r>
            <w:r w:rsidR="00BF7175" w:rsidRPr="005E1719">
              <w:rPr>
                <w:spacing w:val="2"/>
              </w:rPr>
              <w:t>P</w:t>
            </w:r>
            <w:r w:rsidR="00BF7175" w:rsidRPr="005E1719">
              <w:rPr>
                <w:spacing w:val="1"/>
              </w:rPr>
              <w:t>ro</w:t>
            </w:r>
            <w:r w:rsidR="00BF7175" w:rsidRPr="005E1719">
              <w:rPr>
                <w:spacing w:val="-1"/>
              </w:rPr>
              <w:t>v</w:t>
            </w:r>
            <w:r w:rsidR="00BF7175" w:rsidRPr="005E1719">
              <w:t>i</w:t>
            </w:r>
            <w:r w:rsidR="00BF7175" w:rsidRPr="005E1719">
              <w:rPr>
                <w:spacing w:val="1"/>
              </w:rPr>
              <w:t>d</w:t>
            </w:r>
            <w:r w:rsidR="00BF7175" w:rsidRPr="005E1719">
              <w:t>e</w:t>
            </w:r>
            <w:r w:rsidR="00BF7175" w:rsidRPr="005E1719">
              <w:rPr>
                <w:spacing w:val="-5"/>
              </w:rPr>
              <w:t xml:space="preserve"> </w:t>
            </w:r>
            <w:r w:rsidR="00BF7175">
              <w:rPr>
                <w:spacing w:val="1"/>
              </w:rPr>
              <w:t>first aid</w:t>
            </w:r>
          </w:p>
          <w:p w14:paraId="0F221A32" w14:textId="378C7FC2" w:rsidR="00D90F1F" w:rsidRDefault="00D90F1F" w:rsidP="00C35C18">
            <w:pPr>
              <w:pStyle w:val="Bodycopy"/>
            </w:pPr>
            <w:r>
              <w:t>is</w:t>
            </w:r>
            <w:r w:rsidRPr="00DC0F75">
              <w:t xml:space="preserve"> from the </w:t>
            </w:r>
            <w:r w:rsidR="00E9725C">
              <w:rPr>
                <w:i/>
              </w:rPr>
              <w:t>HLT Health</w:t>
            </w:r>
            <w:r>
              <w:rPr>
                <w:i/>
              </w:rPr>
              <w:t xml:space="preserve"> </w:t>
            </w:r>
            <w:r w:rsidRPr="00CE5967">
              <w:rPr>
                <w:i/>
              </w:rPr>
              <w:t>Training Package</w:t>
            </w:r>
            <w:r w:rsidRPr="00DC0F75">
              <w:t xml:space="preserve"> administered by the Commonwealth of Australia.</w:t>
            </w:r>
          </w:p>
          <w:p w14:paraId="462BBEF4" w14:textId="5A689706" w:rsidR="00116714" w:rsidRPr="009F04FF" w:rsidRDefault="00116714" w:rsidP="00C35C18">
            <w:pPr>
              <w:pStyle w:val="Bodycopy"/>
            </w:pPr>
            <w:r w:rsidRPr="00DC0F75">
              <w:t>© Commonwealth of Australia</w:t>
            </w:r>
          </w:p>
        </w:tc>
      </w:tr>
      <w:tr w:rsidR="00116714" w:rsidRPr="00982853" w14:paraId="1243F9B1" w14:textId="77777777" w:rsidTr="00BB06E1">
        <w:trPr>
          <w:jc w:val="center"/>
        </w:trPr>
        <w:tc>
          <w:tcPr>
            <w:tcW w:w="2255" w:type="dxa"/>
          </w:tcPr>
          <w:p w14:paraId="784D2644" w14:textId="57D61682" w:rsidR="00116714" w:rsidRPr="009F04FF" w:rsidRDefault="00116714" w:rsidP="00116714">
            <w:pPr>
              <w:pStyle w:val="SectionAsubsection"/>
            </w:pPr>
            <w:bookmarkStart w:id="7" w:name="_Toc59013688"/>
            <w:r w:rsidRPr="009F04FF">
              <w:lastRenderedPageBreak/>
              <w:t>Licensing and franchise</w:t>
            </w:r>
            <w:bookmarkEnd w:id="7"/>
          </w:p>
        </w:tc>
        <w:tc>
          <w:tcPr>
            <w:tcW w:w="7083" w:type="dxa"/>
          </w:tcPr>
          <w:p w14:paraId="545A8858" w14:textId="77777777" w:rsidR="00116714" w:rsidRPr="00691197" w:rsidRDefault="00116714" w:rsidP="00C35C18">
            <w:pPr>
              <w:pStyle w:val="Bodycopy"/>
            </w:pPr>
            <w:r w:rsidRPr="00691197">
              <w:t>Copyright of this material is reserved to the Crown in the right of the</w:t>
            </w:r>
            <w:r>
              <w:t xml:space="preserve"> </w:t>
            </w:r>
            <w:r w:rsidRPr="00691197">
              <w:t xml:space="preserve">State of Victoria.  </w:t>
            </w:r>
          </w:p>
          <w:p w14:paraId="302D8CC9" w14:textId="0E7A42DB" w:rsidR="00116714" w:rsidRPr="00691197" w:rsidRDefault="00116714" w:rsidP="00C35C18">
            <w:pPr>
              <w:pStyle w:val="Bodycopy"/>
            </w:pPr>
            <w:r w:rsidRPr="00691197">
              <w:t>© State of Victoria (Department</w:t>
            </w:r>
            <w:r w:rsidR="004D7081">
              <w:t xml:space="preserve"> of Education and Training) </w:t>
            </w:r>
            <w:r w:rsidR="000C7B7D">
              <w:t>2021</w:t>
            </w:r>
            <w:r w:rsidRPr="00691197">
              <w:t>.</w:t>
            </w:r>
          </w:p>
          <w:p w14:paraId="4E3BEE65" w14:textId="137D7281" w:rsidR="0027567F" w:rsidRDefault="00116714" w:rsidP="0027567F">
            <w:pPr>
              <w:pStyle w:val="Bodycopy"/>
            </w:pPr>
            <w:r w:rsidRPr="00691197">
              <w:t>This work is licensed under a Creative Commons Attribution-</w:t>
            </w:r>
            <w:proofErr w:type="spellStart"/>
            <w:r w:rsidRPr="00691197">
              <w:t>NoDerivs</w:t>
            </w:r>
            <w:proofErr w:type="spellEnd"/>
            <w:r w:rsidRPr="00691197">
              <w:t xml:space="preserve"> 3.0 Australia licence</w:t>
            </w:r>
            <w:r w:rsidR="0027567F">
              <w:t xml:space="preserve"> </w:t>
            </w:r>
            <w:r w:rsidR="00A52988">
              <w:t>(</w:t>
            </w:r>
            <w:hyperlink r:id="rId28" w:history="1">
              <w:r w:rsidR="0027567F">
                <w:rPr>
                  <w:rStyle w:val="Hyperlink"/>
                </w:rPr>
                <w:t>here</w:t>
              </w:r>
            </w:hyperlink>
            <w:r w:rsidR="00A52988">
              <w:rPr>
                <w:rStyle w:val="Hyperlink"/>
              </w:rPr>
              <w:t>)</w:t>
            </w:r>
            <w:r w:rsidR="0027567F">
              <w:t xml:space="preserve">.  </w:t>
            </w:r>
          </w:p>
          <w:p w14:paraId="3DFEA40A" w14:textId="77777777" w:rsidR="00116714" w:rsidRDefault="00116714" w:rsidP="00C35C18">
            <w:pPr>
              <w:pStyle w:val="Bodycopy"/>
            </w:pPr>
            <w:r w:rsidRPr="0004640F">
              <w:t>You are free to use copy and distribute to anyone in its original form as long as you attribute Higher Education and Skills Group, Department of Education and Training (DET) as the author and you license any derivative work you make available under the same licence.</w:t>
            </w:r>
          </w:p>
          <w:p w14:paraId="6CE7F5A3" w14:textId="77777777" w:rsidR="00116714" w:rsidRPr="0004640F" w:rsidRDefault="00116714" w:rsidP="00C35C18">
            <w:pPr>
              <w:pStyle w:val="Bodycopy"/>
            </w:pPr>
            <w:r w:rsidRPr="0004640F">
              <w:t>Request for other use should be addressed to:</w:t>
            </w:r>
          </w:p>
          <w:p w14:paraId="19C75E89" w14:textId="77777777" w:rsidR="00116714" w:rsidRPr="0004640F" w:rsidRDefault="00116714" w:rsidP="00C35C18">
            <w:pPr>
              <w:pStyle w:val="Bodycopy"/>
            </w:pPr>
            <w:r w:rsidRPr="0004640F">
              <w:t>Executive Director</w:t>
            </w:r>
          </w:p>
          <w:p w14:paraId="0A1D8C31" w14:textId="77777777" w:rsidR="00965E0D" w:rsidRPr="003B51B0" w:rsidRDefault="00965E0D" w:rsidP="00C35C18">
            <w:pPr>
              <w:pStyle w:val="Bodycopy"/>
            </w:pPr>
            <w:r w:rsidRPr="003B51B0">
              <w:t>Engagement, Participation and Inclusion</w:t>
            </w:r>
          </w:p>
          <w:p w14:paraId="2A97F0CB" w14:textId="77777777" w:rsidR="00965E0D" w:rsidRPr="003B51B0" w:rsidRDefault="00965E0D" w:rsidP="00C35C18">
            <w:pPr>
              <w:pStyle w:val="Bodycopy"/>
            </w:pPr>
            <w:r w:rsidRPr="003B51B0">
              <w:t>Higher Education and Skills</w:t>
            </w:r>
          </w:p>
          <w:p w14:paraId="6E3501BC" w14:textId="02908887" w:rsidR="00965E0D" w:rsidRPr="00965E0D" w:rsidRDefault="00965E0D" w:rsidP="00C35C18">
            <w:pPr>
              <w:pStyle w:val="Bodycopy"/>
            </w:pPr>
            <w:r w:rsidRPr="00D700C1">
              <w:t>Department of Education and Training (DET)</w:t>
            </w:r>
          </w:p>
          <w:p w14:paraId="7A8C771A" w14:textId="1ACE10CA" w:rsidR="00116714" w:rsidRPr="0004640F" w:rsidRDefault="00116714" w:rsidP="00C35C18">
            <w:pPr>
              <w:pStyle w:val="Bodycopy"/>
            </w:pPr>
            <w:r>
              <w:t xml:space="preserve">Email: </w:t>
            </w:r>
            <w:r w:rsidRPr="0004640F">
              <w:rPr>
                <w:rStyle w:val="Hyperlink"/>
              </w:rPr>
              <w:t>course.enquiry@e</w:t>
            </w:r>
            <w:r w:rsidR="000C7B7D">
              <w:rPr>
                <w:rStyle w:val="Hyperlink"/>
              </w:rPr>
              <w:t>ducation</w:t>
            </w:r>
            <w:r w:rsidRPr="0004640F">
              <w:rPr>
                <w:rStyle w:val="Hyperlink"/>
              </w:rPr>
              <w:t>.vic.gov.au</w:t>
            </w:r>
          </w:p>
          <w:p w14:paraId="245955F9" w14:textId="40BB06F4" w:rsidR="00116714" w:rsidRPr="009F04FF" w:rsidRDefault="00116714" w:rsidP="00A73C92">
            <w:pPr>
              <w:pStyle w:val="Bodycopy"/>
            </w:pPr>
            <w:r w:rsidRPr="0004640F">
              <w:t>Copies of this publication can be downloaded free of charge from the DET website at</w:t>
            </w:r>
            <w:r w:rsidR="00A73C92">
              <w:t xml:space="preserve"> </w:t>
            </w:r>
            <w:r w:rsidR="00A52988">
              <w:t>(</w:t>
            </w:r>
            <w:hyperlink r:id="rId29" w:history="1">
              <w:r w:rsidR="0027567F">
                <w:rPr>
                  <w:rStyle w:val="Hyperlink"/>
                </w:rPr>
                <w:t>here</w:t>
              </w:r>
            </w:hyperlink>
            <w:r w:rsidR="00A52988">
              <w:t>)</w:t>
            </w:r>
          </w:p>
        </w:tc>
      </w:tr>
      <w:tr w:rsidR="00116714" w:rsidRPr="00982853" w14:paraId="32EB346F" w14:textId="77777777" w:rsidTr="00BB06E1">
        <w:trPr>
          <w:trHeight w:val="708"/>
          <w:jc w:val="center"/>
        </w:trPr>
        <w:tc>
          <w:tcPr>
            <w:tcW w:w="2255" w:type="dxa"/>
          </w:tcPr>
          <w:p w14:paraId="54CEB2AC" w14:textId="43F90E81" w:rsidR="00116714" w:rsidRPr="009F04FF" w:rsidRDefault="00116714" w:rsidP="00116714">
            <w:pPr>
              <w:pStyle w:val="SectionAsubsection"/>
            </w:pPr>
            <w:bookmarkStart w:id="8" w:name="_Toc59013689"/>
            <w:r w:rsidRPr="009F04FF">
              <w:t>Course accrediting body</w:t>
            </w:r>
            <w:bookmarkEnd w:id="8"/>
          </w:p>
        </w:tc>
        <w:tc>
          <w:tcPr>
            <w:tcW w:w="7083" w:type="dxa"/>
          </w:tcPr>
          <w:p w14:paraId="18A9533E" w14:textId="77777777" w:rsidR="00116714" w:rsidRPr="00874BC8" w:rsidRDefault="00116714" w:rsidP="00C35C18">
            <w:pPr>
              <w:pStyle w:val="Bodycopy"/>
            </w:pPr>
            <w:r w:rsidRPr="00874BC8">
              <w:t xml:space="preserve">Victorian Registration and Qualifications Authority </w:t>
            </w:r>
          </w:p>
        </w:tc>
      </w:tr>
      <w:tr w:rsidR="00116714" w:rsidRPr="00982853" w14:paraId="06102602" w14:textId="77777777" w:rsidTr="00BB06E1">
        <w:trPr>
          <w:jc w:val="center"/>
        </w:trPr>
        <w:tc>
          <w:tcPr>
            <w:tcW w:w="2255" w:type="dxa"/>
          </w:tcPr>
          <w:p w14:paraId="04476809" w14:textId="6C9C8D5F" w:rsidR="00116714" w:rsidRPr="009F04FF" w:rsidRDefault="00116714" w:rsidP="00116714">
            <w:pPr>
              <w:pStyle w:val="SectionAsubsection"/>
            </w:pPr>
            <w:bookmarkStart w:id="9" w:name="_Toc59013690"/>
            <w:r w:rsidRPr="009F04FF">
              <w:t>AVETMISS information</w:t>
            </w:r>
            <w:bookmarkEnd w:id="9"/>
          </w:p>
        </w:tc>
        <w:tc>
          <w:tcPr>
            <w:tcW w:w="7083" w:type="dxa"/>
          </w:tcPr>
          <w:p w14:paraId="57992511" w14:textId="4EC12F03" w:rsidR="00382F0E" w:rsidRPr="00836869" w:rsidRDefault="00382F0E" w:rsidP="00C35C18">
            <w:pPr>
              <w:pStyle w:val="Bodycopy"/>
              <w:rPr>
                <w:lang w:val="fr-FR"/>
              </w:rPr>
            </w:pPr>
            <w:r w:rsidRPr="00073269">
              <w:rPr>
                <w:lang w:val="fr-FR"/>
              </w:rPr>
              <w:t xml:space="preserve">ANZSCO Code </w:t>
            </w:r>
            <w:r w:rsidR="00222947">
              <w:rPr>
                <w:lang w:val="fr-FR"/>
              </w:rPr>
              <w:t>–</w:t>
            </w:r>
            <w:r w:rsidRPr="000A1C82">
              <w:rPr>
                <w:lang w:val="fr-FR"/>
              </w:rPr>
              <w:t xml:space="preserve"> </w:t>
            </w:r>
            <w:r w:rsidR="00222947">
              <w:rPr>
                <w:lang w:val="fr-FR"/>
              </w:rPr>
              <w:t xml:space="preserve">399611 </w:t>
            </w:r>
            <w:proofErr w:type="spellStart"/>
            <w:r w:rsidR="00222947">
              <w:rPr>
                <w:lang w:val="fr-FR"/>
              </w:rPr>
              <w:t>Signwriter</w:t>
            </w:r>
            <w:proofErr w:type="spellEnd"/>
          </w:p>
          <w:p w14:paraId="292FD0DF" w14:textId="0B926956" w:rsidR="00382F0E" w:rsidRPr="00D604E2" w:rsidRDefault="00382F0E" w:rsidP="00C35C18">
            <w:pPr>
              <w:pStyle w:val="Bodycopy"/>
              <w:rPr>
                <w:color w:val="0070C0"/>
              </w:rPr>
            </w:pPr>
            <w:r w:rsidRPr="00073269">
              <w:rPr>
                <w:lang w:val="fr-FR"/>
              </w:rPr>
              <w:t>ASCED Code</w:t>
            </w:r>
            <w:r w:rsidRPr="008927B5">
              <w:rPr>
                <w:lang w:val="fr-FR"/>
              </w:rPr>
              <w:t xml:space="preserve"> –</w:t>
            </w:r>
            <w:r>
              <w:rPr>
                <w:spacing w:val="2"/>
              </w:rPr>
              <w:t>040</w:t>
            </w:r>
            <w:r>
              <w:t>3</w:t>
            </w:r>
            <w:r>
              <w:rPr>
                <w:spacing w:val="14"/>
              </w:rPr>
              <w:t xml:space="preserve"> </w:t>
            </w:r>
            <w:r>
              <w:rPr>
                <w:w w:val="102"/>
              </w:rPr>
              <w:t>B</w:t>
            </w:r>
            <w:r>
              <w:rPr>
                <w:spacing w:val="2"/>
                <w:w w:val="102"/>
              </w:rPr>
              <w:t>u</w:t>
            </w:r>
            <w:r>
              <w:rPr>
                <w:spacing w:val="1"/>
                <w:w w:val="102"/>
              </w:rPr>
              <w:t>il</w:t>
            </w:r>
            <w:r>
              <w:rPr>
                <w:spacing w:val="2"/>
                <w:w w:val="102"/>
              </w:rPr>
              <w:t>d</w:t>
            </w:r>
            <w:r>
              <w:rPr>
                <w:spacing w:val="1"/>
                <w:w w:val="102"/>
              </w:rPr>
              <w:t>i</w:t>
            </w:r>
            <w:r>
              <w:rPr>
                <w:spacing w:val="2"/>
                <w:w w:val="102"/>
              </w:rPr>
              <w:t>n</w:t>
            </w:r>
            <w:r>
              <w:rPr>
                <w:w w:val="102"/>
              </w:rPr>
              <w:t>g</w:t>
            </w:r>
          </w:p>
          <w:p w14:paraId="5315CAC1" w14:textId="2AD1DE6C" w:rsidR="00116714" w:rsidRPr="009F04FF" w:rsidRDefault="00875272" w:rsidP="00C35C18">
            <w:pPr>
              <w:pStyle w:val="Bodycopy"/>
            </w:pPr>
            <w:r>
              <w:t xml:space="preserve">National Course Code: </w:t>
            </w:r>
            <w:r w:rsidR="00D27EE6">
              <w:t>22573VIC</w:t>
            </w:r>
          </w:p>
        </w:tc>
      </w:tr>
      <w:tr w:rsidR="00382F0E" w:rsidRPr="00982853" w14:paraId="3FC2394F" w14:textId="77777777" w:rsidTr="00BB06E1">
        <w:trPr>
          <w:jc w:val="center"/>
        </w:trPr>
        <w:tc>
          <w:tcPr>
            <w:tcW w:w="2255" w:type="dxa"/>
          </w:tcPr>
          <w:p w14:paraId="348ED0AD" w14:textId="5DD81444" w:rsidR="00382F0E" w:rsidRPr="009F04FF" w:rsidRDefault="00382F0E" w:rsidP="00382F0E">
            <w:pPr>
              <w:pStyle w:val="SectionAsubsection"/>
            </w:pPr>
            <w:bookmarkStart w:id="10" w:name="_Toc59013691"/>
            <w:r w:rsidRPr="009F04FF">
              <w:t>Period of accreditation</w:t>
            </w:r>
            <w:bookmarkEnd w:id="10"/>
            <w:r w:rsidRPr="009F04FF">
              <w:t xml:space="preserve"> </w:t>
            </w:r>
          </w:p>
        </w:tc>
        <w:tc>
          <w:tcPr>
            <w:tcW w:w="7083" w:type="dxa"/>
          </w:tcPr>
          <w:p w14:paraId="1C107E19" w14:textId="625B2F77" w:rsidR="00382F0E" w:rsidRPr="009F04FF" w:rsidRDefault="00382F0E" w:rsidP="00C35C18">
            <w:pPr>
              <w:pStyle w:val="Bodycopy"/>
            </w:pPr>
            <w:r>
              <w:t>1</w:t>
            </w:r>
            <w:r>
              <w:rPr>
                <w:spacing w:val="7"/>
              </w:rPr>
              <w:t xml:space="preserve"> </w:t>
            </w:r>
            <w:r>
              <w:t>Janua</w:t>
            </w:r>
            <w:r>
              <w:rPr>
                <w:spacing w:val="1"/>
              </w:rPr>
              <w:t>r</w:t>
            </w:r>
            <w:r>
              <w:t>y</w:t>
            </w:r>
            <w:r>
              <w:rPr>
                <w:spacing w:val="20"/>
              </w:rPr>
              <w:t xml:space="preserve"> </w:t>
            </w:r>
            <w:r>
              <w:t>20</w:t>
            </w:r>
            <w:r w:rsidR="00222947">
              <w:t>21</w:t>
            </w:r>
            <w:r>
              <w:rPr>
                <w:spacing w:val="14"/>
              </w:rPr>
              <w:t xml:space="preserve"> </w:t>
            </w:r>
            <w:r>
              <w:rPr>
                <w:spacing w:val="1"/>
              </w:rPr>
              <w:t>t</w:t>
            </w:r>
            <w:r>
              <w:t>o</w:t>
            </w:r>
            <w:r>
              <w:rPr>
                <w:spacing w:val="8"/>
              </w:rPr>
              <w:t xml:space="preserve"> </w:t>
            </w:r>
            <w:r>
              <w:t>31</w:t>
            </w:r>
            <w:r>
              <w:rPr>
                <w:spacing w:val="10"/>
              </w:rPr>
              <w:t xml:space="preserve"> </w:t>
            </w:r>
            <w:r>
              <w:t>December</w:t>
            </w:r>
            <w:r>
              <w:rPr>
                <w:spacing w:val="23"/>
              </w:rPr>
              <w:t xml:space="preserve"> </w:t>
            </w:r>
            <w:r>
              <w:rPr>
                <w:w w:val="102"/>
              </w:rPr>
              <w:t>20</w:t>
            </w:r>
            <w:r w:rsidR="00222947">
              <w:rPr>
                <w:w w:val="102"/>
              </w:rPr>
              <w:t>25</w:t>
            </w:r>
          </w:p>
        </w:tc>
      </w:tr>
    </w:tbl>
    <w:p w14:paraId="191D5655" w14:textId="77777777" w:rsidR="00982853" w:rsidRPr="00982853" w:rsidRDefault="00982853" w:rsidP="00982853">
      <w:pPr>
        <w:sectPr w:rsidR="00982853" w:rsidRPr="00982853" w:rsidSect="006C1ECD">
          <w:headerReference w:type="even" r:id="rId30"/>
          <w:headerReference w:type="default" r:id="rId31"/>
          <w:footerReference w:type="even" r:id="rId32"/>
          <w:footerReference w:type="default" r:id="rId33"/>
          <w:headerReference w:type="first" r:id="rId34"/>
          <w:footerReference w:type="first" r:id="rId35"/>
          <w:pgSz w:w="11907" w:h="16840" w:code="9"/>
          <w:pgMar w:top="993" w:right="1440" w:bottom="1440" w:left="1440" w:header="709" w:footer="709" w:gutter="0"/>
          <w:pgNumType w:start="1"/>
          <w:cols w:space="708"/>
          <w:titlePg/>
          <w:docGrid w:linePitch="360"/>
        </w:sectPr>
      </w:pPr>
    </w:p>
    <w:p w14:paraId="1585AB10" w14:textId="77777777" w:rsidR="00982853" w:rsidRPr="00982853" w:rsidRDefault="005E458D" w:rsidP="005E458D">
      <w:pPr>
        <w:pStyle w:val="Heading1"/>
      </w:pPr>
      <w:bookmarkStart w:id="11" w:name="_Toc59013692"/>
      <w:r>
        <w:lastRenderedPageBreak/>
        <w:t>Section B: Course information</w:t>
      </w:r>
      <w:bookmarkEnd w:id="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12" w:name="_Toc59013693"/>
            <w:r w:rsidRPr="009F04FF">
              <w:t>Nomenclature</w:t>
            </w:r>
            <w:bookmarkEnd w:id="12"/>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3B6FAB">
            <w:pPr>
              <w:pStyle w:val="SectionBSubsection2"/>
            </w:pPr>
            <w:bookmarkStart w:id="13" w:name="_Toc59013694"/>
            <w:r w:rsidRPr="009F04FF">
              <w:t>Name of the qualification</w:t>
            </w:r>
            <w:bookmarkEnd w:id="13"/>
          </w:p>
        </w:tc>
        <w:tc>
          <w:tcPr>
            <w:tcW w:w="5953" w:type="dxa"/>
            <w:vAlign w:val="center"/>
          </w:tcPr>
          <w:p w14:paraId="6B4C5A30" w14:textId="48A88C4C" w:rsidR="0014084C" w:rsidRPr="0014084C" w:rsidDel="00E859AB" w:rsidRDefault="000F632A" w:rsidP="00C35C18">
            <w:pPr>
              <w:pStyle w:val="Bodycopy"/>
            </w:pPr>
            <w:r>
              <w:t xml:space="preserve">Certificate II in </w:t>
            </w:r>
            <w:r w:rsidR="00222947">
              <w:t>Signage and Graphics</w:t>
            </w:r>
          </w:p>
        </w:tc>
      </w:tr>
      <w:tr w:rsidR="007E1101" w:rsidRPr="00982853" w14:paraId="1D5FF58A" w14:textId="77777777" w:rsidTr="007E1101">
        <w:trPr>
          <w:trHeight w:val="817"/>
        </w:trPr>
        <w:tc>
          <w:tcPr>
            <w:tcW w:w="3119" w:type="dxa"/>
          </w:tcPr>
          <w:p w14:paraId="34091D9F" w14:textId="77777777" w:rsidR="00982853" w:rsidRPr="009F04FF" w:rsidRDefault="00982853" w:rsidP="003B6FAB">
            <w:pPr>
              <w:pStyle w:val="SectionBSubsection2"/>
            </w:pPr>
            <w:bookmarkStart w:id="14" w:name="_Toc59013695"/>
            <w:r w:rsidRPr="009F04FF">
              <w:t>Nominal duration of the course</w:t>
            </w:r>
            <w:bookmarkEnd w:id="14"/>
            <w:r w:rsidRPr="009F04FF">
              <w:t xml:space="preserve"> </w:t>
            </w:r>
          </w:p>
        </w:tc>
        <w:tc>
          <w:tcPr>
            <w:tcW w:w="5953" w:type="dxa"/>
            <w:tcBorders>
              <w:bottom w:val="single" w:sz="4" w:space="0" w:color="auto"/>
            </w:tcBorders>
          </w:tcPr>
          <w:p w14:paraId="5CC219AD" w14:textId="5971B12A" w:rsidR="00982853" w:rsidRPr="00C37DB6" w:rsidRDefault="00222947" w:rsidP="00C35C18">
            <w:pPr>
              <w:pStyle w:val="Bodycopy"/>
            </w:pPr>
            <w:r w:rsidRPr="003B3313">
              <w:t>4</w:t>
            </w:r>
            <w:r w:rsidR="003B3313" w:rsidRPr="003B3313">
              <w:t>0</w:t>
            </w:r>
            <w:r w:rsidRPr="003B3313">
              <w:t>2</w:t>
            </w:r>
            <w:r w:rsidR="00C37DB6" w:rsidRPr="003B3313">
              <w:t xml:space="preserve"> 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15" w:name="_Toc59013696"/>
            <w:r w:rsidRPr="009F04FF">
              <w:t>Vocational or educational outcomes</w:t>
            </w:r>
            <w:bookmarkEnd w:id="15"/>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3B6FAB">
            <w:pPr>
              <w:pStyle w:val="SectionBSubsection2"/>
            </w:pPr>
            <w:bookmarkStart w:id="16" w:name="_Toc59013697"/>
            <w:r w:rsidRPr="009F04FF">
              <w:t>Purpose of the course</w:t>
            </w:r>
            <w:bookmarkEnd w:id="16"/>
          </w:p>
        </w:tc>
        <w:tc>
          <w:tcPr>
            <w:tcW w:w="5953" w:type="dxa"/>
            <w:tcBorders>
              <w:bottom w:val="single" w:sz="4" w:space="0" w:color="auto"/>
            </w:tcBorders>
          </w:tcPr>
          <w:p w14:paraId="07DFC1AB" w14:textId="1DB74D00" w:rsidR="009773D1" w:rsidRPr="009773D1" w:rsidRDefault="0055722C" w:rsidP="000C266C">
            <w:pPr>
              <w:pStyle w:val="Bodycopy"/>
            </w:pPr>
            <w:r w:rsidRPr="0055722C">
              <w:t xml:space="preserve">The </w:t>
            </w:r>
            <w:r>
              <w:t xml:space="preserve">purpose </w:t>
            </w:r>
            <w:r w:rsidRPr="0055722C">
              <w:t xml:space="preserve">of the Certificate II in </w:t>
            </w:r>
            <w:r>
              <w:t>Signage and Graphics</w:t>
            </w:r>
            <w:r w:rsidRPr="0055722C">
              <w:t xml:space="preserve"> is to </w:t>
            </w:r>
            <w:r w:rsidR="0070700F">
              <w:t xml:space="preserve">provide </w:t>
            </w:r>
            <w:r w:rsidR="00461692" w:rsidRPr="00461692">
              <w:t xml:space="preserve">graduates with the basic skills and knowledge to </w:t>
            </w:r>
            <w:r w:rsidR="000C266C">
              <w:t>prepare students for</w:t>
            </w:r>
            <w:r w:rsidR="0070700F">
              <w:t xml:space="preserve"> an apprenticeship</w:t>
            </w:r>
            <w:r w:rsidR="00461692" w:rsidRPr="00461692">
              <w:t xml:space="preserve"> within the signage and graphics industry</w:t>
            </w:r>
            <w:r w:rsidR="00461692">
              <w:rPr>
                <w:rFonts w:ascii="Times New Roman" w:hAnsi="Times New Roman"/>
                <w:sz w:val="20"/>
                <w:szCs w:val="20"/>
              </w:rPr>
              <w:t>.</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17" w:name="_Toc59013698"/>
            <w:r w:rsidRPr="009F04FF">
              <w:t>Development of the course</w:t>
            </w:r>
            <w:bookmarkEnd w:id="17"/>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461692" w:rsidRPr="00982853" w14:paraId="3DDACAA1" w14:textId="77777777" w:rsidTr="000F7E45">
        <w:trPr>
          <w:trHeight w:val="699"/>
        </w:trPr>
        <w:tc>
          <w:tcPr>
            <w:tcW w:w="3119" w:type="dxa"/>
          </w:tcPr>
          <w:p w14:paraId="7B2F6924" w14:textId="77777777" w:rsidR="00461692" w:rsidRPr="009F04FF" w:rsidRDefault="00461692" w:rsidP="00461692">
            <w:pPr>
              <w:pStyle w:val="SectionBSubsection2"/>
            </w:pPr>
            <w:bookmarkStart w:id="18" w:name="_Toc59013699"/>
            <w:r w:rsidRPr="009F04FF">
              <w:t>Industry/enterprise/ community needs</w:t>
            </w:r>
            <w:bookmarkEnd w:id="18"/>
          </w:p>
        </w:tc>
        <w:tc>
          <w:tcPr>
            <w:tcW w:w="5953" w:type="dxa"/>
          </w:tcPr>
          <w:p w14:paraId="696641AC" w14:textId="77777777" w:rsidR="00895B5A" w:rsidRDefault="00756777" w:rsidP="00C35C18">
            <w:pPr>
              <w:pStyle w:val="Bodycopy"/>
            </w:pPr>
            <w:r>
              <w:t xml:space="preserve">The </w:t>
            </w:r>
            <w:r w:rsidRPr="00371A9A">
              <w:t>Specialise</w:t>
            </w:r>
            <w:r>
              <w:t>d Design Service (SDS) industry</w:t>
            </w:r>
            <w:r w:rsidRPr="00371A9A">
              <w:t xml:space="preserve"> incorporates the sectors of signwriting, graphic, interior and other specialised design services.</w:t>
            </w:r>
            <w:r>
              <w:t xml:space="preserve"> Collectively it is </w:t>
            </w:r>
            <w:r w:rsidRPr="00371A9A">
              <w:t>worth $5.6 billion</w:t>
            </w:r>
            <w:r>
              <w:t xml:space="preserve"> and is forecast to grow 2.2% annually up to 2024</w:t>
            </w:r>
            <w:r>
              <w:rPr>
                <w:rStyle w:val="FootnoteReference"/>
              </w:rPr>
              <w:footnoteReference w:id="1"/>
            </w:r>
            <w:r>
              <w:t xml:space="preserve">. </w:t>
            </w:r>
          </w:p>
          <w:p w14:paraId="53443F73" w14:textId="35E33B49" w:rsidR="00756777" w:rsidRDefault="00756777" w:rsidP="00C35C18">
            <w:pPr>
              <w:pStyle w:val="Bodycopy"/>
            </w:pPr>
            <w:r>
              <w:t xml:space="preserve">Signage industry demand is mainly driven by the retail/commercial industry and </w:t>
            </w:r>
            <w:r w:rsidRPr="00B04617">
              <w:t>subject to a high level of technological change</w:t>
            </w:r>
            <w:r>
              <w:t>. Major Australian retail chains' increasing adoption of digital signage has driven growth in recent times, with the digital signage market forecast to reach over $130 million by 2020</w:t>
            </w:r>
            <w:r>
              <w:rPr>
                <w:rStyle w:val="FootnoteReference"/>
              </w:rPr>
              <w:footnoteReference w:id="2"/>
            </w:r>
            <w:r>
              <w:t>.</w:t>
            </w:r>
          </w:p>
          <w:p w14:paraId="272A8BE6" w14:textId="44CE6295" w:rsidR="004E1B99" w:rsidRDefault="00756777" w:rsidP="00C35C18">
            <w:pPr>
              <w:pStyle w:val="Bodycopy"/>
            </w:pPr>
            <w:r>
              <w:t xml:space="preserve">Advancements in design software and technology have created market efficiencies and potential for profit maximisation through increased turn over for signage businesses, </w:t>
            </w:r>
            <w:r w:rsidR="0002208F">
              <w:t>for example,</w:t>
            </w:r>
            <w:r>
              <w:t xml:space="preserve"> reducing the time required to complete design services and shortening turn-around times for clients</w:t>
            </w:r>
            <w:r>
              <w:rPr>
                <w:rStyle w:val="FootnoteReference"/>
              </w:rPr>
              <w:footnoteReference w:id="3"/>
            </w:r>
            <w:r>
              <w:t xml:space="preserve">. </w:t>
            </w:r>
          </w:p>
          <w:p w14:paraId="7C43117D" w14:textId="753403AE" w:rsidR="00756777" w:rsidRDefault="00756777" w:rsidP="00C35C18">
            <w:pPr>
              <w:pStyle w:val="Bodycopy"/>
            </w:pPr>
            <w:r>
              <w:t xml:space="preserve">Due to the benefits of digitisation, the speed of technical change and the widespread use of technology within the industry, a dynamic </w:t>
            </w:r>
            <w:r w:rsidR="0002208F">
              <w:t>course</w:t>
            </w:r>
            <w:r>
              <w:t xml:space="preserve"> is required that recognises digital literacy as a major foundation for skill development, promotes ongoing digital literacy capability</w:t>
            </w:r>
            <w:r w:rsidR="0002208F">
              <w:t>/</w:t>
            </w:r>
            <w:r>
              <w:t>development and prepares students for technological agility. Th</w:t>
            </w:r>
            <w:r w:rsidR="0002208F">
              <w:t>e</w:t>
            </w:r>
            <w:r>
              <w:t xml:space="preserve"> re-accreditation </w:t>
            </w:r>
            <w:r w:rsidR="0002208F">
              <w:t xml:space="preserve">of this </w:t>
            </w:r>
            <w:r w:rsidR="00822589">
              <w:t>course</w:t>
            </w:r>
            <w:r w:rsidR="0002208F">
              <w:t xml:space="preserve"> </w:t>
            </w:r>
            <w:r>
              <w:t>will address this skill and knowledge requirement.</w:t>
            </w:r>
          </w:p>
          <w:p w14:paraId="6CACAC48" w14:textId="77777777" w:rsidR="005255AC" w:rsidRDefault="00756777" w:rsidP="00C35C18">
            <w:pPr>
              <w:pStyle w:val="Bodycopy"/>
            </w:pPr>
            <w:r>
              <w:lastRenderedPageBreak/>
              <w:t xml:space="preserve">Prior to COVID-19, research reported that ‘an increase in business numbers has supported demand for signwriting services over the past five </w:t>
            </w:r>
            <w:proofErr w:type="gramStart"/>
            <w:r>
              <w:t>years‘</w:t>
            </w:r>
            <w:proofErr w:type="gramEnd"/>
            <w:r>
              <w:rPr>
                <w:rStyle w:val="FootnoteReference"/>
              </w:rPr>
              <w:footnoteReference w:id="4"/>
            </w:r>
            <w:r>
              <w:t xml:space="preserve">. </w:t>
            </w:r>
          </w:p>
          <w:p w14:paraId="54F1C460" w14:textId="77777777" w:rsidR="001E545B" w:rsidRDefault="00756777" w:rsidP="00C35C18">
            <w:pPr>
              <w:pStyle w:val="Bodycopy"/>
            </w:pPr>
            <w:r>
              <w:t xml:space="preserve">While industry demand exists, the domestic labour supply is insufficient. </w:t>
            </w:r>
            <w:r w:rsidRPr="00B162C0">
              <w:t>The occupation of ‘signwriter’ was listed on the Shortage Skills Occupation</w:t>
            </w:r>
            <w:r>
              <w:t xml:space="preserve"> List for Australia for 2019</w:t>
            </w:r>
            <w:r>
              <w:rPr>
                <w:rStyle w:val="FootnoteReference"/>
              </w:rPr>
              <w:footnoteReference w:id="5"/>
            </w:r>
            <w:r>
              <w:t xml:space="preserve">. </w:t>
            </w:r>
            <w:r w:rsidR="0002208F">
              <w:t>As a result, t</w:t>
            </w:r>
            <w:r w:rsidRPr="00B162C0">
              <w:t xml:space="preserve">he course was placed on the TAFE Free Priority Course </w:t>
            </w:r>
            <w:r w:rsidR="0002208F">
              <w:t>L</w:t>
            </w:r>
            <w:r w:rsidRPr="00B162C0">
              <w:t>ist on 1 Jan</w:t>
            </w:r>
            <w:r w:rsidR="0002208F">
              <w:t>uary</w:t>
            </w:r>
            <w:r w:rsidRPr="00B162C0">
              <w:t xml:space="preserve"> 2019 and the accreditation period extended by twelve months to 31 Dec</w:t>
            </w:r>
            <w:r w:rsidR="0002208F">
              <w:t>ember</w:t>
            </w:r>
            <w:r w:rsidRPr="00B162C0">
              <w:t xml:space="preserve"> 2020, to determine the effects of the government initiative. </w:t>
            </w:r>
          </w:p>
          <w:p w14:paraId="6D3E95CF" w14:textId="207D4A89" w:rsidR="001E545B" w:rsidRDefault="00756777" w:rsidP="00C35C18">
            <w:pPr>
              <w:pStyle w:val="Bodycopy"/>
            </w:pPr>
            <w:r>
              <w:t>Official e</w:t>
            </w:r>
            <w:r w:rsidRPr="00B162C0">
              <w:t xml:space="preserve">nrolment figures for 2019 (second half) and 2020 </w:t>
            </w:r>
            <w:r>
              <w:t>indicate the initiative has not impacted course demand</w:t>
            </w:r>
            <w:r w:rsidRPr="00B162C0">
              <w:t>.</w:t>
            </w:r>
            <w:r>
              <w:t xml:space="preserve"> </w:t>
            </w:r>
          </w:p>
          <w:p w14:paraId="3BAEDD14" w14:textId="2B3BA005" w:rsidR="00C475AC" w:rsidRDefault="00756777" w:rsidP="00C35C18">
            <w:pPr>
              <w:pStyle w:val="Bodycopy"/>
            </w:pPr>
            <w:r>
              <w:t>Anecdotal evidence</w:t>
            </w:r>
            <w:r w:rsidRPr="004C3FCC">
              <w:t xml:space="preserve"> attribute</w:t>
            </w:r>
            <w:r>
              <w:t>s</w:t>
            </w:r>
            <w:r w:rsidRPr="004C3FCC">
              <w:t xml:space="preserve"> low course uptak</w:t>
            </w:r>
            <w:r>
              <w:t>e to a lack of course awareness, with</w:t>
            </w:r>
            <w:r w:rsidRPr="004C3FCC">
              <w:t xml:space="preserve"> poor cours</w:t>
            </w:r>
            <w:r>
              <w:t>e/trade promotion by industry</w:t>
            </w:r>
            <w:r w:rsidRPr="004C3FCC">
              <w:t xml:space="preserve"> cited as a significant underpinning factor</w:t>
            </w:r>
            <w:r w:rsidR="009C3B0A">
              <w:t>, rather than industry need</w:t>
            </w:r>
            <w:r>
              <w:t xml:space="preserve">. </w:t>
            </w:r>
          </w:p>
          <w:p w14:paraId="3402EC23" w14:textId="078CB2AA" w:rsidR="00756777" w:rsidRDefault="00756777" w:rsidP="00C35C18">
            <w:pPr>
              <w:pStyle w:val="Bodycopy"/>
            </w:pPr>
            <w:r w:rsidRPr="00816E7C">
              <w:t xml:space="preserve">Discussions with the peak industry body, the Australian Sign and Graphics Association, confirmed the course intent is to provide a pathway into the apprenticeship qualification CPC30216 Certificate III in Signs and Graphics. </w:t>
            </w:r>
            <w:r w:rsidR="00885CD9">
              <w:t>The course r</w:t>
            </w:r>
            <w:r w:rsidRPr="00816E7C">
              <w:t>eaccreditation provides the opportunity to align course outcomes with entry level industry skill requirements</w:t>
            </w:r>
            <w:r>
              <w:t>,</w:t>
            </w:r>
            <w:r w:rsidRPr="00816E7C">
              <w:t xml:space="preserve"> particularly </w:t>
            </w:r>
            <w:proofErr w:type="gramStart"/>
            <w:r w:rsidRPr="00816E7C">
              <w:t>with regard to</w:t>
            </w:r>
            <w:proofErr w:type="gramEnd"/>
            <w:r w:rsidRPr="00816E7C">
              <w:t xml:space="preserve"> digital literacy and IT; feedback suggests this appeals to the school cohort.</w:t>
            </w:r>
          </w:p>
          <w:p w14:paraId="6F29BAC7" w14:textId="302454EB" w:rsidR="00756777" w:rsidRDefault="00756777" w:rsidP="00C35C18">
            <w:pPr>
              <w:pStyle w:val="Bodycopy"/>
            </w:pPr>
            <w:r w:rsidRPr="00816E7C">
              <w:t xml:space="preserve">While the pandemic has had an adverse effect on the economy overall, the Federal and State governments have responded swiftly and implemented a range of short and medium-term initiatives to maintain business solvency, stimulate economic activity and sustain apprenticeship employment. These initiatives may help to support pipeline demand for skills training at the </w:t>
            </w:r>
            <w:r w:rsidR="00BD5901">
              <w:t>entry</w:t>
            </w:r>
            <w:r w:rsidRPr="00816E7C">
              <w:t xml:space="preserve"> level.</w:t>
            </w:r>
          </w:p>
          <w:p w14:paraId="1AA79FA7" w14:textId="77777777" w:rsidR="00A64873" w:rsidRDefault="00756777" w:rsidP="00C35C18">
            <w:pPr>
              <w:pStyle w:val="Bodycopy"/>
            </w:pPr>
            <w:r w:rsidRPr="00B162C0">
              <w:t>As at 2 June 2020, there were 171 job vacancies advertised on SEEK.com for ‘sign writer /sign installer’ around Australia.</w:t>
            </w:r>
            <w:r>
              <w:t xml:space="preserve"> This</w:t>
            </w:r>
            <w:r w:rsidRPr="00411B31">
              <w:t xml:space="preserve"> course targets school students and school leavers as potential </w:t>
            </w:r>
            <w:r w:rsidRPr="00BD5901">
              <w:t>new entrants to the</w:t>
            </w:r>
            <w:r w:rsidRPr="00822589">
              <w:rPr>
                <w:u w:val="single"/>
              </w:rPr>
              <w:t xml:space="preserve"> </w:t>
            </w:r>
            <w:r w:rsidRPr="00BD5901">
              <w:t>industry.</w:t>
            </w:r>
            <w:r w:rsidRPr="00822589">
              <w:t xml:space="preserve"> </w:t>
            </w:r>
          </w:p>
          <w:p w14:paraId="25BE8784" w14:textId="77777777" w:rsidR="00A64873" w:rsidRPr="001178E5" w:rsidRDefault="00A64873" w:rsidP="00A64873">
            <w:pPr>
              <w:pStyle w:val="Bodycopy"/>
            </w:pPr>
            <w:r w:rsidRPr="001178E5">
              <w:t xml:space="preserve">This </w:t>
            </w:r>
            <w:r>
              <w:t>course</w:t>
            </w:r>
            <w:r w:rsidRPr="001178E5">
              <w:t xml:space="preserve"> has been developed to enable participants to achieve the underpinning skills, knowledge and ability to meet AQF Level 2 requirements and to provide them with a solid foundation from which to undertake future apprenticeship training at the Certificate III level.</w:t>
            </w:r>
          </w:p>
          <w:p w14:paraId="6DED9C7D" w14:textId="775063EB" w:rsidR="00756777" w:rsidRPr="00120BB7" w:rsidRDefault="00AA0B74" w:rsidP="00C35C18">
            <w:pPr>
              <w:pStyle w:val="Bodycopy"/>
            </w:pPr>
            <w:r>
              <w:t>P</w:t>
            </w:r>
            <w:r w:rsidR="00756777" w:rsidRPr="00120BB7">
              <w:t xml:space="preserve">reparatory courses such as this </w:t>
            </w:r>
            <w:r w:rsidR="00A01395">
              <w:t>may assist</w:t>
            </w:r>
            <w:r w:rsidR="00756777" w:rsidRPr="00120BB7">
              <w:t xml:space="preserve"> apprenticeship course completions by providing the learner with:</w:t>
            </w:r>
          </w:p>
          <w:p w14:paraId="4F996BE2" w14:textId="77777777" w:rsidR="00756777" w:rsidRPr="00120BB7" w:rsidRDefault="00756777" w:rsidP="00340CA8">
            <w:pPr>
              <w:pStyle w:val="ListBullet"/>
            </w:pPr>
            <w:r w:rsidRPr="00120BB7">
              <w:lastRenderedPageBreak/>
              <w:t xml:space="preserve">an understanding of requisite signage and graphics trade outcomes to facilitate an informed choice regarding career pathway suitability  </w:t>
            </w:r>
          </w:p>
          <w:p w14:paraId="4BCC9C56" w14:textId="77777777" w:rsidR="00756777" w:rsidRPr="00120BB7" w:rsidRDefault="00756777" w:rsidP="00340CA8">
            <w:pPr>
              <w:pStyle w:val="ListBullet"/>
            </w:pPr>
            <w:r w:rsidRPr="00120BB7">
              <w:t>solid knowledge/skill underpinnings on which to build further learning.</w:t>
            </w:r>
          </w:p>
          <w:p w14:paraId="20547D95" w14:textId="2BF7608A" w:rsidR="00C475AC" w:rsidRDefault="001E19E6" w:rsidP="00C35C18">
            <w:pPr>
              <w:pStyle w:val="Bodycopy"/>
            </w:pPr>
            <w:r w:rsidRPr="008127FE">
              <w:t xml:space="preserve">There is no equivalent qualification at the national level. Review of the CPC Construction Plumbing and Services IRC Skills Forecast and Proposed Schedule of Work v.1- 2019, and Annual Update 2020, by </w:t>
            </w:r>
            <w:proofErr w:type="spellStart"/>
            <w:r w:rsidRPr="008127FE">
              <w:t>Artibus</w:t>
            </w:r>
            <w:proofErr w:type="spellEnd"/>
            <w:r w:rsidRPr="008127FE">
              <w:t xml:space="preserve"> Innovation (the </w:t>
            </w:r>
            <w:r w:rsidR="00382D74" w:rsidRPr="008127FE">
              <w:t>Skill</w:t>
            </w:r>
            <w:r w:rsidR="00382D74">
              <w:t>s</w:t>
            </w:r>
            <w:r w:rsidR="00382D74" w:rsidRPr="008127FE">
              <w:t xml:space="preserve"> </w:t>
            </w:r>
            <w:r w:rsidRPr="008127FE">
              <w:t>Service Organisation (SSO) responsible for CPC &amp; CPC08 Training Package product development) confirms that there are no plans to develop signage related qualifications at AQF II level.</w:t>
            </w:r>
          </w:p>
          <w:p w14:paraId="4596E4F5" w14:textId="765500B1" w:rsidR="004937E8" w:rsidRPr="008127FE" w:rsidRDefault="004937E8" w:rsidP="00C35C18">
            <w:pPr>
              <w:pStyle w:val="Bodycopy"/>
            </w:pPr>
            <w:r>
              <w:t>The ICP Printing and Graphic Arts Training Package was also reviewed, however there were no suitable components that were appropriate to meet the outcomes and intent of the course.</w:t>
            </w:r>
          </w:p>
          <w:p w14:paraId="796811D5" w14:textId="527E1B65" w:rsidR="004B1162" w:rsidRPr="008127FE" w:rsidRDefault="004B1162" w:rsidP="00C35C18">
            <w:pPr>
              <w:pStyle w:val="Bodycopy"/>
            </w:pPr>
            <w:r w:rsidRPr="008127FE">
              <w:t xml:space="preserve">A </w:t>
            </w:r>
            <w:r w:rsidR="00BF241D" w:rsidRPr="008127FE">
              <w:t>steering committee</w:t>
            </w:r>
            <w:r w:rsidRPr="008127FE">
              <w:t xml:space="preserve"> was formed to oversee the </w:t>
            </w:r>
            <w:r w:rsidR="001E19E6" w:rsidRPr="008127FE">
              <w:t xml:space="preserve">re-development and </w:t>
            </w:r>
            <w:r w:rsidRPr="008127FE">
              <w:t xml:space="preserve">re- accreditation of the </w:t>
            </w:r>
            <w:r w:rsidR="0038321C">
              <w:t>Certificate</w:t>
            </w:r>
            <w:r w:rsidR="00AA0B74">
              <w:t xml:space="preserve"> II in Signage and Graphics </w:t>
            </w:r>
            <w:r w:rsidRPr="008127FE">
              <w:t>consisting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5"/>
              <w:gridCol w:w="3972"/>
            </w:tblGrid>
            <w:tr w:rsidR="001E19E6" w:rsidRPr="008127FE" w14:paraId="6A594B5F" w14:textId="77777777" w:rsidTr="008127FE">
              <w:tc>
                <w:tcPr>
                  <w:tcW w:w="1755" w:type="dxa"/>
                </w:tcPr>
                <w:p w14:paraId="7E326BAE" w14:textId="62717A2E" w:rsidR="001E19E6" w:rsidRPr="008127FE" w:rsidRDefault="00642843" w:rsidP="00C35C18">
                  <w:pPr>
                    <w:pStyle w:val="Bodycopy"/>
                  </w:pPr>
                  <w:r w:rsidRPr="008127FE">
                    <w:t>Mick Harrold (Chair)</w:t>
                  </w:r>
                </w:p>
              </w:tc>
              <w:tc>
                <w:tcPr>
                  <w:tcW w:w="3972" w:type="dxa"/>
                </w:tcPr>
                <w:p w14:paraId="6F59FD5A" w14:textId="2D46F5A4" w:rsidR="001E19E6" w:rsidRPr="008127FE" w:rsidRDefault="00642843" w:rsidP="00C35C18">
                  <w:pPr>
                    <w:pStyle w:val="Bodycopy"/>
                  </w:pPr>
                  <w:r w:rsidRPr="008127FE">
                    <w:t>Australian Sign and Graphics Association (ASGA)</w:t>
                  </w:r>
                </w:p>
              </w:tc>
            </w:tr>
            <w:tr w:rsidR="00E77EE1" w:rsidRPr="008127FE" w14:paraId="6287592A" w14:textId="77777777" w:rsidTr="008127FE">
              <w:tc>
                <w:tcPr>
                  <w:tcW w:w="1755" w:type="dxa"/>
                </w:tcPr>
                <w:p w14:paraId="133C6E92" w14:textId="77777777" w:rsidR="00E77EE1" w:rsidRPr="008127FE" w:rsidRDefault="00E77EE1" w:rsidP="00C35C18">
                  <w:pPr>
                    <w:pStyle w:val="Bodycopy"/>
                  </w:pPr>
                  <w:r w:rsidRPr="008127FE">
                    <w:t>Darryl Sutton</w:t>
                  </w:r>
                </w:p>
              </w:tc>
              <w:tc>
                <w:tcPr>
                  <w:tcW w:w="3972" w:type="dxa"/>
                </w:tcPr>
                <w:p w14:paraId="106A8BF1" w14:textId="77777777" w:rsidR="00E77EE1" w:rsidRPr="008127FE" w:rsidRDefault="00E77EE1" w:rsidP="00C35C18">
                  <w:pPr>
                    <w:pStyle w:val="Bodycopy"/>
                  </w:pPr>
                  <w:r w:rsidRPr="008127FE">
                    <w:t>Victorian Curriculum Assessment Authority (VCAA)</w:t>
                  </w:r>
                </w:p>
              </w:tc>
            </w:tr>
            <w:tr w:rsidR="00E77EE1" w:rsidRPr="008127FE" w14:paraId="557A7C8C" w14:textId="77777777" w:rsidTr="008127FE">
              <w:tc>
                <w:tcPr>
                  <w:tcW w:w="1755" w:type="dxa"/>
                </w:tcPr>
                <w:p w14:paraId="7D749E6F" w14:textId="77777777" w:rsidR="00E77EE1" w:rsidRPr="008127FE" w:rsidRDefault="00E77EE1" w:rsidP="00C35C18">
                  <w:pPr>
                    <w:pStyle w:val="Bodycopy"/>
                  </w:pPr>
                  <w:r w:rsidRPr="008127FE">
                    <w:t xml:space="preserve">Heather </w:t>
                  </w:r>
                  <w:r>
                    <w:t>Chand</w:t>
                  </w:r>
                </w:p>
              </w:tc>
              <w:tc>
                <w:tcPr>
                  <w:tcW w:w="3972" w:type="dxa"/>
                </w:tcPr>
                <w:p w14:paraId="7DEF0407" w14:textId="77777777" w:rsidR="00E77EE1" w:rsidRPr="008127FE" w:rsidRDefault="00E77EE1" w:rsidP="00C35C18">
                  <w:pPr>
                    <w:pStyle w:val="Bodycopy"/>
                  </w:pPr>
                  <w:r w:rsidRPr="008127FE">
                    <w:t>Catholic Regional College (CRC) Sydenham</w:t>
                  </w:r>
                </w:p>
              </w:tc>
            </w:tr>
            <w:tr w:rsidR="00E77EE1" w:rsidRPr="008127FE" w14:paraId="7D28D5DD" w14:textId="77777777" w:rsidTr="008127FE">
              <w:tc>
                <w:tcPr>
                  <w:tcW w:w="1755" w:type="dxa"/>
                </w:tcPr>
                <w:p w14:paraId="5708F860" w14:textId="77777777" w:rsidR="00E77EE1" w:rsidRPr="008127FE" w:rsidRDefault="00E77EE1" w:rsidP="00C35C18">
                  <w:pPr>
                    <w:pStyle w:val="Bodycopy"/>
                  </w:pPr>
                  <w:r>
                    <w:t>Janine Thomas</w:t>
                  </w:r>
                </w:p>
              </w:tc>
              <w:tc>
                <w:tcPr>
                  <w:tcW w:w="3972" w:type="dxa"/>
                </w:tcPr>
                <w:p w14:paraId="0E2D5BD6" w14:textId="77777777" w:rsidR="00E77EE1" w:rsidRPr="008127FE" w:rsidRDefault="00E77EE1" w:rsidP="00C35C18">
                  <w:pPr>
                    <w:pStyle w:val="Bodycopy"/>
                  </w:pPr>
                  <w:r w:rsidRPr="008127FE">
                    <w:t>Catholic Regional College (CRC) Sydenham</w:t>
                  </w:r>
                </w:p>
              </w:tc>
            </w:tr>
            <w:tr w:rsidR="00E77EE1" w:rsidRPr="008127FE" w14:paraId="007C0529" w14:textId="77777777" w:rsidTr="008127FE">
              <w:tc>
                <w:tcPr>
                  <w:tcW w:w="1755" w:type="dxa"/>
                </w:tcPr>
                <w:p w14:paraId="22A1772C" w14:textId="77777777" w:rsidR="00E77EE1" w:rsidRPr="008127FE" w:rsidRDefault="00E77EE1" w:rsidP="00C35C18">
                  <w:pPr>
                    <w:pStyle w:val="Bodycopy"/>
                  </w:pPr>
                  <w:r>
                    <w:t>John Watters</w:t>
                  </w:r>
                </w:p>
              </w:tc>
              <w:tc>
                <w:tcPr>
                  <w:tcW w:w="3972" w:type="dxa"/>
                </w:tcPr>
                <w:p w14:paraId="27659E70" w14:textId="77777777" w:rsidR="00E77EE1" w:rsidRPr="008127FE" w:rsidRDefault="00E77EE1" w:rsidP="00C35C18">
                  <w:pPr>
                    <w:pStyle w:val="Bodycopy"/>
                  </w:pPr>
                  <w:r>
                    <w:t>Australian Schools Industry Partnership (</w:t>
                  </w:r>
                  <w:proofErr w:type="spellStart"/>
                  <w:r>
                    <w:t>AusSIP</w:t>
                  </w:r>
                  <w:proofErr w:type="spellEnd"/>
                  <w:r>
                    <w:t>)</w:t>
                  </w:r>
                </w:p>
              </w:tc>
            </w:tr>
            <w:tr w:rsidR="00E77EE1" w:rsidRPr="008127FE" w14:paraId="061DD09E" w14:textId="77777777" w:rsidTr="008127FE">
              <w:tc>
                <w:tcPr>
                  <w:tcW w:w="1755" w:type="dxa"/>
                </w:tcPr>
                <w:p w14:paraId="30DE9A89" w14:textId="77777777" w:rsidR="00E77EE1" w:rsidRPr="008127FE" w:rsidRDefault="00E77EE1" w:rsidP="00C35C18">
                  <w:pPr>
                    <w:pStyle w:val="Bodycopy"/>
                  </w:pPr>
                  <w:r w:rsidRPr="008127FE">
                    <w:t>Paul Rice</w:t>
                  </w:r>
                </w:p>
              </w:tc>
              <w:tc>
                <w:tcPr>
                  <w:tcW w:w="3972" w:type="dxa"/>
                </w:tcPr>
                <w:p w14:paraId="66DB4CCA" w14:textId="77777777" w:rsidR="00E77EE1" w:rsidRPr="008127FE" w:rsidRDefault="00E77EE1" w:rsidP="00C35C18">
                  <w:pPr>
                    <w:pStyle w:val="Bodycopy"/>
                  </w:pPr>
                  <w:r w:rsidRPr="008127FE">
                    <w:t>Ultra Signs</w:t>
                  </w:r>
                </w:p>
              </w:tc>
            </w:tr>
            <w:tr w:rsidR="001E19E6" w:rsidRPr="008127FE" w14:paraId="421CF80B" w14:textId="77777777" w:rsidTr="008127FE">
              <w:tc>
                <w:tcPr>
                  <w:tcW w:w="1755" w:type="dxa"/>
                </w:tcPr>
                <w:p w14:paraId="1EB88A5E" w14:textId="459C5F01" w:rsidR="001E19E6" w:rsidRPr="008127FE" w:rsidRDefault="008127FE" w:rsidP="00C35C18">
                  <w:pPr>
                    <w:pStyle w:val="Bodycopy"/>
                  </w:pPr>
                  <w:r w:rsidRPr="008127FE">
                    <w:t>In attendance:</w:t>
                  </w:r>
                </w:p>
              </w:tc>
              <w:tc>
                <w:tcPr>
                  <w:tcW w:w="3972" w:type="dxa"/>
                </w:tcPr>
                <w:p w14:paraId="28A0F67E" w14:textId="77777777" w:rsidR="001E19E6" w:rsidRPr="008127FE" w:rsidRDefault="001E19E6" w:rsidP="00C35C18">
                  <w:pPr>
                    <w:pStyle w:val="Bodycopy"/>
                  </w:pPr>
                </w:p>
              </w:tc>
            </w:tr>
            <w:tr w:rsidR="001E19E6" w:rsidRPr="008127FE" w14:paraId="0F9C08E8" w14:textId="77777777" w:rsidTr="008127FE">
              <w:tc>
                <w:tcPr>
                  <w:tcW w:w="1755" w:type="dxa"/>
                </w:tcPr>
                <w:p w14:paraId="6C64A7A5" w14:textId="320DC48E" w:rsidR="001E19E6" w:rsidRPr="00ED57B5" w:rsidRDefault="008127FE" w:rsidP="00C35C18">
                  <w:pPr>
                    <w:pStyle w:val="Bodycopy"/>
                  </w:pPr>
                  <w:r w:rsidRPr="00ED57B5">
                    <w:t>Teresa Signorello</w:t>
                  </w:r>
                </w:p>
              </w:tc>
              <w:tc>
                <w:tcPr>
                  <w:tcW w:w="3972" w:type="dxa"/>
                </w:tcPr>
                <w:p w14:paraId="6C804320" w14:textId="73295DDD" w:rsidR="001E19E6" w:rsidRPr="00ED57B5" w:rsidRDefault="00ED57B5" w:rsidP="00C35C18">
                  <w:pPr>
                    <w:pStyle w:val="Bodycopy"/>
                  </w:pPr>
                  <w:r>
                    <w:t xml:space="preserve">Executive Officer, </w:t>
                  </w:r>
                  <w:r w:rsidR="008127FE" w:rsidRPr="00ED57B5">
                    <w:t xml:space="preserve">Curriculum Maintenance Manager- Building and Construction, </w:t>
                  </w:r>
                  <w:proofErr w:type="spellStart"/>
                  <w:r w:rsidR="008127FE" w:rsidRPr="00ED57B5">
                    <w:t>Holmesglen</w:t>
                  </w:r>
                  <w:proofErr w:type="spellEnd"/>
                  <w:r w:rsidR="008127FE" w:rsidRPr="00ED57B5">
                    <w:t xml:space="preserve"> Institute of TAFE</w:t>
                  </w:r>
                </w:p>
              </w:tc>
            </w:tr>
            <w:tr w:rsidR="008127FE" w:rsidRPr="008127FE" w14:paraId="6038047E" w14:textId="77777777" w:rsidTr="008127FE">
              <w:tc>
                <w:tcPr>
                  <w:tcW w:w="1755" w:type="dxa"/>
                </w:tcPr>
                <w:p w14:paraId="5A1AE8C1" w14:textId="38A328A8" w:rsidR="008127FE" w:rsidRPr="00ED57B5" w:rsidRDefault="008127FE" w:rsidP="00C35C18">
                  <w:pPr>
                    <w:pStyle w:val="Bodycopy"/>
                  </w:pPr>
                  <w:r w:rsidRPr="00ED57B5">
                    <w:t xml:space="preserve">Maria </w:t>
                  </w:r>
                  <w:r w:rsidR="00A762D0" w:rsidRPr="00ED57B5">
                    <w:t>Raucci</w:t>
                  </w:r>
                </w:p>
              </w:tc>
              <w:tc>
                <w:tcPr>
                  <w:tcW w:w="3972" w:type="dxa"/>
                </w:tcPr>
                <w:p w14:paraId="556008A2" w14:textId="7F245917" w:rsidR="008127FE" w:rsidRPr="00ED57B5" w:rsidRDefault="00ED57B5" w:rsidP="00C35C18">
                  <w:pPr>
                    <w:pStyle w:val="Bodycopy"/>
                  </w:pPr>
                  <w:r>
                    <w:t>Administrative Officer</w:t>
                  </w:r>
                  <w:r w:rsidR="00A762D0" w:rsidRPr="00ED57B5">
                    <w:t xml:space="preserve">, </w:t>
                  </w:r>
                  <w:r w:rsidRPr="00ED57B5">
                    <w:t xml:space="preserve">Curriculum Maintenance Manager- Building and Construction, </w:t>
                  </w:r>
                  <w:proofErr w:type="spellStart"/>
                  <w:r w:rsidRPr="00ED57B5">
                    <w:t>Holmesglen</w:t>
                  </w:r>
                  <w:proofErr w:type="spellEnd"/>
                  <w:r w:rsidRPr="00ED57B5">
                    <w:t xml:space="preserve"> Institute of TAFE</w:t>
                  </w:r>
                </w:p>
              </w:tc>
            </w:tr>
          </w:tbl>
          <w:p w14:paraId="7B6FBD14" w14:textId="3A31CE25" w:rsidR="00D26FF5" w:rsidRPr="008127FE" w:rsidRDefault="00E77EE1" w:rsidP="00C35C18">
            <w:pPr>
              <w:pStyle w:val="Bodycopy"/>
            </w:pPr>
            <w:r w:rsidRPr="008127FE">
              <w:t>In addition to</w:t>
            </w:r>
            <w:r w:rsidR="00D26FF5" w:rsidRPr="008127FE">
              <w:t xml:space="preserve"> phone and email consultations, the members of the steering committee met formally on </w:t>
            </w:r>
            <w:r w:rsidR="007A1609">
              <w:t>three</w:t>
            </w:r>
            <w:r w:rsidR="00D26FF5" w:rsidRPr="008127FE">
              <w:t xml:space="preserve"> occasions via web meeting to review and confirm </w:t>
            </w:r>
            <w:r w:rsidR="00D26FF5" w:rsidRPr="008127FE">
              <w:lastRenderedPageBreak/>
              <w:t xml:space="preserve">the required skills and knowledge outcomes of the course, course structure and final accreditation submission. </w:t>
            </w:r>
          </w:p>
          <w:p w14:paraId="6E66D7E4" w14:textId="20C93C96" w:rsidR="004B1162" w:rsidRPr="008127FE" w:rsidRDefault="004B1162" w:rsidP="00C35C18">
            <w:pPr>
              <w:pStyle w:val="Bodycopy"/>
            </w:pPr>
            <w:r w:rsidRPr="008127FE">
              <w:t>The Certificate II in Signage and Graphics</w:t>
            </w:r>
            <w:r w:rsidR="00BF241D" w:rsidRPr="008127FE">
              <w:t>:</w:t>
            </w:r>
          </w:p>
          <w:p w14:paraId="34E57291" w14:textId="77777777" w:rsidR="00D26FF5" w:rsidRPr="008127FE" w:rsidRDefault="00D26FF5" w:rsidP="00340CA8">
            <w:pPr>
              <w:pStyle w:val="ListBullet"/>
            </w:pPr>
            <w:r w:rsidRPr="008127FE">
              <w:t>does not duplicate, by title or coverage, the outcomes of an endorsed training package qualification</w:t>
            </w:r>
          </w:p>
          <w:p w14:paraId="6168F0A7" w14:textId="77777777" w:rsidR="00D26FF5" w:rsidRPr="008127FE" w:rsidRDefault="00D26FF5" w:rsidP="00340CA8">
            <w:pPr>
              <w:pStyle w:val="ListBullet"/>
            </w:pPr>
            <w:r w:rsidRPr="008127FE">
              <w:t>is not a subset of a single training package qualification that could be recognised through one or more statements of attainment or a skill set</w:t>
            </w:r>
          </w:p>
          <w:p w14:paraId="11E5178E" w14:textId="77777777" w:rsidR="00D26FF5" w:rsidRPr="008127FE" w:rsidRDefault="00D26FF5" w:rsidP="00340CA8">
            <w:pPr>
              <w:pStyle w:val="ListBullet"/>
            </w:pPr>
            <w:r w:rsidRPr="008127FE">
              <w:t>does not include units of competency additional to those in a training package qualification that could be recognised through statements of attainment in addition to the qualification</w:t>
            </w:r>
          </w:p>
          <w:p w14:paraId="71434C80" w14:textId="70A0D819" w:rsidR="004B1162" w:rsidRPr="008127FE" w:rsidRDefault="00D26FF5" w:rsidP="00340CA8">
            <w:pPr>
              <w:pStyle w:val="ListBullet"/>
            </w:pPr>
            <w:r w:rsidRPr="008127FE">
              <w:t>does not comprise units that duplicate units of competency of a training package qualification</w:t>
            </w:r>
            <w:r w:rsidR="00EE4845" w:rsidRPr="008127FE">
              <w:t>.</w:t>
            </w:r>
          </w:p>
        </w:tc>
      </w:tr>
      <w:tr w:rsidR="00461692" w:rsidRPr="00982853" w14:paraId="4A8A2D8F" w14:textId="77777777" w:rsidTr="007E1101">
        <w:tc>
          <w:tcPr>
            <w:tcW w:w="3119" w:type="dxa"/>
          </w:tcPr>
          <w:p w14:paraId="0D9C4D58" w14:textId="4AEDD040" w:rsidR="00461692" w:rsidRPr="009F04FF" w:rsidRDefault="00461692" w:rsidP="00BB06E1">
            <w:pPr>
              <w:pStyle w:val="SectionBSubsection2"/>
            </w:pPr>
            <w:bookmarkStart w:id="19" w:name="_Toc59013700"/>
            <w:r w:rsidRPr="009F04FF">
              <w:lastRenderedPageBreak/>
              <w:t>Review for re-accreditation</w:t>
            </w:r>
            <w:bookmarkEnd w:id="19"/>
          </w:p>
        </w:tc>
        <w:tc>
          <w:tcPr>
            <w:tcW w:w="5953" w:type="dxa"/>
            <w:tcBorders>
              <w:bottom w:val="single" w:sz="4" w:space="0" w:color="auto"/>
            </w:tcBorders>
          </w:tcPr>
          <w:p w14:paraId="51616A21" w14:textId="6ABB4E4A" w:rsidR="0070700F" w:rsidRDefault="00037F05" w:rsidP="00C35C18">
            <w:pPr>
              <w:pStyle w:val="Bodycopy"/>
            </w:pPr>
            <w:r>
              <w:t>As well as consultation processes conducted for the</w:t>
            </w:r>
            <w:r w:rsidR="0070700F" w:rsidRPr="00701CEA">
              <w:t xml:space="preserve"> review and redevelopment of the </w:t>
            </w:r>
            <w:r w:rsidR="008E1EB0">
              <w:t>22573VIC</w:t>
            </w:r>
            <w:r w:rsidR="0070700F" w:rsidRPr="00701CEA">
              <w:t xml:space="preserve"> Certificate II in Signage and </w:t>
            </w:r>
            <w:r w:rsidR="004720D7" w:rsidRPr="00701CEA">
              <w:t>Graphics</w:t>
            </w:r>
            <w:r w:rsidR="009B4B8C" w:rsidRPr="00701CEA">
              <w:t xml:space="preserve"> to ensure the course remains relevant and meets the needs of the Victorian signage and graphics industry</w:t>
            </w:r>
            <w:r w:rsidR="000D7E90">
              <w:t>, outcomes</w:t>
            </w:r>
            <w:r>
              <w:t xml:space="preserve"> of </w:t>
            </w:r>
            <w:r w:rsidR="0070700F" w:rsidRPr="00701CEA">
              <w:t>monitoring and evaluation</w:t>
            </w:r>
            <w:r w:rsidR="00641CB5">
              <w:t xml:space="preserve"> </w:t>
            </w:r>
            <w:r>
              <w:t>process</w:t>
            </w:r>
            <w:r w:rsidR="00641CB5">
              <w:t xml:space="preserve"> as outlined in Section B:9</w:t>
            </w:r>
            <w:r w:rsidR="000D7E90">
              <w:t xml:space="preserve"> indicated that there was still a need for the course</w:t>
            </w:r>
            <w:r w:rsidR="009B4B8C">
              <w:t>.</w:t>
            </w:r>
            <w:r w:rsidR="0070700F" w:rsidRPr="00701CEA">
              <w:t xml:space="preserve"> </w:t>
            </w:r>
          </w:p>
          <w:p w14:paraId="3671FB6F" w14:textId="4FDA98BA" w:rsidR="00232B21" w:rsidRDefault="00EE008F" w:rsidP="00C35C18">
            <w:pPr>
              <w:pStyle w:val="Bodycopy"/>
            </w:pPr>
            <w:r w:rsidRPr="00EE008F">
              <w:t xml:space="preserve">Although no enrolment numbers were identified in the </w:t>
            </w:r>
            <w:r>
              <w:t>DET</w:t>
            </w:r>
            <w:r w:rsidRPr="00EE008F">
              <w:t xml:space="preserve"> data</w:t>
            </w:r>
            <w:r>
              <w:t>,</w:t>
            </w:r>
            <w:r w:rsidRPr="00EE008F">
              <w:t xml:space="preserve"> </w:t>
            </w:r>
            <w:r w:rsidR="003748C2" w:rsidRPr="003748C2">
              <w:t xml:space="preserve">the Victorian Curriculum Assessment Authority (VCAA) advises that this course attracted approximately thirty-five (35) enrolments for 2020 via the VET Delivered to Secondary School Students (VETDSSS) program.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0"/>
              <w:gridCol w:w="2410"/>
            </w:tblGrid>
            <w:tr w:rsidR="00232B21" w14:paraId="0EDAE336" w14:textId="77777777" w:rsidTr="0069507E">
              <w:trPr>
                <w:jc w:val="center"/>
              </w:trPr>
              <w:tc>
                <w:tcPr>
                  <w:tcW w:w="1330" w:type="dxa"/>
                </w:tcPr>
                <w:p w14:paraId="5B3AD815" w14:textId="5F22E351" w:rsidR="00232B21" w:rsidRPr="00232B21" w:rsidRDefault="00232B21" w:rsidP="00C35C18">
                  <w:pPr>
                    <w:pStyle w:val="Bodycopy"/>
                    <w:rPr>
                      <w:rStyle w:val="Strong"/>
                    </w:rPr>
                  </w:pPr>
                  <w:r w:rsidRPr="00232B21">
                    <w:rPr>
                      <w:rStyle w:val="Strong"/>
                    </w:rPr>
                    <w:t>Year</w:t>
                  </w:r>
                </w:p>
              </w:tc>
              <w:tc>
                <w:tcPr>
                  <w:tcW w:w="2410" w:type="dxa"/>
                </w:tcPr>
                <w:p w14:paraId="7B8094D7" w14:textId="77899439" w:rsidR="00232B21" w:rsidRPr="00232B21" w:rsidRDefault="00232B21" w:rsidP="00C35C18">
                  <w:pPr>
                    <w:pStyle w:val="Bodycopy"/>
                    <w:rPr>
                      <w:rStyle w:val="Strong"/>
                    </w:rPr>
                  </w:pPr>
                  <w:r w:rsidRPr="00232B21">
                    <w:rPr>
                      <w:rStyle w:val="Strong"/>
                    </w:rPr>
                    <w:t>Enrolments</w:t>
                  </w:r>
                </w:p>
              </w:tc>
            </w:tr>
            <w:tr w:rsidR="00232B21" w14:paraId="0DD1ED5F" w14:textId="77777777" w:rsidTr="0069507E">
              <w:trPr>
                <w:jc w:val="center"/>
              </w:trPr>
              <w:tc>
                <w:tcPr>
                  <w:tcW w:w="1330" w:type="dxa"/>
                </w:tcPr>
                <w:p w14:paraId="7E4B3FB1" w14:textId="368B25DF" w:rsidR="00232B21" w:rsidRPr="00232B21" w:rsidRDefault="00232B21" w:rsidP="00C35C18">
                  <w:pPr>
                    <w:pStyle w:val="Bodycopy"/>
                  </w:pPr>
                  <w:r w:rsidRPr="00232B21">
                    <w:t>2016</w:t>
                  </w:r>
                </w:p>
              </w:tc>
              <w:tc>
                <w:tcPr>
                  <w:tcW w:w="2410" w:type="dxa"/>
                </w:tcPr>
                <w:p w14:paraId="27D76888" w14:textId="06B40C88" w:rsidR="00232B21" w:rsidRPr="00232B21" w:rsidRDefault="00232B21" w:rsidP="00C35C18">
                  <w:pPr>
                    <w:pStyle w:val="Bodycopy"/>
                  </w:pPr>
                  <w:r w:rsidRPr="00232B21">
                    <w:t>42</w:t>
                  </w:r>
                </w:p>
              </w:tc>
            </w:tr>
            <w:tr w:rsidR="00232B21" w14:paraId="0BB208A0" w14:textId="77777777" w:rsidTr="0069507E">
              <w:trPr>
                <w:jc w:val="center"/>
              </w:trPr>
              <w:tc>
                <w:tcPr>
                  <w:tcW w:w="1330" w:type="dxa"/>
                </w:tcPr>
                <w:p w14:paraId="498BFF52" w14:textId="0EB6C0A9" w:rsidR="00232B21" w:rsidRPr="00232B21" w:rsidRDefault="00232B21" w:rsidP="00C35C18">
                  <w:pPr>
                    <w:pStyle w:val="Bodycopy"/>
                  </w:pPr>
                  <w:r w:rsidRPr="00232B21">
                    <w:t>2017</w:t>
                  </w:r>
                </w:p>
              </w:tc>
              <w:tc>
                <w:tcPr>
                  <w:tcW w:w="2410" w:type="dxa"/>
                </w:tcPr>
                <w:p w14:paraId="1ACED445" w14:textId="2E482840" w:rsidR="00232B21" w:rsidRPr="00232B21" w:rsidRDefault="00232B21" w:rsidP="00C35C18">
                  <w:pPr>
                    <w:pStyle w:val="Bodycopy"/>
                  </w:pPr>
                  <w:r w:rsidRPr="00232B21">
                    <w:t>35</w:t>
                  </w:r>
                </w:p>
              </w:tc>
            </w:tr>
            <w:tr w:rsidR="00232B21" w14:paraId="705C6D19" w14:textId="77777777" w:rsidTr="0069507E">
              <w:trPr>
                <w:jc w:val="center"/>
              </w:trPr>
              <w:tc>
                <w:tcPr>
                  <w:tcW w:w="1330" w:type="dxa"/>
                </w:tcPr>
                <w:p w14:paraId="7128164D" w14:textId="150C29D6" w:rsidR="00232B21" w:rsidRPr="00232B21" w:rsidRDefault="00232B21" w:rsidP="00C35C18">
                  <w:pPr>
                    <w:pStyle w:val="Bodycopy"/>
                  </w:pPr>
                  <w:r w:rsidRPr="00232B21">
                    <w:t>2018</w:t>
                  </w:r>
                </w:p>
              </w:tc>
              <w:tc>
                <w:tcPr>
                  <w:tcW w:w="2410" w:type="dxa"/>
                </w:tcPr>
                <w:p w14:paraId="29EC7BF7" w14:textId="758A62F0" w:rsidR="00232B21" w:rsidRPr="00232B21" w:rsidRDefault="00232B21" w:rsidP="00C35C18">
                  <w:pPr>
                    <w:pStyle w:val="Bodycopy"/>
                  </w:pPr>
                  <w:r w:rsidRPr="00232B21">
                    <w:t>33</w:t>
                  </w:r>
                </w:p>
              </w:tc>
            </w:tr>
            <w:tr w:rsidR="00232B21" w14:paraId="28085C4C" w14:textId="77777777" w:rsidTr="0069507E">
              <w:trPr>
                <w:jc w:val="center"/>
              </w:trPr>
              <w:tc>
                <w:tcPr>
                  <w:tcW w:w="1330" w:type="dxa"/>
                </w:tcPr>
                <w:p w14:paraId="4801A662" w14:textId="37389DC3" w:rsidR="00232B21" w:rsidRPr="00232B21" w:rsidRDefault="00232B21" w:rsidP="00C35C18">
                  <w:pPr>
                    <w:pStyle w:val="Bodycopy"/>
                  </w:pPr>
                  <w:r w:rsidRPr="00232B21">
                    <w:t>2019</w:t>
                  </w:r>
                </w:p>
              </w:tc>
              <w:tc>
                <w:tcPr>
                  <w:tcW w:w="2410" w:type="dxa"/>
                </w:tcPr>
                <w:p w14:paraId="0258E9A7" w14:textId="6647B088" w:rsidR="00232B21" w:rsidRPr="00232B21" w:rsidRDefault="00232B21" w:rsidP="00C35C18">
                  <w:pPr>
                    <w:pStyle w:val="Bodycopy"/>
                  </w:pPr>
                  <w:r w:rsidRPr="00232B21">
                    <w:t>34</w:t>
                  </w:r>
                </w:p>
              </w:tc>
            </w:tr>
            <w:tr w:rsidR="00232B21" w14:paraId="494D8CC5" w14:textId="77777777" w:rsidTr="0069507E">
              <w:trPr>
                <w:jc w:val="center"/>
              </w:trPr>
              <w:tc>
                <w:tcPr>
                  <w:tcW w:w="1330" w:type="dxa"/>
                </w:tcPr>
                <w:p w14:paraId="52CB3527" w14:textId="42E38030" w:rsidR="00232B21" w:rsidRPr="00232B21" w:rsidRDefault="00232B21" w:rsidP="00C35C18">
                  <w:pPr>
                    <w:pStyle w:val="Bodycopy"/>
                  </w:pPr>
                  <w:r w:rsidRPr="00232B21">
                    <w:t>2020</w:t>
                  </w:r>
                </w:p>
              </w:tc>
              <w:tc>
                <w:tcPr>
                  <w:tcW w:w="2410" w:type="dxa"/>
                </w:tcPr>
                <w:p w14:paraId="58C2EEBC" w14:textId="07CEC77D" w:rsidR="00232B21" w:rsidRPr="00232B21" w:rsidRDefault="00232B21" w:rsidP="00C35C18">
                  <w:pPr>
                    <w:pStyle w:val="Bodycopy"/>
                  </w:pPr>
                  <w:r w:rsidRPr="00232B21">
                    <w:t>35</w:t>
                  </w:r>
                </w:p>
              </w:tc>
            </w:tr>
          </w:tbl>
          <w:p w14:paraId="79D46315" w14:textId="429DF97F" w:rsidR="0070700F" w:rsidRPr="004720D7" w:rsidRDefault="00E9141F" w:rsidP="00C35C18">
            <w:pPr>
              <w:pStyle w:val="Bodycopy"/>
            </w:pPr>
            <w:r>
              <w:t>While enrolments have been steady</w:t>
            </w:r>
            <w:r w:rsidR="009A48AC">
              <w:t>,</w:t>
            </w:r>
            <w:r>
              <w:t xml:space="preserve"> </w:t>
            </w:r>
            <w:r w:rsidR="0003782F">
              <w:t>it</w:t>
            </w:r>
            <w:r>
              <w:t xml:space="preserve"> is envisaged that th</w:t>
            </w:r>
            <w:r w:rsidR="009A48AC">
              <w:t>e following s</w:t>
            </w:r>
            <w:r w:rsidR="0070700F" w:rsidRPr="00701CEA">
              <w:t xml:space="preserve">ignificant changes to the reviewed course </w:t>
            </w:r>
            <w:r>
              <w:t xml:space="preserve">as a result of </w:t>
            </w:r>
            <w:r w:rsidR="009A48AC">
              <w:t>industry’s</w:t>
            </w:r>
            <w:r w:rsidR="0069507E">
              <w:t xml:space="preserve"> </w:t>
            </w:r>
            <w:r w:rsidR="009A48AC">
              <w:t>input</w:t>
            </w:r>
            <w:r>
              <w:t xml:space="preserve"> </w:t>
            </w:r>
            <w:r w:rsidR="0069507E">
              <w:t xml:space="preserve">and </w:t>
            </w:r>
            <w:r w:rsidR="00E77EE1">
              <w:t xml:space="preserve">strong </w:t>
            </w:r>
            <w:r w:rsidR="0069507E">
              <w:t xml:space="preserve">support </w:t>
            </w:r>
            <w:r w:rsidR="0003782F">
              <w:t>for new entrants</w:t>
            </w:r>
            <w:r w:rsidR="00E77EE1">
              <w:t xml:space="preserve"> into the industry</w:t>
            </w:r>
            <w:r w:rsidR="0003782F">
              <w:t xml:space="preserve">, </w:t>
            </w:r>
            <w:r w:rsidR="009A48AC">
              <w:t xml:space="preserve">will drive </w:t>
            </w:r>
            <w:r w:rsidR="0003782F">
              <w:t>an increase in</w:t>
            </w:r>
            <w:r w:rsidR="009A48AC">
              <w:t xml:space="preserve"> enrolment</w:t>
            </w:r>
            <w:r w:rsidR="0003782F">
              <w:t>s</w:t>
            </w:r>
            <w:r w:rsidR="00EA4CB4">
              <w:t>:</w:t>
            </w:r>
          </w:p>
          <w:p w14:paraId="1E0C2C5A" w14:textId="5CC0217F" w:rsidR="00FC2E63" w:rsidRDefault="001E37B7" w:rsidP="00340CA8">
            <w:pPr>
              <w:pStyle w:val="ListBullet"/>
            </w:pPr>
            <w:r>
              <w:t>the updating of imported units where they ha</w:t>
            </w:r>
            <w:r w:rsidR="00701CEA">
              <w:t>d</w:t>
            </w:r>
            <w:r>
              <w:t xml:space="preserve"> been revised</w:t>
            </w:r>
            <w:r w:rsidR="0063027F">
              <w:t xml:space="preserve"> and </w:t>
            </w:r>
            <w:r w:rsidR="00701CEA">
              <w:t xml:space="preserve">still </w:t>
            </w:r>
            <w:r w:rsidR="0063027F">
              <w:t>considered relevant</w:t>
            </w:r>
            <w:r>
              <w:t xml:space="preserve">. </w:t>
            </w:r>
            <w:r w:rsidR="00FC2E63">
              <w:t>The impact on revised imported units included:</w:t>
            </w:r>
          </w:p>
          <w:p w14:paraId="0037F6E3" w14:textId="7BDD03B4" w:rsidR="00FC2E63" w:rsidRDefault="0063027F" w:rsidP="00A52988">
            <w:pPr>
              <w:pStyle w:val="ListBullet2"/>
              <w:spacing w:before="0" w:after="0"/>
            </w:pPr>
            <w:r>
              <w:lastRenderedPageBreak/>
              <w:t>The</w:t>
            </w:r>
            <w:r w:rsidR="001E37B7">
              <w:t xml:space="preserve"> </w:t>
            </w:r>
            <w:r>
              <w:t xml:space="preserve">updated </w:t>
            </w:r>
            <w:r w:rsidR="001E37B7">
              <w:t>units</w:t>
            </w:r>
            <w:r>
              <w:t xml:space="preserve"> for the superseded units</w:t>
            </w:r>
            <w:r w:rsidR="008F007F">
              <w:t>,</w:t>
            </w:r>
            <w:r>
              <w:t xml:space="preserve"> </w:t>
            </w:r>
            <w:r w:rsidRPr="00701CEA">
              <w:rPr>
                <w:i/>
              </w:rPr>
              <w:t>C</w:t>
            </w:r>
            <w:r w:rsidRPr="00701CEA">
              <w:rPr>
                <w:i/>
                <w:spacing w:val="2"/>
              </w:rPr>
              <w:t>P</w:t>
            </w:r>
            <w:r w:rsidRPr="00701CEA">
              <w:rPr>
                <w:i/>
              </w:rPr>
              <w:t>CCS</w:t>
            </w:r>
            <w:r w:rsidRPr="00701CEA">
              <w:rPr>
                <w:i/>
                <w:spacing w:val="1"/>
              </w:rPr>
              <w:t>I2002A</w:t>
            </w:r>
            <w:r w:rsidRPr="00701CEA">
              <w:rPr>
                <w:i/>
              </w:rPr>
              <w:t xml:space="preserve"> </w:t>
            </w:r>
            <w:r w:rsidR="00E4124F">
              <w:rPr>
                <w:i/>
                <w:spacing w:val="-2"/>
              </w:rPr>
              <w:t>Layout</w:t>
            </w:r>
            <w:r w:rsidRPr="00701CEA">
              <w:rPr>
                <w:i/>
                <w:spacing w:val="-3"/>
              </w:rPr>
              <w:t xml:space="preserve"> </w:t>
            </w:r>
            <w:r w:rsidRPr="00701CEA">
              <w:rPr>
                <w:i/>
              </w:rPr>
              <w:t xml:space="preserve">and </w:t>
            </w:r>
            <w:r w:rsidRPr="00701CEA">
              <w:rPr>
                <w:i/>
                <w:spacing w:val="1"/>
              </w:rPr>
              <w:t>d</w:t>
            </w:r>
            <w:r w:rsidRPr="00701CEA">
              <w:rPr>
                <w:i/>
              </w:rPr>
              <w:t>es</w:t>
            </w:r>
            <w:r w:rsidRPr="00701CEA">
              <w:rPr>
                <w:i/>
                <w:spacing w:val="2"/>
              </w:rPr>
              <w:t>i</w:t>
            </w:r>
            <w:r w:rsidRPr="00701CEA">
              <w:rPr>
                <w:i/>
              </w:rPr>
              <w:t>gn si</w:t>
            </w:r>
            <w:r w:rsidRPr="00701CEA">
              <w:rPr>
                <w:i/>
                <w:spacing w:val="1"/>
              </w:rPr>
              <w:t>g</w:t>
            </w:r>
            <w:r w:rsidRPr="00701CEA">
              <w:rPr>
                <w:i/>
              </w:rPr>
              <w:t>nage</w:t>
            </w:r>
            <w:r>
              <w:t xml:space="preserve">, </w:t>
            </w:r>
            <w:r w:rsidRPr="00701CEA">
              <w:rPr>
                <w:i/>
                <w:iCs/>
              </w:rPr>
              <w:t xml:space="preserve">CPCCS12004 </w:t>
            </w:r>
            <w:r w:rsidRPr="00701CEA">
              <w:rPr>
                <w:i/>
                <w:iCs/>
                <w:spacing w:val="2"/>
              </w:rPr>
              <w:t>P</w:t>
            </w:r>
            <w:r w:rsidRPr="00701CEA">
              <w:rPr>
                <w:i/>
                <w:iCs/>
                <w:spacing w:val="1"/>
              </w:rPr>
              <w:t>r</w:t>
            </w:r>
            <w:r w:rsidRPr="00701CEA">
              <w:rPr>
                <w:i/>
                <w:iCs/>
              </w:rPr>
              <w:t>o</w:t>
            </w:r>
            <w:r w:rsidRPr="00701CEA">
              <w:rPr>
                <w:i/>
                <w:iCs/>
                <w:spacing w:val="1"/>
              </w:rPr>
              <w:t>d</w:t>
            </w:r>
            <w:r w:rsidRPr="00701CEA">
              <w:rPr>
                <w:i/>
                <w:iCs/>
              </w:rPr>
              <w:t>uce</w:t>
            </w:r>
            <w:r w:rsidRPr="00701CEA">
              <w:rPr>
                <w:i/>
                <w:iCs/>
                <w:spacing w:val="-6"/>
              </w:rPr>
              <w:t xml:space="preserve"> </w:t>
            </w:r>
            <w:r w:rsidRPr="00701CEA">
              <w:rPr>
                <w:i/>
                <w:iCs/>
                <w:spacing w:val="1"/>
              </w:rPr>
              <w:t>d</w:t>
            </w:r>
            <w:r w:rsidRPr="00701CEA">
              <w:rPr>
                <w:i/>
                <w:iCs/>
              </w:rPr>
              <w:t>igital si</w:t>
            </w:r>
            <w:r w:rsidRPr="00701CEA">
              <w:rPr>
                <w:i/>
                <w:iCs/>
                <w:spacing w:val="1"/>
              </w:rPr>
              <w:t>g</w:t>
            </w:r>
            <w:r w:rsidRPr="00701CEA">
              <w:rPr>
                <w:i/>
                <w:iCs/>
              </w:rPr>
              <w:t>nage</w:t>
            </w:r>
            <w:r>
              <w:t xml:space="preserve"> and </w:t>
            </w:r>
            <w:r w:rsidRPr="00701CEA">
              <w:rPr>
                <w:i/>
                <w:iCs/>
              </w:rPr>
              <w:t>CPCCSI3011A</w:t>
            </w:r>
            <w:r w:rsidR="008F007F" w:rsidRPr="00701CEA">
              <w:rPr>
                <w:i/>
                <w:iCs/>
              </w:rPr>
              <w:t xml:space="preserve"> Use LED technology for signage</w:t>
            </w:r>
            <w:r w:rsidR="008D1D24">
              <w:t>,</w:t>
            </w:r>
            <w:r w:rsidR="008F007F">
              <w:t xml:space="preserve"> </w:t>
            </w:r>
            <w:r w:rsidR="00701CEA">
              <w:t xml:space="preserve">which were </w:t>
            </w:r>
            <w:r w:rsidR="008D1D24">
              <w:t xml:space="preserve">deemed non-equivalent, </w:t>
            </w:r>
            <w:r w:rsidR="008F007F">
              <w:t xml:space="preserve">were not included into the </w:t>
            </w:r>
            <w:r w:rsidR="008D1D24">
              <w:t xml:space="preserve">revised </w:t>
            </w:r>
            <w:r w:rsidR="008F007F">
              <w:t xml:space="preserve">course as they </w:t>
            </w:r>
            <w:r w:rsidR="008D1D24">
              <w:t xml:space="preserve">were now considered </w:t>
            </w:r>
            <w:r w:rsidR="00BD5901">
              <w:t xml:space="preserve">by the </w:t>
            </w:r>
            <w:r w:rsidR="000C3CF9">
              <w:t>steering committee</w:t>
            </w:r>
            <w:r w:rsidR="00BD5901">
              <w:t xml:space="preserve"> </w:t>
            </w:r>
            <w:r w:rsidR="008D1D24">
              <w:t>too high level and not appropriate for the course outcomes</w:t>
            </w:r>
            <w:r w:rsidR="00A874B4">
              <w:t>, resulting in a decrease in the number of total units of competency to be completed</w:t>
            </w:r>
            <w:r w:rsidR="008D1D24">
              <w:t xml:space="preserve">. </w:t>
            </w:r>
          </w:p>
          <w:p w14:paraId="57D9187C" w14:textId="5AB492B5" w:rsidR="00A874B4" w:rsidRPr="00A874B4" w:rsidRDefault="00A874B4" w:rsidP="00A52988">
            <w:pPr>
              <w:pStyle w:val="ListBullet2"/>
              <w:spacing w:before="0" w:after="0"/>
            </w:pPr>
            <w:r>
              <w:t xml:space="preserve">The unit </w:t>
            </w:r>
            <w:r w:rsidRPr="00072194">
              <w:t>HLTAID002 Provide basic emergency life support</w:t>
            </w:r>
            <w:r>
              <w:t xml:space="preserve"> was replaced with </w:t>
            </w:r>
            <w:r w:rsidRPr="00072194">
              <w:t>HLTAID0</w:t>
            </w:r>
            <w:r w:rsidR="00633C7C">
              <w:t xml:space="preserve">11 </w:t>
            </w:r>
            <w:r w:rsidRPr="00072194">
              <w:t>Provide first aid</w:t>
            </w:r>
            <w:r>
              <w:t xml:space="preserve"> to better reflect industry needs.</w:t>
            </w:r>
          </w:p>
          <w:p w14:paraId="0B928CAB" w14:textId="77777777" w:rsidR="002C1435" w:rsidRPr="00A140CD" w:rsidRDefault="002C1435" w:rsidP="00A52988">
            <w:pPr>
              <w:pStyle w:val="ListBullet"/>
              <w:spacing w:before="0" w:after="0"/>
            </w:pPr>
            <w:r w:rsidRPr="00E83EBB">
              <w:t xml:space="preserve">the </w:t>
            </w:r>
            <w:r>
              <w:t xml:space="preserve">revision and updating of existing enterprise units of competency for </w:t>
            </w:r>
            <w:r w:rsidRPr="00A140CD">
              <w:t>improvements, including:</w:t>
            </w:r>
          </w:p>
          <w:p w14:paraId="6488A9D9" w14:textId="0FE366D0" w:rsidR="002C1435" w:rsidRPr="00A140CD" w:rsidRDefault="002C1435" w:rsidP="00A52988">
            <w:pPr>
              <w:pStyle w:val="ListBullet2"/>
              <w:spacing w:before="0" w:after="0"/>
            </w:pPr>
            <w:r w:rsidRPr="00A140CD">
              <w:t xml:space="preserve">elements, performance criteria, </w:t>
            </w:r>
            <w:r>
              <w:t>required skills and knowledge</w:t>
            </w:r>
            <w:r w:rsidR="00CE4285">
              <w:t xml:space="preserve"> and evidence guide</w:t>
            </w:r>
            <w:r>
              <w:t xml:space="preserve"> </w:t>
            </w:r>
            <w:r w:rsidRPr="00A140CD">
              <w:t xml:space="preserve">clarified and </w:t>
            </w:r>
            <w:r w:rsidR="00C2145C">
              <w:t xml:space="preserve">updated to reflect current industry terminology and </w:t>
            </w:r>
            <w:r w:rsidR="00EA4CB4">
              <w:t>technological advancements and requirements</w:t>
            </w:r>
            <w:r w:rsidR="00AC145F">
              <w:t xml:space="preserve">. </w:t>
            </w:r>
          </w:p>
          <w:p w14:paraId="16490D5E" w14:textId="3C60F52E" w:rsidR="002C1435" w:rsidRPr="00A8410E" w:rsidRDefault="002C1435" w:rsidP="00A52988">
            <w:pPr>
              <w:pStyle w:val="ListBullet2"/>
              <w:spacing w:before="0" w:after="0"/>
            </w:pPr>
            <w:r w:rsidRPr="00A140CD">
              <w:t xml:space="preserve">content </w:t>
            </w:r>
            <w:r w:rsidR="00A874B4">
              <w:t xml:space="preserve">related to </w:t>
            </w:r>
            <w:r w:rsidR="00D61C97">
              <w:t>sign layout and design, printing and laminating and basic LED technology</w:t>
            </w:r>
            <w:r w:rsidR="00D8573C">
              <w:t>,</w:t>
            </w:r>
            <w:r w:rsidR="00D61C97">
              <w:t xml:space="preserve"> </w:t>
            </w:r>
            <w:r w:rsidR="00701CEA">
              <w:t>originally included as imported units</w:t>
            </w:r>
            <w:r w:rsidR="00D8573C">
              <w:t>,</w:t>
            </w:r>
            <w:r w:rsidR="00701CEA">
              <w:t xml:space="preserve"> </w:t>
            </w:r>
            <w:r w:rsidR="00D61C97">
              <w:t xml:space="preserve">have been </w:t>
            </w:r>
            <w:r w:rsidRPr="00A140CD">
              <w:t xml:space="preserve">incorporated </w:t>
            </w:r>
            <w:r w:rsidR="00D61C97">
              <w:t xml:space="preserve">within </w:t>
            </w:r>
            <w:r w:rsidR="00D8573C">
              <w:t>the</w:t>
            </w:r>
            <w:r w:rsidR="00701CEA">
              <w:t xml:space="preserve"> revised </w:t>
            </w:r>
            <w:r w:rsidR="007335AE">
              <w:t>VU23072</w:t>
            </w:r>
            <w:r w:rsidR="00A01395">
              <w:t xml:space="preserve"> </w:t>
            </w:r>
            <w:r w:rsidR="00D61C97" w:rsidRPr="00D8573C">
              <w:rPr>
                <w:i/>
                <w:iCs/>
              </w:rPr>
              <w:t>Produce basic signs</w:t>
            </w:r>
            <w:r w:rsidR="00D61C97">
              <w:t xml:space="preserve"> and </w:t>
            </w:r>
            <w:r w:rsidR="007335AE">
              <w:t>VU23073</w:t>
            </w:r>
            <w:r w:rsidR="00A01395">
              <w:t xml:space="preserve"> </w:t>
            </w:r>
            <w:r w:rsidR="00D61C97" w:rsidRPr="00D8573C">
              <w:rPr>
                <w:rFonts w:cs="Arial"/>
                <w:i/>
                <w:iCs/>
                <w:spacing w:val="2"/>
              </w:rPr>
              <w:t>P</w:t>
            </w:r>
            <w:r w:rsidR="00D61C97" w:rsidRPr="00D8573C">
              <w:rPr>
                <w:rFonts w:cs="Arial"/>
                <w:i/>
                <w:iCs/>
                <w:spacing w:val="1"/>
              </w:rPr>
              <w:t>r</w:t>
            </w:r>
            <w:r w:rsidR="00D61C97" w:rsidRPr="00D8573C">
              <w:rPr>
                <w:rFonts w:cs="Arial"/>
                <w:i/>
                <w:iCs/>
                <w:spacing w:val="-1"/>
              </w:rPr>
              <w:t>o</w:t>
            </w:r>
            <w:r w:rsidR="00D61C97" w:rsidRPr="00D8573C">
              <w:rPr>
                <w:rFonts w:cs="Arial"/>
                <w:i/>
                <w:iCs/>
                <w:spacing w:val="1"/>
              </w:rPr>
              <w:t>d</w:t>
            </w:r>
            <w:r w:rsidR="00D61C97" w:rsidRPr="00D8573C">
              <w:rPr>
                <w:rFonts w:cs="Arial"/>
                <w:i/>
                <w:iCs/>
                <w:spacing w:val="-1"/>
              </w:rPr>
              <w:t>u</w:t>
            </w:r>
            <w:r w:rsidR="00D61C97" w:rsidRPr="00D8573C">
              <w:rPr>
                <w:rFonts w:cs="Arial"/>
                <w:i/>
                <w:iCs/>
              </w:rPr>
              <w:t>ce</w:t>
            </w:r>
            <w:r w:rsidR="00D61C97" w:rsidRPr="00D8573C">
              <w:rPr>
                <w:rFonts w:cs="Arial"/>
                <w:i/>
                <w:iCs/>
                <w:spacing w:val="-6"/>
              </w:rPr>
              <w:t xml:space="preserve"> </w:t>
            </w:r>
            <w:r w:rsidR="00D61C97" w:rsidRPr="00D8573C">
              <w:rPr>
                <w:rFonts w:cs="Arial"/>
                <w:i/>
                <w:iCs/>
                <w:spacing w:val="1"/>
              </w:rPr>
              <w:t>b</w:t>
            </w:r>
            <w:r w:rsidR="00D61C97" w:rsidRPr="00D8573C">
              <w:rPr>
                <w:rFonts w:cs="Arial"/>
                <w:i/>
                <w:iCs/>
              </w:rPr>
              <w:t>a</w:t>
            </w:r>
            <w:r w:rsidR="00D61C97" w:rsidRPr="00D8573C">
              <w:rPr>
                <w:rFonts w:cs="Arial"/>
                <w:i/>
                <w:iCs/>
                <w:spacing w:val="-1"/>
              </w:rPr>
              <w:t>s</w:t>
            </w:r>
            <w:r w:rsidR="00D61C97" w:rsidRPr="00D8573C">
              <w:rPr>
                <w:rFonts w:cs="Arial"/>
                <w:i/>
                <w:iCs/>
              </w:rPr>
              <w:t>ic c</w:t>
            </w:r>
            <w:r w:rsidR="00D61C97" w:rsidRPr="00D8573C">
              <w:rPr>
                <w:rFonts w:cs="Arial"/>
                <w:i/>
                <w:iCs/>
                <w:spacing w:val="1"/>
              </w:rPr>
              <w:t>o</w:t>
            </w:r>
            <w:r w:rsidR="00D61C97" w:rsidRPr="00D8573C">
              <w:rPr>
                <w:rFonts w:cs="Arial"/>
                <w:i/>
                <w:iCs/>
                <w:spacing w:val="-4"/>
              </w:rPr>
              <w:t>m</w:t>
            </w:r>
            <w:r w:rsidR="00D61C97" w:rsidRPr="00D8573C">
              <w:rPr>
                <w:rFonts w:cs="Arial"/>
                <w:i/>
                <w:iCs/>
                <w:spacing w:val="4"/>
              </w:rPr>
              <w:t>p</w:t>
            </w:r>
            <w:r w:rsidR="00D61C97" w:rsidRPr="00D8573C">
              <w:rPr>
                <w:rFonts w:cs="Arial"/>
                <w:i/>
                <w:iCs/>
                <w:spacing w:val="-1"/>
              </w:rPr>
              <w:t>u</w:t>
            </w:r>
            <w:r w:rsidR="00D61C97" w:rsidRPr="00D8573C">
              <w:rPr>
                <w:rFonts w:cs="Arial"/>
                <w:i/>
                <w:iCs/>
              </w:rPr>
              <w:t>ter</w:t>
            </w:r>
            <w:r w:rsidR="00D61C97" w:rsidRPr="00D8573C">
              <w:rPr>
                <w:rFonts w:cs="Arial"/>
                <w:i/>
                <w:iCs/>
                <w:spacing w:val="-7"/>
              </w:rPr>
              <w:t xml:space="preserve"> </w:t>
            </w:r>
            <w:r w:rsidR="00D61C97" w:rsidRPr="00D8573C">
              <w:rPr>
                <w:rFonts w:cs="Arial"/>
                <w:i/>
                <w:iCs/>
              </w:rPr>
              <w:t>ai</w:t>
            </w:r>
            <w:r w:rsidR="00D61C97" w:rsidRPr="00D8573C">
              <w:rPr>
                <w:rFonts w:cs="Arial"/>
                <w:i/>
                <w:iCs/>
                <w:spacing w:val="1"/>
              </w:rPr>
              <w:t>d</w:t>
            </w:r>
            <w:r w:rsidR="00D61C97" w:rsidRPr="00D8573C">
              <w:rPr>
                <w:rFonts w:cs="Arial"/>
                <w:i/>
                <w:iCs/>
              </w:rPr>
              <w:t xml:space="preserve">ed </w:t>
            </w:r>
            <w:r w:rsidR="00D61C97" w:rsidRPr="00D8573C">
              <w:rPr>
                <w:rFonts w:cs="Arial"/>
                <w:i/>
                <w:iCs/>
                <w:spacing w:val="-1"/>
              </w:rPr>
              <w:t>m</w:t>
            </w:r>
            <w:r w:rsidR="00D61C97" w:rsidRPr="00D8573C">
              <w:rPr>
                <w:rFonts w:cs="Arial"/>
                <w:i/>
                <w:iCs/>
              </w:rPr>
              <w:t>a</w:t>
            </w:r>
            <w:r w:rsidR="00D61C97" w:rsidRPr="00D8573C">
              <w:rPr>
                <w:rFonts w:cs="Arial"/>
                <w:i/>
                <w:iCs/>
                <w:spacing w:val="1"/>
              </w:rPr>
              <w:t>nu</w:t>
            </w:r>
            <w:r w:rsidR="00D61C97" w:rsidRPr="00D8573C">
              <w:rPr>
                <w:rFonts w:cs="Arial"/>
                <w:i/>
                <w:iCs/>
                <w:spacing w:val="-2"/>
              </w:rPr>
              <w:t>f</w:t>
            </w:r>
            <w:r w:rsidR="00D61C97" w:rsidRPr="00D8573C">
              <w:rPr>
                <w:rFonts w:cs="Arial"/>
                <w:i/>
                <w:iCs/>
              </w:rPr>
              <w:t>ac</w:t>
            </w:r>
            <w:r w:rsidR="00D61C97" w:rsidRPr="00D8573C">
              <w:rPr>
                <w:rFonts w:cs="Arial"/>
                <w:i/>
                <w:iCs/>
                <w:spacing w:val="2"/>
              </w:rPr>
              <w:t>t</w:t>
            </w:r>
            <w:r w:rsidR="00D61C97" w:rsidRPr="00D8573C">
              <w:rPr>
                <w:rFonts w:cs="Arial"/>
                <w:i/>
                <w:iCs/>
                <w:spacing w:val="-1"/>
              </w:rPr>
              <w:t>u</w:t>
            </w:r>
            <w:r w:rsidR="00D61C97" w:rsidRPr="00D8573C">
              <w:rPr>
                <w:rFonts w:cs="Arial"/>
                <w:i/>
                <w:iCs/>
                <w:spacing w:val="1"/>
              </w:rPr>
              <w:t>r</w:t>
            </w:r>
            <w:r w:rsidR="00D61C97" w:rsidRPr="00D8573C">
              <w:rPr>
                <w:rFonts w:cs="Arial"/>
                <w:i/>
                <w:iCs/>
              </w:rPr>
              <w:t>ed</w:t>
            </w:r>
            <w:r w:rsidR="00D61C97" w:rsidRPr="00D8573C">
              <w:rPr>
                <w:rFonts w:cs="Arial"/>
                <w:i/>
                <w:iCs/>
                <w:spacing w:val="-9"/>
              </w:rPr>
              <w:t xml:space="preserve"> </w:t>
            </w:r>
            <w:r w:rsidR="00D61C97" w:rsidRPr="00D8573C">
              <w:rPr>
                <w:rFonts w:cs="Arial"/>
                <w:i/>
                <w:iCs/>
                <w:spacing w:val="-1"/>
              </w:rPr>
              <w:t>v</w:t>
            </w:r>
            <w:r w:rsidR="00D61C97" w:rsidRPr="00D8573C">
              <w:rPr>
                <w:rFonts w:cs="Arial"/>
                <w:i/>
                <w:iCs/>
              </w:rPr>
              <w:t>i</w:t>
            </w:r>
            <w:r w:rsidR="00D61C97" w:rsidRPr="00D8573C">
              <w:rPr>
                <w:rFonts w:cs="Arial"/>
                <w:i/>
                <w:iCs/>
                <w:spacing w:val="1"/>
              </w:rPr>
              <w:t>n</w:t>
            </w:r>
            <w:r w:rsidR="00D61C97" w:rsidRPr="00D8573C">
              <w:rPr>
                <w:rFonts w:cs="Arial"/>
                <w:i/>
                <w:iCs/>
                <w:spacing w:val="-1"/>
              </w:rPr>
              <w:t>yl s</w:t>
            </w:r>
            <w:r w:rsidR="00D61C97" w:rsidRPr="00D8573C">
              <w:rPr>
                <w:rFonts w:cs="Arial"/>
                <w:i/>
                <w:iCs/>
              </w:rPr>
              <w:t>i</w:t>
            </w:r>
            <w:r w:rsidR="00D61C97" w:rsidRPr="00D8573C">
              <w:rPr>
                <w:rFonts w:cs="Arial"/>
                <w:i/>
                <w:iCs/>
                <w:spacing w:val="1"/>
              </w:rPr>
              <w:t>g</w:t>
            </w:r>
            <w:r w:rsidR="00D61C97" w:rsidRPr="00D8573C">
              <w:rPr>
                <w:rFonts w:cs="Arial"/>
                <w:i/>
                <w:iCs/>
                <w:spacing w:val="-1"/>
              </w:rPr>
              <w:t>ns</w:t>
            </w:r>
            <w:r w:rsidR="00D8573C">
              <w:rPr>
                <w:rFonts w:cs="Arial"/>
                <w:spacing w:val="-1"/>
              </w:rPr>
              <w:t xml:space="preserve"> units</w:t>
            </w:r>
            <w:r w:rsidR="00D61C97">
              <w:rPr>
                <w:rFonts w:cs="Arial"/>
                <w:spacing w:val="-1"/>
              </w:rPr>
              <w:t xml:space="preserve">. As a result of this, the </w:t>
            </w:r>
            <w:r w:rsidR="00D61C97" w:rsidRPr="0063027F">
              <w:rPr>
                <w:rFonts w:cs="Arial"/>
                <w:i/>
                <w:spacing w:val="-1"/>
              </w:rPr>
              <w:t>C</w:t>
            </w:r>
            <w:r w:rsidR="00D61C97" w:rsidRPr="0063027F">
              <w:rPr>
                <w:rFonts w:cs="Arial"/>
                <w:i/>
                <w:spacing w:val="2"/>
              </w:rPr>
              <w:t>P</w:t>
            </w:r>
            <w:r w:rsidR="00D61C97" w:rsidRPr="0063027F">
              <w:rPr>
                <w:rFonts w:cs="Arial"/>
                <w:i/>
                <w:spacing w:val="-1"/>
              </w:rPr>
              <w:t>CC</w:t>
            </w:r>
            <w:r w:rsidR="00D61C97" w:rsidRPr="0063027F">
              <w:rPr>
                <w:rFonts w:cs="Arial"/>
                <w:i/>
              </w:rPr>
              <w:t>S</w:t>
            </w:r>
            <w:r w:rsidR="00D61C97" w:rsidRPr="0063027F">
              <w:rPr>
                <w:rFonts w:cs="Arial"/>
                <w:i/>
                <w:spacing w:val="1"/>
              </w:rPr>
              <w:t>I2002A</w:t>
            </w:r>
            <w:r w:rsidR="00D61C97">
              <w:t xml:space="preserve"> </w:t>
            </w:r>
            <w:r w:rsidR="00E4124F">
              <w:rPr>
                <w:rFonts w:cs="Arial"/>
                <w:i/>
                <w:iCs/>
                <w:spacing w:val="-2"/>
              </w:rPr>
              <w:t>Layout</w:t>
            </w:r>
            <w:r w:rsidR="00D61C97" w:rsidRPr="008C3729">
              <w:rPr>
                <w:rFonts w:cs="Arial"/>
                <w:i/>
                <w:iCs/>
                <w:spacing w:val="-3"/>
              </w:rPr>
              <w:t xml:space="preserve"> </w:t>
            </w:r>
            <w:r w:rsidR="00D61C97" w:rsidRPr="008C3729">
              <w:rPr>
                <w:rFonts w:cs="Arial"/>
                <w:i/>
                <w:iCs/>
              </w:rPr>
              <w:t>a</w:t>
            </w:r>
            <w:r w:rsidR="00D61C97" w:rsidRPr="008C3729">
              <w:rPr>
                <w:rFonts w:cs="Arial"/>
                <w:i/>
                <w:iCs/>
                <w:spacing w:val="-1"/>
              </w:rPr>
              <w:t>n</w:t>
            </w:r>
            <w:r w:rsidR="00D61C97" w:rsidRPr="008C3729">
              <w:rPr>
                <w:rFonts w:cs="Arial"/>
                <w:i/>
                <w:iCs/>
              </w:rPr>
              <w:t>d</w:t>
            </w:r>
            <w:r w:rsidR="00D61C97" w:rsidRPr="008C3729">
              <w:rPr>
                <w:rFonts w:cs="Arial"/>
                <w:i/>
                <w:iCs/>
                <w:spacing w:val="-1"/>
              </w:rPr>
              <w:t xml:space="preserve"> </w:t>
            </w:r>
            <w:r w:rsidR="00D61C97" w:rsidRPr="008C3729">
              <w:rPr>
                <w:rFonts w:cs="Arial"/>
                <w:i/>
                <w:iCs/>
                <w:spacing w:val="1"/>
              </w:rPr>
              <w:t>d</w:t>
            </w:r>
            <w:r w:rsidR="00D61C97" w:rsidRPr="008C3729">
              <w:rPr>
                <w:rFonts w:cs="Arial"/>
                <w:i/>
                <w:iCs/>
              </w:rPr>
              <w:t>e</w:t>
            </w:r>
            <w:r w:rsidR="00D61C97" w:rsidRPr="008C3729">
              <w:rPr>
                <w:rFonts w:cs="Arial"/>
                <w:i/>
                <w:iCs/>
                <w:spacing w:val="-1"/>
              </w:rPr>
              <w:t>s</w:t>
            </w:r>
            <w:r w:rsidR="00D61C97" w:rsidRPr="008C3729">
              <w:rPr>
                <w:rFonts w:cs="Arial"/>
                <w:i/>
                <w:iCs/>
                <w:spacing w:val="2"/>
              </w:rPr>
              <w:t>i</w:t>
            </w:r>
            <w:r w:rsidR="00D61C97" w:rsidRPr="008C3729">
              <w:rPr>
                <w:rFonts w:cs="Arial"/>
                <w:i/>
                <w:iCs/>
                <w:spacing w:val="-1"/>
              </w:rPr>
              <w:t>gn s</w:t>
            </w:r>
            <w:r w:rsidR="00D61C97" w:rsidRPr="008C3729">
              <w:rPr>
                <w:rFonts w:cs="Arial"/>
                <w:i/>
                <w:iCs/>
              </w:rPr>
              <w:t>i</w:t>
            </w:r>
            <w:r w:rsidR="00D61C97" w:rsidRPr="008C3729">
              <w:rPr>
                <w:rFonts w:cs="Arial"/>
                <w:i/>
                <w:iCs/>
                <w:spacing w:val="1"/>
              </w:rPr>
              <w:t>g</w:t>
            </w:r>
            <w:r w:rsidR="00D61C97" w:rsidRPr="008C3729">
              <w:rPr>
                <w:rFonts w:cs="Arial"/>
                <w:i/>
                <w:iCs/>
                <w:spacing w:val="-1"/>
              </w:rPr>
              <w:t>n</w:t>
            </w:r>
            <w:r w:rsidR="00D61C97" w:rsidRPr="008C3729">
              <w:rPr>
                <w:rFonts w:cs="Arial"/>
                <w:i/>
                <w:iCs/>
              </w:rPr>
              <w:t>a</w:t>
            </w:r>
            <w:r w:rsidR="00D61C97" w:rsidRPr="008C3729">
              <w:rPr>
                <w:rFonts w:cs="Arial"/>
                <w:i/>
                <w:iCs/>
                <w:spacing w:val="-1"/>
              </w:rPr>
              <w:t>ge</w:t>
            </w:r>
            <w:r w:rsidR="00D61C97">
              <w:rPr>
                <w:rFonts w:cs="Arial"/>
                <w:spacing w:val="-1"/>
              </w:rPr>
              <w:t xml:space="preserve"> prerequisite for both units was removed.</w:t>
            </w:r>
          </w:p>
          <w:p w14:paraId="60C71C18" w14:textId="3EBECDF8" w:rsidR="00B70D2E" w:rsidRDefault="00B70D2E" w:rsidP="00A52988">
            <w:pPr>
              <w:pStyle w:val="ListBullet2"/>
              <w:spacing w:before="0" w:after="0"/>
            </w:pPr>
            <w:r>
              <w:t xml:space="preserve">the development of a new enterprise unit, </w:t>
            </w:r>
            <w:r w:rsidR="007335AE">
              <w:t>VU23075</w:t>
            </w:r>
            <w:r w:rsidR="00A01395">
              <w:t xml:space="preserve"> </w:t>
            </w:r>
            <w:r w:rsidRPr="00A8410E">
              <w:rPr>
                <w:i/>
                <w:iCs/>
              </w:rPr>
              <w:t>Operate a CNC machine to produce signage</w:t>
            </w:r>
            <w:r w:rsidR="00A8410E" w:rsidRPr="00A8410E">
              <w:rPr>
                <w:i/>
                <w:iCs/>
              </w:rPr>
              <w:t xml:space="preserve"> components</w:t>
            </w:r>
            <w:r w:rsidR="00A8410E">
              <w:t>, to address a skill gap in technology used in the industry.</w:t>
            </w:r>
          </w:p>
          <w:p w14:paraId="2E527BD4" w14:textId="77777777" w:rsidR="00AC145F" w:rsidRDefault="00A8410E" w:rsidP="00A52988">
            <w:pPr>
              <w:pStyle w:val="ListBullet2"/>
              <w:spacing w:before="0" w:after="0"/>
            </w:pPr>
            <w:r>
              <w:t xml:space="preserve">changes to the course structure to include choice of one elective </w:t>
            </w:r>
            <w:r w:rsidR="00E12FAE">
              <w:t xml:space="preserve">in producing sign </w:t>
            </w:r>
            <w:r w:rsidR="00844FCA">
              <w:t>components</w:t>
            </w:r>
            <w:r w:rsidR="00E12FAE">
              <w:t xml:space="preserve"> using either</w:t>
            </w:r>
            <w:r w:rsidR="00844FCA">
              <w:t xml:space="preserve"> a</w:t>
            </w:r>
            <w:r w:rsidR="00E12FAE">
              <w:t xml:space="preserve"> CNC machine or flatbed router</w:t>
            </w:r>
            <w:r w:rsidR="00503EFA">
              <w:t xml:space="preserve"> reflecting </w:t>
            </w:r>
            <w:r w:rsidR="00E12FAE">
              <w:t>signage businesses us</w:t>
            </w:r>
            <w:r w:rsidR="00503EFA">
              <w:t>ing</w:t>
            </w:r>
            <w:r w:rsidR="00E12FAE">
              <w:t xml:space="preserve"> either technology</w:t>
            </w:r>
          </w:p>
          <w:p w14:paraId="2CB0A643" w14:textId="3CAF4B4A" w:rsidR="00763288" w:rsidRPr="00A140CD" w:rsidRDefault="00763288" w:rsidP="00A52988">
            <w:pPr>
              <w:pStyle w:val="ListBullet2"/>
              <w:spacing w:before="0" w:after="0"/>
            </w:pPr>
            <w:r>
              <w:t xml:space="preserve">title of </w:t>
            </w:r>
            <w:r w:rsidR="007335AE">
              <w:t>VU</w:t>
            </w:r>
            <w:r w:rsidR="00FD0FE9" w:rsidRPr="00FD0FE9">
              <w:t>21</w:t>
            </w:r>
            <w:r w:rsidR="00FD0FE9">
              <w:t>693</w:t>
            </w:r>
            <w:r w:rsidR="00A01395">
              <w:t xml:space="preserve"> </w:t>
            </w:r>
            <w:r w:rsidRPr="00BB06E1">
              <w:t>Operate a flatbed router</w:t>
            </w:r>
            <w:r>
              <w:t xml:space="preserve"> unit amended to </w:t>
            </w:r>
            <w:r w:rsidR="007335AE">
              <w:t>VU23074</w:t>
            </w:r>
            <w:r w:rsidR="00A01395">
              <w:t xml:space="preserve"> </w:t>
            </w:r>
            <w:r w:rsidRPr="00BB06E1">
              <w:t>Operate a flatbed router to produce signage components</w:t>
            </w:r>
            <w:r>
              <w:t xml:space="preserve"> </w:t>
            </w:r>
            <w:r w:rsidR="008B0B71">
              <w:t xml:space="preserve">to better </w:t>
            </w:r>
            <w:r w:rsidR="007A1609">
              <w:t>reflect</w:t>
            </w:r>
            <w:r>
              <w:t xml:space="preserve"> unit outcomes.</w:t>
            </w:r>
          </w:p>
          <w:p w14:paraId="1CF65AA4" w14:textId="77777777" w:rsidR="0070700F" w:rsidRPr="00E9141F" w:rsidRDefault="0070700F" w:rsidP="00A52988">
            <w:pPr>
              <w:pStyle w:val="Bodycopy"/>
              <w:spacing w:before="0" w:after="0"/>
              <w:rPr>
                <w:rStyle w:val="Strong"/>
              </w:rPr>
            </w:pPr>
            <w:r w:rsidRPr="00E9141F">
              <w:rPr>
                <w:rStyle w:val="Strong"/>
              </w:rPr>
              <w:t>Transition arrangements</w:t>
            </w:r>
          </w:p>
          <w:p w14:paraId="3200189A" w14:textId="28DB9E26" w:rsidR="0070700F" w:rsidRPr="001178E5" w:rsidRDefault="0070700F" w:rsidP="00A52988">
            <w:pPr>
              <w:pStyle w:val="Bodycopy"/>
              <w:spacing w:before="0" w:after="0"/>
            </w:pPr>
            <w:r w:rsidRPr="001178E5">
              <w:t xml:space="preserve">The revised </w:t>
            </w:r>
            <w:r w:rsidR="007335AE">
              <w:t>22573</w:t>
            </w:r>
            <w:r w:rsidRPr="001178E5">
              <w:t>VIC Certif</w:t>
            </w:r>
            <w:r w:rsidRPr="00162753">
              <w:t xml:space="preserve">icate II in </w:t>
            </w:r>
            <w:r w:rsidR="00B6693F" w:rsidRPr="00162753">
              <w:t>Signage and Graphics</w:t>
            </w:r>
            <w:r w:rsidRPr="00162753">
              <w:t xml:space="preserve"> replaces and is equivalent to the 222</w:t>
            </w:r>
            <w:r w:rsidR="00162753" w:rsidRPr="00162753">
              <w:t>85</w:t>
            </w:r>
            <w:r w:rsidRPr="00162753">
              <w:t>VIC C</w:t>
            </w:r>
            <w:r w:rsidRPr="00162753">
              <w:rPr>
                <w:spacing w:val="2"/>
              </w:rPr>
              <w:t>e</w:t>
            </w:r>
            <w:r w:rsidRPr="00162753">
              <w:rPr>
                <w:spacing w:val="1"/>
              </w:rPr>
              <w:t>rtifi</w:t>
            </w:r>
            <w:r w:rsidRPr="00162753">
              <w:rPr>
                <w:spacing w:val="2"/>
              </w:rPr>
              <w:t>ca</w:t>
            </w:r>
            <w:r w:rsidRPr="00162753">
              <w:rPr>
                <w:spacing w:val="1"/>
              </w:rPr>
              <w:t>t</w:t>
            </w:r>
            <w:r w:rsidRPr="00162753">
              <w:t>e</w:t>
            </w:r>
            <w:r w:rsidRPr="00162753">
              <w:rPr>
                <w:spacing w:val="24"/>
              </w:rPr>
              <w:t xml:space="preserve"> </w:t>
            </w:r>
            <w:r w:rsidRPr="00162753">
              <w:rPr>
                <w:spacing w:val="1"/>
              </w:rPr>
              <w:t>I</w:t>
            </w:r>
            <w:r w:rsidRPr="00162753">
              <w:t>I</w:t>
            </w:r>
            <w:r w:rsidRPr="00162753">
              <w:rPr>
                <w:spacing w:val="6"/>
              </w:rPr>
              <w:t xml:space="preserve"> </w:t>
            </w:r>
            <w:r w:rsidRPr="00162753">
              <w:rPr>
                <w:spacing w:val="1"/>
              </w:rPr>
              <w:t>i</w:t>
            </w:r>
            <w:r w:rsidRPr="00162753">
              <w:t>n</w:t>
            </w:r>
            <w:r w:rsidRPr="00162753">
              <w:rPr>
                <w:spacing w:val="8"/>
              </w:rPr>
              <w:t xml:space="preserve"> </w:t>
            </w:r>
            <w:r w:rsidR="00B6693F" w:rsidRPr="00162753">
              <w:t xml:space="preserve">Signage and Graphics. </w:t>
            </w:r>
            <w:r w:rsidRPr="00162753">
              <w:t>There should be no new enrolments in 222</w:t>
            </w:r>
            <w:r w:rsidR="00162753" w:rsidRPr="00162753">
              <w:t>85</w:t>
            </w:r>
            <w:r w:rsidRPr="00162753">
              <w:t xml:space="preserve">VIC after </w:t>
            </w:r>
            <w:r w:rsidR="00B6693F" w:rsidRPr="00162753">
              <w:t>its</w:t>
            </w:r>
            <w:r w:rsidRPr="00162753">
              <w:t xml:space="preserve"> expiry date </w:t>
            </w:r>
            <w:r w:rsidR="00162753" w:rsidRPr="00162753">
              <w:t xml:space="preserve">of </w:t>
            </w:r>
            <w:r w:rsidR="004E0865" w:rsidRPr="004E0865">
              <w:t>31 December 202</w:t>
            </w:r>
            <w:r w:rsidR="002F7E51">
              <w:t>0</w:t>
            </w:r>
            <w:r w:rsidRPr="004E0865">
              <w:t>.</w:t>
            </w:r>
          </w:p>
          <w:p w14:paraId="46BA3361" w14:textId="47016D82" w:rsidR="00461692" w:rsidRDefault="0070700F" w:rsidP="00A52988">
            <w:pPr>
              <w:pStyle w:val="Bodycopy"/>
              <w:spacing w:before="0" w:after="0"/>
            </w:pPr>
            <w:r w:rsidRPr="00B6693F">
              <w:t>The following table show the transition arrangements from the 22</w:t>
            </w:r>
            <w:r w:rsidR="008B0B71">
              <w:t>2</w:t>
            </w:r>
            <w:r w:rsidR="00162753">
              <w:t>85</w:t>
            </w:r>
            <w:r w:rsidRPr="00B6693F">
              <w:t xml:space="preserve">VIC to the revised </w:t>
            </w:r>
            <w:r w:rsidR="007335AE">
              <w:t>22573</w:t>
            </w:r>
            <w:r w:rsidRPr="00B6693F">
              <w:t xml:space="preserve">VIC Certificate II in </w:t>
            </w:r>
            <w:r w:rsidR="00B6693F" w:rsidRPr="00B6693F">
              <w:t>Signage and Graphics</w:t>
            </w:r>
            <w:r w:rsidRPr="00B6693F">
              <w:t xml:space="preserve"> for learners currently enrolled in the existing courses.</w:t>
            </w:r>
          </w:p>
          <w:p w14:paraId="501ED97B" w14:textId="279C2E5D" w:rsidR="00633C7C" w:rsidRPr="00633C7C" w:rsidRDefault="00304E39" w:rsidP="00633C7C">
            <w:pPr>
              <w:pStyle w:val="Bodycopy"/>
              <w:rPr>
                <w:rStyle w:val="Strong"/>
                <w:b w:val="0"/>
                <w:bCs w:val="0"/>
                <w:i w:val="0"/>
              </w:rPr>
            </w:pPr>
            <w:r w:rsidRPr="00310B8B">
              <w:t>For more details regarding the updates/changes to imported units from national training packages, refer to the National Register (</w:t>
            </w:r>
            <w:hyperlink r:id="rId36" w:history="1">
              <w:r w:rsidR="00633C7C">
                <w:rPr>
                  <w:rStyle w:val="Hyperlink"/>
                </w:rPr>
                <w:t>here</w:t>
              </w:r>
            </w:hyperlink>
            <w:r w:rsidRPr="00310B8B">
              <w:t>).</w:t>
            </w:r>
            <w:r w:rsidR="00633C7C" w:rsidRPr="00633C7C">
              <w:rPr>
                <w:rStyle w:val="Strong"/>
                <w:b w:val="0"/>
                <w:bCs w:val="0"/>
                <w:i w:val="0"/>
              </w:rPr>
              <w:t xml:space="preserve"> </w:t>
            </w:r>
          </w:p>
        </w:tc>
      </w:tr>
    </w:tbl>
    <w:p w14:paraId="4961EF1E" w14:textId="4D1F278A" w:rsidR="007A75C6" w:rsidRDefault="007A75C6"/>
    <w:tbl>
      <w:tblPr>
        <w:tblW w:w="9072" w:type="dxa"/>
        <w:tblInd w:w="139" w:type="dxa"/>
        <w:tblLayout w:type="fixed"/>
        <w:tblCellMar>
          <w:left w:w="0" w:type="dxa"/>
          <w:right w:w="0" w:type="dxa"/>
        </w:tblCellMar>
        <w:tblLook w:val="01E0" w:firstRow="1" w:lastRow="1" w:firstColumn="1" w:lastColumn="1" w:noHBand="0" w:noVBand="0"/>
      </w:tblPr>
      <w:tblGrid>
        <w:gridCol w:w="3024"/>
        <w:gridCol w:w="3024"/>
        <w:gridCol w:w="3024"/>
      </w:tblGrid>
      <w:tr w:rsidR="006F7390" w:rsidRPr="00385822" w14:paraId="68D538DF" w14:textId="77777777" w:rsidTr="00385822">
        <w:trPr>
          <w:trHeight w:hRule="exact" w:val="1174"/>
          <w:tblHeader/>
        </w:trPr>
        <w:tc>
          <w:tcPr>
            <w:tcW w:w="3024" w:type="dxa"/>
            <w:tcBorders>
              <w:top w:val="single" w:sz="2" w:space="0" w:color="818181"/>
              <w:left w:val="single" w:sz="2" w:space="0" w:color="818181"/>
              <w:bottom w:val="single" w:sz="2" w:space="0" w:color="818181"/>
              <w:right w:val="single" w:sz="2" w:space="0" w:color="818181"/>
            </w:tcBorders>
            <w:shd w:val="clear" w:color="auto" w:fill="F2F2F2"/>
          </w:tcPr>
          <w:p w14:paraId="27AF3CF6" w14:textId="3C9D7CA8" w:rsidR="006F7390" w:rsidRPr="007A1609" w:rsidRDefault="006F7390" w:rsidP="00C35C18">
            <w:pPr>
              <w:pStyle w:val="Bold"/>
              <w:rPr>
                <w:rStyle w:val="Strong"/>
                <w:b/>
                <w:bCs w:val="0"/>
                <w:i w:val="0"/>
              </w:rPr>
            </w:pPr>
            <w:r w:rsidRPr="007A1609">
              <w:rPr>
                <w:rStyle w:val="Strong"/>
                <w:b/>
                <w:bCs w:val="0"/>
                <w:i w:val="0"/>
              </w:rPr>
              <w:lastRenderedPageBreak/>
              <w:t>22285VIC</w:t>
            </w:r>
            <w:r w:rsidR="008F0043" w:rsidRPr="007A1609">
              <w:rPr>
                <w:rStyle w:val="Strong"/>
                <w:b/>
                <w:bCs w:val="0"/>
                <w:i w:val="0"/>
              </w:rPr>
              <w:t xml:space="preserve"> </w:t>
            </w:r>
            <w:r w:rsidRPr="007A1609">
              <w:rPr>
                <w:rStyle w:val="Strong"/>
                <w:b/>
                <w:bCs w:val="0"/>
                <w:i w:val="0"/>
              </w:rPr>
              <w:t>Certificate II in Signage and Graphics</w:t>
            </w:r>
            <w:r w:rsidR="00E246F0" w:rsidRPr="007A1609">
              <w:rPr>
                <w:rStyle w:val="Strong"/>
                <w:b/>
                <w:bCs w:val="0"/>
                <w:i w:val="0"/>
              </w:rPr>
              <w:t xml:space="preserve"> unit code and title</w:t>
            </w:r>
          </w:p>
        </w:tc>
        <w:tc>
          <w:tcPr>
            <w:tcW w:w="3024" w:type="dxa"/>
            <w:tcBorders>
              <w:top w:val="single" w:sz="2" w:space="0" w:color="818181"/>
              <w:left w:val="single" w:sz="2" w:space="0" w:color="818181"/>
              <w:bottom w:val="single" w:sz="2" w:space="0" w:color="818181"/>
              <w:right w:val="single" w:sz="2" w:space="0" w:color="818181"/>
            </w:tcBorders>
            <w:shd w:val="clear" w:color="auto" w:fill="F2F2F2"/>
          </w:tcPr>
          <w:p w14:paraId="08C2701A" w14:textId="6293B8E4" w:rsidR="006F7390" w:rsidRPr="007A1609" w:rsidRDefault="007335AE" w:rsidP="00C35C18">
            <w:pPr>
              <w:pStyle w:val="Bold"/>
              <w:rPr>
                <w:rStyle w:val="Strong"/>
                <w:b/>
                <w:bCs w:val="0"/>
                <w:i w:val="0"/>
              </w:rPr>
            </w:pPr>
            <w:r>
              <w:rPr>
                <w:rStyle w:val="Strong"/>
                <w:b/>
                <w:bCs w:val="0"/>
                <w:i w:val="0"/>
              </w:rPr>
              <w:t>22573</w:t>
            </w:r>
            <w:r w:rsidR="00385822" w:rsidRPr="007A1609">
              <w:rPr>
                <w:rStyle w:val="Strong"/>
                <w:b/>
                <w:bCs w:val="0"/>
                <w:i w:val="0"/>
              </w:rPr>
              <w:t>VIC</w:t>
            </w:r>
            <w:r w:rsidR="006F7390" w:rsidRPr="007A1609">
              <w:rPr>
                <w:rStyle w:val="Strong"/>
                <w:b/>
                <w:bCs w:val="0"/>
                <w:i w:val="0"/>
              </w:rPr>
              <w:t xml:space="preserve"> Certificate II in Signage and Graphics</w:t>
            </w:r>
            <w:r w:rsidR="00385822" w:rsidRPr="007A1609">
              <w:rPr>
                <w:rStyle w:val="Strong"/>
                <w:b/>
                <w:bCs w:val="0"/>
                <w:i w:val="0"/>
              </w:rPr>
              <w:t xml:space="preserve"> unit code and title</w:t>
            </w:r>
          </w:p>
        </w:tc>
        <w:tc>
          <w:tcPr>
            <w:tcW w:w="3024" w:type="dxa"/>
            <w:tcBorders>
              <w:top w:val="single" w:sz="2" w:space="0" w:color="818181"/>
              <w:left w:val="single" w:sz="2" w:space="0" w:color="818181"/>
              <w:right w:val="single" w:sz="2" w:space="0" w:color="818181"/>
            </w:tcBorders>
            <w:shd w:val="clear" w:color="auto" w:fill="F2F2F2"/>
          </w:tcPr>
          <w:p w14:paraId="26535AE8" w14:textId="5B66C0FF" w:rsidR="006F7390" w:rsidRPr="007A1609" w:rsidRDefault="006F7390" w:rsidP="00C35C18">
            <w:pPr>
              <w:pStyle w:val="Bold"/>
              <w:rPr>
                <w:rStyle w:val="Strong"/>
                <w:b/>
                <w:bCs w:val="0"/>
                <w:i w:val="0"/>
              </w:rPr>
            </w:pPr>
            <w:r w:rsidRPr="007A1609">
              <w:rPr>
                <w:rStyle w:val="Strong"/>
                <w:b/>
                <w:bCs w:val="0"/>
                <w:i w:val="0"/>
              </w:rPr>
              <w:t>Comment on equivalence</w:t>
            </w:r>
          </w:p>
          <w:p w14:paraId="66D3385E" w14:textId="77777777" w:rsidR="006F7390" w:rsidRPr="007A1609" w:rsidRDefault="006F7390" w:rsidP="00C35C18">
            <w:pPr>
              <w:pStyle w:val="Bold"/>
              <w:rPr>
                <w:rStyle w:val="Strong"/>
                <w:b/>
                <w:bCs w:val="0"/>
                <w:i w:val="0"/>
              </w:rPr>
            </w:pPr>
            <w:r w:rsidRPr="007A1609">
              <w:rPr>
                <w:rStyle w:val="Strong"/>
                <w:b/>
                <w:bCs w:val="0"/>
                <w:i w:val="0"/>
              </w:rPr>
              <w:t>E = Equivalent</w:t>
            </w:r>
          </w:p>
          <w:p w14:paraId="50264FEE" w14:textId="77777777" w:rsidR="006F7390" w:rsidRPr="007A1609" w:rsidRDefault="006F7390" w:rsidP="00C35C18">
            <w:pPr>
              <w:pStyle w:val="Bold"/>
              <w:rPr>
                <w:rStyle w:val="Strong"/>
                <w:b/>
                <w:bCs w:val="0"/>
                <w:i w:val="0"/>
              </w:rPr>
            </w:pPr>
            <w:r w:rsidRPr="007A1609">
              <w:rPr>
                <w:rStyle w:val="Strong"/>
                <w:b/>
                <w:bCs w:val="0"/>
                <w:i w:val="0"/>
              </w:rPr>
              <w:t>NE = Not Equivalent</w:t>
            </w:r>
          </w:p>
        </w:tc>
      </w:tr>
      <w:tr w:rsidR="00E246F0" w:rsidRPr="006F7390" w14:paraId="56DA1803" w14:textId="77777777" w:rsidTr="00385822">
        <w:trPr>
          <w:trHeight w:hRule="exact" w:val="1134"/>
        </w:trPr>
        <w:tc>
          <w:tcPr>
            <w:tcW w:w="3024" w:type="dxa"/>
            <w:tcBorders>
              <w:top w:val="single" w:sz="2" w:space="0" w:color="818181"/>
              <w:left w:val="single" w:sz="2" w:space="0" w:color="818181"/>
              <w:bottom w:val="single" w:sz="2" w:space="0" w:color="818181"/>
              <w:right w:val="single" w:sz="2" w:space="0" w:color="818181"/>
            </w:tcBorders>
          </w:tcPr>
          <w:p w14:paraId="4F2F5D9B" w14:textId="5DEBDA7C" w:rsidR="00E246F0" w:rsidRPr="006F7390" w:rsidRDefault="00E246F0" w:rsidP="00C35C18">
            <w:pPr>
              <w:pStyle w:val="Bodycopy"/>
            </w:pPr>
            <w:r w:rsidRPr="006F7390">
              <w:t>CPCCCM1015A</w:t>
            </w:r>
            <w:r w:rsidR="00385822">
              <w:t xml:space="preserve"> </w:t>
            </w:r>
            <w:r w:rsidRPr="006F7390">
              <w:t>Carry out measurements and calculations</w:t>
            </w:r>
          </w:p>
        </w:tc>
        <w:tc>
          <w:tcPr>
            <w:tcW w:w="3024" w:type="dxa"/>
            <w:tcBorders>
              <w:top w:val="single" w:sz="2" w:space="0" w:color="818181"/>
              <w:left w:val="single" w:sz="2" w:space="0" w:color="818181"/>
              <w:bottom w:val="single" w:sz="2" w:space="0" w:color="818181"/>
              <w:right w:val="single" w:sz="2" w:space="0" w:color="818181"/>
            </w:tcBorders>
          </w:tcPr>
          <w:p w14:paraId="57835D8C" w14:textId="3C29A6CE" w:rsidR="00E246F0" w:rsidRPr="006F7390" w:rsidRDefault="00E246F0" w:rsidP="00C35C18">
            <w:pPr>
              <w:pStyle w:val="Bodycopy"/>
            </w:pPr>
            <w:r w:rsidRPr="006F7390">
              <w:t>CPCCCM1015 Carry out measurements and calculations</w:t>
            </w:r>
          </w:p>
        </w:tc>
        <w:tc>
          <w:tcPr>
            <w:tcW w:w="3024" w:type="dxa"/>
            <w:tcBorders>
              <w:top w:val="single" w:sz="2" w:space="0" w:color="818181"/>
              <w:left w:val="single" w:sz="2" w:space="0" w:color="818181"/>
              <w:bottom w:val="single" w:sz="2" w:space="0" w:color="818181"/>
              <w:right w:val="single" w:sz="2" w:space="0" w:color="818181"/>
            </w:tcBorders>
          </w:tcPr>
          <w:p w14:paraId="65A8A424" w14:textId="77777777" w:rsidR="00E246F0" w:rsidRPr="006F7390" w:rsidRDefault="00E246F0" w:rsidP="00C35C18">
            <w:pPr>
              <w:pStyle w:val="Bodycopy"/>
            </w:pPr>
            <w:r w:rsidRPr="006F7390">
              <w:t>NE</w:t>
            </w:r>
          </w:p>
          <w:p w14:paraId="11ADE295" w14:textId="2ED73FE0" w:rsidR="00E246F0" w:rsidRPr="006F7390" w:rsidRDefault="00E246F0" w:rsidP="00C35C18">
            <w:pPr>
              <w:pStyle w:val="Bodycopy"/>
            </w:pPr>
          </w:p>
        </w:tc>
      </w:tr>
      <w:tr w:rsidR="00E246F0" w:rsidRPr="006F7390" w14:paraId="62DD4E09" w14:textId="77777777" w:rsidTr="00385822">
        <w:trPr>
          <w:trHeight w:hRule="exact" w:val="814"/>
        </w:trPr>
        <w:tc>
          <w:tcPr>
            <w:tcW w:w="3024" w:type="dxa"/>
            <w:tcBorders>
              <w:top w:val="single" w:sz="2" w:space="0" w:color="818181"/>
              <w:left w:val="single" w:sz="2" w:space="0" w:color="818181"/>
              <w:bottom w:val="single" w:sz="2" w:space="0" w:color="818181"/>
              <w:right w:val="single" w:sz="2" w:space="0" w:color="818181"/>
            </w:tcBorders>
          </w:tcPr>
          <w:p w14:paraId="08586C92" w14:textId="720E386D" w:rsidR="00E246F0" w:rsidRPr="006F7390" w:rsidRDefault="00E246F0" w:rsidP="00C35C18">
            <w:pPr>
              <w:pStyle w:val="Bodycopy"/>
            </w:pPr>
            <w:r w:rsidRPr="006F7390">
              <w:t>CPCCCM2010B</w:t>
            </w:r>
            <w:r w:rsidR="00385822">
              <w:t xml:space="preserve"> </w:t>
            </w:r>
            <w:r w:rsidRPr="006F7390">
              <w:t>Work safely at heights</w:t>
            </w:r>
          </w:p>
        </w:tc>
        <w:tc>
          <w:tcPr>
            <w:tcW w:w="3024" w:type="dxa"/>
            <w:tcBorders>
              <w:top w:val="single" w:sz="2" w:space="0" w:color="818181"/>
              <w:left w:val="single" w:sz="2" w:space="0" w:color="818181"/>
              <w:bottom w:val="single" w:sz="2" w:space="0" w:color="818181"/>
              <w:right w:val="single" w:sz="2" w:space="0" w:color="818181"/>
            </w:tcBorders>
          </w:tcPr>
          <w:p w14:paraId="04636C03" w14:textId="3BA5D0B9" w:rsidR="00E246F0" w:rsidRPr="006F7390" w:rsidRDefault="00E246F0" w:rsidP="00C35C18">
            <w:pPr>
              <w:pStyle w:val="Bodycopy"/>
            </w:pPr>
            <w:r w:rsidRPr="006F7390">
              <w:t>CPCCCM2010B</w:t>
            </w:r>
            <w:r w:rsidR="00385822">
              <w:t xml:space="preserve"> </w:t>
            </w:r>
            <w:r w:rsidRPr="006F7390">
              <w:t>Work safely at heights</w:t>
            </w:r>
          </w:p>
        </w:tc>
        <w:tc>
          <w:tcPr>
            <w:tcW w:w="3024" w:type="dxa"/>
            <w:tcBorders>
              <w:top w:val="single" w:sz="2" w:space="0" w:color="818181"/>
              <w:left w:val="single" w:sz="2" w:space="0" w:color="818181"/>
              <w:bottom w:val="single" w:sz="2" w:space="0" w:color="818181"/>
              <w:right w:val="single" w:sz="2" w:space="0" w:color="818181"/>
            </w:tcBorders>
          </w:tcPr>
          <w:p w14:paraId="38DE2FD8" w14:textId="12BA435A" w:rsidR="00156F7D" w:rsidRPr="006F7390" w:rsidRDefault="00156F7D" w:rsidP="00C35C18">
            <w:pPr>
              <w:pStyle w:val="Bodycopy"/>
            </w:pPr>
            <w:r>
              <w:t>No Change</w:t>
            </w:r>
          </w:p>
          <w:p w14:paraId="51952C9C" w14:textId="0EB69868" w:rsidR="00E246F0" w:rsidRPr="006F7390" w:rsidRDefault="00E246F0" w:rsidP="00C35C18">
            <w:pPr>
              <w:pStyle w:val="Bodycopy"/>
            </w:pPr>
          </w:p>
        </w:tc>
      </w:tr>
      <w:tr w:rsidR="00E246F0" w:rsidRPr="006F7390" w14:paraId="73A85132" w14:textId="77777777" w:rsidTr="00385822">
        <w:trPr>
          <w:trHeight w:hRule="exact" w:val="1035"/>
        </w:trPr>
        <w:tc>
          <w:tcPr>
            <w:tcW w:w="3024" w:type="dxa"/>
            <w:tcBorders>
              <w:top w:val="single" w:sz="2" w:space="0" w:color="818181"/>
              <w:left w:val="single" w:sz="2" w:space="0" w:color="818181"/>
              <w:bottom w:val="single" w:sz="2" w:space="0" w:color="818181"/>
              <w:right w:val="single" w:sz="2" w:space="0" w:color="818181"/>
            </w:tcBorders>
          </w:tcPr>
          <w:p w14:paraId="43DDF266" w14:textId="6ADD7D61" w:rsidR="00E246F0" w:rsidRPr="006F7390" w:rsidRDefault="00E246F0" w:rsidP="00C35C18">
            <w:pPr>
              <w:pStyle w:val="Bodycopy"/>
            </w:pPr>
            <w:r w:rsidRPr="006F7390">
              <w:t>CPCCOHS1001A</w:t>
            </w:r>
            <w:r w:rsidR="00385822">
              <w:t xml:space="preserve"> </w:t>
            </w:r>
            <w:r w:rsidRPr="006F7390">
              <w:t>Work safely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75A7B0E7" w14:textId="514B5481" w:rsidR="00E246F0" w:rsidRPr="006F7390" w:rsidRDefault="00E246F0" w:rsidP="00C35C18">
            <w:pPr>
              <w:pStyle w:val="Bodycopy"/>
            </w:pPr>
            <w:r w:rsidRPr="006F7390">
              <w:t>CPCCWHS1001</w:t>
            </w:r>
            <w:r w:rsidR="00385822">
              <w:t xml:space="preserve"> </w:t>
            </w:r>
            <w:r w:rsidRPr="006F7390">
              <w:t>Prepare to work safely in the construction industr</w:t>
            </w:r>
            <w:r w:rsidR="00385822">
              <w:t>y</w:t>
            </w:r>
          </w:p>
        </w:tc>
        <w:tc>
          <w:tcPr>
            <w:tcW w:w="3024" w:type="dxa"/>
            <w:tcBorders>
              <w:top w:val="single" w:sz="2" w:space="0" w:color="818181"/>
              <w:left w:val="single" w:sz="2" w:space="0" w:color="818181"/>
              <w:bottom w:val="single" w:sz="2" w:space="0" w:color="818181"/>
              <w:right w:val="single" w:sz="2" w:space="0" w:color="818181"/>
            </w:tcBorders>
          </w:tcPr>
          <w:p w14:paraId="3D3A7B8A" w14:textId="77777777" w:rsidR="00E246F0" w:rsidRPr="006F7390" w:rsidRDefault="00E246F0" w:rsidP="00C35C18">
            <w:pPr>
              <w:pStyle w:val="Bodycopy"/>
            </w:pPr>
            <w:r w:rsidRPr="006F7390">
              <w:t>E</w:t>
            </w:r>
          </w:p>
          <w:p w14:paraId="07A22D16" w14:textId="5E769669" w:rsidR="00E246F0" w:rsidRPr="006F7390" w:rsidRDefault="00E246F0" w:rsidP="00C35C18">
            <w:pPr>
              <w:pStyle w:val="Bodycopy"/>
            </w:pPr>
            <w:r w:rsidRPr="006F7390">
              <w:t>Revised unit</w:t>
            </w:r>
          </w:p>
        </w:tc>
      </w:tr>
      <w:tr w:rsidR="00E246F0" w:rsidRPr="006F7390" w14:paraId="1582349E" w14:textId="77777777" w:rsidTr="00304E39">
        <w:trPr>
          <w:trHeight w:hRule="exact" w:val="1383"/>
        </w:trPr>
        <w:tc>
          <w:tcPr>
            <w:tcW w:w="3024" w:type="dxa"/>
            <w:tcBorders>
              <w:top w:val="single" w:sz="2" w:space="0" w:color="818181"/>
              <w:left w:val="single" w:sz="2" w:space="0" w:color="818181"/>
              <w:bottom w:val="single" w:sz="2" w:space="0" w:color="818181"/>
              <w:right w:val="single" w:sz="2" w:space="0" w:color="818181"/>
            </w:tcBorders>
          </w:tcPr>
          <w:p w14:paraId="7F2C7BC5" w14:textId="6BB325D9" w:rsidR="00E246F0" w:rsidRPr="006F7390" w:rsidRDefault="00E246F0" w:rsidP="00C35C18">
            <w:pPr>
              <w:pStyle w:val="Bodycopy"/>
            </w:pPr>
            <w:r w:rsidRPr="006F7390">
              <w:t>CPCCOHS2001A</w:t>
            </w:r>
            <w:r w:rsidR="00385822">
              <w:t xml:space="preserve"> </w:t>
            </w:r>
            <w:r w:rsidRPr="006F7390">
              <w:t>Apply OHS requirements, policies and procedures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3EB19FC4" w14:textId="252CB89C" w:rsidR="00E246F0" w:rsidRPr="006F7390" w:rsidRDefault="00E246F0" w:rsidP="00C35C18">
            <w:pPr>
              <w:pStyle w:val="Bodycopy"/>
            </w:pPr>
            <w:r w:rsidRPr="006F7390">
              <w:t>CPCCWHS2001</w:t>
            </w:r>
            <w:r w:rsidR="00385822">
              <w:t xml:space="preserve"> </w:t>
            </w:r>
            <w:r w:rsidRPr="006F7390">
              <w:t>Apply WHS requirements, policies and procedures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3F4AF260" w14:textId="77777777" w:rsidR="00E246F0" w:rsidRPr="006F7390" w:rsidRDefault="00E246F0" w:rsidP="00C35C18">
            <w:pPr>
              <w:pStyle w:val="Bodycopy"/>
            </w:pPr>
            <w:r w:rsidRPr="006F7390">
              <w:t>E</w:t>
            </w:r>
          </w:p>
          <w:p w14:paraId="3941345A" w14:textId="0242DCDE" w:rsidR="00E246F0" w:rsidRPr="006F7390" w:rsidRDefault="00E246F0" w:rsidP="00C35C18">
            <w:pPr>
              <w:pStyle w:val="Bodycopy"/>
            </w:pPr>
            <w:r w:rsidRPr="006F7390">
              <w:t>Revised unit</w:t>
            </w:r>
          </w:p>
        </w:tc>
      </w:tr>
      <w:tr w:rsidR="00670904" w:rsidRPr="006F7390" w14:paraId="595BC497" w14:textId="77777777" w:rsidTr="00C35C18">
        <w:trPr>
          <w:trHeight w:val="669"/>
        </w:trPr>
        <w:tc>
          <w:tcPr>
            <w:tcW w:w="3024" w:type="dxa"/>
            <w:vMerge w:val="restart"/>
            <w:tcBorders>
              <w:top w:val="single" w:sz="2" w:space="0" w:color="818181"/>
              <w:left w:val="single" w:sz="2" w:space="0" w:color="818181"/>
              <w:right w:val="single" w:sz="2" w:space="0" w:color="818181"/>
            </w:tcBorders>
          </w:tcPr>
          <w:p w14:paraId="2FC7FA14" w14:textId="1EAA35DD" w:rsidR="00670904" w:rsidRPr="006F7390" w:rsidRDefault="00670904" w:rsidP="00C35C18">
            <w:pPr>
              <w:pStyle w:val="Bodycopy"/>
            </w:pPr>
            <w:r w:rsidRPr="006F7390">
              <w:t>CPCCSI2002A</w:t>
            </w:r>
            <w:r>
              <w:t xml:space="preserve"> </w:t>
            </w:r>
            <w:r w:rsidR="00E4124F">
              <w:t>Layout</w:t>
            </w:r>
            <w:r w:rsidRPr="006F7390">
              <w:t xml:space="preserve"> and design signage</w:t>
            </w:r>
          </w:p>
        </w:tc>
        <w:tc>
          <w:tcPr>
            <w:tcW w:w="3024" w:type="dxa"/>
            <w:tcBorders>
              <w:top w:val="single" w:sz="2" w:space="0" w:color="818181"/>
              <w:left w:val="single" w:sz="2" w:space="0" w:color="818181"/>
              <w:bottom w:val="single" w:sz="2" w:space="0" w:color="818181"/>
              <w:right w:val="single" w:sz="2" w:space="0" w:color="818181"/>
            </w:tcBorders>
          </w:tcPr>
          <w:p w14:paraId="72EB5F04" w14:textId="20D19BCD" w:rsidR="000C3CF9" w:rsidRDefault="000C3CF9" w:rsidP="000C3CF9">
            <w:pPr>
              <w:pStyle w:val="Bodycopy"/>
            </w:pPr>
            <w:r>
              <w:t>VU</w:t>
            </w:r>
            <w:r w:rsidR="006F0C70">
              <w:t>23072</w:t>
            </w:r>
            <w:r>
              <w:t xml:space="preserve"> Produce basic signs </w:t>
            </w:r>
          </w:p>
          <w:p w14:paraId="7730C164" w14:textId="78B6B955" w:rsidR="00670904" w:rsidRPr="006F7390" w:rsidRDefault="00670904" w:rsidP="00C35C18">
            <w:pPr>
              <w:pStyle w:val="Bodycopy"/>
            </w:pPr>
          </w:p>
        </w:tc>
        <w:tc>
          <w:tcPr>
            <w:tcW w:w="3024" w:type="dxa"/>
            <w:vMerge w:val="restart"/>
            <w:tcBorders>
              <w:top w:val="single" w:sz="2" w:space="0" w:color="818181"/>
              <w:left w:val="single" w:sz="2" w:space="0" w:color="818181"/>
              <w:right w:val="single" w:sz="2" w:space="0" w:color="818181"/>
            </w:tcBorders>
          </w:tcPr>
          <w:p w14:paraId="4F73A916" w14:textId="6E074D45" w:rsidR="00670904" w:rsidRDefault="00670904" w:rsidP="00C35C18">
            <w:pPr>
              <w:pStyle w:val="Bodycopy"/>
            </w:pPr>
            <w:r w:rsidRPr="006F7390">
              <w:t xml:space="preserve">Unit removed </w:t>
            </w:r>
          </w:p>
          <w:p w14:paraId="2EDFC380" w14:textId="209FCC47" w:rsidR="00670904" w:rsidRPr="006F7390" w:rsidRDefault="00E4124F" w:rsidP="00986726">
            <w:pPr>
              <w:pStyle w:val="Bodycopy"/>
            </w:pPr>
            <w:r>
              <w:t>Layout</w:t>
            </w:r>
            <w:r w:rsidR="00670904" w:rsidRPr="006F7390">
              <w:t xml:space="preserve"> content added to </w:t>
            </w:r>
            <w:r w:rsidR="00670904">
              <w:t>these units</w:t>
            </w:r>
          </w:p>
        </w:tc>
      </w:tr>
      <w:tr w:rsidR="00670904" w:rsidRPr="006F7390" w14:paraId="746B2F91" w14:textId="77777777" w:rsidTr="000C3CF9">
        <w:trPr>
          <w:trHeight w:hRule="exact" w:val="1102"/>
        </w:trPr>
        <w:tc>
          <w:tcPr>
            <w:tcW w:w="3024" w:type="dxa"/>
            <w:vMerge/>
            <w:tcBorders>
              <w:left w:val="single" w:sz="2" w:space="0" w:color="818181"/>
              <w:bottom w:val="single" w:sz="2" w:space="0" w:color="818181"/>
              <w:right w:val="single" w:sz="2" w:space="0" w:color="818181"/>
            </w:tcBorders>
          </w:tcPr>
          <w:p w14:paraId="4379539D" w14:textId="77777777" w:rsidR="00670904" w:rsidRPr="006F7390" w:rsidRDefault="00670904"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0897BAA" w14:textId="18758470" w:rsidR="00670904" w:rsidRPr="006F7390" w:rsidRDefault="00216DC4" w:rsidP="006F0C70">
            <w:pPr>
              <w:pStyle w:val="Bodycopy"/>
            </w:pPr>
            <w:r w:rsidRPr="00216DC4">
              <w:t>VU</w:t>
            </w:r>
            <w:r w:rsidR="006F0C70">
              <w:t>2307</w:t>
            </w:r>
            <w:r w:rsidRPr="00216DC4">
              <w:t>3 Produce basic computer aided manufactured vinyl signs</w:t>
            </w:r>
          </w:p>
        </w:tc>
        <w:tc>
          <w:tcPr>
            <w:tcW w:w="3024" w:type="dxa"/>
            <w:vMerge/>
            <w:tcBorders>
              <w:left w:val="single" w:sz="2" w:space="0" w:color="818181"/>
              <w:bottom w:val="single" w:sz="2" w:space="0" w:color="818181"/>
              <w:right w:val="single" w:sz="2" w:space="0" w:color="818181"/>
            </w:tcBorders>
          </w:tcPr>
          <w:p w14:paraId="5559E320" w14:textId="77777777" w:rsidR="00670904" w:rsidRPr="006F7390" w:rsidDel="004E0865" w:rsidRDefault="00670904" w:rsidP="00C35C18">
            <w:pPr>
              <w:pStyle w:val="Bodycopy"/>
            </w:pPr>
          </w:p>
        </w:tc>
      </w:tr>
      <w:tr w:rsidR="00E246F0" w:rsidRPr="006F7390" w14:paraId="760932FE" w14:textId="77777777" w:rsidTr="00385822">
        <w:trPr>
          <w:trHeight w:hRule="exact" w:val="983"/>
        </w:trPr>
        <w:tc>
          <w:tcPr>
            <w:tcW w:w="3024" w:type="dxa"/>
            <w:tcBorders>
              <w:top w:val="single" w:sz="2" w:space="0" w:color="818181"/>
              <w:left w:val="single" w:sz="2" w:space="0" w:color="818181"/>
              <w:bottom w:val="single" w:sz="2" w:space="0" w:color="818181"/>
              <w:right w:val="single" w:sz="2" w:space="0" w:color="818181"/>
            </w:tcBorders>
          </w:tcPr>
          <w:p w14:paraId="5F917837" w14:textId="5D61588F" w:rsidR="00E246F0" w:rsidRPr="006F7390" w:rsidRDefault="00E246F0" w:rsidP="00C35C18">
            <w:pPr>
              <w:pStyle w:val="Bodycopy"/>
            </w:pPr>
            <w:r w:rsidRPr="006F7390">
              <w:t>CPCCSI2003A</w:t>
            </w:r>
            <w:r w:rsidR="00385822">
              <w:t xml:space="preserve"> </w:t>
            </w:r>
            <w:r w:rsidRPr="006F7390">
              <w:t>Prepare surfaces for signage</w:t>
            </w:r>
          </w:p>
        </w:tc>
        <w:tc>
          <w:tcPr>
            <w:tcW w:w="3024" w:type="dxa"/>
            <w:tcBorders>
              <w:top w:val="single" w:sz="2" w:space="0" w:color="818181"/>
              <w:left w:val="single" w:sz="2" w:space="0" w:color="818181"/>
              <w:bottom w:val="single" w:sz="2" w:space="0" w:color="818181"/>
              <w:right w:val="single" w:sz="2" w:space="0" w:color="818181"/>
            </w:tcBorders>
          </w:tcPr>
          <w:p w14:paraId="0B454EFF" w14:textId="66E4DF27" w:rsidR="00E246F0" w:rsidRPr="006F7390" w:rsidRDefault="00E246F0" w:rsidP="00C35C18">
            <w:pPr>
              <w:pStyle w:val="Bodycopy"/>
            </w:pPr>
            <w:r w:rsidRPr="006F7390">
              <w:t>CPCCSG3016</w:t>
            </w:r>
            <w:r w:rsidR="00385822">
              <w:t xml:space="preserve"> </w:t>
            </w:r>
            <w:r w:rsidRPr="006F7390">
              <w:t>Prepare surfaces for signs</w:t>
            </w:r>
          </w:p>
        </w:tc>
        <w:tc>
          <w:tcPr>
            <w:tcW w:w="3024" w:type="dxa"/>
            <w:tcBorders>
              <w:top w:val="single" w:sz="2" w:space="0" w:color="818181"/>
              <w:left w:val="single" w:sz="2" w:space="0" w:color="818181"/>
              <w:bottom w:val="single" w:sz="2" w:space="0" w:color="818181"/>
              <w:right w:val="single" w:sz="2" w:space="0" w:color="818181"/>
            </w:tcBorders>
          </w:tcPr>
          <w:p w14:paraId="7CF44EF2" w14:textId="77777777" w:rsidR="00E246F0" w:rsidRPr="006F7390" w:rsidRDefault="00E246F0" w:rsidP="00C35C18">
            <w:pPr>
              <w:pStyle w:val="Bodycopy"/>
            </w:pPr>
            <w:r w:rsidRPr="006F7390">
              <w:t>E</w:t>
            </w:r>
          </w:p>
          <w:p w14:paraId="4385909A" w14:textId="15CA026E" w:rsidR="00E246F0" w:rsidRPr="006F7390" w:rsidRDefault="00E246F0" w:rsidP="00C35C18">
            <w:pPr>
              <w:pStyle w:val="Bodycopy"/>
            </w:pPr>
            <w:r w:rsidRPr="006F7390">
              <w:t>Revised unit</w:t>
            </w:r>
          </w:p>
        </w:tc>
      </w:tr>
      <w:tr w:rsidR="00E246F0" w:rsidRPr="006F7390" w14:paraId="503E86C8" w14:textId="77777777" w:rsidTr="000C3CF9">
        <w:trPr>
          <w:trHeight w:hRule="exact" w:val="1950"/>
        </w:trPr>
        <w:tc>
          <w:tcPr>
            <w:tcW w:w="3024" w:type="dxa"/>
            <w:tcBorders>
              <w:top w:val="single" w:sz="2" w:space="0" w:color="818181"/>
              <w:left w:val="single" w:sz="2" w:space="0" w:color="818181"/>
              <w:bottom w:val="single" w:sz="2" w:space="0" w:color="818181"/>
              <w:right w:val="single" w:sz="2" w:space="0" w:color="818181"/>
            </w:tcBorders>
          </w:tcPr>
          <w:p w14:paraId="540EE495" w14:textId="3DE5ACA6" w:rsidR="00E246F0" w:rsidRPr="006F7390" w:rsidRDefault="00E246F0" w:rsidP="00C35C18">
            <w:pPr>
              <w:pStyle w:val="Bodycopy"/>
            </w:pPr>
            <w:r w:rsidRPr="006F7390">
              <w:t>CPCCSI2004A</w:t>
            </w:r>
            <w:r w:rsidR="0038226F">
              <w:t xml:space="preserve"> </w:t>
            </w:r>
            <w:r w:rsidRPr="006F7390">
              <w:t>Produce digital signage</w:t>
            </w:r>
          </w:p>
        </w:tc>
        <w:tc>
          <w:tcPr>
            <w:tcW w:w="3024" w:type="dxa"/>
            <w:tcBorders>
              <w:top w:val="single" w:sz="2" w:space="0" w:color="818181"/>
              <w:left w:val="single" w:sz="2" w:space="0" w:color="818181"/>
              <w:bottom w:val="single" w:sz="2" w:space="0" w:color="818181"/>
              <w:right w:val="single" w:sz="2" w:space="0" w:color="818181"/>
            </w:tcBorders>
          </w:tcPr>
          <w:p w14:paraId="4D6F4D71" w14:textId="4AD24B6F" w:rsidR="00E246F0" w:rsidRPr="006F7390" w:rsidRDefault="00670904" w:rsidP="006F0C70">
            <w:pPr>
              <w:pStyle w:val="Bodycopy"/>
            </w:pPr>
            <w:r w:rsidRPr="006F7390">
              <w:t>VU</w:t>
            </w:r>
            <w:r w:rsidR="006F0C70">
              <w:t>2307</w:t>
            </w:r>
            <w:r>
              <w:t>3</w:t>
            </w:r>
            <w:r w:rsidRPr="006F7390">
              <w:t xml:space="preserve"> 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47ADFF7C" w14:textId="56E104EB" w:rsidR="00A5198B" w:rsidRDefault="00E246F0" w:rsidP="00C35C18">
            <w:pPr>
              <w:pStyle w:val="Bodycopy"/>
            </w:pPr>
            <w:r w:rsidRPr="006F7390">
              <w:t>Unit removed</w:t>
            </w:r>
          </w:p>
          <w:p w14:paraId="4BEFF95F" w14:textId="303F7DC5" w:rsidR="00E246F0" w:rsidRPr="006F7390" w:rsidRDefault="00E246F0" w:rsidP="00986726">
            <w:pPr>
              <w:pStyle w:val="Bodycopy"/>
            </w:pPr>
            <w:r w:rsidRPr="006F7390">
              <w:t xml:space="preserve">Printing content added to </w:t>
            </w:r>
            <w:r w:rsidR="00670904">
              <w:t>this unit</w:t>
            </w:r>
            <w:r w:rsidR="00986726">
              <w:t xml:space="preserve"> </w:t>
            </w:r>
          </w:p>
        </w:tc>
      </w:tr>
      <w:tr w:rsidR="00E246F0" w:rsidRPr="006F7390" w14:paraId="73A27DAE" w14:textId="77777777" w:rsidTr="000C3CF9">
        <w:trPr>
          <w:trHeight w:hRule="exact" w:val="1330"/>
        </w:trPr>
        <w:tc>
          <w:tcPr>
            <w:tcW w:w="3024" w:type="dxa"/>
            <w:tcBorders>
              <w:top w:val="single" w:sz="2" w:space="0" w:color="818181"/>
              <w:left w:val="single" w:sz="2" w:space="0" w:color="818181"/>
              <w:bottom w:val="single" w:sz="2" w:space="0" w:color="818181"/>
              <w:right w:val="single" w:sz="2" w:space="0" w:color="818181"/>
            </w:tcBorders>
          </w:tcPr>
          <w:p w14:paraId="77302D34" w14:textId="0E907CAB" w:rsidR="00E246F0" w:rsidRPr="006F7390" w:rsidRDefault="00E246F0" w:rsidP="00C35C18">
            <w:pPr>
              <w:pStyle w:val="Bodycopy"/>
            </w:pPr>
            <w:r w:rsidRPr="006F7390">
              <w:t>CPCCSI3011A</w:t>
            </w:r>
            <w:r w:rsidR="0038226F">
              <w:t xml:space="preserve"> </w:t>
            </w:r>
            <w:r w:rsidRPr="006F7390">
              <w:t>Use LED technology for signage</w:t>
            </w:r>
          </w:p>
        </w:tc>
        <w:tc>
          <w:tcPr>
            <w:tcW w:w="3024" w:type="dxa"/>
            <w:tcBorders>
              <w:top w:val="single" w:sz="2" w:space="0" w:color="818181"/>
              <w:left w:val="single" w:sz="2" w:space="0" w:color="818181"/>
              <w:bottom w:val="single" w:sz="2" w:space="0" w:color="818181"/>
              <w:right w:val="single" w:sz="2" w:space="0" w:color="818181"/>
            </w:tcBorders>
          </w:tcPr>
          <w:p w14:paraId="4161F7BE" w14:textId="4BA440CF" w:rsidR="00E246F0" w:rsidRPr="006F7390" w:rsidRDefault="00670904" w:rsidP="006F0C70">
            <w:pPr>
              <w:pStyle w:val="Bodycopy"/>
            </w:pPr>
            <w:r w:rsidRPr="006F7390">
              <w:t>VU</w:t>
            </w:r>
            <w:r w:rsidR="006F0C70">
              <w:t>2307</w:t>
            </w:r>
            <w:r>
              <w:t>2</w:t>
            </w:r>
            <w:r w:rsidRPr="006F7390">
              <w:t xml:space="preserve"> Produce basic signs</w:t>
            </w:r>
          </w:p>
        </w:tc>
        <w:tc>
          <w:tcPr>
            <w:tcW w:w="3024" w:type="dxa"/>
            <w:tcBorders>
              <w:top w:val="single" w:sz="2" w:space="0" w:color="818181"/>
              <w:left w:val="single" w:sz="2" w:space="0" w:color="818181"/>
              <w:bottom w:val="single" w:sz="2" w:space="0" w:color="818181"/>
              <w:right w:val="single" w:sz="2" w:space="0" w:color="818181"/>
            </w:tcBorders>
          </w:tcPr>
          <w:p w14:paraId="2E3016F8" w14:textId="77777777" w:rsidR="00670904" w:rsidRDefault="00E246F0" w:rsidP="00C35C18">
            <w:pPr>
              <w:pStyle w:val="Bodycopy"/>
            </w:pPr>
            <w:r w:rsidRPr="006F7390">
              <w:t xml:space="preserve">Unit removed. </w:t>
            </w:r>
          </w:p>
          <w:p w14:paraId="0B3E6482" w14:textId="3D956CF3" w:rsidR="00E246F0" w:rsidRPr="006F7390" w:rsidRDefault="00E246F0" w:rsidP="00986726">
            <w:pPr>
              <w:pStyle w:val="Bodycopy"/>
            </w:pPr>
            <w:r w:rsidRPr="006F7390">
              <w:t xml:space="preserve">Basic LED technology content added to </w:t>
            </w:r>
            <w:r w:rsidR="00986726">
              <w:t xml:space="preserve">this unit </w:t>
            </w:r>
          </w:p>
        </w:tc>
      </w:tr>
      <w:tr w:rsidR="00E246F0" w:rsidRPr="006F7390" w14:paraId="4DE6733B" w14:textId="77777777" w:rsidTr="000C3CF9">
        <w:trPr>
          <w:trHeight w:hRule="exact" w:val="885"/>
        </w:trPr>
        <w:tc>
          <w:tcPr>
            <w:tcW w:w="3024" w:type="dxa"/>
            <w:tcBorders>
              <w:top w:val="single" w:sz="2" w:space="0" w:color="818181"/>
              <w:left w:val="single" w:sz="2" w:space="0" w:color="818181"/>
              <w:bottom w:val="single" w:sz="2" w:space="0" w:color="818181"/>
              <w:right w:val="single" w:sz="2" w:space="0" w:color="818181"/>
            </w:tcBorders>
          </w:tcPr>
          <w:p w14:paraId="680EE8C8" w14:textId="77777777" w:rsidR="00E246F0" w:rsidRDefault="00E246F0" w:rsidP="00C35C18">
            <w:pPr>
              <w:pStyle w:val="Bodycopy"/>
            </w:pPr>
            <w:r w:rsidRPr="006F7390">
              <w:t>HLTAID002</w:t>
            </w:r>
            <w:r w:rsidR="0038226F">
              <w:t xml:space="preserve"> </w:t>
            </w:r>
            <w:r w:rsidRPr="006F7390">
              <w:t>Provide basic emergency life support</w:t>
            </w:r>
          </w:p>
          <w:p w14:paraId="1F0531E0" w14:textId="77777777" w:rsidR="00156F7D" w:rsidRDefault="00156F7D" w:rsidP="00C35C18">
            <w:pPr>
              <w:pStyle w:val="Bodycopy"/>
            </w:pPr>
          </w:p>
          <w:p w14:paraId="25572376" w14:textId="77777777" w:rsidR="00156F7D" w:rsidRDefault="00156F7D" w:rsidP="00C35C18">
            <w:pPr>
              <w:pStyle w:val="Bodycopy"/>
            </w:pPr>
          </w:p>
          <w:p w14:paraId="46CA599A" w14:textId="74B1367F" w:rsidR="00156F7D" w:rsidRPr="006F7390" w:rsidRDefault="00156F7D"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D457BD2" w14:textId="26F74A7C" w:rsidR="00E246F0" w:rsidRPr="006F7390" w:rsidRDefault="00E246F0"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89A98D9" w14:textId="6B0FEB52" w:rsidR="00E246F0" w:rsidRPr="006F7390" w:rsidRDefault="00156F7D" w:rsidP="00C35C18">
            <w:pPr>
              <w:pStyle w:val="Bodycopy"/>
            </w:pPr>
            <w:r w:rsidRPr="00156F7D">
              <w:t>Unit removed</w:t>
            </w:r>
          </w:p>
        </w:tc>
      </w:tr>
      <w:tr w:rsidR="00066F42" w:rsidRPr="006F7390" w14:paraId="23BE9E77" w14:textId="77777777" w:rsidTr="000C3CF9">
        <w:trPr>
          <w:trHeight w:hRule="exact" w:val="572"/>
        </w:trPr>
        <w:tc>
          <w:tcPr>
            <w:tcW w:w="3024" w:type="dxa"/>
            <w:tcBorders>
              <w:top w:val="single" w:sz="2" w:space="0" w:color="818181"/>
              <w:left w:val="single" w:sz="2" w:space="0" w:color="818181"/>
              <w:bottom w:val="single" w:sz="2" w:space="0" w:color="818181"/>
              <w:right w:val="single" w:sz="2" w:space="0" w:color="818181"/>
            </w:tcBorders>
          </w:tcPr>
          <w:p w14:paraId="124671B6" w14:textId="77777777" w:rsidR="00066F42" w:rsidRPr="006F7390" w:rsidRDefault="00066F42"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3384FE34" w14:textId="6CE9A09E" w:rsidR="00066F42" w:rsidRPr="006F7390" w:rsidDel="00066F42" w:rsidRDefault="00066F42" w:rsidP="00C35C18">
            <w:pPr>
              <w:pStyle w:val="Bodycopy"/>
            </w:pPr>
            <w:r w:rsidRPr="006F7390">
              <w:t>HLTAID0</w:t>
            </w:r>
            <w:r>
              <w:t xml:space="preserve">11 </w:t>
            </w:r>
            <w:r w:rsidRPr="006F7390">
              <w:t>Provide first a</w:t>
            </w:r>
            <w:r w:rsidR="00156F7D">
              <w:t>i</w:t>
            </w:r>
            <w:r w:rsidRPr="006F7390">
              <w:t>d</w:t>
            </w:r>
          </w:p>
        </w:tc>
        <w:tc>
          <w:tcPr>
            <w:tcW w:w="3024" w:type="dxa"/>
            <w:tcBorders>
              <w:top w:val="single" w:sz="2" w:space="0" w:color="818181"/>
              <w:left w:val="single" w:sz="2" w:space="0" w:color="818181"/>
              <w:bottom w:val="single" w:sz="2" w:space="0" w:color="818181"/>
              <w:right w:val="single" w:sz="2" w:space="0" w:color="818181"/>
            </w:tcBorders>
          </w:tcPr>
          <w:p w14:paraId="1018D561" w14:textId="6A4C8B0C" w:rsidR="00066F42" w:rsidRPr="006F7390" w:rsidRDefault="00066F42" w:rsidP="00C35C18">
            <w:pPr>
              <w:pStyle w:val="Bodycopy"/>
            </w:pPr>
            <w:r>
              <w:t>Imported unit added</w:t>
            </w:r>
          </w:p>
        </w:tc>
      </w:tr>
      <w:tr w:rsidR="00E246F0" w:rsidRPr="006F7390" w14:paraId="18631CE4" w14:textId="77777777" w:rsidTr="0038226F">
        <w:trPr>
          <w:trHeight w:hRule="exact" w:val="855"/>
        </w:trPr>
        <w:tc>
          <w:tcPr>
            <w:tcW w:w="3024" w:type="dxa"/>
            <w:tcBorders>
              <w:top w:val="single" w:sz="2" w:space="0" w:color="818181"/>
              <w:left w:val="single" w:sz="2" w:space="0" w:color="818181"/>
              <w:bottom w:val="single" w:sz="2" w:space="0" w:color="818181"/>
              <w:right w:val="single" w:sz="2" w:space="0" w:color="818181"/>
            </w:tcBorders>
          </w:tcPr>
          <w:p w14:paraId="43582FA3" w14:textId="5B15C9DF" w:rsidR="00E246F0" w:rsidRPr="006F7390" w:rsidRDefault="00E246F0" w:rsidP="00696468">
            <w:pPr>
              <w:pStyle w:val="Bodycopy"/>
              <w:spacing w:before="160" w:after="160"/>
            </w:pPr>
            <w:r w:rsidRPr="006F7390">
              <w:lastRenderedPageBreak/>
              <w:t>VU21692</w:t>
            </w:r>
            <w:r w:rsidR="0038226F">
              <w:t xml:space="preserve"> </w:t>
            </w:r>
            <w:r w:rsidRPr="006F7390">
              <w:t>Use sign industry tools and equipment</w:t>
            </w:r>
          </w:p>
        </w:tc>
        <w:tc>
          <w:tcPr>
            <w:tcW w:w="3024" w:type="dxa"/>
            <w:tcBorders>
              <w:top w:val="single" w:sz="2" w:space="0" w:color="818181"/>
              <w:left w:val="single" w:sz="2" w:space="0" w:color="818181"/>
              <w:bottom w:val="single" w:sz="2" w:space="0" w:color="818181"/>
              <w:right w:val="single" w:sz="2" w:space="0" w:color="818181"/>
            </w:tcBorders>
          </w:tcPr>
          <w:p w14:paraId="0C869797" w14:textId="2EB750B0" w:rsidR="00E246F0" w:rsidRPr="006F7390" w:rsidRDefault="008E1EB0" w:rsidP="00696468">
            <w:pPr>
              <w:pStyle w:val="Bodycopy"/>
              <w:spacing w:before="160" w:after="160"/>
            </w:pPr>
            <w:r>
              <w:t>VU23071</w:t>
            </w:r>
            <w:r w:rsidR="0038226F">
              <w:t xml:space="preserve"> </w:t>
            </w:r>
            <w:r w:rsidR="00E246F0" w:rsidRPr="006F7390">
              <w:t>Use sign industry tools and equipment</w:t>
            </w:r>
          </w:p>
        </w:tc>
        <w:tc>
          <w:tcPr>
            <w:tcW w:w="3024" w:type="dxa"/>
            <w:tcBorders>
              <w:top w:val="single" w:sz="2" w:space="0" w:color="818181"/>
              <w:left w:val="single" w:sz="2" w:space="0" w:color="818181"/>
              <w:bottom w:val="single" w:sz="2" w:space="0" w:color="818181"/>
              <w:right w:val="single" w:sz="2" w:space="0" w:color="818181"/>
            </w:tcBorders>
          </w:tcPr>
          <w:p w14:paraId="2272237F" w14:textId="77777777" w:rsidR="00E246F0" w:rsidRPr="006F7390" w:rsidRDefault="00E246F0" w:rsidP="00696468">
            <w:pPr>
              <w:pStyle w:val="Bodycopy"/>
              <w:spacing w:before="160" w:after="160"/>
            </w:pPr>
            <w:r w:rsidRPr="006F7390">
              <w:t>E</w:t>
            </w:r>
          </w:p>
          <w:p w14:paraId="0FC875FD" w14:textId="4DD7926C" w:rsidR="00E246F0" w:rsidRPr="006F7390" w:rsidRDefault="00E246F0" w:rsidP="00696468">
            <w:pPr>
              <w:pStyle w:val="Bodycopy"/>
              <w:spacing w:before="160" w:after="160"/>
            </w:pPr>
            <w:r w:rsidRPr="006F7390">
              <w:t>Revised and updated</w:t>
            </w:r>
          </w:p>
        </w:tc>
      </w:tr>
      <w:tr w:rsidR="00E246F0" w:rsidRPr="006F7390" w14:paraId="1FB8B611" w14:textId="77777777" w:rsidTr="00BB06E1">
        <w:trPr>
          <w:trHeight w:hRule="exact" w:val="955"/>
        </w:trPr>
        <w:tc>
          <w:tcPr>
            <w:tcW w:w="3024" w:type="dxa"/>
            <w:tcBorders>
              <w:top w:val="single" w:sz="2" w:space="0" w:color="818181"/>
              <w:left w:val="single" w:sz="2" w:space="0" w:color="818181"/>
              <w:bottom w:val="single" w:sz="2" w:space="0" w:color="818181"/>
              <w:right w:val="single" w:sz="2" w:space="0" w:color="818181"/>
            </w:tcBorders>
          </w:tcPr>
          <w:p w14:paraId="267339CB" w14:textId="221F21C4" w:rsidR="00E246F0" w:rsidRPr="006F7390" w:rsidRDefault="00E246F0" w:rsidP="00696468">
            <w:pPr>
              <w:pStyle w:val="Bodycopy"/>
              <w:spacing w:before="160" w:after="160"/>
            </w:pPr>
            <w:r w:rsidRPr="006F7390">
              <w:t>VU21693</w:t>
            </w:r>
            <w:r w:rsidR="0038226F">
              <w:t xml:space="preserve"> </w:t>
            </w:r>
            <w:r w:rsidRPr="006F7390">
              <w:t>Operate a flatbed router</w:t>
            </w:r>
          </w:p>
        </w:tc>
        <w:tc>
          <w:tcPr>
            <w:tcW w:w="3024" w:type="dxa"/>
            <w:tcBorders>
              <w:top w:val="single" w:sz="2" w:space="0" w:color="818181"/>
              <w:left w:val="single" w:sz="2" w:space="0" w:color="818181"/>
              <w:bottom w:val="single" w:sz="2" w:space="0" w:color="818181"/>
              <w:right w:val="single" w:sz="2" w:space="0" w:color="818181"/>
            </w:tcBorders>
          </w:tcPr>
          <w:p w14:paraId="2BC91F25" w14:textId="4524B5E0" w:rsidR="00E246F0" w:rsidRPr="006F7390" w:rsidRDefault="007335AE" w:rsidP="00696468">
            <w:pPr>
              <w:pStyle w:val="Bodycopy"/>
              <w:spacing w:before="160" w:after="160"/>
            </w:pPr>
            <w:r>
              <w:t>VU23074</w:t>
            </w:r>
            <w:r w:rsidR="008B0B71">
              <w:t xml:space="preserve"> </w:t>
            </w:r>
            <w:r w:rsidR="00E246F0" w:rsidRPr="006F7390">
              <w:t xml:space="preserve">Operate a </w:t>
            </w:r>
            <w:r w:rsidR="008B0B71" w:rsidRPr="006F7390">
              <w:t>flatbed</w:t>
            </w:r>
            <w:r w:rsidR="008B0B71">
              <w:t xml:space="preserve"> </w:t>
            </w:r>
            <w:r w:rsidR="00E246F0" w:rsidRPr="006F7390">
              <w:t>router</w:t>
            </w:r>
            <w:r w:rsidR="008B0B71">
              <w:t xml:space="preserve"> to produce signage components</w:t>
            </w:r>
          </w:p>
        </w:tc>
        <w:tc>
          <w:tcPr>
            <w:tcW w:w="3024" w:type="dxa"/>
            <w:tcBorders>
              <w:top w:val="single" w:sz="2" w:space="0" w:color="818181"/>
              <w:left w:val="single" w:sz="2" w:space="0" w:color="818181"/>
              <w:bottom w:val="single" w:sz="2" w:space="0" w:color="818181"/>
              <w:right w:val="single" w:sz="2" w:space="0" w:color="818181"/>
            </w:tcBorders>
          </w:tcPr>
          <w:p w14:paraId="5DBC9087" w14:textId="77777777" w:rsidR="00E246F0" w:rsidRPr="006F7390" w:rsidRDefault="00E246F0" w:rsidP="00696468">
            <w:pPr>
              <w:pStyle w:val="Bodycopy"/>
              <w:spacing w:before="160" w:after="160"/>
            </w:pPr>
            <w:r w:rsidRPr="006F7390">
              <w:t>E</w:t>
            </w:r>
          </w:p>
          <w:p w14:paraId="26016CD4" w14:textId="25DDECF1" w:rsidR="00E246F0" w:rsidRPr="006F7390" w:rsidRDefault="00E246F0" w:rsidP="00696468">
            <w:pPr>
              <w:pStyle w:val="Bodycopy"/>
              <w:spacing w:before="160" w:after="160"/>
            </w:pPr>
            <w:r w:rsidRPr="006F7390">
              <w:t>Revised and updated</w:t>
            </w:r>
          </w:p>
        </w:tc>
      </w:tr>
      <w:tr w:rsidR="00E246F0" w:rsidRPr="006F7390" w14:paraId="091318AB" w14:textId="77777777" w:rsidTr="000C3CF9">
        <w:trPr>
          <w:trHeight w:hRule="exact" w:val="2564"/>
        </w:trPr>
        <w:tc>
          <w:tcPr>
            <w:tcW w:w="3024" w:type="dxa"/>
            <w:tcBorders>
              <w:top w:val="single" w:sz="2" w:space="0" w:color="818181"/>
              <w:left w:val="single" w:sz="2" w:space="0" w:color="818181"/>
              <w:bottom w:val="single" w:sz="2" w:space="0" w:color="818181"/>
              <w:right w:val="single" w:sz="2" w:space="0" w:color="818181"/>
            </w:tcBorders>
          </w:tcPr>
          <w:p w14:paraId="46E3F982" w14:textId="6B41F38B" w:rsidR="00E246F0" w:rsidRPr="006F7390" w:rsidRDefault="00E246F0" w:rsidP="00696468">
            <w:pPr>
              <w:pStyle w:val="Bodycopy"/>
              <w:spacing w:before="160" w:after="160"/>
            </w:pPr>
            <w:r w:rsidRPr="006F7390">
              <w:t>VU21694</w:t>
            </w:r>
            <w:r w:rsidR="0038226F">
              <w:t xml:space="preserve"> </w:t>
            </w:r>
            <w:r w:rsidRPr="006F7390">
              <w:t>Produce basic signs</w:t>
            </w:r>
          </w:p>
        </w:tc>
        <w:tc>
          <w:tcPr>
            <w:tcW w:w="3024" w:type="dxa"/>
            <w:tcBorders>
              <w:top w:val="single" w:sz="2" w:space="0" w:color="818181"/>
              <w:left w:val="single" w:sz="2" w:space="0" w:color="818181"/>
              <w:bottom w:val="single" w:sz="2" w:space="0" w:color="818181"/>
              <w:right w:val="single" w:sz="2" w:space="0" w:color="818181"/>
            </w:tcBorders>
          </w:tcPr>
          <w:p w14:paraId="00B00651" w14:textId="77BBE4E8" w:rsidR="00E246F0" w:rsidRPr="006F7390" w:rsidRDefault="007335AE" w:rsidP="00696468">
            <w:pPr>
              <w:pStyle w:val="Bodycopy"/>
              <w:spacing w:before="160" w:after="160"/>
            </w:pPr>
            <w:r>
              <w:t>VU23072</w:t>
            </w:r>
            <w:r w:rsidR="008B0B71">
              <w:t xml:space="preserve"> </w:t>
            </w:r>
            <w:r w:rsidR="00E246F0" w:rsidRPr="006F7390">
              <w:t>Produce basic signs</w:t>
            </w:r>
          </w:p>
        </w:tc>
        <w:tc>
          <w:tcPr>
            <w:tcW w:w="3024" w:type="dxa"/>
            <w:tcBorders>
              <w:top w:val="single" w:sz="2" w:space="0" w:color="818181"/>
              <w:left w:val="single" w:sz="2" w:space="0" w:color="818181"/>
              <w:bottom w:val="single" w:sz="2" w:space="0" w:color="818181"/>
              <w:right w:val="single" w:sz="2" w:space="0" w:color="818181"/>
            </w:tcBorders>
          </w:tcPr>
          <w:p w14:paraId="7BEF12AF" w14:textId="59C3C5BB" w:rsidR="00E246F0" w:rsidRPr="006F7390" w:rsidRDefault="00C974EE" w:rsidP="00696468">
            <w:pPr>
              <w:pStyle w:val="Bodycopy"/>
              <w:spacing w:before="160" w:after="160"/>
            </w:pPr>
            <w:r>
              <w:t>NE</w:t>
            </w:r>
          </w:p>
          <w:p w14:paraId="279F8446" w14:textId="1D921C30" w:rsidR="00C974EE" w:rsidRDefault="00E246F0" w:rsidP="00696468">
            <w:pPr>
              <w:pStyle w:val="Bodycopy"/>
              <w:spacing w:before="160" w:after="160"/>
            </w:pPr>
            <w:r w:rsidRPr="006F7390">
              <w:t xml:space="preserve">Revised and updated. Prerequisite </w:t>
            </w:r>
            <w:r w:rsidR="00C974EE" w:rsidRPr="006F7390">
              <w:t>CPCCSI2002A</w:t>
            </w:r>
            <w:r w:rsidR="00C974EE">
              <w:t xml:space="preserve"> </w:t>
            </w:r>
            <w:r w:rsidR="00E4124F">
              <w:t>Layout</w:t>
            </w:r>
            <w:r w:rsidR="004E6546">
              <w:t xml:space="preserve"> </w:t>
            </w:r>
            <w:r w:rsidR="00C974EE" w:rsidRPr="006F7390">
              <w:t xml:space="preserve">and design signage </w:t>
            </w:r>
            <w:r w:rsidRPr="006F7390">
              <w:t>removed and added as content</w:t>
            </w:r>
          </w:p>
          <w:p w14:paraId="590BF0A6" w14:textId="6E540061" w:rsidR="00E246F0" w:rsidRDefault="00C974EE" w:rsidP="00696468">
            <w:pPr>
              <w:pStyle w:val="Bodycopy"/>
              <w:spacing w:before="160" w:after="160"/>
            </w:pPr>
            <w:r w:rsidRPr="006F7390">
              <w:t xml:space="preserve">Basic LED technology content added to </w:t>
            </w:r>
            <w:r>
              <w:t>this unit</w:t>
            </w:r>
          </w:p>
          <w:p w14:paraId="22AB643F" w14:textId="77777777" w:rsidR="00C974EE" w:rsidRDefault="00C974EE" w:rsidP="00696468">
            <w:pPr>
              <w:pStyle w:val="Bodycopy"/>
              <w:spacing w:before="160" w:after="160"/>
            </w:pPr>
          </w:p>
          <w:p w14:paraId="1DACCBCC" w14:textId="39984C14" w:rsidR="00C974EE" w:rsidRPr="006F7390" w:rsidRDefault="00C974EE" w:rsidP="00696468">
            <w:pPr>
              <w:pStyle w:val="Bodycopy"/>
              <w:spacing w:before="160" w:after="160"/>
            </w:pPr>
          </w:p>
        </w:tc>
      </w:tr>
      <w:tr w:rsidR="00E246F0" w:rsidRPr="006F7390" w14:paraId="5C52DF1A" w14:textId="77777777" w:rsidTr="000C3CF9">
        <w:trPr>
          <w:trHeight w:hRule="exact" w:val="2558"/>
        </w:trPr>
        <w:tc>
          <w:tcPr>
            <w:tcW w:w="3024" w:type="dxa"/>
            <w:tcBorders>
              <w:top w:val="single" w:sz="2" w:space="0" w:color="818181"/>
              <w:left w:val="single" w:sz="2" w:space="0" w:color="818181"/>
              <w:bottom w:val="single" w:sz="2" w:space="0" w:color="818181"/>
              <w:right w:val="single" w:sz="2" w:space="0" w:color="818181"/>
            </w:tcBorders>
          </w:tcPr>
          <w:p w14:paraId="4BC6BF58" w14:textId="5DD59303" w:rsidR="00E246F0" w:rsidRPr="006F7390" w:rsidRDefault="00E246F0" w:rsidP="00696468">
            <w:pPr>
              <w:pStyle w:val="Bodycopy"/>
              <w:spacing w:before="160" w:after="160"/>
            </w:pPr>
            <w:r w:rsidRPr="006F7390">
              <w:t>VU21695</w:t>
            </w:r>
            <w:r w:rsidR="0038226F">
              <w:t xml:space="preserve"> </w:t>
            </w:r>
            <w:r w:rsidRPr="006F7390">
              <w:t>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0DD4DE0E" w14:textId="249DB743" w:rsidR="00E246F0" w:rsidRPr="006F7390" w:rsidRDefault="007335AE" w:rsidP="00696468">
            <w:pPr>
              <w:pStyle w:val="Bodycopy"/>
              <w:spacing w:before="160" w:after="160"/>
            </w:pPr>
            <w:r>
              <w:t>VU23073</w:t>
            </w:r>
            <w:r w:rsidR="008B0B71">
              <w:t xml:space="preserve"> </w:t>
            </w:r>
            <w:r w:rsidR="00E246F0" w:rsidRPr="006F7390">
              <w:t>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3A5766CC" w14:textId="46858C59" w:rsidR="00E246F0" w:rsidRPr="006F7390" w:rsidRDefault="00645FB6" w:rsidP="00696468">
            <w:pPr>
              <w:pStyle w:val="Bodycopy"/>
              <w:spacing w:before="160" w:after="160"/>
            </w:pPr>
            <w:r>
              <w:t>NE</w:t>
            </w:r>
          </w:p>
          <w:p w14:paraId="77C13649" w14:textId="384C24AC" w:rsidR="00E246F0" w:rsidRDefault="00E246F0" w:rsidP="00696468">
            <w:pPr>
              <w:pStyle w:val="Bodycopy"/>
              <w:spacing w:before="160" w:after="160"/>
            </w:pPr>
            <w:r w:rsidRPr="006F7390">
              <w:t xml:space="preserve">Revised and updated. Prerequisite </w:t>
            </w:r>
            <w:r w:rsidR="00645FB6" w:rsidRPr="006F7390">
              <w:t>CPCCSI2002A</w:t>
            </w:r>
            <w:r w:rsidR="00645FB6">
              <w:t xml:space="preserve"> </w:t>
            </w:r>
            <w:r w:rsidR="00E4124F">
              <w:t>Layout</w:t>
            </w:r>
            <w:r w:rsidR="00645FB6" w:rsidRPr="006F7390">
              <w:t xml:space="preserve"> and design signage </w:t>
            </w:r>
            <w:r w:rsidRPr="006F7390">
              <w:t>removed and added as content</w:t>
            </w:r>
          </w:p>
          <w:p w14:paraId="28E9290C" w14:textId="453D427B" w:rsidR="00645FB6" w:rsidRDefault="00645FB6" w:rsidP="00696468">
            <w:pPr>
              <w:pStyle w:val="Bodycopy"/>
              <w:spacing w:before="160" w:after="160"/>
            </w:pPr>
            <w:r w:rsidRPr="006F7390">
              <w:t xml:space="preserve">Printing content added to </w:t>
            </w:r>
            <w:r>
              <w:t>this unit</w:t>
            </w:r>
          </w:p>
          <w:p w14:paraId="460F844A" w14:textId="5CEA7075" w:rsidR="00645FB6" w:rsidRPr="006F7390" w:rsidRDefault="00645FB6" w:rsidP="00696468">
            <w:pPr>
              <w:pStyle w:val="Bodycopy"/>
              <w:spacing w:before="160" w:after="160"/>
            </w:pPr>
          </w:p>
        </w:tc>
      </w:tr>
      <w:tr w:rsidR="00E246F0" w:rsidRPr="006F7390" w14:paraId="11C85D4B"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7A2CB153" w14:textId="6EAD2822" w:rsidR="00E246F0" w:rsidRPr="006F7390" w:rsidRDefault="00E246F0" w:rsidP="00696468">
            <w:pPr>
              <w:pStyle w:val="Bodycopy"/>
              <w:spacing w:before="160" w:after="160"/>
            </w:pPr>
            <w:r w:rsidRPr="006F7390">
              <w:t>VU21696</w:t>
            </w:r>
            <w:r w:rsidR="0038226F">
              <w:t xml:space="preserve"> </w:t>
            </w:r>
            <w:r w:rsidRPr="006F7390">
              <w:t>Conduct workplace communication</w:t>
            </w:r>
          </w:p>
        </w:tc>
        <w:tc>
          <w:tcPr>
            <w:tcW w:w="3024" w:type="dxa"/>
            <w:tcBorders>
              <w:top w:val="single" w:sz="2" w:space="0" w:color="818181"/>
              <w:left w:val="single" w:sz="2" w:space="0" w:color="818181"/>
              <w:bottom w:val="single" w:sz="2" w:space="0" w:color="818181"/>
              <w:right w:val="single" w:sz="2" w:space="0" w:color="818181"/>
            </w:tcBorders>
          </w:tcPr>
          <w:p w14:paraId="348E1FE0" w14:textId="769AA222" w:rsidR="00E246F0" w:rsidRPr="006F7390" w:rsidRDefault="00E246F0"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2FA96D06" w14:textId="1155AF29" w:rsidR="00E246F0" w:rsidRPr="006F7390" w:rsidRDefault="00520C00" w:rsidP="00696468">
            <w:pPr>
              <w:pStyle w:val="Bodycopy"/>
              <w:spacing w:before="160" w:after="160"/>
            </w:pPr>
            <w:r>
              <w:t>Unit removed</w:t>
            </w:r>
          </w:p>
        </w:tc>
      </w:tr>
      <w:tr w:rsidR="00520C00" w:rsidRPr="006F7390" w14:paraId="6623F88E"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21596042" w14:textId="77777777" w:rsidR="00520C00" w:rsidRPr="006F7390" w:rsidRDefault="00520C00"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7CCE8C47" w14:textId="17E2B2F0" w:rsidR="00520C00" w:rsidRPr="006F7390" w:rsidRDefault="00520C00" w:rsidP="00696468">
            <w:pPr>
              <w:pStyle w:val="Bodycopy"/>
              <w:spacing w:before="160" w:after="160"/>
            </w:pPr>
            <w:r w:rsidRPr="006F7390">
              <w:t>CPCCCM1014</w:t>
            </w:r>
            <w:r>
              <w:t xml:space="preserve"> </w:t>
            </w:r>
            <w:r w:rsidRPr="006F7390">
              <w:t>Conduct workplace communication</w:t>
            </w:r>
          </w:p>
        </w:tc>
        <w:tc>
          <w:tcPr>
            <w:tcW w:w="3024" w:type="dxa"/>
            <w:tcBorders>
              <w:top w:val="single" w:sz="2" w:space="0" w:color="818181"/>
              <w:left w:val="single" w:sz="2" w:space="0" w:color="818181"/>
              <w:bottom w:val="single" w:sz="2" w:space="0" w:color="818181"/>
              <w:right w:val="single" w:sz="2" w:space="0" w:color="818181"/>
            </w:tcBorders>
          </w:tcPr>
          <w:p w14:paraId="1AE88ADD" w14:textId="2ADEFFCF" w:rsidR="00520C00" w:rsidRPr="006F7390" w:rsidRDefault="00066F42" w:rsidP="00696468">
            <w:pPr>
              <w:pStyle w:val="Bodycopy"/>
              <w:spacing w:before="160" w:after="160"/>
            </w:pPr>
            <w:r>
              <w:t>Import unit</w:t>
            </w:r>
            <w:r w:rsidR="000C3CF9">
              <w:t>ed</w:t>
            </w:r>
            <w:r w:rsidR="00520C00">
              <w:t xml:space="preserve"> added</w:t>
            </w:r>
          </w:p>
        </w:tc>
      </w:tr>
      <w:tr w:rsidR="007E6AD5" w:rsidRPr="006F7390" w14:paraId="70B0A9BF"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171EBC71" w14:textId="77777777" w:rsidR="007E6AD5" w:rsidRPr="006F7390" w:rsidRDefault="007E6AD5"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112FF2BA" w14:textId="7CDEAF87" w:rsidR="007E6AD5" w:rsidRPr="006F7390" w:rsidRDefault="007335AE" w:rsidP="00696468">
            <w:pPr>
              <w:pStyle w:val="Bodycopy"/>
              <w:spacing w:before="160" w:after="160"/>
            </w:pPr>
            <w:r>
              <w:t>VU23075</w:t>
            </w:r>
            <w:r w:rsidR="007E6AD5">
              <w:t xml:space="preserve"> Operate a CNC machine to produce signage components</w:t>
            </w:r>
          </w:p>
        </w:tc>
        <w:tc>
          <w:tcPr>
            <w:tcW w:w="3024" w:type="dxa"/>
            <w:tcBorders>
              <w:top w:val="single" w:sz="2" w:space="0" w:color="818181"/>
              <w:left w:val="single" w:sz="2" w:space="0" w:color="818181"/>
              <w:bottom w:val="single" w:sz="2" w:space="0" w:color="818181"/>
              <w:right w:val="single" w:sz="2" w:space="0" w:color="818181"/>
            </w:tcBorders>
          </w:tcPr>
          <w:p w14:paraId="777F7B78" w14:textId="562607DD" w:rsidR="007E6AD5" w:rsidRPr="006F7390" w:rsidRDefault="007E6AD5" w:rsidP="00696468">
            <w:pPr>
              <w:pStyle w:val="Bodycopy"/>
              <w:spacing w:before="160" w:after="160"/>
            </w:pPr>
            <w:r>
              <w:t>New unit</w:t>
            </w:r>
          </w:p>
        </w:tc>
      </w:tr>
    </w:tbl>
    <w:p w14:paraId="3F3CCA93" w14:textId="5BBF7738" w:rsidR="007A75C6" w:rsidRDefault="007A75C6"/>
    <w:p w14:paraId="5B4D8BFD" w14:textId="53858972" w:rsidR="00696468" w:rsidRDefault="00696468">
      <w:r>
        <w:br w:type="page"/>
      </w:r>
    </w:p>
    <w:p w14:paraId="44F6BFDE" w14:textId="77777777" w:rsidR="0027567F" w:rsidRDefault="0027567F"/>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953"/>
      </w:tblGrid>
      <w:tr w:rsidR="00461692" w:rsidRPr="00982853" w14:paraId="112D8A9D" w14:textId="77777777" w:rsidTr="0027567F">
        <w:tc>
          <w:tcPr>
            <w:tcW w:w="3148" w:type="dxa"/>
            <w:tcBorders>
              <w:right w:val="nil"/>
            </w:tcBorders>
            <w:shd w:val="clear" w:color="auto" w:fill="DBE5F1"/>
          </w:tcPr>
          <w:p w14:paraId="320293AD" w14:textId="77777777" w:rsidR="00461692" w:rsidRPr="009F04FF" w:rsidRDefault="00461692" w:rsidP="00461692">
            <w:pPr>
              <w:pStyle w:val="SectionBSubsection"/>
            </w:pPr>
            <w:bookmarkStart w:id="20" w:name="_Toc59013701"/>
            <w:r w:rsidRPr="009F04FF">
              <w:t>Course outcomes</w:t>
            </w:r>
            <w:bookmarkEnd w:id="20"/>
          </w:p>
        </w:tc>
        <w:tc>
          <w:tcPr>
            <w:tcW w:w="5953" w:type="dxa"/>
            <w:tcBorders>
              <w:left w:val="nil"/>
            </w:tcBorders>
            <w:shd w:val="clear" w:color="auto" w:fill="DBE5F1"/>
          </w:tcPr>
          <w:p w14:paraId="27E82DB0" w14:textId="77777777" w:rsidR="00461692" w:rsidRPr="009F04FF" w:rsidRDefault="00461692" w:rsidP="00461692">
            <w:pPr>
              <w:pStyle w:val="Standard"/>
            </w:pPr>
            <w:r w:rsidRPr="009F04FF">
              <w:t>Standards 1, 2, 3 and 4 AQTF Standards for Accredited Courses</w:t>
            </w:r>
          </w:p>
        </w:tc>
      </w:tr>
      <w:tr w:rsidR="00461692" w:rsidRPr="00982853" w14:paraId="702D239C" w14:textId="77777777" w:rsidTr="0027567F">
        <w:tc>
          <w:tcPr>
            <w:tcW w:w="3148" w:type="dxa"/>
          </w:tcPr>
          <w:p w14:paraId="1B2B5C10" w14:textId="2E6D8A5B" w:rsidR="00461692" w:rsidRPr="009F04FF" w:rsidRDefault="00461692" w:rsidP="00461692">
            <w:pPr>
              <w:pStyle w:val="SectionBSubsection2"/>
            </w:pPr>
            <w:bookmarkStart w:id="21" w:name="_Toc59013702"/>
            <w:r w:rsidRPr="009F04FF">
              <w:t>Qualification level</w:t>
            </w:r>
            <w:bookmarkEnd w:id="21"/>
          </w:p>
        </w:tc>
        <w:tc>
          <w:tcPr>
            <w:tcW w:w="5953" w:type="dxa"/>
          </w:tcPr>
          <w:p w14:paraId="57C5A41C" w14:textId="62DEB052" w:rsidR="00763801" w:rsidRPr="001178E5" w:rsidRDefault="00763801" w:rsidP="00C35C18">
            <w:pPr>
              <w:pStyle w:val="Bodycopy"/>
            </w:pPr>
            <w:r w:rsidRPr="001178E5">
              <w:t xml:space="preserve">The course outcomes of the </w:t>
            </w:r>
            <w:r w:rsidR="006F0C70">
              <w:t>22573</w:t>
            </w:r>
            <w:r w:rsidRPr="00763801">
              <w:t>VIC Certificate II in Signage and Graphics are consistent with the distinguishing features of the learning</w:t>
            </w:r>
            <w:r w:rsidRPr="001178E5">
              <w:t xml:space="preserve"> outcomes specified in the Australian Qualifications Framework. </w:t>
            </w:r>
          </w:p>
          <w:p w14:paraId="5435AE79" w14:textId="2D3F8C74" w:rsidR="00763801" w:rsidRPr="001178E5" w:rsidRDefault="00763801" w:rsidP="00C35C18">
            <w:pPr>
              <w:pStyle w:val="Bodycopy"/>
            </w:pPr>
            <w:r w:rsidRPr="001178E5">
              <w:t xml:space="preserve">Graduates of the Certificate II in </w:t>
            </w:r>
            <w:r>
              <w:t>Signage and Graphics</w:t>
            </w:r>
            <w:r w:rsidRPr="001178E5">
              <w:t xml:space="preserve"> will have:</w:t>
            </w:r>
          </w:p>
          <w:p w14:paraId="2A732BCE" w14:textId="32F08ADA" w:rsidR="00763801" w:rsidRPr="00923276" w:rsidRDefault="00763801" w:rsidP="00340CA8">
            <w:pPr>
              <w:pStyle w:val="ListBullet"/>
            </w:pPr>
            <w:r w:rsidRPr="00923276">
              <w:t xml:space="preserve">knowledge and skills for work in a defined context and further learning. </w:t>
            </w:r>
          </w:p>
          <w:p w14:paraId="1F643B21" w14:textId="43A1A59F" w:rsidR="00763801" w:rsidRPr="001178E5" w:rsidRDefault="00763801" w:rsidP="00340CA8">
            <w:pPr>
              <w:pStyle w:val="ListBullet"/>
            </w:pPr>
            <w:r w:rsidRPr="001178E5">
              <w:t xml:space="preserve">basic factual, technical and procedural knowledge of a defined area of work and learning within the </w:t>
            </w:r>
            <w:r w:rsidR="00923276">
              <w:t>signage and graphic</w:t>
            </w:r>
            <w:r w:rsidRPr="001178E5">
              <w:t xml:space="preserve"> industry. For example:</w:t>
            </w:r>
          </w:p>
          <w:p w14:paraId="633D2ACA" w14:textId="447D1097" w:rsidR="00763801" w:rsidRPr="001178E5" w:rsidRDefault="00763801" w:rsidP="0025147D">
            <w:pPr>
              <w:pStyle w:val="ListBullet2"/>
              <w:rPr>
                <w:rFonts w:eastAsia="Arial"/>
              </w:rPr>
            </w:pPr>
            <w:r w:rsidRPr="001178E5">
              <w:rPr>
                <w:rFonts w:eastAsia="Arial"/>
              </w:rPr>
              <w:t xml:space="preserve">safety requirements </w:t>
            </w:r>
            <w:r w:rsidR="003A685C">
              <w:rPr>
                <w:rFonts w:eastAsia="Arial"/>
              </w:rPr>
              <w:t>in a signage work</w:t>
            </w:r>
            <w:r w:rsidRPr="001178E5">
              <w:rPr>
                <w:rFonts w:eastAsia="Arial"/>
              </w:rPr>
              <w:t xml:space="preserve"> site</w:t>
            </w:r>
          </w:p>
          <w:p w14:paraId="4EA5BCB9" w14:textId="49704FAA" w:rsidR="00763801" w:rsidRDefault="00923276" w:rsidP="0025147D">
            <w:pPr>
              <w:pStyle w:val="ListBullet2"/>
              <w:rPr>
                <w:rFonts w:eastAsia="Arial"/>
              </w:rPr>
            </w:pPr>
            <w:r>
              <w:rPr>
                <w:rFonts w:eastAsia="Arial"/>
              </w:rPr>
              <w:t xml:space="preserve">tools and equipment used in the signage and graphics </w:t>
            </w:r>
            <w:r w:rsidR="00D05762">
              <w:rPr>
                <w:rFonts w:eastAsia="Arial"/>
              </w:rPr>
              <w:t>industry</w:t>
            </w:r>
            <w:r w:rsidR="00763801" w:rsidRPr="001178E5">
              <w:rPr>
                <w:rFonts w:eastAsia="Arial"/>
              </w:rPr>
              <w:t>.</w:t>
            </w:r>
          </w:p>
          <w:p w14:paraId="74AD0C5D" w14:textId="00F0FC10" w:rsidR="00ED45D2" w:rsidRPr="001178E5" w:rsidRDefault="00ED45D2" w:rsidP="0025147D">
            <w:pPr>
              <w:pStyle w:val="ListBullet2"/>
              <w:rPr>
                <w:rFonts w:eastAsia="Arial"/>
              </w:rPr>
            </w:pPr>
            <w:r>
              <w:rPr>
                <w:rFonts w:eastAsia="Arial"/>
              </w:rPr>
              <w:t>sign production methods and procedures.</w:t>
            </w:r>
          </w:p>
          <w:p w14:paraId="4745F659" w14:textId="77777777" w:rsidR="00763801" w:rsidRPr="001178E5" w:rsidRDefault="00763801" w:rsidP="00340CA8">
            <w:pPr>
              <w:pStyle w:val="ListBullet"/>
            </w:pPr>
            <w:r w:rsidRPr="001178E5">
              <w:t>basic cognitive, technical and communication skills to apply appropriate methods, tools, materials and readily available information to undertake a defined range of skills. For example:</w:t>
            </w:r>
          </w:p>
          <w:p w14:paraId="620898CF" w14:textId="4C068C03" w:rsidR="00763801" w:rsidRPr="001178E5" w:rsidRDefault="00763801" w:rsidP="0025147D">
            <w:pPr>
              <w:pStyle w:val="ListBullet2"/>
              <w:rPr>
                <w:rFonts w:eastAsia="Arial"/>
              </w:rPr>
            </w:pPr>
            <w:r w:rsidRPr="001178E5">
              <w:rPr>
                <w:rFonts w:eastAsia="Arial"/>
              </w:rPr>
              <w:t xml:space="preserve">safe handling of </w:t>
            </w:r>
            <w:r w:rsidR="00D05762">
              <w:rPr>
                <w:rFonts w:eastAsia="Arial"/>
              </w:rPr>
              <w:t xml:space="preserve">signage </w:t>
            </w:r>
            <w:r w:rsidRPr="001178E5">
              <w:rPr>
                <w:rFonts w:eastAsia="Arial"/>
              </w:rPr>
              <w:t>hand and power tools</w:t>
            </w:r>
          </w:p>
          <w:p w14:paraId="7EDB2D4A" w14:textId="48960D49" w:rsidR="00763801" w:rsidRPr="001178E5" w:rsidRDefault="00763801" w:rsidP="0025147D">
            <w:pPr>
              <w:pStyle w:val="ListBullet2"/>
              <w:rPr>
                <w:rFonts w:eastAsia="Arial"/>
              </w:rPr>
            </w:pPr>
            <w:r w:rsidRPr="001178E5">
              <w:rPr>
                <w:rFonts w:eastAsia="Arial"/>
              </w:rPr>
              <w:t xml:space="preserve">interpreting </w:t>
            </w:r>
            <w:r w:rsidR="00D63123">
              <w:rPr>
                <w:rFonts w:eastAsia="Arial"/>
              </w:rPr>
              <w:t xml:space="preserve">basic </w:t>
            </w:r>
            <w:r w:rsidR="00D05762">
              <w:rPr>
                <w:rFonts w:eastAsia="Arial"/>
              </w:rPr>
              <w:t>drawings and design sign layout documentation</w:t>
            </w:r>
          </w:p>
          <w:p w14:paraId="396565E5" w14:textId="782FB97E" w:rsidR="00763801" w:rsidRPr="001178E5" w:rsidRDefault="00763801" w:rsidP="0025147D">
            <w:pPr>
              <w:pStyle w:val="ListBullet2"/>
              <w:rPr>
                <w:rFonts w:eastAsia="Arial"/>
              </w:rPr>
            </w:pPr>
            <w:r w:rsidRPr="001178E5">
              <w:rPr>
                <w:rFonts w:eastAsia="Arial"/>
              </w:rPr>
              <w:t xml:space="preserve">performing </w:t>
            </w:r>
            <w:r w:rsidR="00D63123">
              <w:rPr>
                <w:rFonts w:eastAsia="Arial"/>
              </w:rPr>
              <w:t xml:space="preserve">basic </w:t>
            </w:r>
            <w:r w:rsidR="00D05762">
              <w:rPr>
                <w:rFonts w:eastAsia="Arial"/>
              </w:rPr>
              <w:t>measurements and</w:t>
            </w:r>
            <w:r w:rsidRPr="001178E5">
              <w:rPr>
                <w:rFonts w:eastAsia="Arial"/>
              </w:rPr>
              <w:t xml:space="preserve"> calculations</w:t>
            </w:r>
          </w:p>
          <w:p w14:paraId="0202DF55" w14:textId="77777777" w:rsidR="00763801" w:rsidRPr="001178E5" w:rsidRDefault="00763801" w:rsidP="0025147D">
            <w:pPr>
              <w:pStyle w:val="ListBullet2"/>
              <w:rPr>
                <w:rFonts w:eastAsia="Arial"/>
              </w:rPr>
            </w:pPr>
            <w:r w:rsidRPr="001178E5">
              <w:rPr>
                <w:rFonts w:eastAsia="Arial"/>
              </w:rPr>
              <w:t>communicating effectively in the workplace</w:t>
            </w:r>
          </w:p>
          <w:p w14:paraId="433E6AE3" w14:textId="368BF0CD" w:rsidR="00763801" w:rsidRPr="001178E5" w:rsidRDefault="00763801" w:rsidP="00340CA8">
            <w:pPr>
              <w:pStyle w:val="ListBullet"/>
            </w:pPr>
            <w:r w:rsidRPr="001178E5">
              <w:t xml:space="preserve">provide solutions to a limited range of predictable problems that may arise in a </w:t>
            </w:r>
            <w:r w:rsidR="00D05762">
              <w:t xml:space="preserve">signage and graphics </w:t>
            </w:r>
            <w:r w:rsidRPr="001178E5">
              <w:t>environment. For example:</w:t>
            </w:r>
          </w:p>
          <w:p w14:paraId="4C976A59" w14:textId="72670A9F" w:rsidR="00763801" w:rsidRPr="001178E5" w:rsidRDefault="00D63123" w:rsidP="0025147D">
            <w:pPr>
              <w:pStyle w:val="ListBullet2"/>
            </w:pPr>
            <w:r>
              <w:t xml:space="preserve">recognising and </w:t>
            </w:r>
            <w:r w:rsidR="00763801" w:rsidRPr="001178E5">
              <w:t>reporting faults</w:t>
            </w:r>
            <w:r w:rsidR="00D05762">
              <w:t xml:space="preserve"> and problems</w:t>
            </w:r>
            <w:r w:rsidR="00ED45D2">
              <w:t xml:space="preserve"> in </w:t>
            </w:r>
            <w:r w:rsidR="00ED45D2">
              <w:rPr>
                <w:spacing w:val="-1"/>
              </w:rPr>
              <w:t>s</w:t>
            </w:r>
            <w:r w:rsidR="00ED45D2">
              <w:rPr>
                <w:spacing w:val="2"/>
              </w:rPr>
              <w:t>i</w:t>
            </w:r>
            <w:r w:rsidR="00ED45D2">
              <w:rPr>
                <w:spacing w:val="-1"/>
              </w:rPr>
              <w:t>g</w:t>
            </w:r>
            <w:r w:rsidR="00ED45D2">
              <w:t>n</w:t>
            </w:r>
            <w:r w:rsidR="00ED45D2">
              <w:rPr>
                <w:spacing w:val="-4"/>
              </w:rPr>
              <w:t xml:space="preserve"> </w:t>
            </w:r>
            <w:r w:rsidR="00ED45D2">
              <w:t>l</w:t>
            </w:r>
            <w:r w:rsidR="00ED45D2">
              <w:rPr>
                <w:spacing w:val="3"/>
              </w:rPr>
              <w:t>a</w:t>
            </w:r>
            <w:r w:rsidR="00ED45D2">
              <w:rPr>
                <w:spacing w:val="-1"/>
              </w:rPr>
              <w:t>y</w:t>
            </w:r>
            <w:r w:rsidR="00ED45D2">
              <w:rPr>
                <w:spacing w:val="1"/>
              </w:rPr>
              <w:t>o</w:t>
            </w:r>
            <w:r w:rsidR="00ED45D2">
              <w:rPr>
                <w:spacing w:val="-1"/>
              </w:rPr>
              <w:t>u</w:t>
            </w:r>
            <w:r w:rsidR="00ED45D2">
              <w:t>t,</w:t>
            </w:r>
            <w:r w:rsidR="00ED45D2">
              <w:rPr>
                <w:spacing w:val="-4"/>
              </w:rPr>
              <w:t xml:space="preserve"> </w:t>
            </w:r>
            <w:r w:rsidR="00ED45D2">
              <w:rPr>
                <w:spacing w:val="-1"/>
              </w:rPr>
              <w:t>s</w:t>
            </w:r>
            <w:r w:rsidR="00ED45D2">
              <w:rPr>
                <w:spacing w:val="2"/>
              </w:rPr>
              <w:t>i</w:t>
            </w:r>
            <w:r w:rsidR="00ED45D2">
              <w:rPr>
                <w:spacing w:val="1"/>
              </w:rPr>
              <w:t>g</w:t>
            </w:r>
            <w:r w:rsidR="00ED45D2">
              <w:rPr>
                <w:spacing w:val="-1"/>
              </w:rPr>
              <w:t>n</w:t>
            </w:r>
            <w:r w:rsidR="00ED45D2">
              <w:t>a</w:t>
            </w:r>
            <w:r w:rsidR="00ED45D2">
              <w:rPr>
                <w:spacing w:val="-1"/>
              </w:rPr>
              <w:t>g</w:t>
            </w:r>
            <w:r w:rsidR="00ED45D2">
              <w:t>e</w:t>
            </w:r>
            <w:r>
              <w:t xml:space="preserve"> production</w:t>
            </w:r>
            <w:r w:rsidR="00ED45D2">
              <w:t>,</w:t>
            </w:r>
            <w:r w:rsidR="00ED45D2">
              <w:rPr>
                <w:spacing w:val="-6"/>
              </w:rPr>
              <w:t xml:space="preserve"> </w:t>
            </w:r>
            <w:r w:rsidR="00ED45D2">
              <w:rPr>
                <w:spacing w:val="1"/>
              </w:rPr>
              <w:t>q</w:t>
            </w:r>
            <w:r w:rsidR="00ED45D2">
              <w:rPr>
                <w:spacing w:val="-1"/>
              </w:rPr>
              <w:t>u</w:t>
            </w:r>
            <w:r w:rsidR="00ED45D2">
              <w:t>a</w:t>
            </w:r>
            <w:r w:rsidR="00ED45D2">
              <w:rPr>
                <w:spacing w:val="2"/>
              </w:rPr>
              <w:t>l</w:t>
            </w:r>
            <w:r w:rsidR="00ED45D2">
              <w:t>i</w:t>
            </w:r>
            <w:r w:rsidR="00ED45D2">
              <w:rPr>
                <w:spacing w:val="2"/>
              </w:rPr>
              <w:t>t</w:t>
            </w:r>
            <w:r w:rsidR="00ED45D2">
              <w:t>y,</w:t>
            </w:r>
            <w:r w:rsidR="00ED45D2">
              <w:rPr>
                <w:spacing w:val="-5"/>
              </w:rPr>
              <w:t xml:space="preserve"> </w:t>
            </w:r>
            <w:r w:rsidR="00ED45D2">
              <w:rPr>
                <w:spacing w:val="-1"/>
              </w:rPr>
              <w:t>su</w:t>
            </w:r>
            <w:r w:rsidR="00ED45D2">
              <w:rPr>
                <w:spacing w:val="1"/>
              </w:rPr>
              <w:t>r</w:t>
            </w:r>
            <w:r w:rsidR="00ED45D2">
              <w:rPr>
                <w:spacing w:val="-2"/>
              </w:rPr>
              <w:t>f</w:t>
            </w:r>
            <w:r w:rsidR="00ED45D2">
              <w:t>ace</w:t>
            </w:r>
            <w:r w:rsidR="00ED45D2">
              <w:rPr>
                <w:spacing w:val="-5"/>
              </w:rPr>
              <w:t xml:space="preserve"> </w:t>
            </w:r>
            <w:r w:rsidR="00ED45D2">
              <w:rPr>
                <w:spacing w:val="1"/>
              </w:rPr>
              <w:t>pr</w:t>
            </w:r>
            <w:r w:rsidR="00ED45D2">
              <w:t>e</w:t>
            </w:r>
            <w:r w:rsidR="00ED45D2">
              <w:rPr>
                <w:spacing w:val="1"/>
              </w:rPr>
              <w:t>p</w:t>
            </w:r>
            <w:r w:rsidR="00ED45D2">
              <w:t>a</w:t>
            </w:r>
            <w:r w:rsidR="00ED45D2">
              <w:rPr>
                <w:spacing w:val="1"/>
              </w:rPr>
              <w:t>r</w:t>
            </w:r>
            <w:r w:rsidR="00ED45D2">
              <w:t>ati</w:t>
            </w:r>
            <w:r w:rsidR="00ED45D2">
              <w:rPr>
                <w:spacing w:val="1"/>
              </w:rPr>
              <w:t>o</w:t>
            </w:r>
            <w:r w:rsidR="00ED45D2">
              <w:rPr>
                <w:spacing w:val="-1"/>
              </w:rPr>
              <w:t>n</w:t>
            </w:r>
            <w:r w:rsidR="00ED45D2">
              <w:t>,</w:t>
            </w:r>
            <w:r w:rsidR="00ED45D2">
              <w:rPr>
                <w:spacing w:val="-9"/>
              </w:rPr>
              <w:t xml:space="preserve"> </w:t>
            </w:r>
            <w:r w:rsidR="00ED45D2">
              <w:rPr>
                <w:spacing w:val="-1"/>
              </w:rPr>
              <w:t>v</w:t>
            </w:r>
            <w:r w:rsidR="00ED45D2">
              <w:t>i</w:t>
            </w:r>
            <w:r w:rsidR="00ED45D2">
              <w:rPr>
                <w:spacing w:val="1"/>
              </w:rPr>
              <w:t>n</w:t>
            </w:r>
            <w:r w:rsidR="00ED45D2">
              <w:rPr>
                <w:spacing w:val="-1"/>
              </w:rPr>
              <w:t xml:space="preserve">yl </w:t>
            </w:r>
            <w:r w:rsidR="00ED45D2">
              <w:t>a</w:t>
            </w:r>
            <w:r w:rsidR="00ED45D2">
              <w:rPr>
                <w:spacing w:val="1"/>
              </w:rPr>
              <w:t>pp</w:t>
            </w:r>
            <w:r w:rsidR="00ED45D2">
              <w:t>licati</w:t>
            </w:r>
            <w:r w:rsidR="00ED45D2">
              <w:rPr>
                <w:spacing w:val="1"/>
              </w:rPr>
              <w:t>o</w:t>
            </w:r>
            <w:r w:rsidR="00ED45D2">
              <w:t>n</w:t>
            </w:r>
            <w:r w:rsidR="00ED45D2">
              <w:rPr>
                <w:spacing w:val="-10"/>
              </w:rPr>
              <w:t xml:space="preserve"> </w:t>
            </w:r>
            <w:r w:rsidR="00ED45D2">
              <w:t>a</w:t>
            </w:r>
            <w:r w:rsidR="00ED45D2">
              <w:rPr>
                <w:spacing w:val="-1"/>
              </w:rPr>
              <w:t>n</w:t>
            </w:r>
            <w:r w:rsidR="00ED45D2">
              <w:t>d</w:t>
            </w:r>
            <w:r w:rsidR="00ED45D2">
              <w:rPr>
                <w:spacing w:val="-1"/>
              </w:rPr>
              <w:t xml:space="preserve"> </w:t>
            </w:r>
            <w:r w:rsidR="00ED45D2">
              <w:rPr>
                <w:spacing w:val="1"/>
              </w:rPr>
              <w:t>d</w:t>
            </w:r>
            <w:r w:rsidR="00ED45D2">
              <w:t>i</w:t>
            </w:r>
            <w:r w:rsidR="00ED45D2">
              <w:rPr>
                <w:spacing w:val="-1"/>
              </w:rPr>
              <w:t>g</w:t>
            </w:r>
            <w:r w:rsidR="00ED45D2">
              <w:t>ital</w:t>
            </w:r>
            <w:r w:rsidR="00ED45D2">
              <w:rPr>
                <w:spacing w:val="-5"/>
              </w:rPr>
              <w:t xml:space="preserve"> </w:t>
            </w:r>
            <w:r w:rsidR="00ED45D2">
              <w:rPr>
                <w:spacing w:val="1"/>
              </w:rPr>
              <w:t>pr</w:t>
            </w:r>
            <w:r w:rsidR="00ED45D2">
              <w:t>i</w:t>
            </w:r>
            <w:r w:rsidR="00ED45D2">
              <w:rPr>
                <w:spacing w:val="-1"/>
              </w:rPr>
              <w:t>n</w:t>
            </w:r>
            <w:r w:rsidR="00ED45D2">
              <w:rPr>
                <w:spacing w:val="2"/>
              </w:rPr>
              <w:t>t</w:t>
            </w:r>
            <w:r w:rsidR="00ED45D2">
              <w:t>i</w:t>
            </w:r>
            <w:r w:rsidR="00ED45D2">
              <w:rPr>
                <w:spacing w:val="1"/>
              </w:rPr>
              <w:t>n</w:t>
            </w:r>
            <w:r w:rsidR="00ED45D2">
              <w:rPr>
                <w:spacing w:val="-1"/>
              </w:rPr>
              <w:t>g</w:t>
            </w:r>
          </w:p>
          <w:p w14:paraId="67D7A7AE" w14:textId="77777777" w:rsidR="00763801" w:rsidRPr="001178E5" w:rsidRDefault="00763801" w:rsidP="0025147D">
            <w:pPr>
              <w:pStyle w:val="ListBullet2"/>
            </w:pPr>
            <w:r w:rsidRPr="001178E5">
              <w:rPr>
                <w:rFonts w:eastAsia="Arial"/>
                <w:spacing w:val="1"/>
              </w:rPr>
              <w:t>r</w:t>
            </w:r>
            <w:r w:rsidRPr="001178E5">
              <w:rPr>
                <w:rFonts w:eastAsia="Arial"/>
              </w:rPr>
              <w:t>ecogn</w:t>
            </w:r>
            <w:r w:rsidRPr="001178E5">
              <w:rPr>
                <w:rFonts w:eastAsia="Arial"/>
                <w:spacing w:val="1"/>
              </w:rPr>
              <w:t>i</w:t>
            </w:r>
            <w:r w:rsidRPr="001178E5">
              <w:rPr>
                <w:rFonts w:eastAsia="Arial"/>
              </w:rPr>
              <w:t>s</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rPr>
              <w:t>and</w:t>
            </w:r>
            <w:r w:rsidRPr="001178E5">
              <w:rPr>
                <w:rFonts w:eastAsia="Arial"/>
                <w:spacing w:val="12"/>
              </w:rPr>
              <w:t xml:space="preserve"> </w:t>
            </w:r>
            <w:r w:rsidRPr="001178E5">
              <w:rPr>
                <w:rFonts w:eastAsia="Arial"/>
                <w:spacing w:val="1"/>
              </w:rPr>
              <w:t>r</w:t>
            </w:r>
            <w:r w:rsidRPr="001178E5">
              <w:rPr>
                <w:rFonts w:eastAsia="Arial"/>
              </w:rPr>
              <w:t>espond</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spacing w:val="1"/>
              </w:rPr>
              <w:t>t</w:t>
            </w:r>
            <w:r w:rsidRPr="001178E5">
              <w:rPr>
                <w:rFonts w:eastAsia="Arial"/>
              </w:rPr>
              <w:t>o</w:t>
            </w:r>
            <w:r w:rsidRPr="001178E5">
              <w:rPr>
                <w:rFonts w:eastAsia="Arial"/>
                <w:spacing w:val="8"/>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spacing w:val="1"/>
                <w:w w:val="102"/>
              </w:rPr>
              <w:t>t</w:t>
            </w:r>
            <w:r w:rsidRPr="001178E5">
              <w:rPr>
                <w:rFonts w:eastAsia="Arial"/>
                <w:w w:val="102"/>
              </w:rPr>
              <w:t>h</w:t>
            </w:r>
            <w:r w:rsidRPr="001178E5">
              <w:rPr>
                <w:rFonts w:eastAsia="Arial"/>
                <w:spacing w:val="1"/>
                <w:w w:val="102"/>
              </w:rPr>
              <w:t>r</w:t>
            </w:r>
            <w:r w:rsidRPr="001178E5">
              <w:rPr>
                <w:rFonts w:eastAsia="Arial"/>
                <w:w w:val="102"/>
              </w:rPr>
              <w:t>ea</w:t>
            </w:r>
            <w:r w:rsidRPr="001178E5">
              <w:rPr>
                <w:rFonts w:eastAsia="Arial"/>
                <w:spacing w:val="1"/>
                <w:w w:val="102"/>
              </w:rPr>
              <w:t>t</w:t>
            </w:r>
            <w:r w:rsidRPr="001178E5">
              <w:rPr>
                <w:rFonts w:eastAsia="Arial"/>
                <w:w w:val="102"/>
              </w:rPr>
              <w:t>en</w:t>
            </w:r>
            <w:r w:rsidRPr="001178E5">
              <w:rPr>
                <w:rFonts w:eastAsia="Arial"/>
                <w:spacing w:val="1"/>
                <w:w w:val="102"/>
              </w:rPr>
              <w:t>i</w:t>
            </w:r>
            <w:r w:rsidRPr="001178E5">
              <w:rPr>
                <w:rFonts w:eastAsia="Arial"/>
                <w:w w:val="102"/>
              </w:rPr>
              <w:t xml:space="preserve">ng </w:t>
            </w:r>
            <w:r w:rsidRPr="001178E5">
              <w:rPr>
                <w:rFonts w:eastAsia="Arial"/>
              </w:rPr>
              <w:t>e</w:t>
            </w:r>
            <w:r w:rsidRPr="001178E5">
              <w:rPr>
                <w:rFonts w:eastAsia="Arial"/>
                <w:spacing w:val="3"/>
              </w:rPr>
              <w:t>m</w:t>
            </w:r>
            <w:r w:rsidRPr="001178E5">
              <w:rPr>
                <w:rFonts w:eastAsia="Arial"/>
              </w:rPr>
              <w:t>e</w:t>
            </w:r>
            <w:r w:rsidRPr="001178E5">
              <w:rPr>
                <w:rFonts w:eastAsia="Arial"/>
                <w:spacing w:val="1"/>
              </w:rPr>
              <w:t>r</w:t>
            </w:r>
            <w:r w:rsidRPr="001178E5">
              <w:rPr>
                <w:rFonts w:eastAsia="Arial"/>
              </w:rPr>
              <w:t>genc</w:t>
            </w:r>
            <w:r w:rsidRPr="001178E5">
              <w:rPr>
                <w:rFonts w:eastAsia="Arial"/>
                <w:spacing w:val="1"/>
              </w:rPr>
              <w:t>i</w:t>
            </w:r>
            <w:r w:rsidRPr="001178E5">
              <w:rPr>
                <w:rFonts w:eastAsia="Arial"/>
              </w:rPr>
              <w:t>es</w:t>
            </w:r>
            <w:r w:rsidRPr="001178E5">
              <w:rPr>
                <w:rFonts w:eastAsia="Arial"/>
                <w:spacing w:val="29"/>
              </w:rPr>
              <w:t xml:space="preserve"> </w:t>
            </w:r>
            <w:r w:rsidRPr="001178E5">
              <w:rPr>
                <w:rFonts w:eastAsia="Arial"/>
              </w:rPr>
              <w:t>us</w:t>
            </w:r>
            <w:r w:rsidRPr="001178E5">
              <w:rPr>
                <w:rFonts w:eastAsia="Arial"/>
                <w:spacing w:val="1"/>
              </w:rPr>
              <w:t>i</w:t>
            </w:r>
            <w:r w:rsidRPr="001178E5">
              <w:rPr>
                <w:rFonts w:eastAsia="Arial"/>
              </w:rPr>
              <w:t>ng</w:t>
            </w:r>
            <w:r w:rsidRPr="001178E5">
              <w:rPr>
                <w:rFonts w:eastAsia="Arial"/>
                <w:spacing w:val="15"/>
              </w:rPr>
              <w:t xml:space="preserve"> </w:t>
            </w:r>
            <w:r w:rsidRPr="001178E5">
              <w:rPr>
                <w:rFonts w:eastAsia="Arial"/>
              </w:rPr>
              <w:t>bas</w:t>
            </w:r>
            <w:r w:rsidRPr="001178E5">
              <w:rPr>
                <w:rFonts w:eastAsia="Arial"/>
                <w:spacing w:val="1"/>
              </w:rPr>
              <w:t>i</w:t>
            </w:r>
            <w:r w:rsidRPr="001178E5">
              <w:rPr>
                <w:rFonts w:eastAsia="Arial"/>
              </w:rPr>
              <w:t>c</w:t>
            </w:r>
            <w:r w:rsidRPr="001178E5">
              <w:rPr>
                <w:rFonts w:eastAsia="Arial"/>
                <w:spacing w:val="15"/>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rPr>
              <w:t>suppo</w:t>
            </w:r>
            <w:r w:rsidRPr="001178E5">
              <w:rPr>
                <w:rFonts w:eastAsia="Arial"/>
                <w:spacing w:val="1"/>
              </w:rPr>
              <w:t>r</w:t>
            </w:r>
            <w:r w:rsidRPr="001178E5">
              <w:rPr>
                <w:rFonts w:eastAsia="Arial"/>
              </w:rPr>
              <w:t>t</w:t>
            </w:r>
            <w:r w:rsidRPr="001178E5">
              <w:rPr>
                <w:rFonts w:eastAsia="Arial"/>
                <w:spacing w:val="18"/>
              </w:rPr>
              <w:t xml:space="preserve"> </w:t>
            </w:r>
            <w:r w:rsidRPr="001178E5">
              <w:rPr>
                <w:rFonts w:eastAsia="Arial"/>
                <w:spacing w:val="3"/>
                <w:w w:val="102"/>
              </w:rPr>
              <w:t>m</w:t>
            </w:r>
            <w:r w:rsidRPr="001178E5">
              <w:rPr>
                <w:rFonts w:eastAsia="Arial"/>
                <w:w w:val="102"/>
              </w:rPr>
              <w:t>easu</w:t>
            </w:r>
            <w:r w:rsidRPr="001178E5">
              <w:rPr>
                <w:rFonts w:eastAsia="Arial"/>
                <w:spacing w:val="1"/>
                <w:w w:val="102"/>
              </w:rPr>
              <w:t>r</w:t>
            </w:r>
            <w:r w:rsidRPr="001178E5">
              <w:rPr>
                <w:rFonts w:eastAsia="Arial"/>
                <w:w w:val="102"/>
              </w:rPr>
              <w:t>es</w:t>
            </w:r>
          </w:p>
          <w:p w14:paraId="5748A5C3" w14:textId="4A19374F" w:rsidR="00763801" w:rsidRPr="001178E5" w:rsidRDefault="00763801" w:rsidP="00340CA8">
            <w:pPr>
              <w:pStyle w:val="ListBullet"/>
            </w:pPr>
            <w:r w:rsidRPr="001178E5">
              <w:t>apply knowledge and skills to demonstrate autonomy and limited judgement in structured and stable contexts and within narrow parameters. For example</w:t>
            </w:r>
            <w:r w:rsidR="00D63123">
              <w:t>:</w:t>
            </w:r>
            <w:r w:rsidRPr="001178E5">
              <w:t xml:space="preserve"> </w:t>
            </w:r>
          </w:p>
          <w:p w14:paraId="190C04BB" w14:textId="2CF3BD37" w:rsidR="00763801" w:rsidRPr="001178E5" w:rsidRDefault="00763801" w:rsidP="0025147D">
            <w:pPr>
              <w:pStyle w:val="ListBullet2"/>
            </w:pPr>
            <w:r w:rsidRPr="001178E5">
              <w:t xml:space="preserve">identifying and obtaining the </w:t>
            </w:r>
            <w:r w:rsidR="00AD5E81">
              <w:t>required</w:t>
            </w:r>
            <w:r w:rsidRPr="001178E5">
              <w:t xml:space="preserve"> materials, tools and equipment for the task</w:t>
            </w:r>
          </w:p>
          <w:p w14:paraId="7D1E3A12" w14:textId="6E21EB64" w:rsidR="00763801" w:rsidRPr="001178E5" w:rsidRDefault="00763801" w:rsidP="0025147D">
            <w:pPr>
              <w:pStyle w:val="ListBullet2"/>
            </w:pPr>
            <w:r w:rsidRPr="001178E5">
              <w:t>planning and completing tasks in appropriate sequence</w:t>
            </w:r>
            <w:r w:rsidR="00AD5E81">
              <w:t xml:space="preserve"> and to deadlines</w:t>
            </w:r>
            <w:r w:rsidRPr="001178E5">
              <w:t>.</w:t>
            </w:r>
          </w:p>
          <w:p w14:paraId="75BB3050" w14:textId="1AA2082A" w:rsidR="003A685C" w:rsidRPr="001178E5" w:rsidRDefault="003A685C" w:rsidP="00C35C18">
            <w:pPr>
              <w:pStyle w:val="Bodycopy"/>
            </w:pPr>
            <w:r w:rsidRPr="001178E5">
              <w:t xml:space="preserve">The volume of learning for this </w:t>
            </w:r>
            <w:r w:rsidR="007C2A12">
              <w:t>course</w:t>
            </w:r>
            <w:r w:rsidR="007C2A12" w:rsidRPr="001178E5">
              <w:t xml:space="preserve"> </w:t>
            </w:r>
            <w:r w:rsidRPr="001178E5">
              <w:t>is 0.5 to 1 year</w:t>
            </w:r>
            <w:r w:rsidR="006D60F4">
              <w:t>, typical for a Certificate II qualification</w:t>
            </w:r>
            <w:r w:rsidR="00A143EB">
              <w:t>,</w:t>
            </w:r>
            <w:r w:rsidRPr="001178E5">
              <w:t xml:space="preserve"> and incorporates a range of learning activities such as:</w:t>
            </w:r>
          </w:p>
          <w:p w14:paraId="29396001" w14:textId="77777777" w:rsidR="003A685C" w:rsidRPr="001178E5" w:rsidRDefault="003A685C" w:rsidP="00340CA8">
            <w:pPr>
              <w:pStyle w:val="ListBullet"/>
            </w:pPr>
            <w:r w:rsidRPr="001178E5">
              <w:lastRenderedPageBreak/>
              <w:t>structured activities to develop the technical skills of the course and the theoretical knowledge that underpins performance</w:t>
            </w:r>
          </w:p>
          <w:p w14:paraId="1FCC001D" w14:textId="5A9E2970" w:rsidR="00461692" w:rsidRPr="009F04FF" w:rsidRDefault="003A685C" w:rsidP="00340CA8">
            <w:pPr>
              <w:pStyle w:val="ListBullet"/>
            </w:pPr>
            <w:r w:rsidRPr="001178E5">
              <w:t>unstructured activities to reinforce and practice skills</w:t>
            </w:r>
            <w:r w:rsidR="00461692" w:rsidRPr="003E2CD6">
              <w:t>.</w:t>
            </w:r>
          </w:p>
        </w:tc>
      </w:tr>
      <w:tr w:rsidR="00461692" w:rsidRPr="00982853" w14:paraId="1D588651" w14:textId="77777777" w:rsidTr="0027567F">
        <w:tc>
          <w:tcPr>
            <w:tcW w:w="3148" w:type="dxa"/>
          </w:tcPr>
          <w:p w14:paraId="786D09B2" w14:textId="5E0E949E" w:rsidR="00461692" w:rsidRPr="009F04FF" w:rsidRDefault="00461692" w:rsidP="00461692">
            <w:pPr>
              <w:pStyle w:val="SectionBSubsection2"/>
            </w:pPr>
            <w:bookmarkStart w:id="22" w:name="_Toc478401645"/>
            <w:bookmarkStart w:id="23" w:name="_Toc59013703"/>
            <w:r w:rsidRPr="007F4610">
              <w:lastRenderedPageBreak/>
              <w:t>Employability</w:t>
            </w:r>
            <w:r w:rsidRPr="008927B5">
              <w:t xml:space="preserve"> skills</w:t>
            </w:r>
            <w:bookmarkEnd w:id="22"/>
            <w:bookmarkEnd w:id="23"/>
            <w:r>
              <w:t xml:space="preserve"> </w:t>
            </w:r>
          </w:p>
        </w:tc>
        <w:tc>
          <w:tcPr>
            <w:tcW w:w="5953" w:type="dxa"/>
          </w:tcPr>
          <w:p w14:paraId="62C8A488" w14:textId="499F47AE" w:rsidR="00461692" w:rsidRDefault="00461692" w:rsidP="00C35C18">
            <w:pPr>
              <w:pStyle w:val="Bodycopy"/>
            </w:pPr>
            <w:r w:rsidRPr="00904C56">
              <w:t>The following table</w:t>
            </w:r>
            <w:r w:rsidRPr="008416F4">
              <w:t xml:space="preserve"> contains a summary of the employability skills for </w:t>
            </w:r>
            <w:r>
              <w:t xml:space="preserve">the </w:t>
            </w:r>
            <w:r w:rsidR="008E1EB0">
              <w:t>22573VIC</w:t>
            </w:r>
            <w:r w:rsidRPr="000B514B">
              <w:t xml:space="preserve"> Certificate II</w:t>
            </w:r>
            <w:r w:rsidR="00EC148B">
              <w:t xml:space="preserve"> </w:t>
            </w:r>
            <w:r w:rsidRPr="000B514B">
              <w:t xml:space="preserve">in </w:t>
            </w:r>
            <w:r w:rsidR="00EC148B">
              <w:t>Signage and Graphics</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0A19DDA4" w14:textId="465CF1B6" w:rsidR="00461692" w:rsidRPr="00C25F45" w:rsidRDefault="00461692" w:rsidP="00C35C18">
            <w:pPr>
              <w:pStyle w:val="Bodycopy"/>
            </w:pPr>
            <w:r w:rsidRPr="008416F4">
              <w:t>This table is a summary of employability skills that are typical of the outcomes of this course and should not be interpreted as definitive.</w:t>
            </w:r>
          </w:p>
        </w:tc>
      </w:tr>
    </w:tbl>
    <w:tbl>
      <w:tblPr>
        <w:tblStyle w:val="TableGrid"/>
        <w:tblW w:w="9072" w:type="dxa"/>
        <w:tblInd w:w="137" w:type="dxa"/>
        <w:tblCellMar>
          <w:top w:w="108" w:type="dxa"/>
          <w:bottom w:w="108" w:type="dxa"/>
        </w:tblCellMar>
        <w:tblLook w:val="04A0" w:firstRow="1" w:lastRow="0" w:firstColumn="1" w:lastColumn="0" w:noHBand="0" w:noVBand="1"/>
      </w:tblPr>
      <w:tblGrid>
        <w:gridCol w:w="3119"/>
        <w:gridCol w:w="5953"/>
      </w:tblGrid>
      <w:tr w:rsidR="006829EA" w:rsidRPr="006F0861" w14:paraId="46A10C74" w14:textId="77777777" w:rsidTr="00696468">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B68C8D8" w14:textId="77777777" w:rsidR="006829EA" w:rsidRPr="006F0861" w:rsidRDefault="006829EA" w:rsidP="00C35C18">
            <w:pPr>
              <w:pStyle w:val="Bodycopy"/>
              <w:rPr>
                <w:rStyle w:val="Strong"/>
              </w:rPr>
            </w:pPr>
            <w:r w:rsidRPr="006F0861">
              <w:rPr>
                <w:rStyle w:val="Strong"/>
              </w:rPr>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DEDCB68" w14:textId="77777777" w:rsidR="006829EA" w:rsidRPr="006F0861" w:rsidRDefault="006829EA" w:rsidP="00C35C18">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829EA" w14:paraId="0FE1202C"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2B679668" w14:textId="77777777" w:rsidR="006829EA" w:rsidRDefault="006829EA" w:rsidP="00C35C18">
            <w:pPr>
              <w:pStyle w:val="Bodycopy"/>
              <w:rPr>
                <w:bCs/>
                <w:sz w:val="20"/>
                <w:lang w:eastAsia="en-US"/>
              </w:rPr>
            </w:pPr>
            <w:r>
              <w:rPr>
                <w:b/>
                <w:lang w:eastAsia="en-US"/>
              </w:rPr>
              <w:t>C</w:t>
            </w:r>
            <w:r w:rsidRPr="00347526">
              <w:rPr>
                <w:b/>
                <w:color w:val="000000"/>
              </w:rPr>
              <w:t>ommunication</w:t>
            </w:r>
            <w:r>
              <w:rPr>
                <w:b/>
                <w:sz w:val="24"/>
                <w:lang w:eastAsia="en-US"/>
              </w:rPr>
              <w:t xml:space="preserve"> </w:t>
            </w:r>
            <w:r>
              <w:rPr>
                <w:lang w:eastAsia="en-US"/>
              </w:rP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50345891" w14:textId="77777777" w:rsidR="006C3F9F" w:rsidRPr="001178E5" w:rsidRDefault="006C3F9F" w:rsidP="00340CA8">
            <w:pPr>
              <w:pStyle w:val="ListBullet"/>
            </w:pPr>
            <w:r>
              <w:t>apply face to face and visual communication in the workplace</w:t>
            </w:r>
          </w:p>
          <w:p w14:paraId="03369E21" w14:textId="3507FBB9" w:rsidR="006C3F9F" w:rsidRPr="005948F3" w:rsidRDefault="006C3F9F" w:rsidP="00340CA8">
            <w:pPr>
              <w:pStyle w:val="ListBullet"/>
            </w:pPr>
            <w:r w:rsidRPr="005948F3">
              <w:t xml:space="preserve">complete basic </w:t>
            </w:r>
            <w:r w:rsidR="005948F3" w:rsidRPr="005948F3">
              <w:t xml:space="preserve">workplace </w:t>
            </w:r>
            <w:r w:rsidRPr="005948F3">
              <w:t>documentation</w:t>
            </w:r>
            <w:r w:rsidR="00F12FA3">
              <w:t xml:space="preserve"> and reports</w:t>
            </w:r>
          </w:p>
          <w:p w14:paraId="615CF73B" w14:textId="77777777" w:rsidR="006C3F9F" w:rsidRPr="001178E5" w:rsidRDefault="006C3F9F" w:rsidP="00340CA8">
            <w:pPr>
              <w:pStyle w:val="ListBullet"/>
            </w:pPr>
            <w:r>
              <w:t>gather, convey and receive information</w:t>
            </w:r>
          </w:p>
          <w:p w14:paraId="468588D3" w14:textId="3821FAF1" w:rsidR="006C3F9F" w:rsidRPr="00315D32" w:rsidRDefault="006C3F9F" w:rsidP="00340CA8">
            <w:pPr>
              <w:pStyle w:val="ListBullet"/>
            </w:pPr>
            <w:r>
              <w:t>participate in simple meetings</w:t>
            </w:r>
          </w:p>
          <w:p w14:paraId="0BDED0D6" w14:textId="77777777" w:rsidR="006C3F9F" w:rsidRDefault="006C3F9F" w:rsidP="00340CA8">
            <w:pPr>
              <w:pStyle w:val="ListBullet"/>
            </w:pPr>
            <w:r w:rsidRPr="001178E5">
              <w:t>read and interpret</w:t>
            </w:r>
            <w:r w:rsidRPr="001178E5">
              <w:rPr>
                <w:spacing w:val="-8"/>
              </w:rPr>
              <w:t xml:space="preserve"> </w:t>
            </w:r>
            <w:r w:rsidRPr="001178E5">
              <w:t>docu</w:t>
            </w:r>
            <w:r w:rsidRPr="001178E5">
              <w:rPr>
                <w:spacing w:val="-2"/>
              </w:rPr>
              <w:t>m</w:t>
            </w:r>
            <w:r w:rsidRPr="001178E5">
              <w:t>entation,</w:t>
            </w:r>
            <w:r w:rsidRPr="001178E5">
              <w:rPr>
                <w:spacing w:val="-15"/>
              </w:rPr>
              <w:t xml:space="preserve"> </w:t>
            </w:r>
            <w:r w:rsidRPr="001178E5">
              <w:t>drawings, specifications and</w:t>
            </w:r>
            <w:r w:rsidRPr="001178E5">
              <w:rPr>
                <w:spacing w:val="-13"/>
              </w:rPr>
              <w:t xml:space="preserve"> </w:t>
            </w:r>
            <w:r w:rsidRPr="001178E5">
              <w:t>instructions</w:t>
            </w:r>
          </w:p>
          <w:p w14:paraId="0F3AF671" w14:textId="0C486EE8" w:rsidR="00E626EE" w:rsidRDefault="00E626EE" w:rsidP="00340CA8">
            <w:pPr>
              <w:pStyle w:val="ListBullet"/>
            </w:pPr>
            <w:r>
              <w:t>record calculations and material quantities</w:t>
            </w:r>
          </w:p>
          <w:p w14:paraId="7DFE4E79" w14:textId="608952D1" w:rsidR="006C3F9F" w:rsidRDefault="006C3F9F" w:rsidP="00340CA8">
            <w:pPr>
              <w:pStyle w:val="ListBullet"/>
            </w:pPr>
            <w:r w:rsidRPr="001178E5">
              <w:t xml:space="preserve">report incidences, </w:t>
            </w:r>
            <w:r w:rsidRPr="001178E5">
              <w:rPr>
                <w:spacing w:val="-1"/>
              </w:rPr>
              <w:t>f</w:t>
            </w:r>
            <w:r w:rsidRPr="001178E5">
              <w:t>a</w:t>
            </w:r>
            <w:r w:rsidRPr="001178E5">
              <w:rPr>
                <w:spacing w:val="-1"/>
              </w:rPr>
              <w:t>u</w:t>
            </w:r>
            <w:r w:rsidRPr="001178E5">
              <w:t>lts, hazards and risks to supervisor</w:t>
            </w:r>
          </w:p>
          <w:p w14:paraId="201562A8" w14:textId="77777777" w:rsidR="006C3F9F" w:rsidRPr="001178E5" w:rsidRDefault="006C3F9F" w:rsidP="00340CA8">
            <w:pPr>
              <w:pStyle w:val="ListBullet"/>
            </w:pPr>
            <w:r w:rsidRPr="001178E5">
              <w:t>use appropriate ter</w:t>
            </w:r>
            <w:r w:rsidRPr="001178E5">
              <w:rPr>
                <w:spacing w:val="-2"/>
              </w:rPr>
              <w:t>m</w:t>
            </w:r>
            <w:r w:rsidRPr="001178E5">
              <w:t>inology in task related communication</w:t>
            </w:r>
          </w:p>
          <w:p w14:paraId="607BFE8C" w14:textId="5DB666E5" w:rsidR="006829EA" w:rsidRPr="00315D32" w:rsidRDefault="006C3F9F" w:rsidP="00340CA8">
            <w:pPr>
              <w:pStyle w:val="ListBullet"/>
            </w:pPr>
            <w:r w:rsidRPr="001178E5">
              <w:t>use clear and direct communication</w:t>
            </w:r>
            <w:r w:rsidR="00F12FA3">
              <w:t xml:space="preserve"> and</w:t>
            </w:r>
            <w:r w:rsidRPr="001178E5">
              <w:t xml:space="preserve"> questioning</w:t>
            </w:r>
            <w:r w:rsidRPr="001178E5">
              <w:rPr>
                <w:spacing w:val="-11"/>
              </w:rPr>
              <w:t xml:space="preserve"> </w:t>
            </w:r>
            <w:r w:rsidRPr="001178E5">
              <w:t>to</w:t>
            </w:r>
            <w:r>
              <w:t xml:space="preserve"> </w:t>
            </w:r>
            <w:r w:rsidRPr="00315D32">
              <w:t>identify</w:t>
            </w:r>
            <w:r w:rsidRPr="00315D32">
              <w:rPr>
                <w:spacing w:val="-7"/>
              </w:rPr>
              <w:t xml:space="preserve"> </w:t>
            </w:r>
            <w:r w:rsidRPr="00315D32">
              <w:t>and confirm</w:t>
            </w:r>
            <w:r w:rsidRPr="00315D32">
              <w:rPr>
                <w:spacing w:val="-10"/>
              </w:rPr>
              <w:t xml:space="preserve"> </w:t>
            </w:r>
            <w:r w:rsidRPr="00315D32">
              <w:t>task</w:t>
            </w:r>
            <w:r w:rsidRPr="00315D32">
              <w:rPr>
                <w:spacing w:val="-4"/>
              </w:rPr>
              <w:t xml:space="preserve"> </w:t>
            </w:r>
            <w:r w:rsidRPr="00315D32">
              <w:t>require</w:t>
            </w:r>
            <w:r w:rsidRPr="00315D32">
              <w:rPr>
                <w:spacing w:val="-2"/>
              </w:rPr>
              <w:t>m</w:t>
            </w:r>
            <w:r w:rsidRPr="00315D32">
              <w:t>ents</w:t>
            </w:r>
            <w:r w:rsidR="00E626EE">
              <w:t>.</w:t>
            </w:r>
            <w:r w:rsidRPr="00315D32">
              <w:t xml:space="preserve"> </w:t>
            </w:r>
          </w:p>
        </w:tc>
      </w:tr>
      <w:tr w:rsidR="006829EA" w14:paraId="1E3034E4"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A9BED42" w14:textId="77777777" w:rsidR="006829EA" w:rsidRDefault="006829EA" w:rsidP="00C35C18">
            <w:pPr>
              <w:pStyle w:val="Bodycopy"/>
              <w:rPr>
                <w:bCs/>
                <w:lang w:eastAsia="en-US"/>
              </w:rPr>
            </w:pPr>
            <w:r>
              <w:rPr>
                <w:b/>
                <w:lang w:eastAsia="en-US"/>
              </w:rPr>
              <w:t xml:space="preserve">Teamwork </w:t>
            </w:r>
            <w:r>
              <w:rPr>
                <w:lang w:eastAsia="en-US"/>
              </w:rP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62C8986D" w14:textId="5D377984" w:rsidR="004E44D0" w:rsidRPr="00AF1E2D" w:rsidRDefault="004E44D0" w:rsidP="00340CA8">
            <w:pPr>
              <w:pStyle w:val="ListBullet"/>
            </w:pPr>
            <w:r w:rsidRPr="001178E5">
              <w:t xml:space="preserve">work with </w:t>
            </w:r>
            <w:r w:rsidRPr="001178E5">
              <w:rPr>
                <w:spacing w:val="1"/>
              </w:rPr>
              <w:t>o</w:t>
            </w:r>
            <w:r w:rsidRPr="001178E5">
              <w:t xml:space="preserve">thers to </w:t>
            </w:r>
            <w:r>
              <w:t xml:space="preserve">coordinate and </w:t>
            </w:r>
            <w:r w:rsidRPr="001178E5">
              <w:t>acti</w:t>
            </w:r>
            <w:r w:rsidRPr="001178E5">
              <w:rPr>
                <w:spacing w:val="1"/>
              </w:rPr>
              <w:t>o</w:t>
            </w:r>
            <w:r w:rsidRPr="001178E5">
              <w:t>n tas</w:t>
            </w:r>
            <w:r w:rsidRPr="001178E5">
              <w:rPr>
                <w:spacing w:val="1"/>
              </w:rPr>
              <w:t>k</w:t>
            </w:r>
            <w:r w:rsidRPr="001178E5">
              <w:t>s eit</w:t>
            </w:r>
            <w:r w:rsidRPr="001178E5">
              <w:rPr>
                <w:spacing w:val="1"/>
              </w:rPr>
              <w:t>h</w:t>
            </w:r>
            <w:r w:rsidRPr="001178E5">
              <w:t>er as a</w:t>
            </w:r>
            <w:r w:rsidRPr="001178E5">
              <w:rPr>
                <w:spacing w:val="-1"/>
              </w:rPr>
              <w:t xml:space="preserve"> </w:t>
            </w:r>
            <w:r w:rsidRPr="001178E5">
              <w:rPr>
                <w:spacing w:val="1"/>
              </w:rPr>
              <w:t>g</w:t>
            </w:r>
            <w:r w:rsidRPr="001178E5">
              <w:rPr>
                <w:spacing w:val="-1"/>
              </w:rPr>
              <w:t>r</w:t>
            </w:r>
            <w:r w:rsidRPr="001178E5">
              <w:t>o</w:t>
            </w:r>
            <w:r w:rsidRPr="001178E5">
              <w:rPr>
                <w:spacing w:val="1"/>
              </w:rPr>
              <w:t>u</w:t>
            </w:r>
            <w:r w:rsidRPr="001178E5">
              <w:t>p or in</w:t>
            </w:r>
            <w:r w:rsidRPr="001178E5">
              <w:rPr>
                <w:spacing w:val="1"/>
              </w:rPr>
              <w:t>d</w:t>
            </w:r>
            <w:r w:rsidRPr="001178E5">
              <w:t>i</w:t>
            </w:r>
            <w:r w:rsidRPr="001178E5">
              <w:rPr>
                <w:spacing w:val="1"/>
              </w:rPr>
              <w:t>v</w:t>
            </w:r>
            <w:r w:rsidRPr="001178E5">
              <w:rPr>
                <w:spacing w:val="-2"/>
              </w:rPr>
              <w:t>i</w:t>
            </w:r>
            <w:r w:rsidRPr="001178E5">
              <w:rPr>
                <w:spacing w:val="1"/>
              </w:rPr>
              <w:t>du</w:t>
            </w:r>
            <w:r w:rsidRPr="001178E5">
              <w:t>al</w:t>
            </w:r>
          </w:p>
          <w:p w14:paraId="049689C6" w14:textId="343DACBF" w:rsidR="006829EA" w:rsidRPr="00AF1E2D" w:rsidRDefault="004E44D0" w:rsidP="00340CA8">
            <w:pPr>
              <w:pStyle w:val="ListBullet"/>
            </w:pPr>
            <w:r w:rsidRPr="001178E5">
              <w:t>work with others</w:t>
            </w:r>
            <w:r w:rsidRPr="001178E5">
              <w:rPr>
                <w:spacing w:val="-5"/>
              </w:rPr>
              <w:t xml:space="preserve"> </w:t>
            </w:r>
            <w:r w:rsidRPr="001178E5">
              <w:t>to ensure</w:t>
            </w:r>
            <w:r w:rsidRPr="001178E5">
              <w:rPr>
                <w:spacing w:val="-6"/>
              </w:rPr>
              <w:t xml:space="preserve"> </w:t>
            </w:r>
            <w:r w:rsidRPr="001178E5">
              <w:t>a</w:t>
            </w:r>
            <w:r w:rsidRPr="001178E5">
              <w:rPr>
                <w:spacing w:val="-1"/>
              </w:rPr>
              <w:t xml:space="preserve"> </w:t>
            </w:r>
            <w:r w:rsidRPr="001178E5">
              <w:t>safe</w:t>
            </w:r>
            <w:r w:rsidRPr="001178E5">
              <w:rPr>
                <w:spacing w:val="-4"/>
              </w:rPr>
              <w:t xml:space="preserve"> </w:t>
            </w:r>
            <w:r w:rsidRPr="001178E5">
              <w:t>working</w:t>
            </w:r>
            <w:r w:rsidRPr="001178E5">
              <w:rPr>
                <w:spacing w:val="-10"/>
              </w:rPr>
              <w:t xml:space="preserve"> </w:t>
            </w:r>
            <w:r w:rsidRPr="001178E5">
              <w:t>environ</w:t>
            </w:r>
            <w:r w:rsidRPr="001178E5">
              <w:rPr>
                <w:spacing w:val="-2"/>
              </w:rPr>
              <w:t>m</w:t>
            </w:r>
            <w:r w:rsidRPr="001178E5">
              <w:t>ent</w:t>
            </w:r>
            <w:r>
              <w:t>.</w:t>
            </w:r>
          </w:p>
        </w:tc>
      </w:tr>
      <w:tr w:rsidR="00315D32" w14:paraId="3906E55B"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3A69DF01" w14:textId="77777777" w:rsidR="00315D32" w:rsidRPr="001231BE" w:rsidRDefault="00315D32" w:rsidP="00C35C18">
            <w:pPr>
              <w:pStyle w:val="Bodycopy"/>
              <w:rPr>
                <w:bCs/>
                <w:lang w:eastAsia="en-US"/>
              </w:rPr>
            </w:pPr>
            <w:r w:rsidRPr="001231BE">
              <w:rPr>
                <w:b/>
                <w:lang w:eastAsia="en-US"/>
              </w:rPr>
              <w:t xml:space="preserve">Problem solving </w:t>
            </w:r>
            <w:r w:rsidRPr="001231BE">
              <w:rPr>
                <w:lang w:eastAsia="en-US"/>
              </w:rP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18374267" w14:textId="5C27BCA4" w:rsidR="004E44D0" w:rsidRPr="001231BE" w:rsidRDefault="004E44D0" w:rsidP="00340CA8">
            <w:pPr>
              <w:pStyle w:val="ListBullet"/>
            </w:pPr>
            <w:r w:rsidRPr="001231BE">
              <w:t xml:space="preserve">complete measurements and calculations for material requirements and sign </w:t>
            </w:r>
            <w:r w:rsidR="00E4124F">
              <w:t>layout</w:t>
            </w:r>
          </w:p>
          <w:p w14:paraId="1AFB23DD" w14:textId="77777777" w:rsidR="004E44D0" w:rsidRPr="001231BE" w:rsidRDefault="004E44D0" w:rsidP="00340CA8">
            <w:pPr>
              <w:pStyle w:val="ListBullet"/>
            </w:pPr>
            <w:r w:rsidRPr="001231BE">
              <w:t>identify and obtain required tools and equipment with materials required for tasks</w:t>
            </w:r>
          </w:p>
          <w:p w14:paraId="2F9BA2D6" w14:textId="77777777" w:rsidR="004E44D0" w:rsidRPr="001231BE" w:rsidRDefault="004E44D0" w:rsidP="00340CA8">
            <w:pPr>
              <w:pStyle w:val="ListBullet"/>
            </w:pPr>
            <w:r w:rsidRPr="001231BE">
              <w:lastRenderedPageBreak/>
              <w:t>identity basic problems and faults with tools and equipment and sign production</w:t>
            </w:r>
            <w:r>
              <w:rPr>
                <w:spacing w:val="-1"/>
              </w:rPr>
              <w:t xml:space="preserve"> 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rPr>
                <w:spacing w:val="-1"/>
              </w:rPr>
              <w:t xml:space="preserve"> known fa</w:t>
            </w:r>
            <w:r>
              <w:t>ults</w:t>
            </w:r>
            <w:r>
              <w:rPr>
                <w:spacing w:val="3"/>
              </w:rPr>
              <w:t xml:space="preserve"> </w:t>
            </w:r>
            <w:r>
              <w:rPr>
                <w:spacing w:val="-1"/>
              </w:rPr>
              <w:t>a</w:t>
            </w:r>
            <w:r>
              <w:t>nd p</w:t>
            </w:r>
            <w:r>
              <w:rPr>
                <w:spacing w:val="-1"/>
              </w:rPr>
              <w:t>r</w:t>
            </w:r>
            <w:r>
              <w:t>obl</w:t>
            </w:r>
            <w:r>
              <w:rPr>
                <w:spacing w:val="-1"/>
              </w:rPr>
              <w:t>e</w:t>
            </w:r>
            <w:r>
              <w:t>ms.</w:t>
            </w:r>
          </w:p>
          <w:p w14:paraId="0C97DD06" w14:textId="1F8545FA" w:rsidR="005948F3" w:rsidRPr="001231BE" w:rsidRDefault="004E44D0" w:rsidP="00340CA8">
            <w:pPr>
              <w:pStyle w:val="ListBullet"/>
            </w:pPr>
            <w:r w:rsidRPr="001231BE">
              <w:t>plan and complete tasks in appropriate sequence</w:t>
            </w:r>
            <w:r>
              <w:t>.</w:t>
            </w:r>
            <w:r w:rsidRPr="001231BE">
              <w:t xml:space="preserve"> </w:t>
            </w:r>
          </w:p>
        </w:tc>
      </w:tr>
      <w:tr w:rsidR="00315D32" w:rsidRPr="00633E97" w14:paraId="45DD9015"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5899940C" w14:textId="77777777" w:rsidR="00315D32" w:rsidRPr="00656419" w:rsidRDefault="00315D32" w:rsidP="00C35C18">
            <w:pPr>
              <w:pStyle w:val="Bodycopy"/>
              <w:rPr>
                <w:bCs/>
                <w:lang w:eastAsia="en-US"/>
              </w:rPr>
            </w:pPr>
            <w:r w:rsidRPr="00656419">
              <w:rPr>
                <w:b/>
                <w:lang w:eastAsia="en-US"/>
              </w:rPr>
              <w:lastRenderedPageBreak/>
              <w:t xml:space="preserve">Initiative and enterprise </w:t>
            </w:r>
            <w:r w:rsidRPr="00656419">
              <w:rPr>
                <w:lang w:eastAsia="en-US"/>
              </w:rPr>
              <w:t>that contribute to innovative outcomes</w:t>
            </w:r>
          </w:p>
        </w:tc>
        <w:tc>
          <w:tcPr>
            <w:tcW w:w="5953" w:type="dxa"/>
            <w:tcBorders>
              <w:top w:val="single" w:sz="4" w:space="0" w:color="auto"/>
              <w:left w:val="single" w:sz="4" w:space="0" w:color="auto"/>
              <w:bottom w:val="single" w:sz="4" w:space="0" w:color="auto"/>
              <w:right w:val="single" w:sz="4" w:space="0" w:color="auto"/>
            </w:tcBorders>
          </w:tcPr>
          <w:p w14:paraId="0512E3E3" w14:textId="30264858" w:rsidR="00315D32" w:rsidRPr="00656419" w:rsidRDefault="00BB3188" w:rsidP="00340CA8">
            <w:pPr>
              <w:pStyle w:val="ListBullet"/>
            </w:pPr>
            <w:r w:rsidRPr="00656419">
              <w:rPr>
                <w:spacing w:val="-2"/>
              </w:rPr>
              <w:t>a</w:t>
            </w:r>
            <w:r w:rsidR="00315D32" w:rsidRPr="00656419">
              <w:rPr>
                <w:spacing w:val="1"/>
              </w:rPr>
              <w:t>d</w:t>
            </w:r>
            <w:r w:rsidR="00315D32" w:rsidRPr="00656419">
              <w:t>a</w:t>
            </w:r>
            <w:r w:rsidR="00315D32" w:rsidRPr="00656419">
              <w:rPr>
                <w:spacing w:val="1"/>
              </w:rPr>
              <w:t>p</w:t>
            </w:r>
            <w:r w:rsidR="00315D32" w:rsidRPr="00656419">
              <w:t>t</w:t>
            </w:r>
            <w:r w:rsidR="00315D32" w:rsidRPr="00656419">
              <w:rPr>
                <w:spacing w:val="-6"/>
              </w:rPr>
              <w:t xml:space="preserve"> </w:t>
            </w:r>
            <w:r w:rsidRPr="00656419">
              <w:rPr>
                <w:spacing w:val="-6"/>
              </w:rPr>
              <w:t xml:space="preserve">knowledge and skills </w:t>
            </w:r>
            <w:r w:rsidR="00315D32" w:rsidRPr="00656419">
              <w:t xml:space="preserve">to </w:t>
            </w:r>
            <w:r w:rsidR="00315D32" w:rsidRPr="00656419">
              <w:rPr>
                <w:spacing w:val="-1"/>
              </w:rPr>
              <w:t>n</w:t>
            </w:r>
            <w:r w:rsidR="00315D32" w:rsidRPr="00656419">
              <w:rPr>
                <w:spacing w:val="3"/>
              </w:rPr>
              <w:t>e</w:t>
            </w:r>
            <w:r w:rsidR="00315D32" w:rsidRPr="00656419">
              <w:t>w</w:t>
            </w:r>
            <w:r w:rsidR="00315D32" w:rsidRPr="00656419">
              <w:rPr>
                <w:spacing w:val="-2"/>
              </w:rPr>
              <w:t xml:space="preserve"> </w:t>
            </w:r>
            <w:r w:rsidR="00315D32" w:rsidRPr="00656419">
              <w:rPr>
                <w:spacing w:val="-1"/>
              </w:rPr>
              <w:t>s</w:t>
            </w:r>
            <w:r w:rsidR="00315D32" w:rsidRPr="00656419">
              <w:t>i</w:t>
            </w:r>
            <w:r w:rsidR="00315D32" w:rsidRPr="00656419">
              <w:rPr>
                <w:spacing w:val="2"/>
              </w:rPr>
              <w:t>t</w:t>
            </w:r>
            <w:r w:rsidR="00315D32" w:rsidRPr="00656419">
              <w:rPr>
                <w:spacing w:val="-1"/>
              </w:rPr>
              <w:t>u</w:t>
            </w:r>
            <w:r w:rsidR="00315D32" w:rsidRPr="00656419">
              <w:t>ati</w:t>
            </w:r>
            <w:r w:rsidR="00315D32" w:rsidRPr="00656419">
              <w:rPr>
                <w:spacing w:val="1"/>
              </w:rPr>
              <w:t>on</w:t>
            </w:r>
            <w:r w:rsidR="00315D32" w:rsidRPr="00656419">
              <w:t>s</w:t>
            </w:r>
            <w:r w:rsidRPr="00656419">
              <w:t xml:space="preserve"> and different contexts</w:t>
            </w:r>
          </w:p>
          <w:p w14:paraId="1BC0933F" w14:textId="47B22F43" w:rsidR="00315D32" w:rsidRPr="00656419" w:rsidRDefault="00656419" w:rsidP="00340CA8">
            <w:pPr>
              <w:pStyle w:val="ListBullet"/>
            </w:pPr>
            <w:r w:rsidRPr="00656419">
              <w:t>contribute to sign layout and design</w:t>
            </w:r>
            <w:r w:rsidR="00315D32" w:rsidRPr="00656419">
              <w:t>.</w:t>
            </w:r>
          </w:p>
        </w:tc>
      </w:tr>
      <w:tr w:rsidR="00315D32" w:rsidRPr="00633E97" w14:paraId="652EBD35"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5FED584F" w14:textId="77777777" w:rsidR="00315D32" w:rsidRDefault="00315D32" w:rsidP="00C35C18">
            <w:pPr>
              <w:pStyle w:val="Bodycopy"/>
              <w:rPr>
                <w:bCs/>
                <w:lang w:eastAsia="en-US"/>
              </w:rPr>
            </w:pPr>
            <w:r>
              <w:rPr>
                <w:b/>
                <w:lang w:eastAsia="en-US"/>
              </w:rPr>
              <w:t xml:space="preserve">Planning and organising </w:t>
            </w:r>
            <w:r>
              <w:rPr>
                <w:lang w:eastAsia="en-US"/>
              </w:rP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hideMark/>
          </w:tcPr>
          <w:p w14:paraId="091B9059" w14:textId="77777777" w:rsidR="004E44D0" w:rsidRDefault="004E44D0" w:rsidP="00340CA8">
            <w:pPr>
              <w:pStyle w:val="ListBullet"/>
            </w:pPr>
            <w:r w:rsidRPr="00B00693">
              <w:t>identify and assess safety risks</w:t>
            </w:r>
            <w:r>
              <w:t xml:space="preserve">, incidents and emergencies and identify procedures </w:t>
            </w:r>
          </w:p>
          <w:p w14:paraId="017D5C96" w14:textId="77777777" w:rsidR="004E44D0" w:rsidRPr="00B00693" w:rsidRDefault="004E44D0" w:rsidP="00340CA8">
            <w:pPr>
              <w:pStyle w:val="ListBullet"/>
            </w:pPr>
            <w:r w:rsidRPr="00B00693">
              <w:t>identify and prepare work area, required tools, equipment and materials according to sign production requirements</w:t>
            </w:r>
          </w:p>
          <w:p w14:paraId="41558716" w14:textId="77777777" w:rsidR="004E44D0" w:rsidRPr="00B00693" w:rsidRDefault="004E44D0" w:rsidP="00340CA8">
            <w:pPr>
              <w:pStyle w:val="ListBullet"/>
            </w:pPr>
            <w:r w:rsidRPr="00B00693">
              <w:t>plan and complete tasks in appropriate sequence and allocated time</w:t>
            </w:r>
          </w:p>
          <w:p w14:paraId="40FA80DF" w14:textId="7F6E579B" w:rsidR="00B00693" w:rsidRPr="00B00693" w:rsidRDefault="004E44D0" w:rsidP="00340CA8">
            <w:pPr>
              <w:pStyle w:val="ListBullet"/>
            </w:pPr>
            <w:r w:rsidRPr="00B00693">
              <w:t>plan and prepare for safe work practices</w:t>
            </w:r>
            <w:r>
              <w:t>.</w:t>
            </w:r>
          </w:p>
        </w:tc>
      </w:tr>
      <w:tr w:rsidR="00315D32" w:rsidRPr="00633E97" w14:paraId="5CDFB106"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D1D7E0F" w14:textId="77777777" w:rsidR="00315D32" w:rsidRPr="004E44D0" w:rsidRDefault="00315D32" w:rsidP="00C35C18">
            <w:pPr>
              <w:pStyle w:val="Bodycopy"/>
              <w:rPr>
                <w:bCs/>
                <w:lang w:eastAsia="en-US"/>
              </w:rPr>
            </w:pPr>
            <w:r w:rsidRPr="004E44D0">
              <w:rPr>
                <w:b/>
                <w:lang w:eastAsia="en-US"/>
              </w:rPr>
              <w:t xml:space="preserve">Self-management </w:t>
            </w:r>
            <w:r w:rsidRPr="004E44D0">
              <w:rPr>
                <w:lang w:eastAsia="en-US"/>
              </w:rP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hideMark/>
          </w:tcPr>
          <w:p w14:paraId="06A7F485" w14:textId="74FC0B7B" w:rsidR="004E44D0" w:rsidRPr="004E44D0" w:rsidRDefault="004E44D0" w:rsidP="00340CA8">
            <w:pPr>
              <w:pStyle w:val="ListBullet"/>
            </w:pPr>
            <w:r w:rsidRPr="004E44D0">
              <w:t>review and monitor own performance against signage and quality requirements</w:t>
            </w:r>
          </w:p>
          <w:p w14:paraId="745C4E2E" w14:textId="33DEF314" w:rsidR="004E44D0" w:rsidRPr="004E44D0" w:rsidRDefault="004E44D0" w:rsidP="00340CA8">
            <w:pPr>
              <w:pStyle w:val="ListBullet"/>
            </w:pPr>
            <w:r w:rsidRPr="004E44D0">
              <w:rPr>
                <w:spacing w:val="1"/>
              </w:rPr>
              <w:t>fo</w:t>
            </w:r>
            <w:r w:rsidRPr="004E44D0">
              <w:t>ll</w:t>
            </w:r>
            <w:r w:rsidRPr="004E44D0">
              <w:rPr>
                <w:spacing w:val="4"/>
              </w:rPr>
              <w:t>o</w:t>
            </w:r>
            <w:r w:rsidRPr="004E44D0">
              <w:rPr>
                <w:spacing w:val="-2"/>
              </w:rPr>
              <w:t>w</w:t>
            </w:r>
            <w:r w:rsidRPr="004E44D0">
              <w:rPr>
                <w:spacing w:val="-6"/>
              </w:rPr>
              <w:t xml:space="preserve"> </w:t>
            </w:r>
            <w:r w:rsidRPr="004E44D0">
              <w:t>safety</w:t>
            </w:r>
            <w:r w:rsidRPr="004E44D0">
              <w:rPr>
                <w:spacing w:val="-4"/>
              </w:rPr>
              <w:t xml:space="preserve"> </w:t>
            </w:r>
            <w:r w:rsidRPr="004E44D0">
              <w:rPr>
                <w:spacing w:val="1"/>
              </w:rPr>
              <w:t>pr</w:t>
            </w:r>
            <w:r w:rsidRPr="004E44D0">
              <w:t>actices</w:t>
            </w:r>
            <w:r w:rsidRPr="004E44D0">
              <w:rPr>
                <w:spacing w:val="-7"/>
              </w:rPr>
              <w:t xml:space="preserve"> and procedures </w:t>
            </w:r>
            <w:r w:rsidRPr="004E44D0">
              <w:rPr>
                <w:spacing w:val="1"/>
              </w:rPr>
              <w:t>d</w:t>
            </w:r>
            <w:r w:rsidRPr="004E44D0">
              <w:rPr>
                <w:spacing w:val="-1"/>
              </w:rPr>
              <w:t>u</w:t>
            </w:r>
            <w:r w:rsidRPr="004E44D0">
              <w:rPr>
                <w:spacing w:val="1"/>
              </w:rPr>
              <w:t>r</w:t>
            </w:r>
            <w:r w:rsidRPr="004E44D0">
              <w:rPr>
                <w:spacing w:val="2"/>
              </w:rPr>
              <w:t>i</w:t>
            </w:r>
            <w:r w:rsidRPr="004E44D0">
              <w:rPr>
                <w:spacing w:val="1"/>
              </w:rPr>
              <w:t>n</w:t>
            </w:r>
            <w:r w:rsidRPr="004E44D0">
              <w:t>g</w:t>
            </w:r>
            <w:r w:rsidRPr="004E44D0">
              <w:rPr>
                <w:spacing w:val="-3"/>
              </w:rPr>
              <w:t xml:space="preserve"> </w:t>
            </w:r>
            <w:r w:rsidRPr="004E44D0">
              <w:t>sign production</w:t>
            </w:r>
          </w:p>
          <w:p w14:paraId="2FAB621D" w14:textId="0B201FBC" w:rsidR="00315D32" w:rsidRPr="004E44D0" w:rsidRDefault="004E44D0" w:rsidP="00340CA8">
            <w:pPr>
              <w:pStyle w:val="ListBullet"/>
            </w:pPr>
            <w:r w:rsidRPr="004E44D0">
              <w:t xml:space="preserve">take responsibility for planning and </w:t>
            </w:r>
            <w:proofErr w:type="spellStart"/>
            <w:r w:rsidRPr="004E44D0">
              <w:t>organising</w:t>
            </w:r>
            <w:proofErr w:type="spellEnd"/>
            <w:r w:rsidRPr="004E44D0">
              <w:t xml:space="preserve"> own work to complete assigned tasks.</w:t>
            </w:r>
          </w:p>
        </w:tc>
      </w:tr>
      <w:tr w:rsidR="00315D32" w:rsidRPr="00633E97" w14:paraId="42154507"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0C971FC1" w14:textId="77777777" w:rsidR="00315D32" w:rsidRDefault="00315D32" w:rsidP="00C35C18">
            <w:pPr>
              <w:pStyle w:val="Bodycopy"/>
              <w:rPr>
                <w:bCs/>
                <w:lang w:eastAsia="en-US"/>
              </w:rPr>
            </w:pPr>
            <w:r>
              <w:rPr>
                <w:b/>
                <w:lang w:eastAsia="en-US"/>
              </w:rPr>
              <w:t xml:space="preserve">Learning </w:t>
            </w:r>
            <w:r>
              <w:rPr>
                <w:lang w:eastAsia="en-US"/>
              </w:rP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hideMark/>
          </w:tcPr>
          <w:p w14:paraId="32EFE984" w14:textId="77777777" w:rsidR="00BB3188" w:rsidRPr="00BB3188" w:rsidRDefault="00BB3188" w:rsidP="00340CA8">
            <w:pPr>
              <w:pStyle w:val="ListBullet"/>
            </w:pPr>
            <w:r w:rsidRPr="00BB3188">
              <w:t>apply knowledge of the characteristics of tools and equipment, technical capabilities, limitations and procedures to work tasks</w:t>
            </w:r>
          </w:p>
          <w:p w14:paraId="38DE3123" w14:textId="619576DB" w:rsidR="00BB3188" w:rsidRPr="00BB3188" w:rsidRDefault="00BB3188" w:rsidP="00340CA8">
            <w:pPr>
              <w:pStyle w:val="ListBullet"/>
            </w:pPr>
            <w:r w:rsidRPr="00BB3188">
              <w:t>ask questions to expand own industry knowledge and skills</w:t>
            </w:r>
          </w:p>
          <w:p w14:paraId="46F1B764" w14:textId="3DFDAAF7" w:rsidR="00315D32" w:rsidRPr="00633E97" w:rsidRDefault="00BB3188" w:rsidP="00340CA8">
            <w:pPr>
              <w:pStyle w:val="ListBullet"/>
            </w:pPr>
            <w:r w:rsidRPr="00BB3188">
              <w:t>assess the nature of preparation required for signage tasks.</w:t>
            </w:r>
          </w:p>
        </w:tc>
      </w:tr>
      <w:tr w:rsidR="00315D32" w14:paraId="7C1B8D29"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506053E" w14:textId="77777777" w:rsidR="00315D32" w:rsidRDefault="00315D32" w:rsidP="00C35C18">
            <w:pPr>
              <w:pStyle w:val="Bodycopy"/>
              <w:rPr>
                <w:bCs/>
                <w:lang w:eastAsia="en-US"/>
              </w:rPr>
            </w:pPr>
            <w:r>
              <w:rPr>
                <w:b/>
                <w:lang w:eastAsia="en-US"/>
              </w:rPr>
              <w:t xml:space="preserve">Technology </w:t>
            </w:r>
            <w:r>
              <w:rPr>
                <w:lang w:eastAsia="en-US"/>
              </w:rP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E4439D5" w14:textId="47B065A7" w:rsidR="009A4B7D" w:rsidRPr="001178E5" w:rsidRDefault="009A4B7D" w:rsidP="00340CA8">
            <w:pPr>
              <w:pStyle w:val="ListBullet"/>
            </w:pPr>
            <w:r w:rsidRPr="001178E5">
              <w:t>use tools and equipment safely</w:t>
            </w:r>
          </w:p>
          <w:p w14:paraId="54092EBF" w14:textId="77777777" w:rsidR="009A4B7D" w:rsidRPr="001178E5" w:rsidRDefault="009A4B7D" w:rsidP="00340CA8">
            <w:pPr>
              <w:pStyle w:val="ListBullet"/>
            </w:pPr>
            <w:r w:rsidRPr="001178E5">
              <w:t>use technology to calculate basic weights, distances, areas and volumes</w:t>
            </w:r>
          </w:p>
          <w:p w14:paraId="79593462" w14:textId="77777777" w:rsidR="00E1366D" w:rsidRDefault="009A4B7D" w:rsidP="00340CA8">
            <w:pPr>
              <w:pStyle w:val="ListBullet"/>
            </w:pPr>
            <w:r>
              <w:t>u</w:t>
            </w:r>
            <w:r w:rsidR="00315D32">
              <w:rPr>
                <w:spacing w:val="-1"/>
              </w:rPr>
              <w:t>s</w:t>
            </w:r>
            <w:r w:rsidR="00315D32">
              <w:t>e</w:t>
            </w:r>
            <w:r w:rsidR="00315D32">
              <w:rPr>
                <w:spacing w:val="-4"/>
              </w:rPr>
              <w:t xml:space="preserve"> </w:t>
            </w:r>
            <w:r w:rsidR="00315D32">
              <w:t>c</w:t>
            </w:r>
            <w:r w:rsidR="00315D32">
              <w:rPr>
                <w:spacing w:val="4"/>
              </w:rPr>
              <w:t>o</w:t>
            </w:r>
            <w:r w:rsidR="00315D32">
              <w:rPr>
                <w:spacing w:val="-4"/>
              </w:rPr>
              <w:t>m</w:t>
            </w:r>
            <w:r w:rsidR="00315D32">
              <w:rPr>
                <w:spacing w:val="4"/>
              </w:rPr>
              <w:t>p</w:t>
            </w:r>
            <w:r w:rsidR="00315D32">
              <w:rPr>
                <w:spacing w:val="-1"/>
              </w:rPr>
              <w:t>u</w:t>
            </w:r>
            <w:r w:rsidR="00315D32">
              <w:t>te</w:t>
            </w:r>
            <w:r w:rsidR="00315D32">
              <w:rPr>
                <w:spacing w:val="1"/>
              </w:rPr>
              <w:t>r</w:t>
            </w:r>
            <w:r w:rsidR="00DC7EC5">
              <w:rPr>
                <w:spacing w:val="1"/>
              </w:rPr>
              <w:t xml:space="preserve">, </w:t>
            </w:r>
            <w:r w:rsidR="00315D32">
              <w:rPr>
                <w:spacing w:val="1"/>
              </w:rPr>
              <w:t>r</w:t>
            </w:r>
            <w:r w:rsidR="00315D32">
              <w:t>ele</w:t>
            </w:r>
            <w:r w:rsidR="00315D32">
              <w:rPr>
                <w:spacing w:val="-1"/>
              </w:rPr>
              <w:t>v</w:t>
            </w:r>
            <w:r w:rsidR="00315D32">
              <w:t>a</w:t>
            </w:r>
            <w:r w:rsidR="00315D32">
              <w:rPr>
                <w:spacing w:val="-1"/>
              </w:rPr>
              <w:t>n</w:t>
            </w:r>
            <w:r w:rsidR="00315D32">
              <w:t>t</w:t>
            </w:r>
            <w:r w:rsidR="00315D32">
              <w:rPr>
                <w:spacing w:val="-3"/>
              </w:rPr>
              <w:t xml:space="preserve"> </w:t>
            </w:r>
            <w:r w:rsidR="00315D32">
              <w:rPr>
                <w:spacing w:val="2"/>
              </w:rPr>
              <w:t>s</w:t>
            </w:r>
            <w:r w:rsidR="00315D32">
              <w:rPr>
                <w:spacing w:val="1"/>
              </w:rPr>
              <w:t>o</w:t>
            </w:r>
            <w:r w:rsidR="00315D32">
              <w:rPr>
                <w:spacing w:val="-2"/>
              </w:rPr>
              <w:t>f</w:t>
            </w:r>
            <w:r w:rsidR="00315D32">
              <w:rPr>
                <w:spacing w:val="2"/>
              </w:rPr>
              <w:t>t</w:t>
            </w:r>
            <w:r w:rsidR="00315D32">
              <w:rPr>
                <w:spacing w:val="-2"/>
              </w:rPr>
              <w:t>w</w:t>
            </w:r>
            <w:r w:rsidR="00315D32">
              <w:t>a</w:t>
            </w:r>
            <w:r w:rsidR="00315D32">
              <w:rPr>
                <w:spacing w:val="1"/>
              </w:rPr>
              <w:t>r</w:t>
            </w:r>
            <w:r w:rsidR="00315D32">
              <w:t>e</w:t>
            </w:r>
            <w:r w:rsidR="00DC7EC5">
              <w:t xml:space="preserve"> and industry standard equipment</w:t>
            </w:r>
            <w:r w:rsidR="00315D32">
              <w:rPr>
                <w:spacing w:val="-6"/>
              </w:rPr>
              <w:t xml:space="preserve"> </w:t>
            </w:r>
            <w:r w:rsidR="00315D32">
              <w:rPr>
                <w:spacing w:val="-2"/>
              </w:rPr>
              <w:t>f</w:t>
            </w:r>
            <w:r w:rsidR="00315D32">
              <w:rPr>
                <w:spacing w:val="1"/>
              </w:rPr>
              <w:t>o</w:t>
            </w:r>
            <w:r w:rsidR="00315D32">
              <w:t>r</w:t>
            </w:r>
            <w:r w:rsidR="00315D32">
              <w:rPr>
                <w:spacing w:val="-1"/>
              </w:rPr>
              <w:t xml:space="preserve"> s</w:t>
            </w:r>
            <w:r w:rsidR="00315D32">
              <w:rPr>
                <w:spacing w:val="2"/>
              </w:rPr>
              <w:t>i</w:t>
            </w:r>
            <w:r w:rsidR="00315D32">
              <w:rPr>
                <w:spacing w:val="-1"/>
              </w:rPr>
              <w:t>gn</w:t>
            </w:r>
            <w:r w:rsidR="00315D32">
              <w:rPr>
                <w:spacing w:val="3"/>
              </w:rPr>
              <w:t>a</w:t>
            </w:r>
            <w:r w:rsidR="00315D32">
              <w:rPr>
                <w:spacing w:val="-1"/>
              </w:rPr>
              <w:t>g</w:t>
            </w:r>
            <w:r w:rsidR="00315D32">
              <w:t>e</w:t>
            </w:r>
            <w:r w:rsidR="00DC7EC5">
              <w:t xml:space="preserve"> production </w:t>
            </w:r>
            <w:r w:rsidR="00315D32">
              <w:t>a</w:t>
            </w:r>
            <w:r w:rsidR="00315D32">
              <w:rPr>
                <w:spacing w:val="-1"/>
              </w:rPr>
              <w:t>n</w:t>
            </w:r>
            <w:r w:rsidR="00315D32">
              <w:t>d</w:t>
            </w:r>
            <w:r w:rsidR="00315D32">
              <w:rPr>
                <w:spacing w:val="-1"/>
              </w:rPr>
              <w:t xml:space="preserve"> </w:t>
            </w:r>
            <w:r w:rsidR="00315D32">
              <w:rPr>
                <w:spacing w:val="1"/>
              </w:rPr>
              <w:t>d</w:t>
            </w:r>
            <w:r w:rsidR="00315D32">
              <w:t>i</w:t>
            </w:r>
            <w:r w:rsidR="00315D32">
              <w:rPr>
                <w:spacing w:val="1"/>
              </w:rPr>
              <w:t>g</w:t>
            </w:r>
            <w:r w:rsidR="00315D32">
              <w:t>ital</w:t>
            </w:r>
            <w:r w:rsidR="00315D32">
              <w:rPr>
                <w:spacing w:val="-2"/>
              </w:rPr>
              <w:t xml:space="preserve"> </w:t>
            </w:r>
            <w:r w:rsidR="00315D32">
              <w:rPr>
                <w:spacing w:val="1"/>
              </w:rPr>
              <w:t>pr</w:t>
            </w:r>
            <w:r w:rsidR="00315D32">
              <w:t>i</w:t>
            </w:r>
            <w:r w:rsidR="00315D32">
              <w:rPr>
                <w:spacing w:val="-1"/>
              </w:rPr>
              <w:t>n</w:t>
            </w:r>
            <w:r w:rsidR="00315D32">
              <w:t>ti</w:t>
            </w:r>
            <w:r w:rsidR="00315D32">
              <w:rPr>
                <w:spacing w:val="1"/>
              </w:rPr>
              <w:t>n</w:t>
            </w:r>
            <w:r w:rsidR="00315D32">
              <w:t>g</w:t>
            </w:r>
          </w:p>
          <w:p w14:paraId="5250AD77" w14:textId="43CF6CE0" w:rsidR="00315D32" w:rsidRPr="007D6949" w:rsidRDefault="00E1366D" w:rsidP="00340CA8">
            <w:pPr>
              <w:pStyle w:val="ListBullet"/>
            </w:pPr>
            <w:r>
              <w:lastRenderedPageBreak/>
              <w:t xml:space="preserve">use a range of </w:t>
            </w:r>
            <w:r w:rsidR="006E70C7">
              <w:t xml:space="preserve">digital </w:t>
            </w:r>
            <w:r>
              <w:t>technology</w:t>
            </w:r>
            <w:r w:rsidR="009A4B7D">
              <w:t>.</w:t>
            </w:r>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105"/>
        <w:gridCol w:w="312"/>
        <w:gridCol w:w="2125"/>
        <w:gridCol w:w="2411"/>
        <w:gridCol w:w="1105"/>
      </w:tblGrid>
      <w:tr w:rsidR="007E1101" w:rsidRPr="00982853" w14:paraId="31BAF3F1" w14:textId="77777777" w:rsidTr="00696468">
        <w:tc>
          <w:tcPr>
            <w:tcW w:w="3119" w:type="dxa"/>
            <w:gridSpan w:val="2"/>
          </w:tcPr>
          <w:p w14:paraId="7BF05CC7" w14:textId="5EC9C919" w:rsidR="00982853" w:rsidRPr="00F43846" w:rsidRDefault="00982853" w:rsidP="00D6649A">
            <w:pPr>
              <w:pStyle w:val="SectionBSubsection2"/>
              <w:rPr>
                <w:rStyle w:val="Strong"/>
                <w:b/>
                <w:bCs w:val="0"/>
              </w:rPr>
            </w:pPr>
            <w:bookmarkStart w:id="24" w:name="_Toc59013704"/>
            <w:r w:rsidRPr="009F04FF">
              <w:lastRenderedPageBreak/>
              <w:t>Recognition given to the course</w:t>
            </w:r>
            <w:bookmarkEnd w:id="24"/>
          </w:p>
        </w:tc>
        <w:tc>
          <w:tcPr>
            <w:tcW w:w="5953" w:type="dxa"/>
            <w:gridSpan w:val="4"/>
          </w:tcPr>
          <w:p w14:paraId="3CD77BF3" w14:textId="2FD9A54C" w:rsidR="00982853" w:rsidRPr="004253F0" w:rsidRDefault="00F43846" w:rsidP="00C35C18">
            <w:pPr>
              <w:pStyle w:val="Bodycopy"/>
            </w:pPr>
            <w:r w:rsidRPr="004253F0">
              <w:t>Not applicable</w:t>
            </w:r>
          </w:p>
        </w:tc>
      </w:tr>
      <w:tr w:rsidR="007E1101" w:rsidRPr="00982853" w14:paraId="2AC1EFC0" w14:textId="77777777" w:rsidTr="00696468">
        <w:tc>
          <w:tcPr>
            <w:tcW w:w="3119" w:type="dxa"/>
            <w:gridSpan w:val="2"/>
          </w:tcPr>
          <w:p w14:paraId="1D83223A" w14:textId="05F90A50" w:rsidR="00982853" w:rsidRPr="00F43846" w:rsidRDefault="00982853" w:rsidP="00D6649A">
            <w:pPr>
              <w:pStyle w:val="SectionBSubsection2"/>
              <w:rPr>
                <w:rStyle w:val="Strong"/>
                <w:b/>
                <w:bCs w:val="0"/>
              </w:rPr>
            </w:pPr>
            <w:bookmarkStart w:id="25" w:name="_Toc59013705"/>
            <w:r w:rsidRPr="009F04FF">
              <w:t>Licensing/ regulatory requirements</w:t>
            </w:r>
            <w:bookmarkEnd w:id="25"/>
          </w:p>
        </w:tc>
        <w:tc>
          <w:tcPr>
            <w:tcW w:w="5953" w:type="dxa"/>
            <w:gridSpan w:val="4"/>
            <w:tcBorders>
              <w:bottom w:val="single" w:sz="4" w:space="0" w:color="auto"/>
            </w:tcBorders>
          </w:tcPr>
          <w:p w14:paraId="47C86099" w14:textId="77777777" w:rsidR="00456EA9" w:rsidRPr="001178E5" w:rsidRDefault="00456EA9" w:rsidP="00C35C18">
            <w:pPr>
              <w:pStyle w:val="Bodycopy"/>
            </w:pPr>
            <w:r w:rsidRPr="001178E5">
              <w:t xml:space="preserve">There are no licensing or regulatory requirements for this course however WorkSafe Victoria will require all people who work on a construction site to have proof of having completed a general occupational health and safety (OHS) construction induction for the industry. The unit </w:t>
            </w:r>
            <w:r w:rsidRPr="001178E5">
              <w:rPr>
                <w:i/>
              </w:rPr>
              <w:t>CPCCWHS1001 Prepare to work safely in the construction industry</w:t>
            </w:r>
            <w:r w:rsidRPr="001178E5">
              <w:t xml:space="preserve"> is recognised by WorkSafe Victoria for the registration of construction workers for Occupational Health and Safety induction.</w:t>
            </w:r>
          </w:p>
          <w:p w14:paraId="7D6F1D3F" w14:textId="0396207C" w:rsidR="00982853" w:rsidRPr="00386193" w:rsidRDefault="00456EA9" w:rsidP="00C35C18">
            <w:pPr>
              <w:pStyle w:val="Bodycopy"/>
            </w:pPr>
            <w:r w:rsidRPr="001178E5">
              <w:rPr>
                <w:spacing w:val="4"/>
              </w:rPr>
              <w:t>W</w:t>
            </w:r>
            <w:r w:rsidRPr="001178E5">
              <w:t>h</w:t>
            </w:r>
            <w:r w:rsidRPr="001178E5">
              <w:rPr>
                <w:spacing w:val="1"/>
              </w:rPr>
              <w:t>il</w:t>
            </w:r>
            <w:r w:rsidRPr="001178E5">
              <w:t>e</w:t>
            </w:r>
            <w:r w:rsidRPr="001178E5">
              <w:rPr>
                <w:spacing w:val="15"/>
              </w:rPr>
              <w:t xml:space="preserve"> </w:t>
            </w:r>
            <w:r w:rsidRPr="001178E5">
              <w:t>wo</w:t>
            </w:r>
            <w:r w:rsidRPr="001178E5">
              <w:rPr>
                <w:spacing w:val="1"/>
              </w:rPr>
              <w:t>r</w:t>
            </w:r>
            <w:r w:rsidRPr="001178E5">
              <w:t>kp</w:t>
            </w:r>
            <w:r w:rsidRPr="001178E5">
              <w:rPr>
                <w:spacing w:val="1"/>
              </w:rPr>
              <w:t>l</w:t>
            </w:r>
            <w:r w:rsidRPr="001178E5">
              <w:t>ace</w:t>
            </w:r>
            <w:r w:rsidRPr="001178E5">
              <w:rPr>
                <w:spacing w:val="24"/>
              </w:rPr>
              <w:t xml:space="preserve"> </w:t>
            </w:r>
            <w:r w:rsidRPr="001178E5">
              <w:rPr>
                <w:spacing w:val="1"/>
              </w:rPr>
              <w:t>tr</w:t>
            </w:r>
            <w:r w:rsidRPr="001178E5">
              <w:t>a</w:t>
            </w:r>
            <w:r w:rsidRPr="001178E5">
              <w:rPr>
                <w:spacing w:val="1"/>
              </w:rPr>
              <w:t>i</w:t>
            </w:r>
            <w:r w:rsidRPr="001178E5">
              <w:t>n</w:t>
            </w:r>
            <w:r w:rsidRPr="001178E5">
              <w:rPr>
                <w:spacing w:val="1"/>
              </w:rPr>
              <w:t>i</w:t>
            </w:r>
            <w:r w:rsidRPr="001178E5">
              <w:t>ng</w:t>
            </w:r>
            <w:r w:rsidRPr="001178E5">
              <w:rPr>
                <w:spacing w:val="19"/>
              </w:rPr>
              <w:t xml:space="preserve"> </w:t>
            </w:r>
            <w:r w:rsidRPr="001178E5">
              <w:t>and</w:t>
            </w:r>
            <w:r w:rsidRPr="001178E5">
              <w:rPr>
                <w:spacing w:val="12"/>
              </w:rPr>
              <w:t xml:space="preserve"> </w:t>
            </w:r>
            <w:r w:rsidRPr="001178E5">
              <w:t>assessment</w:t>
            </w:r>
            <w:r w:rsidRPr="001178E5">
              <w:rPr>
                <w:spacing w:val="24"/>
              </w:rPr>
              <w:t xml:space="preserve"> </w:t>
            </w:r>
            <w:r w:rsidRPr="001178E5">
              <w:rPr>
                <w:spacing w:val="1"/>
              </w:rPr>
              <w:t>i</w:t>
            </w:r>
            <w:r w:rsidRPr="001178E5">
              <w:t>s</w:t>
            </w:r>
            <w:r w:rsidRPr="001178E5">
              <w:rPr>
                <w:spacing w:val="8"/>
              </w:rPr>
              <w:t xml:space="preserve"> </w:t>
            </w:r>
            <w:r w:rsidRPr="001178E5">
              <w:t>not</w:t>
            </w:r>
            <w:r w:rsidRPr="001178E5">
              <w:rPr>
                <w:spacing w:val="10"/>
              </w:rPr>
              <w:t xml:space="preserve"> </w:t>
            </w:r>
            <w:r w:rsidRPr="001178E5">
              <w:rPr>
                <w:spacing w:val="4"/>
                <w:w w:val="102"/>
              </w:rPr>
              <w:t>m</w:t>
            </w:r>
            <w:r w:rsidRPr="001178E5">
              <w:rPr>
                <w:w w:val="102"/>
              </w:rPr>
              <w:t>anda</w:t>
            </w:r>
            <w:r w:rsidRPr="001178E5">
              <w:rPr>
                <w:spacing w:val="1"/>
                <w:w w:val="102"/>
              </w:rPr>
              <w:t>t</w:t>
            </w:r>
            <w:r w:rsidRPr="001178E5">
              <w:rPr>
                <w:w w:val="102"/>
              </w:rPr>
              <w:t xml:space="preserve">ed </w:t>
            </w:r>
            <w:r w:rsidRPr="001178E5">
              <w:t xml:space="preserve">by </w:t>
            </w:r>
            <w:r w:rsidRPr="001178E5">
              <w:rPr>
                <w:spacing w:val="1"/>
              </w:rPr>
              <w:t>t</w:t>
            </w:r>
            <w:r w:rsidRPr="001178E5">
              <w:t>he</w:t>
            </w:r>
            <w:r w:rsidRPr="001178E5">
              <w:rPr>
                <w:spacing w:val="5"/>
              </w:rPr>
              <w:t xml:space="preserve"> </w:t>
            </w:r>
            <w:r w:rsidRPr="001178E5">
              <w:t>cou</w:t>
            </w:r>
            <w:r w:rsidRPr="001178E5">
              <w:rPr>
                <w:spacing w:val="1"/>
              </w:rPr>
              <w:t>r</w:t>
            </w:r>
            <w:r w:rsidRPr="001178E5">
              <w:t>se,</w:t>
            </w:r>
            <w:r w:rsidRPr="001178E5">
              <w:rPr>
                <w:spacing w:val="12"/>
              </w:rPr>
              <w:t xml:space="preserve"> </w:t>
            </w:r>
            <w:r w:rsidRPr="001178E5">
              <w:rPr>
                <w:spacing w:val="1"/>
              </w:rPr>
              <w:t>i</w:t>
            </w:r>
            <w:r w:rsidRPr="001178E5">
              <w:t xml:space="preserve">t </w:t>
            </w:r>
            <w:r w:rsidRPr="001178E5">
              <w:rPr>
                <w:spacing w:val="1"/>
              </w:rPr>
              <w:t>i</w:t>
            </w:r>
            <w:r w:rsidRPr="001178E5">
              <w:t xml:space="preserve">s </w:t>
            </w:r>
            <w:r w:rsidRPr="001178E5">
              <w:rPr>
                <w:spacing w:val="1"/>
              </w:rPr>
              <w:t>li</w:t>
            </w:r>
            <w:r w:rsidRPr="001178E5">
              <w:t>ke</w:t>
            </w:r>
            <w:r w:rsidRPr="001178E5">
              <w:rPr>
                <w:spacing w:val="1"/>
              </w:rPr>
              <w:t>l</w:t>
            </w:r>
            <w:r w:rsidRPr="001178E5">
              <w:t>y</w:t>
            </w:r>
            <w:r w:rsidRPr="001178E5">
              <w:rPr>
                <w:spacing w:val="8"/>
              </w:rPr>
              <w:t xml:space="preserve"> </w:t>
            </w:r>
            <w:r w:rsidRPr="001178E5">
              <w:t>so</w:t>
            </w:r>
            <w:r w:rsidRPr="001178E5">
              <w:rPr>
                <w:spacing w:val="4"/>
              </w:rPr>
              <w:t>m</w:t>
            </w:r>
            <w:r w:rsidRPr="001178E5">
              <w:t>e</w:t>
            </w:r>
            <w:r w:rsidRPr="001178E5">
              <w:rPr>
                <w:spacing w:val="9"/>
              </w:rPr>
              <w:t xml:space="preserve"> </w:t>
            </w:r>
            <w:r w:rsidRPr="001178E5">
              <w:t>learners</w:t>
            </w:r>
            <w:r w:rsidRPr="001178E5">
              <w:rPr>
                <w:spacing w:val="15"/>
              </w:rPr>
              <w:t xml:space="preserve"> </w:t>
            </w:r>
            <w:r w:rsidRPr="001178E5">
              <w:rPr>
                <w:spacing w:val="4"/>
              </w:rPr>
              <w:t>m</w:t>
            </w:r>
            <w:r w:rsidRPr="001178E5">
              <w:t>ay</w:t>
            </w:r>
            <w:r w:rsidRPr="001178E5">
              <w:rPr>
                <w:spacing w:val="6"/>
              </w:rPr>
              <w:t xml:space="preserve"> </w:t>
            </w:r>
            <w:r w:rsidRPr="001178E5">
              <w:t>v</w:t>
            </w:r>
            <w:r w:rsidRPr="001178E5">
              <w:rPr>
                <w:spacing w:val="1"/>
              </w:rPr>
              <w:t>i</w:t>
            </w:r>
            <w:r w:rsidRPr="001178E5">
              <w:t>s</w:t>
            </w:r>
            <w:r w:rsidRPr="001178E5">
              <w:rPr>
                <w:spacing w:val="1"/>
              </w:rPr>
              <w:t>i</w:t>
            </w:r>
            <w:r w:rsidRPr="001178E5">
              <w:t>t</w:t>
            </w:r>
            <w:r w:rsidRPr="001178E5">
              <w:rPr>
                <w:spacing w:val="5"/>
              </w:rPr>
              <w:t xml:space="preserve"> </w:t>
            </w:r>
            <w:r w:rsidRPr="001178E5">
              <w:rPr>
                <w:w w:val="102"/>
              </w:rPr>
              <w:t>wo</w:t>
            </w:r>
            <w:r w:rsidRPr="001178E5">
              <w:rPr>
                <w:spacing w:val="1"/>
                <w:w w:val="102"/>
              </w:rPr>
              <w:t>r</w:t>
            </w:r>
            <w:r w:rsidRPr="001178E5">
              <w:rPr>
                <w:w w:val="102"/>
              </w:rPr>
              <w:t>ks</w:t>
            </w:r>
            <w:r w:rsidRPr="001178E5">
              <w:rPr>
                <w:spacing w:val="1"/>
                <w:w w:val="102"/>
              </w:rPr>
              <w:t>it</w:t>
            </w:r>
            <w:r w:rsidRPr="001178E5">
              <w:rPr>
                <w:w w:val="102"/>
              </w:rPr>
              <w:t xml:space="preserve">es </w:t>
            </w:r>
            <w:r w:rsidRPr="001178E5">
              <w:t>as</w:t>
            </w:r>
            <w:r w:rsidRPr="001178E5">
              <w:rPr>
                <w:spacing w:val="9"/>
              </w:rPr>
              <w:t xml:space="preserve"> </w:t>
            </w:r>
            <w:r w:rsidRPr="001178E5">
              <w:t>pa</w:t>
            </w:r>
            <w:r w:rsidRPr="001178E5">
              <w:rPr>
                <w:spacing w:val="1"/>
              </w:rPr>
              <w:t>r</w:t>
            </w:r>
            <w:r w:rsidRPr="001178E5">
              <w:t>t</w:t>
            </w:r>
            <w:r w:rsidRPr="001178E5">
              <w:rPr>
                <w:spacing w:val="11"/>
              </w:rPr>
              <w:t xml:space="preserve"> </w:t>
            </w:r>
            <w:r w:rsidRPr="001178E5">
              <w:t>of</w:t>
            </w:r>
            <w:r w:rsidRPr="001178E5">
              <w:rPr>
                <w:spacing w:val="7"/>
              </w:rPr>
              <w:t xml:space="preserve"> </w:t>
            </w:r>
            <w:r w:rsidRPr="001178E5">
              <w:rPr>
                <w:spacing w:val="1"/>
              </w:rPr>
              <w:t>t</w:t>
            </w:r>
            <w:r w:rsidRPr="001178E5">
              <w:t>he</w:t>
            </w:r>
            <w:r w:rsidRPr="001178E5">
              <w:rPr>
                <w:spacing w:val="11"/>
              </w:rPr>
              <w:t xml:space="preserve"> </w:t>
            </w:r>
            <w:r w:rsidRPr="001178E5">
              <w:rPr>
                <w:w w:val="102"/>
              </w:rPr>
              <w:t>cou</w:t>
            </w:r>
            <w:r w:rsidRPr="001178E5">
              <w:rPr>
                <w:spacing w:val="1"/>
                <w:w w:val="102"/>
              </w:rPr>
              <w:t>r</w:t>
            </w:r>
            <w:r w:rsidRPr="001178E5">
              <w:rPr>
                <w:w w:val="102"/>
              </w:rPr>
              <w:t>se.</w:t>
            </w:r>
          </w:p>
        </w:tc>
      </w:tr>
      <w:tr w:rsidR="007E1101" w:rsidRPr="00982853" w14:paraId="137143F6" w14:textId="77777777" w:rsidTr="00696468">
        <w:tc>
          <w:tcPr>
            <w:tcW w:w="3119" w:type="dxa"/>
            <w:gridSpan w:val="2"/>
            <w:tcBorders>
              <w:right w:val="nil"/>
            </w:tcBorders>
            <w:shd w:val="clear" w:color="auto" w:fill="DBE5F1"/>
          </w:tcPr>
          <w:p w14:paraId="6D1767F2" w14:textId="53834D9B" w:rsidR="000D7FDC" w:rsidRPr="009F04FF" w:rsidRDefault="000D7FDC" w:rsidP="003B6FAB">
            <w:pPr>
              <w:pStyle w:val="SectionBSubsection"/>
            </w:pPr>
            <w:bookmarkStart w:id="26" w:name="_Toc59013706"/>
            <w:r w:rsidRPr="009F04FF">
              <w:t>Course rules</w:t>
            </w:r>
            <w:bookmarkEnd w:id="26"/>
          </w:p>
        </w:tc>
        <w:tc>
          <w:tcPr>
            <w:tcW w:w="5953" w:type="dxa"/>
            <w:gridSpan w:val="4"/>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696468">
        <w:tc>
          <w:tcPr>
            <w:tcW w:w="9072" w:type="dxa"/>
            <w:gridSpan w:val="6"/>
            <w:shd w:val="clear" w:color="auto" w:fill="auto"/>
          </w:tcPr>
          <w:p w14:paraId="69C09104" w14:textId="5FCA9251" w:rsidR="001D578D" w:rsidRDefault="00982853" w:rsidP="00506C37">
            <w:pPr>
              <w:pStyle w:val="SectionBSubsection2"/>
            </w:pPr>
            <w:bookmarkStart w:id="27" w:name="_Toc59013707"/>
            <w:r w:rsidRPr="009F04FF">
              <w:t>Course structure</w:t>
            </w:r>
            <w:bookmarkEnd w:id="27"/>
            <w:r w:rsidRPr="009F04FF">
              <w:t xml:space="preserve"> </w:t>
            </w:r>
          </w:p>
          <w:p w14:paraId="2FD3F465" w14:textId="660532D2" w:rsidR="003443C4" w:rsidRDefault="00765304" w:rsidP="00C35C18">
            <w:pPr>
              <w:pStyle w:val="Bodycopy"/>
            </w:pPr>
            <w:r w:rsidRPr="00DC02BE">
              <w:t xml:space="preserve">To achieve the Certificate II in </w:t>
            </w:r>
            <w:r w:rsidR="00D460A9">
              <w:t>Signage and Graphics,</w:t>
            </w:r>
            <w:r w:rsidRPr="00DC02BE">
              <w:t xml:space="preserve"> </w:t>
            </w:r>
            <w:r w:rsidR="00D460A9">
              <w:t>1</w:t>
            </w:r>
            <w:r w:rsidR="004A507C">
              <w:t>1</w:t>
            </w:r>
            <w:r w:rsidRPr="00DC02BE">
              <w:t xml:space="preserve"> units of competency must be completed</w:t>
            </w:r>
            <w:r w:rsidR="00F6613F">
              <w:t>, including:</w:t>
            </w:r>
          </w:p>
          <w:p w14:paraId="46B34BB9" w14:textId="71B8F6E8" w:rsidR="00F6613F" w:rsidRDefault="00F6613F" w:rsidP="00340CA8">
            <w:pPr>
              <w:pStyle w:val="ListBullet"/>
            </w:pPr>
            <w:r>
              <w:t>all 10 core units</w:t>
            </w:r>
          </w:p>
          <w:p w14:paraId="78F588BF" w14:textId="4E163BF6" w:rsidR="00F6613F" w:rsidRDefault="00F6613F" w:rsidP="00340CA8">
            <w:pPr>
              <w:pStyle w:val="ListBullet"/>
            </w:pPr>
            <w:r>
              <w:t xml:space="preserve">one elective unit selected from the </w:t>
            </w:r>
            <w:r w:rsidR="00772229">
              <w:t>elective</w:t>
            </w:r>
            <w:r w:rsidR="007C7A4B">
              <w:t>s</w:t>
            </w:r>
            <w:r w:rsidR="00772229">
              <w:t xml:space="preserve"> </w:t>
            </w:r>
            <w:r>
              <w:t>list</w:t>
            </w:r>
            <w:r w:rsidR="00772229">
              <w:t>ed</w:t>
            </w:r>
            <w:r>
              <w:t xml:space="preserve"> below.</w:t>
            </w:r>
          </w:p>
          <w:p w14:paraId="4D07AA96" w14:textId="255F5589" w:rsidR="00982853" w:rsidRPr="009F04FF" w:rsidRDefault="00765304" w:rsidP="00C35C18">
            <w:pPr>
              <w:pStyle w:val="Bodycopy"/>
            </w:pPr>
            <w:r>
              <w:t>A</w:t>
            </w:r>
            <w:r w:rsidRPr="00BD03DB">
              <w:t xml:space="preserve"> Statement of Attainment will be issued for each</w:t>
            </w:r>
            <w:r>
              <w:t xml:space="preserve"> unit of competency</w:t>
            </w:r>
            <w:r w:rsidRPr="00BD03DB">
              <w:t xml:space="preserve"> completed if the full qualification is not completed.</w:t>
            </w:r>
          </w:p>
        </w:tc>
      </w:tr>
      <w:tr w:rsidR="004A507C" w:rsidRPr="00811DE7" w14:paraId="0B062998" w14:textId="77777777" w:rsidTr="00696468">
        <w:trPr>
          <w:cantSplit/>
          <w:trHeight w:val="1149"/>
          <w:tblHeader/>
        </w:trPr>
        <w:tc>
          <w:tcPr>
            <w:tcW w:w="2014" w:type="dxa"/>
            <w:tcBorders>
              <w:bottom w:val="single" w:sz="4" w:space="0" w:color="auto"/>
            </w:tcBorders>
            <w:shd w:val="clear" w:color="auto" w:fill="B4C6E7"/>
            <w:vAlign w:val="center"/>
          </w:tcPr>
          <w:p w14:paraId="65308760" w14:textId="77777777" w:rsidR="004A507C" w:rsidRPr="00811DE7" w:rsidRDefault="004A507C" w:rsidP="006F7390">
            <w:pPr>
              <w:rPr>
                <w:rStyle w:val="Strong"/>
              </w:rPr>
            </w:pPr>
            <w:r w:rsidRPr="00811DE7">
              <w:rPr>
                <w:rStyle w:val="Strong"/>
              </w:rPr>
              <w:t>Unit of competency code</w:t>
            </w:r>
          </w:p>
        </w:tc>
        <w:tc>
          <w:tcPr>
            <w:tcW w:w="1417" w:type="dxa"/>
            <w:gridSpan w:val="2"/>
            <w:tcBorders>
              <w:bottom w:val="single" w:sz="4" w:space="0" w:color="auto"/>
            </w:tcBorders>
            <w:shd w:val="clear" w:color="auto" w:fill="B4C6E7"/>
            <w:vAlign w:val="center"/>
          </w:tcPr>
          <w:p w14:paraId="11C65248" w14:textId="77777777" w:rsidR="004A507C" w:rsidRPr="00811DE7" w:rsidRDefault="004A507C" w:rsidP="006F7390">
            <w:pPr>
              <w:rPr>
                <w:rStyle w:val="Strong"/>
              </w:rPr>
            </w:pPr>
            <w:r w:rsidRPr="00811DE7">
              <w:rPr>
                <w:rStyle w:val="Strong"/>
              </w:rPr>
              <w:t>Field of Education code (six-digit)</w:t>
            </w:r>
          </w:p>
        </w:tc>
        <w:tc>
          <w:tcPr>
            <w:tcW w:w="2125" w:type="dxa"/>
            <w:tcBorders>
              <w:bottom w:val="single" w:sz="4" w:space="0" w:color="auto"/>
            </w:tcBorders>
            <w:shd w:val="clear" w:color="auto" w:fill="B4C6E7"/>
            <w:vAlign w:val="center"/>
          </w:tcPr>
          <w:p w14:paraId="004F56EC" w14:textId="77777777" w:rsidR="004A507C" w:rsidRPr="00811DE7" w:rsidRDefault="004A507C" w:rsidP="006F7390">
            <w:pPr>
              <w:rPr>
                <w:rStyle w:val="Strong"/>
              </w:rPr>
            </w:pPr>
            <w:r w:rsidRPr="00811DE7">
              <w:rPr>
                <w:rStyle w:val="Strong"/>
              </w:rPr>
              <w:t>Unit of competency title</w:t>
            </w:r>
          </w:p>
        </w:tc>
        <w:tc>
          <w:tcPr>
            <w:tcW w:w="2411" w:type="dxa"/>
            <w:tcBorders>
              <w:bottom w:val="single" w:sz="4" w:space="0" w:color="auto"/>
            </w:tcBorders>
            <w:shd w:val="clear" w:color="auto" w:fill="B4C6E7"/>
            <w:vAlign w:val="center"/>
          </w:tcPr>
          <w:p w14:paraId="7EC64923" w14:textId="77777777" w:rsidR="004A507C" w:rsidRPr="00811DE7" w:rsidRDefault="004A507C" w:rsidP="006F7390">
            <w:pPr>
              <w:rPr>
                <w:rStyle w:val="Strong"/>
              </w:rPr>
            </w:pPr>
            <w:r w:rsidRPr="00811DE7">
              <w:rPr>
                <w:rStyle w:val="Strong"/>
              </w:rPr>
              <w:t>Pre-requisite</w:t>
            </w:r>
          </w:p>
        </w:tc>
        <w:tc>
          <w:tcPr>
            <w:tcW w:w="1105" w:type="dxa"/>
            <w:tcBorders>
              <w:bottom w:val="single" w:sz="4" w:space="0" w:color="auto"/>
            </w:tcBorders>
            <w:shd w:val="clear" w:color="auto" w:fill="B4C6E7"/>
            <w:vAlign w:val="center"/>
          </w:tcPr>
          <w:p w14:paraId="17F0C6C5" w14:textId="77777777" w:rsidR="004A507C" w:rsidRPr="00811DE7" w:rsidRDefault="004A507C" w:rsidP="006F7390">
            <w:pPr>
              <w:rPr>
                <w:rStyle w:val="Strong"/>
              </w:rPr>
            </w:pPr>
            <w:r w:rsidRPr="00811DE7">
              <w:rPr>
                <w:rStyle w:val="Strong"/>
              </w:rPr>
              <w:t>Nominal hours</w:t>
            </w:r>
          </w:p>
        </w:tc>
      </w:tr>
      <w:tr w:rsidR="00F6613F" w:rsidRPr="00982853" w14:paraId="10AA45A8" w14:textId="77777777" w:rsidTr="00696468">
        <w:trPr>
          <w:trHeight w:val="493"/>
        </w:trPr>
        <w:tc>
          <w:tcPr>
            <w:tcW w:w="9072" w:type="dxa"/>
            <w:gridSpan w:val="6"/>
            <w:tcBorders>
              <w:bottom w:val="single" w:sz="4" w:space="0" w:color="auto"/>
            </w:tcBorders>
          </w:tcPr>
          <w:p w14:paraId="36FFDC11" w14:textId="795BCBEB" w:rsidR="00F6613F" w:rsidRPr="00503EFA" w:rsidRDefault="00F6613F" w:rsidP="00696468">
            <w:pPr>
              <w:spacing w:before="40" w:after="40"/>
              <w:rPr>
                <w:rStyle w:val="Strong"/>
              </w:rPr>
            </w:pPr>
            <w:r w:rsidRPr="00503EFA">
              <w:rPr>
                <w:rStyle w:val="Strong"/>
              </w:rPr>
              <w:t>Core units</w:t>
            </w:r>
          </w:p>
        </w:tc>
      </w:tr>
      <w:tr w:rsidR="004A507C" w:rsidRPr="00982853" w14:paraId="24A12D72" w14:textId="77777777" w:rsidTr="00696468">
        <w:trPr>
          <w:trHeight w:val="493"/>
        </w:trPr>
        <w:tc>
          <w:tcPr>
            <w:tcW w:w="2014" w:type="dxa"/>
            <w:tcBorders>
              <w:bottom w:val="single" w:sz="4" w:space="0" w:color="auto"/>
            </w:tcBorders>
          </w:tcPr>
          <w:p w14:paraId="06765E46" w14:textId="7FBB09F8" w:rsidR="004A507C" w:rsidRPr="00A26CAA" w:rsidRDefault="004A507C" w:rsidP="00696468">
            <w:pPr>
              <w:pStyle w:val="Bodycopy"/>
              <w:spacing w:before="40" w:after="40"/>
            </w:pPr>
            <w:r w:rsidRPr="00A26CAA">
              <w:t>CPCCCM1014</w:t>
            </w:r>
          </w:p>
        </w:tc>
        <w:tc>
          <w:tcPr>
            <w:tcW w:w="1417" w:type="dxa"/>
            <w:gridSpan w:val="2"/>
            <w:tcBorders>
              <w:bottom w:val="single" w:sz="4" w:space="0" w:color="auto"/>
            </w:tcBorders>
          </w:tcPr>
          <w:p w14:paraId="060B63CC" w14:textId="77777777" w:rsidR="004A507C" w:rsidRPr="00C20CFD" w:rsidRDefault="004A507C" w:rsidP="00696468">
            <w:pPr>
              <w:pStyle w:val="Bodycopy"/>
              <w:spacing w:before="40" w:after="40"/>
            </w:pPr>
            <w:r w:rsidRPr="00D52ECB">
              <w:t>120505</w:t>
            </w:r>
          </w:p>
        </w:tc>
        <w:tc>
          <w:tcPr>
            <w:tcW w:w="2125" w:type="dxa"/>
            <w:tcBorders>
              <w:bottom w:val="single" w:sz="4" w:space="0" w:color="auto"/>
            </w:tcBorders>
          </w:tcPr>
          <w:p w14:paraId="7E003DB5" w14:textId="77777777" w:rsidR="004A507C" w:rsidRPr="00C20CFD" w:rsidRDefault="004A507C" w:rsidP="00696468">
            <w:pPr>
              <w:pStyle w:val="Bodycopy"/>
              <w:spacing w:before="40" w:after="40"/>
            </w:pPr>
            <w:r>
              <w:t>Conduct workplace communication</w:t>
            </w:r>
            <w:r w:rsidRPr="005E1719">
              <w:rPr>
                <w:spacing w:val="-1"/>
              </w:rPr>
              <w:t xml:space="preserve"> </w:t>
            </w:r>
          </w:p>
        </w:tc>
        <w:tc>
          <w:tcPr>
            <w:tcW w:w="2411" w:type="dxa"/>
            <w:tcBorders>
              <w:bottom w:val="single" w:sz="4" w:space="0" w:color="auto"/>
            </w:tcBorders>
          </w:tcPr>
          <w:p w14:paraId="6A4C3639" w14:textId="77777777" w:rsidR="004A507C" w:rsidRPr="00C20CFD" w:rsidRDefault="004A507C" w:rsidP="00696468">
            <w:pPr>
              <w:pStyle w:val="Bodycopy"/>
              <w:spacing w:before="40" w:after="40"/>
            </w:pPr>
            <w:r>
              <w:t>Nil</w:t>
            </w:r>
          </w:p>
        </w:tc>
        <w:tc>
          <w:tcPr>
            <w:tcW w:w="1105" w:type="dxa"/>
            <w:tcBorders>
              <w:bottom w:val="single" w:sz="4" w:space="0" w:color="auto"/>
            </w:tcBorders>
          </w:tcPr>
          <w:p w14:paraId="08C91116" w14:textId="77777777" w:rsidR="004A507C" w:rsidRPr="00982853" w:rsidRDefault="004A507C" w:rsidP="00696468">
            <w:pPr>
              <w:pStyle w:val="Bodycopy"/>
              <w:spacing w:before="40" w:after="40"/>
            </w:pPr>
            <w:r>
              <w:t>20</w:t>
            </w:r>
          </w:p>
        </w:tc>
      </w:tr>
      <w:tr w:rsidR="004A507C" w:rsidRPr="00982853" w14:paraId="2E17A1F9" w14:textId="77777777" w:rsidTr="00696468">
        <w:trPr>
          <w:trHeight w:val="493"/>
        </w:trPr>
        <w:tc>
          <w:tcPr>
            <w:tcW w:w="2014" w:type="dxa"/>
            <w:tcBorders>
              <w:bottom w:val="single" w:sz="4" w:space="0" w:color="auto"/>
            </w:tcBorders>
          </w:tcPr>
          <w:p w14:paraId="56592795" w14:textId="04714F58" w:rsidR="004A507C" w:rsidRPr="00A26CAA" w:rsidRDefault="004A507C" w:rsidP="00696468">
            <w:pPr>
              <w:pStyle w:val="Bodycopy"/>
              <w:spacing w:before="40" w:after="40"/>
            </w:pPr>
            <w:r w:rsidRPr="00A26CAA">
              <w:t>CPCCCM1015</w:t>
            </w:r>
          </w:p>
        </w:tc>
        <w:tc>
          <w:tcPr>
            <w:tcW w:w="1417" w:type="dxa"/>
            <w:gridSpan w:val="2"/>
            <w:tcBorders>
              <w:bottom w:val="single" w:sz="4" w:space="0" w:color="auto"/>
            </w:tcBorders>
          </w:tcPr>
          <w:p w14:paraId="35506FAC" w14:textId="77777777" w:rsidR="004A507C" w:rsidRPr="00C56762" w:rsidRDefault="004A507C" w:rsidP="00696468">
            <w:pPr>
              <w:pStyle w:val="Bodycopy"/>
              <w:spacing w:before="40" w:after="40"/>
            </w:pPr>
            <w:r>
              <w:t>010101</w:t>
            </w:r>
          </w:p>
        </w:tc>
        <w:tc>
          <w:tcPr>
            <w:tcW w:w="2125" w:type="dxa"/>
            <w:tcBorders>
              <w:bottom w:val="single" w:sz="4" w:space="0" w:color="auto"/>
            </w:tcBorders>
          </w:tcPr>
          <w:p w14:paraId="69D8EC94" w14:textId="77777777" w:rsidR="004A507C" w:rsidRPr="00C56762" w:rsidRDefault="004A507C" w:rsidP="00696468">
            <w:pPr>
              <w:pStyle w:val="Bodycopy"/>
              <w:spacing w:before="40" w:after="40"/>
            </w:pPr>
            <w:r w:rsidRPr="005A6C73">
              <w:t>Carry out measurements and calculations</w:t>
            </w:r>
          </w:p>
        </w:tc>
        <w:tc>
          <w:tcPr>
            <w:tcW w:w="2411" w:type="dxa"/>
            <w:tcBorders>
              <w:bottom w:val="single" w:sz="4" w:space="0" w:color="auto"/>
            </w:tcBorders>
          </w:tcPr>
          <w:p w14:paraId="41F8D477" w14:textId="77777777" w:rsidR="004A507C" w:rsidRPr="00C56762" w:rsidRDefault="004A507C" w:rsidP="00696468">
            <w:pPr>
              <w:pStyle w:val="Bodycopy"/>
              <w:spacing w:before="40" w:after="40"/>
            </w:pPr>
            <w:r>
              <w:t>Nil</w:t>
            </w:r>
          </w:p>
        </w:tc>
        <w:tc>
          <w:tcPr>
            <w:tcW w:w="1105" w:type="dxa"/>
            <w:tcBorders>
              <w:bottom w:val="single" w:sz="4" w:space="0" w:color="auto"/>
            </w:tcBorders>
          </w:tcPr>
          <w:p w14:paraId="01FBA5E3" w14:textId="77777777" w:rsidR="004A507C" w:rsidRPr="00C56762" w:rsidRDefault="004A507C" w:rsidP="00696468">
            <w:pPr>
              <w:pStyle w:val="Bodycopy"/>
              <w:spacing w:before="40" w:after="40"/>
            </w:pPr>
            <w:r>
              <w:t>20</w:t>
            </w:r>
          </w:p>
        </w:tc>
      </w:tr>
      <w:tr w:rsidR="004A507C" w:rsidRPr="00982853" w14:paraId="72F3CFB2" w14:textId="77777777" w:rsidTr="00696468">
        <w:trPr>
          <w:trHeight w:val="493"/>
        </w:trPr>
        <w:tc>
          <w:tcPr>
            <w:tcW w:w="2014" w:type="dxa"/>
            <w:tcBorders>
              <w:bottom w:val="single" w:sz="4" w:space="0" w:color="auto"/>
            </w:tcBorders>
          </w:tcPr>
          <w:p w14:paraId="5BADA340" w14:textId="60564706" w:rsidR="004A507C" w:rsidRPr="00A26CAA" w:rsidRDefault="004A507C" w:rsidP="00696468">
            <w:pPr>
              <w:pStyle w:val="Bodycopy"/>
              <w:spacing w:before="40" w:after="40"/>
            </w:pPr>
            <w:r w:rsidRPr="00A26CAA">
              <w:t>CPCCCM2010B</w:t>
            </w:r>
          </w:p>
        </w:tc>
        <w:tc>
          <w:tcPr>
            <w:tcW w:w="1417" w:type="dxa"/>
            <w:gridSpan w:val="2"/>
            <w:tcBorders>
              <w:bottom w:val="single" w:sz="4" w:space="0" w:color="auto"/>
            </w:tcBorders>
          </w:tcPr>
          <w:p w14:paraId="2F5CBE45"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13FC25C0" w14:textId="77777777" w:rsidR="004A507C" w:rsidRPr="00C56762" w:rsidRDefault="004A507C" w:rsidP="00696468">
            <w:pPr>
              <w:pStyle w:val="Bodycopy"/>
              <w:spacing w:before="40" w:after="40"/>
            </w:pPr>
            <w:r w:rsidRPr="005A6C73">
              <w:t>Work safely at heights</w:t>
            </w:r>
          </w:p>
        </w:tc>
        <w:tc>
          <w:tcPr>
            <w:tcW w:w="2411" w:type="dxa"/>
            <w:tcBorders>
              <w:bottom w:val="single" w:sz="4" w:space="0" w:color="auto"/>
            </w:tcBorders>
          </w:tcPr>
          <w:p w14:paraId="4B40F191" w14:textId="21AFE2B7" w:rsidR="004A507C" w:rsidRPr="00851342" w:rsidRDefault="004A507C" w:rsidP="00696468">
            <w:pPr>
              <w:pStyle w:val="Bodycopy"/>
              <w:spacing w:before="40" w:after="40"/>
            </w:pPr>
            <w:r>
              <w:t>CPCC</w:t>
            </w:r>
            <w:r w:rsidR="00DA503A">
              <w:t>O</w:t>
            </w:r>
            <w:r>
              <w:t>HS2001</w:t>
            </w:r>
            <w:r w:rsidR="00DA503A">
              <w:t>A</w:t>
            </w:r>
            <w:r>
              <w:t xml:space="preserve"> </w:t>
            </w:r>
            <w:r w:rsidRPr="005A6C73">
              <w:t xml:space="preserve">Apply </w:t>
            </w:r>
            <w:r w:rsidR="00DA503A">
              <w:t>O</w:t>
            </w:r>
            <w:r w:rsidR="00DA503A" w:rsidRPr="005A6C73">
              <w:t xml:space="preserve">HS </w:t>
            </w:r>
            <w:r w:rsidRPr="005A6C73">
              <w:t xml:space="preserve">requirements, policies and </w:t>
            </w:r>
            <w:r w:rsidRPr="005A6C73">
              <w:lastRenderedPageBreak/>
              <w:t>procedures in the construction</w:t>
            </w:r>
            <w:r w:rsidRPr="00851342">
              <w:t xml:space="preserve"> industry</w:t>
            </w:r>
          </w:p>
        </w:tc>
        <w:tc>
          <w:tcPr>
            <w:tcW w:w="1105" w:type="dxa"/>
            <w:tcBorders>
              <w:bottom w:val="single" w:sz="4" w:space="0" w:color="auto"/>
            </w:tcBorders>
          </w:tcPr>
          <w:p w14:paraId="15803812" w14:textId="77777777" w:rsidR="004A507C" w:rsidRPr="00C56762" w:rsidRDefault="004A507C" w:rsidP="00696468">
            <w:pPr>
              <w:pStyle w:val="Bodycopy"/>
              <w:spacing w:before="40" w:after="40"/>
            </w:pPr>
            <w:r>
              <w:lastRenderedPageBreak/>
              <w:t>8</w:t>
            </w:r>
          </w:p>
        </w:tc>
      </w:tr>
      <w:tr w:rsidR="004A507C" w:rsidRPr="00982853" w14:paraId="5C7AA9D3" w14:textId="77777777" w:rsidTr="00696468">
        <w:trPr>
          <w:trHeight w:val="493"/>
        </w:trPr>
        <w:tc>
          <w:tcPr>
            <w:tcW w:w="2014" w:type="dxa"/>
            <w:tcBorders>
              <w:bottom w:val="single" w:sz="4" w:space="0" w:color="auto"/>
            </w:tcBorders>
          </w:tcPr>
          <w:p w14:paraId="0E73D29C" w14:textId="4C2788C9" w:rsidR="004A507C" w:rsidRPr="00A26CAA" w:rsidRDefault="004A507C" w:rsidP="00696468">
            <w:pPr>
              <w:pStyle w:val="Bodycopy"/>
              <w:spacing w:before="40" w:after="40"/>
            </w:pPr>
            <w:r w:rsidRPr="00A26CAA">
              <w:t>CPCCSG3016</w:t>
            </w:r>
          </w:p>
        </w:tc>
        <w:tc>
          <w:tcPr>
            <w:tcW w:w="1417" w:type="dxa"/>
            <w:gridSpan w:val="2"/>
            <w:tcBorders>
              <w:bottom w:val="single" w:sz="4" w:space="0" w:color="auto"/>
            </w:tcBorders>
          </w:tcPr>
          <w:p w14:paraId="0C63505D" w14:textId="77777777" w:rsidR="004A507C" w:rsidRPr="00246A99" w:rsidRDefault="004A507C" w:rsidP="00696468">
            <w:pPr>
              <w:pStyle w:val="Bodycopy"/>
              <w:spacing w:before="40" w:after="40"/>
            </w:pPr>
            <w:r>
              <w:t>040325</w:t>
            </w:r>
          </w:p>
        </w:tc>
        <w:tc>
          <w:tcPr>
            <w:tcW w:w="2125" w:type="dxa"/>
            <w:tcBorders>
              <w:bottom w:val="single" w:sz="4" w:space="0" w:color="auto"/>
            </w:tcBorders>
          </w:tcPr>
          <w:p w14:paraId="590EC145" w14:textId="77777777" w:rsidR="004A507C" w:rsidRPr="00246A99" w:rsidRDefault="004A507C" w:rsidP="00696468">
            <w:pPr>
              <w:pStyle w:val="Bodycopy"/>
              <w:spacing w:before="40" w:after="40"/>
            </w:pPr>
            <w:r w:rsidRPr="00380D17">
              <w:t>Prepare surfaces for signs</w:t>
            </w:r>
          </w:p>
        </w:tc>
        <w:tc>
          <w:tcPr>
            <w:tcW w:w="2411" w:type="dxa"/>
            <w:tcBorders>
              <w:bottom w:val="single" w:sz="4" w:space="0" w:color="auto"/>
            </w:tcBorders>
          </w:tcPr>
          <w:p w14:paraId="26196AD4" w14:textId="77777777" w:rsidR="004A507C" w:rsidRPr="00246A99" w:rsidRDefault="004A507C" w:rsidP="00696468">
            <w:pPr>
              <w:pStyle w:val="Bodycopy"/>
              <w:spacing w:before="40" w:after="40"/>
            </w:pPr>
            <w:r>
              <w:t>Nil</w:t>
            </w:r>
          </w:p>
        </w:tc>
        <w:tc>
          <w:tcPr>
            <w:tcW w:w="1105" w:type="dxa"/>
            <w:tcBorders>
              <w:bottom w:val="single" w:sz="4" w:space="0" w:color="auto"/>
            </w:tcBorders>
          </w:tcPr>
          <w:p w14:paraId="38241D09" w14:textId="77777777" w:rsidR="004A507C" w:rsidRPr="00982853" w:rsidRDefault="004A507C" w:rsidP="00696468">
            <w:pPr>
              <w:pStyle w:val="Bodycopy"/>
              <w:spacing w:before="40" w:after="40"/>
            </w:pPr>
            <w:r>
              <w:t>20</w:t>
            </w:r>
          </w:p>
        </w:tc>
      </w:tr>
      <w:tr w:rsidR="004A507C" w:rsidRPr="00982853" w14:paraId="276B014B" w14:textId="77777777" w:rsidTr="00696468">
        <w:trPr>
          <w:trHeight w:val="493"/>
        </w:trPr>
        <w:tc>
          <w:tcPr>
            <w:tcW w:w="2014" w:type="dxa"/>
            <w:tcBorders>
              <w:bottom w:val="single" w:sz="4" w:space="0" w:color="auto"/>
            </w:tcBorders>
          </w:tcPr>
          <w:p w14:paraId="68D1EF66" w14:textId="4D1A08F2" w:rsidR="004A507C" w:rsidRPr="00A26CAA" w:rsidRDefault="004A507C" w:rsidP="00696468">
            <w:pPr>
              <w:pStyle w:val="Bodycopy"/>
              <w:spacing w:before="40" w:after="40"/>
            </w:pPr>
            <w:r w:rsidRPr="00A26CAA">
              <w:t>CPCCWHS1001</w:t>
            </w:r>
          </w:p>
        </w:tc>
        <w:tc>
          <w:tcPr>
            <w:tcW w:w="1417" w:type="dxa"/>
            <w:gridSpan w:val="2"/>
            <w:tcBorders>
              <w:bottom w:val="single" w:sz="4" w:space="0" w:color="auto"/>
            </w:tcBorders>
          </w:tcPr>
          <w:p w14:paraId="58D9FD89"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3DE056AC" w14:textId="77777777" w:rsidR="004A507C" w:rsidRPr="00AF5E18" w:rsidRDefault="004A507C" w:rsidP="00696468">
            <w:pPr>
              <w:pStyle w:val="Bodycopy"/>
              <w:spacing w:before="40" w:after="40"/>
            </w:pPr>
            <w:r w:rsidRPr="00146461">
              <w:t>Prepare to work safely in the construction industry</w:t>
            </w:r>
          </w:p>
        </w:tc>
        <w:tc>
          <w:tcPr>
            <w:tcW w:w="2411" w:type="dxa"/>
            <w:tcBorders>
              <w:bottom w:val="single" w:sz="4" w:space="0" w:color="auto"/>
            </w:tcBorders>
          </w:tcPr>
          <w:p w14:paraId="6269DF85" w14:textId="77777777" w:rsidR="004A507C" w:rsidRPr="00D84D83" w:rsidRDefault="004A507C" w:rsidP="00696468">
            <w:pPr>
              <w:pStyle w:val="Bodycopy"/>
              <w:spacing w:before="40" w:after="40"/>
            </w:pPr>
            <w:r>
              <w:t>Nil</w:t>
            </w:r>
          </w:p>
        </w:tc>
        <w:tc>
          <w:tcPr>
            <w:tcW w:w="1105" w:type="dxa"/>
            <w:tcBorders>
              <w:bottom w:val="single" w:sz="4" w:space="0" w:color="auto"/>
            </w:tcBorders>
          </w:tcPr>
          <w:p w14:paraId="12B0E5C2" w14:textId="77777777" w:rsidR="004A507C" w:rsidRPr="00C56762" w:rsidRDefault="004A507C" w:rsidP="00696468">
            <w:pPr>
              <w:pStyle w:val="Bodycopy"/>
              <w:spacing w:before="40" w:after="40"/>
            </w:pPr>
            <w:r>
              <w:t>6</w:t>
            </w:r>
          </w:p>
        </w:tc>
      </w:tr>
      <w:tr w:rsidR="004A507C" w:rsidRPr="00982853" w14:paraId="03E1DB43" w14:textId="77777777" w:rsidTr="00696468">
        <w:trPr>
          <w:trHeight w:val="493"/>
        </w:trPr>
        <w:tc>
          <w:tcPr>
            <w:tcW w:w="2014" w:type="dxa"/>
            <w:tcBorders>
              <w:bottom w:val="single" w:sz="4" w:space="0" w:color="auto"/>
            </w:tcBorders>
          </w:tcPr>
          <w:p w14:paraId="4F1D6E77" w14:textId="023F90EA" w:rsidR="004A507C" w:rsidRPr="00A26CAA" w:rsidRDefault="004A507C" w:rsidP="00696468">
            <w:pPr>
              <w:pStyle w:val="Bodycopy"/>
              <w:spacing w:before="40" w:after="40"/>
            </w:pPr>
            <w:r w:rsidRPr="00A26CAA">
              <w:t>CPCCWHS2001</w:t>
            </w:r>
          </w:p>
        </w:tc>
        <w:tc>
          <w:tcPr>
            <w:tcW w:w="1417" w:type="dxa"/>
            <w:gridSpan w:val="2"/>
            <w:tcBorders>
              <w:bottom w:val="single" w:sz="4" w:space="0" w:color="auto"/>
            </w:tcBorders>
          </w:tcPr>
          <w:p w14:paraId="3723AB5D"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6E71EA58" w14:textId="77777777" w:rsidR="004A507C" w:rsidRPr="00C56762" w:rsidRDefault="004A507C" w:rsidP="00696468">
            <w:pPr>
              <w:pStyle w:val="Bodycopy"/>
              <w:spacing w:before="40" w:after="40"/>
            </w:pPr>
            <w:r w:rsidRPr="005A6C73">
              <w:t>Apply WHS requirements, policies and procedures in the construction industry</w:t>
            </w:r>
          </w:p>
        </w:tc>
        <w:tc>
          <w:tcPr>
            <w:tcW w:w="2411" w:type="dxa"/>
            <w:tcBorders>
              <w:bottom w:val="single" w:sz="4" w:space="0" w:color="auto"/>
            </w:tcBorders>
          </w:tcPr>
          <w:p w14:paraId="233830D3" w14:textId="77777777" w:rsidR="004A507C" w:rsidRPr="00D84D83" w:rsidRDefault="004A507C" w:rsidP="00696468">
            <w:pPr>
              <w:pStyle w:val="Bodycopy"/>
              <w:spacing w:before="40" w:after="40"/>
            </w:pPr>
            <w:r>
              <w:t>Nil</w:t>
            </w:r>
          </w:p>
        </w:tc>
        <w:tc>
          <w:tcPr>
            <w:tcW w:w="1105" w:type="dxa"/>
            <w:tcBorders>
              <w:bottom w:val="single" w:sz="4" w:space="0" w:color="auto"/>
            </w:tcBorders>
          </w:tcPr>
          <w:p w14:paraId="3DB5D60F" w14:textId="77777777" w:rsidR="004A507C" w:rsidRPr="00982853" w:rsidRDefault="004A507C" w:rsidP="00696468">
            <w:pPr>
              <w:pStyle w:val="Bodycopy"/>
              <w:spacing w:before="40" w:after="40"/>
            </w:pPr>
            <w:r>
              <w:t>20</w:t>
            </w:r>
          </w:p>
        </w:tc>
      </w:tr>
      <w:tr w:rsidR="004A507C" w:rsidRPr="00982853" w14:paraId="588AF6A8" w14:textId="77777777" w:rsidTr="00696468">
        <w:trPr>
          <w:trHeight w:val="493"/>
        </w:trPr>
        <w:tc>
          <w:tcPr>
            <w:tcW w:w="2014" w:type="dxa"/>
            <w:tcBorders>
              <w:bottom w:val="single" w:sz="4" w:space="0" w:color="auto"/>
            </w:tcBorders>
          </w:tcPr>
          <w:p w14:paraId="0AA55CB4" w14:textId="7399463E" w:rsidR="004A507C" w:rsidRPr="003F2A48" w:rsidRDefault="006E70C7" w:rsidP="00696468">
            <w:pPr>
              <w:pStyle w:val="Bodycopy"/>
              <w:spacing w:before="40" w:after="40"/>
            </w:pPr>
            <w:r w:rsidRPr="00A26CAA">
              <w:t>HLTAID0</w:t>
            </w:r>
            <w:r>
              <w:t>11</w:t>
            </w:r>
          </w:p>
        </w:tc>
        <w:tc>
          <w:tcPr>
            <w:tcW w:w="1417" w:type="dxa"/>
            <w:gridSpan w:val="2"/>
            <w:tcBorders>
              <w:bottom w:val="single" w:sz="4" w:space="0" w:color="auto"/>
            </w:tcBorders>
          </w:tcPr>
          <w:p w14:paraId="04E2242F" w14:textId="77777777" w:rsidR="004A507C" w:rsidRPr="00246A99" w:rsidRDefault="004A507C" w:rsidP="00696468">
            <w:pPr>
              <w:pStyle w:val="Bodycopy"/>
              <w:spacing w:before="40" w:after="40"/>
            </w:pPr>
            <w:r>
              <w:t>069907</w:t>
            </w:r>
          </w:p>
        </w:tc>
        <w:tc>
          <w:tcPr>
            <w:tcW w:w="2125" w:type="dxa"/>
            <w:tcBorders>
              <w:bottom w:val="single" w:sz="4" w:space="0" w:color="auto"/>
            </w:tcBorders>
          </w:tcPr>
          <w:p w14:paraId="7292DACA" w14:textId="77777777" w:rsidR="004A507C" w:rsidRPr="00246A99" w:rsidRDefault="004A507C" w:rsidP="00696468">
            <w:pPr>
              <w:pStyle w:val="Bodycopy"/>
              <w:spacing w:before="40" w:after="40"/>
            </w:pPr>
            <w:r w:rsidRPr="005E1719">
              <w:rPr>
                <w:spacing w:val="2"/>
              </w:rPr>
              <w:t>P</w:t>
            </w:r>
            <w:r w:rsidRPr="005E1719">
              <w:t>ro</w:t>
            </w:r>
            <w:r w:rsidRPr="005E1719">
              <w:rPr>
                <w:spacing w:val="-1"/>
              </w:rPr>
              <w:t>v</w:t>
            </w:r>
            <w:r w:rsidRPr="005E1719">
              <w:t>ide</w:t>
            </w:r>
            <w:r w:rsidRPr="005E1719">
              <w:rPr>
                <w:spacing w:val="-5"/>
              </w:rPr>
              <w:t xml:space="preserve"> </w:t>
            </w:r>
            <w:r>
              <w:t>first aid</w:t>
            </w:r>
          </w:p>
        </w:tc>
        <w:tc>
          <w:tcPr>
            <w:tcW w:w="2411" w:type="dxa"/>
            <w:tcBorders>
              <w:bottom w:val="single" w:sz="4" w:space="0" w:color="auto"/>
            </w:tcBorders>
          </w:tcPr>
          <w:p w14:paraId="06E06EAC" w14:textId="77777777" w:rsidR="004A507C" w:rsidRPr="00246A99" w:rsidRDefault="004A507C" w:rsidP="00696468">
            <w:pPr>
              <w:pStyle w:val="Bodycopy"/>
              <w:spacing w:before="40" w:after="40"/>
            </w:pPr>
            <w:r>
              <w:t>Nil</w:t>
            </w:r>
          </w:p>
        </w:tc>
        <w:tc>
          <w:tcPr>
            <w:tcW w:w="1105" w:type="dxa"/>
            <w:tcBorders>
              <w:bottom w:val="single" w:sz="4" w:space="0" w:color="auto"/>
            </w:tcBorders>
          </w:tcPr>
          <w:p w14:paraId="6B02768D" w14:textId="77777777" w:rsidR="004A507C" w:rsidRPr="00246A99" w:rsidRDefault="004A507C" w:rsidP="00696468">
            <w:pPr>
              <w:pStyle w:val="Bodycopy"/>
              <w:spacing w:before="40" w:after="40"/>
            </w:pPr>
            <w:r>
              <w:t>18</w:t>
            </w:r>
          </w:p>
        </w:tc>
      </w:tr>
      <w:tr w:rsidR="004A507C" w:rsidRPr="00982853" w14:paraId="20E03DA2" w14:textId="77777777" w:rsidTr="00696468">
        <w:trPr>
          <w:trHeight w:val="493"/>
        </w:trPr>
        <w:tc>
          <w:tcPr>
            <w:tcW w:w="2014" w:type="dxa"/>
            <w:tcBorders>
              <w:bottom w:val="single" w:sz="4" w:space="0" w:color="auto"/>
            </w:tcBorders>
          </w:tcPr>
          <w:p w14:paraId="6625798C" w14:textId="1C22D02F" w:rsidR="004A507C" w:rsidRPr="003F2A48" w:rsidRDefault="008E1EB0" w:rsidP="00696468">
            <w:pPr>
              <w:pStyle w:val="Bodycopy"/>
              <w:spacing w:before="40" w:after="40"/>
            </w:pPr>
            <w:r>
              <w:t>VU23071</w:t>
            </w:r>
          </w:p>
        </w:tc>
        <w:tc>
          <w:tcPr>
            <w:tcW w:w="1417" w:type="dxa"/>
            <w:gridSpan w:val="2"/>
            <w:tcBorders>
              <w:bottom w:val="single" w:sz="4" w:space="0" w:color="auto"/>
            </w:tcBorders>
          </w:tcPr>
          <w:p w14:paraId="46B4ECFD" w14:textId="77777777" w:rsidR="004A507C" w:rsidRPr="003F2A48" w:rsidRDefault="004A507C" w:rsidP="00696468">
            <w:pPr>
              <w:pStyle w:val="Bodycopy"/>
              <w:spacing w:before="40" w:after="40"/>
            </w:pPr>
            <w:r>
              <w:t>040325</w:t>
            </w:r>
          </w:p>
        </w:tc>
        <w:tc>
          <w:tcPr>
            <w:tcW w:w="2125" w:type="dxa"/>
            <w:tcBorders>
              <w:bottom w:val="single" w:sz="4" w:space="0" w:color="auto"/>
            </w:tcBorders>
          </w:tcPr>
          <w:p w14:paraId="25F48CCA" w14:textId="77777777" w:rsidR="004A507C" w:rsidRPr="003F2A48" w:rsidRDefault="004A507C" w:rsidP="00696468">
            <w:pPr>
              <w:pStyle w:val="Bodycopy"/>
              <w:spacing w:before="40" w:after="40"/>
            </w:pPr>
            <w:r w:rsidRPr="005E1719">
              <w:t>U</w:t>
            </w:r>
            <w:r w:rsidRPr="005E1719">
              <w:rPr>
                <w:spacing w:val="-1"/>
              </w:rPr>
              <w:t>s</w:t>
            </w:r>
            <w:r w:rsidRPr="005E1719">
              <w:t>e</w:t>
            </w:r>
            <w:r w:rsidRPr="005E1719">
              <w:rPr>
                <w:spacing w:val="-2"/>
              </w:rPr>
              <w:t xml:space="preserve"> </w:t>
            </w:r>
            <w:r w:rsidRPr="005E1719">
              <w:rPr>
                <w:spacing w:val="-1"/>
              </w:rPr>
              <w:t>s</w:t>
            </w:r>
            <w:r w:rsidRPr="005E1719">
              <w:rPr>
                <w:spacing w:val="2"/>
              </w:rPr>
              <w:t>i</w:t>
            </w:r>
            <w:r w:rsidRPr="005E1719">
              <w:rPr>
                <w:spacing w:val="-1"/>
              </w:rPr>
              <w:t>g</w:t>
            </w:r>
            <w:r w:rsidRPr="005E1719">
              <w:t xml:space="preserve">n </w:t>
            </w:r>
            <w:r w:rsidRPr="005E1719">
              <w:rPr>
                <w:spacing w:val="2"/>
              </w:rPr>
              <w:t>i</w:t>
            </w:r>
            <w:r w:rsidRPr="005E1719">
              <w:rPr>
                <w:spacing w:val="-1"/>
              </w:rPr>
              <w:t>n</w:t>
            </w:r>
            <w:r w:rsidRPr="005E1719">
              <w:rPr>
                <w:spacing w:val="1"/>
              </w:rPr>
              <w:t>du</w:t>
            </w:r>
            <w:r w:rsidRPr="005E1719">
              <w:rPr>
                <w:spacing w:val="-1"/>
              </w:rPr>
              <w:t>s</w:t>
            </w:r>
            <w:r w:rsidRPr="005E1719">
              <w:t>try t</w:t>
            </w:r>
            <w:r w:rsidRPr="005E1719">
              <w:rPr>
                <w:spacing w:val="1"/>
              </w:rPr>
              <w:t>oo</w:t>
            </w:r>
            <w:r w:rsidRPr="005E1719">
              <w:t>ls a</w:t>
            </w:r>
            <w:r w:rsidRPr="005E1719">
              <w:rPr>
                <w:spacing w:val="-1"/>
              </w:rPr>
              <w:t>n</w:t>
            </w:r>
            <w:r w:rsidRPr="005E1719">
              <w:t>d</w:t>
            </w:r>
            <w:r w:rsidRPr="005E1719">
              <w:rPr>
                <w:spacing w:val="-1"/>
              </w:rPr>
              <w:t xml:space="preserve"> </w:t>
            </w:r>
            <w:r w:rsidRPr="005E1719">
              <w:t>e</w:t>
            </w:r>
            <w:r w:rsidRPr="005E1719">
              <w:rPr>
                <w:spacing w:val="1"/>
              </w:rPr>
              <w:t>q</w:t>
            </w:r>
            <w:r w:rsidRPr="005E1719">
              <w:rPr>
                <w:spacing w:val="-1"/>
              </w:rPr>
              <w:t>u</w:t>
            </w:r>
            <w:r w:rsidRPr="005E1719">
              <w:t>i</w:t>
            </w:r>
            <w:r w:rsidRPr="005E1719">
              <w:rPr>
                <w:spacing w:val="4"/>
              </w:rPr>
              <w:t>p</w:t>
            </w:r>
            <w:r w:rsidRPr="005E1719">
              <w:t>me</w:t>
            </w:r>
            <w:r w:rsidRPr="005E1719">
              <w:rPr>
                <w:spacing w:val="-1"/>
              </w:rPr>
              <w:t>n</w:t>
            </w:r>
            <w:r w:rsidRPr="005E1719">
              <w:t>t</w:t>
            </w:r>
          </w:p>
        </w:tc>
        <w:tc>
          <w:tcPr>
            <w:tcW w:w="2411" w:type="dxa"/>
            <w:tcBorders>
              <w:bottom w:val="single" w:sz="4" w:space="0" w:color="auto"/>
            </w:tcBorders>
          </w:tcPr>
          <w:p w14:paraId="31C9E3EC" w14:textId="1D931D0F" w:rsidR="004A507C" w:rsidRPr="003F2A48" w:rsidRDefault="004A507C" w:rsidP="00696468">
            <w:pPr>
              <w:pStyle w:val="Bodycopy"/>
              <w:spacing w:before="40" w:after="40"/>
            </w:pPr>
            <w:r w:rsidRPr="00A26CAA">
              <w:t xml:space="preserve">CPCCCM1015 </w:t>
            </w:r>
            <w:r w:rsidRPr="005A6C73">
              <w:t>Carry out measurements and calculations</w:t>
            </w:r>
            <w:r>
              <w:t xml:space="preserve"> 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2939939A" w14:textId="77777777" w:rsidR="004A507C" w:rsidRPr="00982853" w:rsidRDefault="004A507C" w:rsidP="00696468">
            <w:pPr>
              <w:pStyle w:val="Bodycopy"/>
              <w:spacing w:before="40" w:after="40"/>
            </w:pPr>
            <w:r>
              <w:t>40</w:t>
            </w:r>
          </w:p>
        </w:tc>
      </w:tr>
      <w:tr w:rsidR="004A507C" w:rsidRPr="00982853" w14:paraId="0148C7CF" w14:textId="77777777" w:rsidTr="00696468">
        <w:trPr>
          <w:trHeight w:val="493"/>
        </w:trPr>
        <w:tc>
          <w:tcPr>
            <w:tcW w:w="2014" w:type="dxa"/>
            <w:tcBorders>
              <w:bottom w:val="single" w:sz="4" w:space="0" w:color="auto"/>
            </w:tcBorders>
          </w:tcPr>
          <w:p w14:paraId="42156FA8" w14:textId="68926D15" w:rsidR="004A507C" w:rsidRPr="003F2A48" w:rsidRDefault="007335AE" w:rsidP="00696468">
            <w:pPr>
              <w:pStyle w:val="Bodycopy"/>
              <w:spacing w:before="40" w:after="40"/>
            </w:pPr>
            <w:r>
              <w:t>VU23072</w:t>
            </w:r>
          </w:p>
        </w:tc>
        <w:tc>
          <w:tcPr>
            <w:tcW w:w="1417" w:type="dxa"/>
            <w:gridSpan w:val="2"/>
            <w:tcBorders>
              <w:bottom w:val="single" w:sz="4" w:space="0" w:color="auto"/>
            </w:tcBorders>
          </w:tcPr>
          <w:p w14:paraId="4B694F4E" w14:textId="77777777" w:rsidR="004A507C" w:rsidRPr="003F2A48" w:rsidRDefault="004A507C" w:rsidP="00696468">
            <w:pPr>
              <w:pStyle w:val="Bodycopy"/>
              <w:spacing w:before="40" w:after="40"/>
            </w:pPr>
            <w:r>
              <w:t>040325</w:t>
            </w:r>
          </w:p>
        </w:tc>
        <w:tc>
          <w:tcPr>
            <w:tcW w:w="2125" w:type="dxa"/>
            <w:tcBorders>
              <w:bottom w:val="single" w:sz="4" w:space="0" w:color="auto"/>
            </w:tcBorders>
          </w:tcPr>
          <w:p w14:paraId="221443EC" w14:textId="77777777" w:rsidR="004A507C" w:rsidRPr="003F2A48" w:rsidRDefault="004A507C" w:rsidP="00696468">
            <w:pPr>
              <w:pStyle w:val="Bodycopy"/>
              <w:spacing w:before="40" w:after="40"/>
            </w:pPr>
            <w:r w:rsidRPr="005E1719">
              <w:rPr>
                <w:spacing w:val="2"/>
              </w:rPr>
              <w:t>P</w:t>
            </w:r>
            <w:r w:rsidRPr="005E1719">
              <w:rPr>
                <w:spacing w:val="1"/>
              </w:rPr>
              <w:t>r</w:t>
            </w:r>
            <w:r w:rsidRPr="005E1719">
              <w:rPr>
                <w:spacing w:val="-1"/>
              </w:rPr>
              <w:t>o</w:t>
            </w:r>
            <w:r w:rsidRPr="005E1719">
              <w:rPr>
                <w:spacing w:val="1"/>
              </w:rPr>
              <w:t>d</w:t>
            </w:r>
            <w:r w:rsidRPr="005E1719">
              <w:rPr>
                <w:spacing w:val="-1"/>
              </w:rPr>
              <w:t>u</w:t>
            </w:r>
            <w:r w:rsidRPr="005E1719">
              <w:t>ce</w:t>
            </w:r>
            <w:r w:rsidRPr="005E1719">
              <w:rPr>
                <w:spacing w:val="-6"/>
              </w:rPr>
              <w:t xml:space="preserve"> </w:t>
            </w:r>
            <w:r w:rsidRPr="005E1719">
              <w:rPr>
                <w:spacing w:val="1"/>
              </w:rPr>
              <w:t>b</w:t>
            </w:r>
            <w:r w:rsidRPr="005E1719">
              <w:t>a</w:t>
            </w:r>
            <w:r w:rsidRPr="005E1719">
              <w:rPr>
                <w:spacing w:val="-1"/>
              </w:rPr>
              <w:t>s</w:t>
            </w:r>
            <w:r w:rsidRPr="005E1719">
              <w:t>ic</w:t>
            </w:r>
            <w:r w:rsidRPr="005E1719">
              <w:rPr>
                <w:spacing w:val="-3"/>
              </w:rPr>
              <w:t xml:space="preserve"> </w:t>
            </w:r>
            <w:r w:rsidRPr="005E1719">
              <w:rPr>
                <w:spacing w:val="-1"/>
              </w:rPr>
              <w:t>s</w:t>
            </w:r>
            <w:r w:rsidRPr="005E1719">
              <w:t>i</w:t>
            </w:r>
            <w:r w:rsidRPr="005E1719">
              <w:rPr>
                <w:spacing w:val="1"/>
              </w:rPr>
              <w:t>g</w:t>
            </w:r>
            <w:r w:rsidRPr="005E1719">
              <w:rPr>
                <w:spacing w:val="-1"/>
              </w:rPr>
              <w:t>n</w:t>
            </w:r>
            <w:r w:rsidRPr="005E1719">
              <w:t>s</w:t>
            </w:r>
          </w:p>
        </w:tc>
        <w:tc>
          <w:tcPr>
            <w:tcW w:w="2411" w:type="dxa"/>
            <w:tcBorders>
              <w:bottom w:val="single" w:sz="4" w:space="0" w:color="auto"/>
            </w:tcBorders>
          </w:tcPr>
          <w:p w14:paraId="7E7E6D60" w14:textId="6C9682BA" w:rsidR="004A507C" w:rsidRPr="003B3313" w:rsidRDefault="004A507C" w:rsidP="00696468">
            <w:pPr>
              <w:pStyle w:val="Bodycopy"/>
              <w:spacing w:before="40" w:after="40"/>
            </w:pPr>
            <w:r w:rsidRPr="003B3313">
              <w:t>Nil</w:t>
            </w:r>
          </w:p>
        </w:tc>
        <w:tc>
          <w:tcPr>
            <w:tcW w:w="1105" w:type="dxa"/>
            <w:tcBorders>
              <w:bottom w:val="single" w:sz="4" w:space="0" w:color="auto"/>
            </w:tcBorders>
          </w:tcPr>
          <w:p w14:paraId="5337085D" w14:textId="23C8F82F" w:rsidR="004A507C" w:rsidRPr="003B3313" w:rsidRDefault="003B3313" w:rsidP="00696468">
            <w:pPr>
              <w:pStyle w:val="Bodycopy"/>
              <w:spacing w:before="40" w:after="40"/>
            </w:pPr>
            <w:r w:rsidRPr="003B3313">
              <w:t>100</w:t>
            </w:r>
          </w:p>
        </w:tc>
      </w:tr>
      <w:tr w:rsidR="004A507C" w:rsidRPr="00982853" w14:paraId="6CF87D9C" w14:textId="77777777" w:rsidTr="00696468">
        <w:trPr>
          <w:trHeight w:val="493"/>
        </w:trPr>
        <w:tc>
          <w:tcPr>
            <w:tcW w:w="2014" w:type="dxa"/>
            <w:tcBorders>
              <w:bottom w:val="single" w:sz="4" w:space="0" w:color="auto"/>
            </w:tcBorders>
          </w:tcPr>
          <w:p w14:paraId="6025F284" w14:textId="0F774D0B" w:rsidR="004A507C" w:rsidRPr="003F2A48" w:rsidRDefault="007335AE" w:rsidP="00696468">
            <w:pPr>
              <w:pStyle w:val="Bodycopy"/>
              <w:spacing w:before="40" w:after="40"/>
            </w:pPr>
            <w:r>
              <w:t>VU23073</w:t>
            </w:r>
          </w:p>
        </w:tc>
        <w:tc>
          <w:tcPr>
            <w:tcW w:w="1417" w:type="dxa"/>
            <w:gridSpan w:val="2"/>
            <w:tcBorders>
              <w:bottom w:val="single" w:sz="4" w:space="0" w:color="auto"/>
            </w:tcBorders>
          </w:tcPr>
          <w:p w14:paraId="2AD59323" w14:textId="77777777" w:rsidR="004A507C" w:rsidRPr="001D3314" w:rsidRDefault="004A507C" w:rsidP="00696468">
            <w:pPr>
              <w:pStyle w:val="Bodycopy"/>
              <w:spacing w:before="40" w:after="40"/>
            </w:pPr>
            <w:r>
              <w:t>040325</w:t>
            </w:r>
          </w:p>
        </w:tc>
        <w:tc>
          <w:tcPr>
            <w:tcW w:w="2125" w:type="dxa"/>
            <w:tcBorders>
              <w:bottom w:val="single" w:sz="4" w:space="0" w:color="auto"/>
            </w:tcBorders>
          </w:tcPr>
          <w:p w14:paraId="5E7A7B35" w14:textId="77777777" w:rsidR="004A507C" w:rsidRPr="001D3314" w:rsidRDefault="004A507C" w:rsidP="00696468">
            <w:pPr>
              <w:pStyle w:val="Bodycopy"/>
              <w:spacing w:before="40" w:after="40"/>
            </w:pPr>
            <w:r w:rsidRPr="005E1719">
              <w:rPr>
                <w:spacing w:val="2"/>
              </w:rPr>
              <w:t>P</w:t>
            </w:r>
            <w:r w:rsidRPr="005E1719">
              <w:rPr>
                <w:spacing w:val="1"/>
              </w:rPr>
              <w:t>r</w:t>
            </w:r>
            <w:r w:rsidRPr="005E1719">
              <w:rPr>
                <w:spacing w:val="-1"/>
              </w:rPr>
              <w:t>o</w:t>
            </w:r>
            <w:r w:rsidRPr="005E1719">
              <w:rPr>
                <w:spacing w:val="1"/>
              </w:rPr>
              <w:t>d</w:t>
            </w:r>
            <w:r w:rsidRPr="005E1719">
              <w:rPr>
                <w:spacing w:val="-1"/>
              </w:rPr>
              <w:t>u</w:t>
            </w:r>
            <w:r w:rsidRPr="005E1719">
              <w:t>ce</w:t>
            </w:r>
            <w:r w:rsidRPr="005E1719">
              <w:rPr>
                <w:spacing w:val="-6"/>
              </w:rPr>
              <w:t xml:space="preserve"> </w:t>
            </w:r>
            <w:r w:rsidRPr="005E1719">
              <w:rPr>
                <w:spacing w:val="1"/>
              </w:rPr>
              <w:t>b</w:t>
            </w:r>
            <w:r w:rsidRPr="005E1719">
              <w:t>a</w:t>
            </w:r>
            <w:r w:rsidRPr="005E1719">
              <w:rPr>
                <w:spacing w:val="-1"/>
              </w:rPr>
              <w:t>s</w:t>
            </w:r>
            <w:r w:rsidRPr="005E1719">
              <w:t>ic c</w:t>
            </w:r>
            <w:r w:rsidRPr="005E1719">
              <w:rPr>
                <w:spacing w:val="1"/>
              </w:rPr>
              <w:t>o</w:t>
            </w:r>
            <w:r w:rsidRPr="005E1719">
              <w:t>m</w:t>
            </w:r>
            <w:r w:rsidRPr="005E1719">
              <w:rPr>
                <w:spacing w:val="4"/>
              </w:rPr>
              <w:t>p</w:t>
            </w:r>
            <w:r w:rsidRPr="005E1719">
              <w:rPr>
                <w:spacing w:val="-1"/>
              </w:rPr>
              <w:t>u</w:t>
            </w:r>
            <w:r w:rsidRPr="005E1719">
              <w:t>ter</w:t>
            </w:r>
            <w:r w:rsidRPr="005E1719">
              <w:rPr>
                <w:spacing w:val="-7"/>
              </w:rPr>
              <w:t xml:space="preserve"> </w:t>
            </w:r>
            <w:r w:rsidRPr="005E1719">
              <w:t>ai</w:t>
            </w:r>
            <w:r w:rsidRPr="005E1719">
              <w:rPr>
                <w:spacing w:val="1"/>
              </w:rPr>
              <w:t>d</w:t>
            </w:r>
            <w:r w:rsidRPr="005E1719">
              <w:t xml:space="preserve">ed </w:t>
            </w:r>
            <w:r w:rsidRPr="005E1719">
              <w:rPr>
                <w:spacing w:val="-1"/>
              </w:rPr>
              <w:t>m</w:t>
            </w:r>
            <w:r w:rsidRPr="005E1719">
              <w:t>a</w:t>
            </w:r>
            <w:r w:rsidRPr="005E1719">
              <w:rPr>
                <w:spacing w:val="1"/>
              </w:rPr>
              <w:t>nu</w:t>
            </w:r>
            <w:r w:rsidRPr="005E1719">
              <w:rPr>
                <w:spacing w:val="-2"/>
              </w:rPr>
              <w:t>f</w:t>
            </w:r>
            <w:r w:rsidRPr="005E1719">
              <w:t>ac</w:t>
            </w:r>
            <w:r w:rsidRPr="005E1719">
              <w:rPr>
                <w:spacing w:val="2"/>
              </w:rPr>
              <w:t>t</w:t>
            </w:r>
            <w:r w:rsidRPr="005E1719">
              <w:rPr>
                <w:spacing w:val="-1"/>
              </w:rPr>
              <w:t>u</w:t>
            </w:r>
            <w:r w:rsidRPr="005E1719">
              <w:rPr>
                <w:spacing w:val="1"/>
              </w:rPr>
              <w:t>r</w:t>
            </w:r>
            <w:r w:rsidRPr="005E1719">
              <w:t>ed</w:t>
            </w:r>
            <w:r w:rsidRPr="005E1719">
              <w:rPr>
                <w:spacing w:val="-9"/>
              </w:rPr>
              <w:t xml:space="preserve"> </w:t>
            </w:r>
            <w:r w:rsidRPr="005E1719">
              <w:rPr>
                <w:spacing w:val="-1"/>
              </w:rPr>
              <w:t>v</w:t>
            </w:r>
            <w:r w:rsidRPr="005E1719">
              <w:t>i</w:t>
            </w:r>
            <w:r w:rsidRPr="005E1719">
              <w:rPr>
                <w:spacing w:val="1"/>
              </w:rPr>
              <w:t>n</w:t>
            </w:r>
            <w:r w:rsidRPr="005E1719">
              <w:rPr>
                <w:spacing w:val="-1"/>
              </w:rPr>
              <w:t>yl s</w:t>
            </w:r>
            <w:r w:rsidRPr="005E1719">
              <w:t>i</w:t>
            </w:r>
            <w:r w:rsidRPr="005E1719">
              <w:rPr>
                <w:spacing w:val="1"/>
              </w:rPr>
              <w:t>g</w:t>
            </w:r>
            <w:r w:rsidRPr="005E1719">
              <w:rPr>
                <w:spacing w:val="-1"/>
              </w:rPr>
              <w:t>ns</w:t>
            </w:r>
          </w:p>
        </w:tc>
        <w:tc>
          <w:tcPr>
            <w:tcW w:w="2411" w:type="dxa"/>
            <w:tcBorders>
              <w:bottom w:val="single" w:sz="4" w:space="0" w:color="auto"/>
            </w:tcBorders>
          </w:tcPr>
          <w:p w14:paraId="1BD583C3" w14:textId="7405B9B7" w:rsidR="004A507C" w:rsidRPr="003B3313" w:rsidRDefault="004A507C" w:rsidP="00696468">
            <w:pPr>
              <w:pStyle w:val="Bodycopy"/>
              <w:spacing w:before="40" w:after="40"/>
            </w:pPr>
            <w:r w:rsidRPr="003B3313">
              <w:t>Nil</w:t>
            </w:r>
          </w:p>
        </w:tc>
        <w:tc>
          <w:tcPr>
            <w:tcW w:w="1105" w:type="dxa"/>
            <w:tcBorders>
              <w:bottom w:val="single" w:sz="4" w:space="0" w:color="auto"/>
            </w:tcBorders>
          </w:tcPr>
          <w:p w14:paraId="692C8BB5" w14:textId="25A3656D" w:rsidR="004A507C" w:rsidRPr="003B3313" w:rsidRDefault="003B3313" w:rsidP="00696468">
            <w:pPr>
              <w:pStyle w:val="Bodycopy"/>
              <w:spacing w:before="40" w:after="40"/>
            </w:pPr>
            <w:r w:rsidRPr="003B3313">
              <w:t>130</w:t>
            </w:r>
          </w:p>
        </w:tc>
      </w:tr>
      <w:tr w:rsidR="00844FCA" w:rsidRPr="00982853" w14:paraId="74CDB5F0" w14:textId="77777777" w:rsidTr="00696468">
        <w:trPr>
          <w:trHeight w:val="493"/>
        </w:trPr>
        <w:tc>
          <w:tcPr>
            <w:tcW w:w="9072" w:type="dxa"/>
            <w:gridSpan w:val="6"/>
            <w:tcBorders>
              <w:bottom w:val="single" w:sz="4" w:space="0" w:color="auto"/>
            </w:tcBorders>
          </w:tcPr>
          <w:p w14:paraId="48DD81E9" w14:textId="325811A5" w:rsidR="00844FCA" w:rsidRPr="00844FCA" w:rsidRDefault="00844FCA" w:rsidP="00696468">
            <w:pPr>
              <w:pStyle w:val="Bodycopy"/>
              <w:spacing w:before="40" w:after="40"/>
              <w:rPr>
                <w:rStyle w:val="Strong"/>
              </w:rPr>
            </w:pPr>
            <w:r w:rsidRPr="00844FCA">
              <w:rPr>
                <w:rStyle w:val="Strong"/>
              </w:rPr>
              <w:t>Elective units</w:t>
            </w:r>
          </w:p>
        </w:tc>
      </w:tr>
      <w:tr w:rsidR="00844FCA" w:rsidRPr="00982853" w14:paraId="16E34B1E" w14:textId="77777777" w:rsidTr="00696468">
        <w:trPr>
          <w:trHeight w:val="493"/>
        </w:trPr>
        <w:tc>
          <w:tcPr>
            <w:tcW w:w="2014" w:type="dxa"/>
            <w:tcBorders>
              <w:bottom w:val="single" w:sz="4" w:space="0" w:color="auto"/>
            </w:tcBorders>
          </w:tcPr>
          <w:p w14:paraId="70FC7CED" w14:textId="4C4FD6C6" w:rsidR="00844FCA" w:rsidRPr="005E1719" w:rsidRDefault="007335AE" w:rsidP="00696468">
            <w:pPr>
              <w:pStyle w:val="Bodycopy"/>
              <w:spacing w:before="40" w:after="40"/>
            </w:pPr>
            <w:r>
              <w:t>VU23074</w:t>
            </w:r>
          </w:p>
        </w:tc>
        <w:tc>
          <w:tcPr>
            <w:tcW w:w="1417" w:type="dxa"/>
            <w:gridSpan w:val="2"/>
            <w:tcBorders>
              <w:bottom w:val="single" w:sz="4" w:space="0" w:color="auto"/>
            </w:tcBorders>
          </w:tcPr>
          <w:p w14:paraId="21517939" w14:textId="06E55137" w:rsidR="00844FCA" w:rsidRDefault="00844FCA" w:rsidP="00696468">
            <w:pPr>
              <w:pStyle w:val="Bodycopy"/>
              <w:spacing w:before="40" w:after="40"/>
            </w:pPr>
            <w:r>
              <w:t>030111</w:t>
            </w:r>
          </w:p>
        </w:tc>
        <w:tc>
          <w:tcPr>
            <w:tcW w:w="2125" w:type="dxa"/>
            <w:tcBorders>
              <w:bottom w:val="single" w:sz="4" w:space="0" w:color="auto"/>
            </w:tcBorders>
          </w:tcPr>
          <w:p w14:paraId="4DA4538D" w14:textId="193ABB78" w:rsidR="00844FCA" w:rsidRPr="005E1719" w:rsidRDefault="00844FCA" w:rsidP="00696468">
            <w:pPr>
              <w:pStyle w:val="Bodycopy"/>
              <w:spacing w:before="40" w:after="40"/>
              <w:rPr>
                <w:spacing w:val="2"/>
              </w:rPr>
            </w:pPr>
            <w:r w:rsidRPr="005E1719">
              <w:t>O</w:t>
            </w:r>
            <w:r w:rsidRPr="005E1719">
              <w:rPr>
                <w:spacing w:val="1"/>
              </w:rPr>
              <w:t>p</w:t>
            </w:r>
            <w:r w:rsidRPr="005E1719">
              <w:t>e</w:t>
            </w:r>
            <w:r w:rsidRPr="005E1719">
              <w:rPr>
                <w:spacing w:val="1"/>
              </w:rPr>
              <w:t>r</w:t>
            </w:r>
            <w:r w:rsidRPr="005E1719">
              <w:t>ate</w:t>
            </w:r>
            <w:r w:rsidRPr="005E1719">
              <w:rPr>
                <w:spacing w:val="-5"/>
              </w:rPr>
              <w:t xml:space="preserve"> </w:t>
            </w:r>
            <w:r w:rsidRPr="005E1719">
              <w:t xml:space="preserve">a </w:t>
            </w:r>
            <w:r w:rsidRPr="005E1719">
              <w:rPr>
                <w:spacing w:val="-2"/>
              </w:rPr>
              <w:t>f</w:t>
            </w:r>
            <w:r w:rsidRPr="005E1719">
              <w:t>lat</w:t>
            </w:r>
            <w:r w:rsidRPr="005E1719">
              <w:rPr>
                <w:spacing w:val="1"/>
              </w:rPr>
              <w:t>b</w:t>
            </w:r>
            <w:r w:rsidRPr="005E1719">
              <w:t xml:space="preserve">ed </w:t>
            </w:r>
            <w:r w:rsidRPr="005E1719">
              <w:rPr>
                <w:spacing w:val="1"/>
              </w:rPr>
              <w:t>ro</w:t>
            </w:r>
            <w:r w:rsidRPr="005E1719">
              <w:rPr>
                <w:spacing w:val="-1"/>
              </w:rPr>
              <w:t>u</w:t>
            </w:r>
            <w:r w:rsidRPr="005E1719">
              <w:t>ter</w:t>
            </w:r>
            <w:r w:rsidR="00DA503A">
              <w:t xml:space="preserve"> to produce signage components</w:t>
            </w:r>
          </w:p>
        </w:tc>
        <w:tc>
          <w:tcPr>
            <w:tcW w:w="2411" w:type="dxa"/>
            <w:tcBorders>
              <w:bottom w:val="single" w:sz="4" w:space="0" w:color="auto"/>
            </w:tcBorders>
          </w:tcPr>
          <w:p w14:paraId="34262BE1" w14:textId="32794A44" w:rsidR="00844FCA" w:rsidRPr="003B3313" w:rsidRDefault="00844FCA" w:rsidP="00696468">
            <w:pPr>
              <w:pStyle w:val="Bodycopy"/>
              <w:spacing w:before="40" w:after="40"/>
            </w:pPr>
            <w:r>
              <w:t>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376E208B" w14:textId="7222D443" w:rsidR="00844FCA" w:rsidRPr="003B3313" w:rsidRDefault="00844FCA" w:rsidP="00696468">
            <w:pPr>
              <w:pStyle w:val="Bodycopy"/>
              <w:spacing w:before="40" w:after="40"/>
            </w:pPr>
            <w:r>
              <w:t>20</w:t>
            </w:r>
          </w:p>
        </w:tc>
      </w:tr>
      <w:tr w:rsidR="00844FCA" w:rsidRPr="00982853" w14:paraId="0308A8C6" w14:textId="77777777" w:rsidTr="00696468">
        <w:trPr>
          <w:trHeight w:val="493"/>
        </w:trPr>
        <w:tc>
          <w:tcPr>
            <w:tcW w:w="2014" w:type="dxa"/>
            <w:tcBorders>
              <w:bottom w:val="single" w:sz="4" w:space="0" w:color="auto"/>
            </w:tcBorders>
          </w:tcPr>
          <w:p w14:paraId="1820FDD4" w14:textId="6714E2B8" w:rsidR="00844FCA" w:rsidRPr="005E1719" w:rsidRDefault="007335AE" w:rsidP="00696468">
            <w:pPr>
              <w:pStyle w:val="Bodycopy"/>
              <w:spacing w:before="40" w:after="40"/>
            </w:pPr>
            <w:r>
              <w:t>VU23075</w:t>
            </w:r>
          </w:p>
        </w:tc>
        <w:tc>
          <w:tcPr>
            <w:tcW w:w="1417" w:type="dxa"/>
            <w:gridSpan w:val="2"/>
            <w:tcBorders>
              <w:bottom w:val="single" w:sz="4" w:space="0" w:color="auto"/>
            </w:tcBorders>
          </w:tcPr>
          <w:p w14:paraId="44B66084" w14:textId="62E8133F" w:rsidR="00844FCA" w:rsidRDefault="00844FCA" w:rsidP="00696468">
            <w:pPr>
              <w:pStyle w:val="Bodycopy"/>
              <w:spacing w:before="40" w:after="40"/>
            </w:pPr>
            <w:r>
              <w:t>030111</w:t>
            </w:r>
          </w:p>
        </w:tc>
        <w:tc>
          <w:tcPr>
            <w:tcW w:w="2125" w:type="dxa"/>
            <w:tcBorders>
              <w:bottom w:val="single" w:sz="4" w:space="0" w:color="auto"/>
            </w:tcBorders>
          </w:tcPr>
          <w:p w14:paraId="23A19221" w14:textId="576A83AF" w:rsidR="00844FCA" w:rsidRPr="005E1719" w:rsidRDefault="00844FCA" w:rsidP="00696468">
            <w:pPr>
              <w:pStyle w:val="Bodycopy"/>
              <w:spacing w:before="40" w:after="40"/>
            </w:pPr>
            <w:r w:rsidRPr="00E94051">
              <w:t xml:space="preserve">Operate a </w:t>
            </w:r>
            <w:r>
              <w:t>CNC machine to produce signage components</w:t>
            </w:r>
          </w:p>
        </w:tc>
        <w:tc>
          <w:tcPr>
            <w:tcW w:w="2411" w:type="dxa"/>
            <w:tcBorders>
              <w:bottom w:val="single" w:sz="4" w:space="0" w:color="auto"/>
            </w:tcBorders>
          </w:tcPr>
          <w:p w14:paraId="086FBE3B" w14:textId="5A75C24A" w:rsidR="00844FCA" w:rsidRPr="003B3313" w:rsidRDefault="00844FCA" w:rsidP="00696468">
            <w:pPr>
              <w:pStyle w:val="Bodycopy"/>
              <w:spacing w:before="40" w:after="40"/>
            </w:pPr>
            <w:r>
              <w:t>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41E1806D" w14:textId="78046217" w:rsidR="00844FCA" w:rsidRPr="003B3313" w:rsidRDefault="00844FCA" w:rsidP="00696468">
            <w:pPr>
              <w:pStyle w:val="Bodycopy"/>
              <w:spacing w:before="40" w:after="40"/>
            </w:pPr>
            <w:r>
              <w:t>20</w:t>
            </w:r>
          </w:p>
        </w:tc>
      </w:tr>
      <w:tr w:rsidR="00844FCA" w:rsidRPr="00982853" w14:paraId="77823406" w14:textId="77777777" w:rsidTr="00696468">
        <w:trPr>
          <w:trHeight w:val="758"/>
        </w:trPr>
        <w:tc>
          <w:tcPr>
            <w:tcW w:w="7967" w:type="dxa"/>
            <w:gridSpan w:val="5"/>
            <w:shd w:val="clear" w:color="auto" w:fill="B4C6E7"/>
            <w:vAlign w:val="center"/>
          </w:tcPr>
          <w:p w14:paraId="13F7C83B" w14:textId="77777777" w:rsidR="00844FCA" w:rsidRPr="004253F0" w:rsidRDefault="00844FCA" w:rsidP="00C35C18">
            <w:pPr>
              <w:pStyle w:val="Bold"/>
            </w:pPr>
            <w:r w:rsidRPr="004253F0">
              <w:t>Total nominal hours</w:t>
            </w:r>
          </w:p>
        </w:tc>
        <w:tc>
          <w:tcPr>
            <w:tcW w:w="1105" w:type="dxa"/>
            <w:shd w:val="clear" w:color="auto" w:fill="B4C6E7"/>
            <w:vAlign w:val="center"/>
          </w:tcPr>
          <w:p w14:paraId="23C92AF8" w14:textId="5476EA58" w:rsidR="00844FCA" w:rsidRPr="004253F0" w:rsidRDefault="00844FCA" w:rsidP="00C35C18">
            <w:pPr>
              <w:pStyle w:val="Bold"/>
            </w:pPr>
            <w:r w:rsidRPr="004253F0">
              <w:t>402</w:t>
            </w:r>
          </w:p>
        </w:tc>
      </w:tr>
    </w:tbl>
    <w:p w14:paraId="601CF3E0" w14:textId="07832D2E" w:rsidR="00696468" w:rsidRDefault="0069646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3B6FAB">
            <w:pPr>
              <w:pStyle w:val="SectionBSubsection2"/>
            </w:pPr>
            <w:bookmarkStart w:id="28" w:name="_Toc59013708"/>
            <w:r w:rsidRPr="009F04FF">
              <w:lastRenderedPageBreak/>
              <w:t>Entry requirements</w:t>
            </w:r>
            <w:bookmarkEnd w:id="28"/>
            <w:r w:rsidRPr="009F04FF">
              <w:t xml:space="preserve"> </w:t>
            </w:r>
          </w:p>
        </w:tc>
        <w:tc>
          <w:tcPr>
            <w:tcW w:w="5692" w:type="dxa"/>
            <w:gridSpan w:val="2"/>
          </w:tcPr>
          <w:p w14:paraId="078728DD" w14:textId="7E995EE1" w:rsidR="00456EA9" w:rsidRDefault="00456EA9" w:rsidP="00C35C18">
            <w:pPr>
              <w:pStyle w:val="Bodycopy"/>
            </w:pPr>
            <w:r w:rsidRPr="001178E5">
              <w:t xml:space="preserve">There are no entry requirements for the </w:t>
            </w:r>
            <w:r w:rsidR="008E1EB0">
              <w:t>22573VIC</w:t>
            </w:r>
            <w:r w:rsidRPr="001178E5">
              <w:t xml:space="preserve"> Certificate II in </w:t>
            </w:r>
            <w:r>
              <w:t>Signage and Graphics</w:t>
            </w:r>
            <w:r w:rsidRPr="001178E5">
              <w:t>.</w:t>
            </w:r>
          </w:p>
          <w:p w14:paraId="0B58ED5B" w14:textId="7EFE942B" w:rsidR="00827A9D" w:rsidRDefault="00827A9D" w:rsidP="00C35C18">
            <w:pPr>
              <w:pStyle w:val="Bodycopy"/>
            </w:pPr>
            <w:r>
              <w:t xml:space="preserve">Learners enrolling in the Certificate II in </w:t>
            </w:r>
            <w:r w:rsidR="003443C4">
              <w:t>Signage and Graphics</w:t>
            </w:r>
            <w:r>
              <w:t xml:space="preserve"> are best equipped to successfully undertake the qualification if they have learning, literacy, numeracy and oral communication skills equivalent to</w:t>
            </w:r>
            <w:r w:rsidRPr="007C21D7">
              <w:t xml:space="preserve"> </w:t>
            </w:r>
            <w:r w:rsidRPr="006951B9">
              <w:t xml:space="preserve">Australian Core Skills Framework (ACSF) Level </w:t>
            </w:r>
            <w:r>
              <w:t>2</w:t>
            </w:r>
            <w:r w:rsidRPr="006951B9">
              <w:t xml:space="preserve">. </w:t>
            </w:r>
          </w:p>
          <w:p w14:paraId="6D9679DF" w14:textId="14F52776" w:rsidR="00827A9D" w:rsidRDefault="00827A9D" w:rsidP="00C35C18">
            <w:pPr>
              <w:pStyle w:val="Bodycopy"/>
            </w:pPr>
            <w:r w:rsidRPr="006951B9">
              <w:t>Full details</w:t>
            </w:r>
            <w:r>
              <w:t xml:space="preserve"> and</w:t>
            </w:r>
            <w:r w:rsidRPr="006951B9">
              <w:t xml:space="preserve"> descriptors can be found on the Department of Education</w:t>
            </w:r>
            <w:r>
              <w:t xml:space="preserve"> and Training website </w:t>
            </w:r>
            <w:hyperlink r:id="rId37" w:history="1">
              <w:r w:rsidR="00696468">
                <w:rPr>
                  <w:rStyle w:val="Hyperlink"/>
                </w:rPr>
                <w:t>(here)</w:t>
              </w:r>
            </w:hyperlink>
            <w:r>
              <w:t>.</w:t>
            </w:r>
          </w:p>
          <w:p w14:paraId="50D84904" w14:textId="5A28A877" w:rsidR="00982853" w:rsidRPr="009F04FF" w:rsidRDefault="00827A9D" w:rsidP="00C35C18">
            <w:pPr>
              <w:pStyle w:val="Bodycopy"/>
            </w:pPr>
            <w:r>
              <w:t xml:space="preserve">Learners with language, literacy and numeracy skills at lower levels than those suggested </w:t>
            </w:r>
            <w:r w:rsidR="004B4E75">
              <w:t xml:space="preserve">may </w:t>
            </w:r>
            <w:r>
              <w:t>require additional support to successfully undertake the qualification.</w:t>
            </w:r>
          </w:p>
        </w:tc>
      </w:tr>
      <w:tr w:rsidR="000D7FDC" w:rsidRPr="00982853" w14:paraId="65DB99AC" w14:textId="77777777" w:rsidTr="007025C3">
        <w:tc>
          <w:tcPr>
            <w:tcW w:w="3402" w:type="dxa"/>
            <w:gridSpan w:val="2"/>
            <w:shd w:val="clear" w:color="auto" w:fill="DBE5F1"/>
          </w:tcPr>
          <w:p w14:paraId="0F3B8A78" w14:textId="4E39710B" w:rsidR="000D7FDC" w:rsidRPr="009F04FF" w:rsidRDefault="00136E5F" w:rsidP="003B6FAB">
            <w:pPr>
              <w:pStyle w:val="SectionBSubsection"/>
            </w:pPr>
            <w:bookmarkStart w:id="29" w:name="_Toc59013709"/>
            <w:r>
              <w:t>A</w:t>
            </w:r>
            <w:r w:rsidRPr="009F04FF">
              <w:t>ssessment</w:t>
            </w:r>
            <w:bookmarkEnd w:id="29"/>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3B6FAB">
            <w:pPr>
              <w:pStyle w:val="SectionBSubsection2"/>
            </w:pPr>
            <w:bookmarkStart w:id="30" w:name="_Toc59013710"/>
            <w:r w:rsidRPr="009F04FF">
              <w:t>Assessment strategy</w:t>
            </w:r>
            <w:bookmarkEnd w:id="30"/>
            <w:r w:rsidRPr="009F04FF">
              <w:t xml:space="preserve"> </w:t>
            </w:r>
          </w:p>
        </w:tc>
        <w:tc>
          <w:tcPr>
            <w:tcW w:w="5692" w:type="dxa"/>
            <w:gridSpan w:val="2"/>
          </w:tcPr>
          <w:p w14:paraId="31A0505C" w14:textId="77777777" w:rsidR="00224BBA" w:rsidRPr="009F04FF" w:rsidRDefault="00224BBA" w:rsidP="00C35C18">
            <w:pPr>
              <w:pStyle w:val="Bodycopy"/>
              <w:rPr>
                <w:lang w:val="en-AU" w:eastAsia="en-US"/>
              </w:rPr>
            </w:pPr>
            <w:r w:rsidRPr="009F04FF">
              <w:rPr>
                <w:lang w:val="en-AU" w:eastAsia="en-US"/>
              </w:rPr>
              <w:t>All assessment, including Recognition of Prior Learning (RPL), must be compliant with the requirements of:</w:t>
            </w:r>
          </w:p>
          <w:p w14:paraId="3C84580B" w14:textId="77777777" w:rsidR="009F69B2" w:rsidRPr="009F69B2" w:rsidRDefault="009F69B2" w:rsidP="00340CA8">
            <w:pPr>
              <w:pStyle w:val="ListBullet"/>
            </w:pPr>
            <w:r w:rsidRPr="009F69B2">
              <w:t xml:space="preserve">Standard 1 of the AQTF: Essential Conditions and Standards for Initial Registration and the AQTF: Essential Conditions and Standards for Continuing Registration, </w:t>
            </w:r>
          </w:p>
          <w:p w14:paraId="68B430B8" w14:textId="77777777" w:rsidR="00224BBA" w:rsidRPr="009F04FF" w:rsidRDefault="00224BBA" w:rsidP="00C35C18">
            <w:pPr>
              <w:pStyle w:val="Bodycopy"/>
              <w:rPr>
                <w:lang w:val="en-AU" w:eastAsia="en-US"/>
              </w:rPr>
            </w:pPr>
            <w:r w:rsidRPr="009F04FF">
              <w:rPr>
                <w:lang w:val="en-AU" w:eastAsia="en-US"/>
              </w:rPr>
              <w:t>or</w:t>
            </w:r>
          </w:p>
          <w:p w14:paraId="63BDEB11" w14:textId="550F2A33" w:rsidR="00224BBA" w:rsidRPr="00DB3F37" w:rsidRDefault="00224BBA" w:rsidP="00340CA8">
            <w:pPr>
              <w:pStyle w:val="ListBullet"/>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C35C18">
            <w:pPr>
              <w:pStyle w:val="Bodycopy"/>
            </w:pPr>
            <w:r>
              <w:t>or</w:t>
            </w:r>
          </w:p>
          <w:p w14:paraId="18347049" w14:textId="6CCAC7CB" w:rsidR="001738D2" w:rsidRPr="00DB3F37" w:rsidRDefault="00E60E9C" w:rsidP="00340CA8">
            <w:pPr>
              <w:pStyle w:val="ListBullet"/>
            </w:pPr>
            <w:r w:rsidRPr="00DB3F37">
              <w:t>the relevant standards for RTOs at the time of assessment.</w:t>
            </w:r>
          </w:p>
          <w:p w14:paraId="13D1EA80" w14:textId="77777777" w:rsidR="009F69B2" w:rsidRPr="001178E5" w:rsidRDefault="009F69B2" w:rsidP="00C35C18">
            <w:pPr>
              <w:pStyle w:val="Bodycopy"/>
            </w:pPr>
            <w:r w:rsidRPr="001178E5">
              <w:t xml:space="preserve">These standards ensure that the assessment strategies meet the requirement of the course. </w:t>
            </w:r>
          </w:p>
          <w:p w14:paraId="771DDE34" w14:textId="39CB94CD" w:rsidR="009F69B2" w:rsidRPr="001178E5" w:rsidRDefault="009F69B2" w:rsidP="00C35C18">
            <w:pPr>
              <w:pStyle w:val="Bodycopy"/>
            </w:pPr>
            <w:r w:rsidRPr="001178E5">
              <w:t xml:space="preserve">The nature of work undertaken in the </w:t>
            </w:r>
            <w:r>
              <w:t>signage and graphics industry</w:t>
            </w:r>
            <w:r w:rsidRPr="001178E5">
              <w:t xml:space="preserve"> is hands on and practical and therefore the assessment strategies should reflect this. It is recommended that assessment be a holistic process that integrates </w:t>
            </w:r>
            <w:proofErr w:type="gramStart"/>
            <w:r w:rsidRPr="001178E5">
              <w:t>a number of</w:t>
            </w:r>
            <w:proofErr w:type="gramEnd"/>
            <w:r w:rsidRPr="001178E5">
              <w:t xml:space="preserve"> units in practical tasks or projects. Assessment strategies should </w:t>
            </w:r>
            <w:r w:rsidR="004B4E75">
              <w:t>reflect</w:t>
            </w:r>
            <w:r w:rsidRPr="001178E5">
              <w:t xml:space="preserve"> </w:t>
            </w:r>
            <w:r w:rsidR="00ED6634">
              <w:t xml:space="preserve">a </w:t>
            </w:r>
            <w:r w:rsidRPr="001178E5">
              <w:t>range of variables, the underpinning skills and knowledge and the assessment requirements specified in each unit.</w:t>
            </w:r>
          </w:p>
          <w:p w14:paraId="46B7A45B" w14:textId="25323ACE" w:rsidR="00827A9D" w:rsidRPr="009E776A" w:rsidRDefault="00827A9D" w:rsidP="00C35C18">
            <w:pPr>
              <w:pStyle w:val="Bodycopy"/>
            </w:pPr>
            <w:r w:rsidRPr="009E776A">
              <w:t>Assessment strateg</w:t>
            </w:r>
            <w:r w:rsidR="00272704" w:rsidRPr="009E776A">
              <w:t>ies for the imported units from</w:t>
            </w:r>
            <w:r w:rsidRPr="009E776A">
              <w:t xml:space="preserve"> training packages should be consistent with the Assessment Requirements for the relevant training package.</w:t>
            </w:r>
          </w:p>
          <w:p w14:paraId="0E290C1B" w14:textId="09B4C309" w:rsidR="00827A9D" w:rsidRPr="00A96A4C" w:rsidRDefault="00827A9D" w:rsidP="00C35C18">
            <w:pPr>
              <w:pStyle w:val="Bodycopy"/>
            </w:pPr>
            <w:r w:rsidRPr="00A96A4C">
              <w:t xml:space="preserve">The Assessment Evidence for the accredited units of competency provide suggested assessment methods for each of the units, however </w:t>
            </w:r>
            <w:r w:rsidR="006B1800">
              <w:t>the</w:t>
            </w:r>
            <w:r w:rsidRPr="00456EA9">
              <w:t xml:space="preserve"> following </w:t>
            </w:r>
            <w:r w:rsidR="006B1800">
              <w:t xml:space="preserve">methods, </w:t>
            </w:r>
            <w:r w:rsidR="006B1800">
              <w:lastRenderedPageBreak/>
              <w:t>unless otherwise stated</w:t>
            </w:r>
            <w:r w:rsidRPr="00456EA9">
              <w:t xml:space="preserve"> are </w:t>
            </w:r>
            <w:r w:rsidR="006B1800">
              <w:t xml:space="preserve">also </w:t>
            </w:r>
            <w:r w:rsidRPr="00456EA9">
              <w:t xml:space="preserve">appropriate for </w:t>
            </w:r>
            <w:r w:rsidR="006B1800">
              <w:t xml:space="preserve">the </w:t>
            </w:r>
            <w:r w:rsidRPr="00456EA9">
              <w:t>units of competency in this accredited course:</w:t>
            </w:r>
            <w:r w:rsidRPr="00A96A4C">
              <w:t xml:space="preserve"> </w:t>
            </w:r>
          </w:p>
          <w:p w14:paraId="328F33A3" w14:textId="77777777" w:rsidR="00456EA9" w:rsidRPr="00456EA9" w:rsidRDefault="00456EA9" w:rsidP="00340CA8">
            <w:pPr>
              <w:pStyle w:val="ListBullet"/>
            </w:pPr>
            <w:r w:rsidRPr="00456EA9">
              <w:t>analysis of responses to case studies and scenarios</w:t>
            </w:r>
          </w:p>
          <w:p w14:paraId="3ABCD001" w14:textId="77777777" w:rsidR="00456EA9" w:rsidRPr="00456EA9" w:rsidRDefault="00456EA9" w:rsidP="00340CA8">
            <w:pPr>
              <w:pStyle w:val="ListBullet"/>
            </w:pPr>
            <w:r w:rsidRPr="00456EA9">
              <w:t>observation of demonstrated techniques over time and in a range of situations</w:t>
            </w:r>
          </w:p>
          <w:p w14:paraId="78847D64" w14:textId="77777777" w:rsidR="00456EA9" w:rsidRPr="00456EA9" w:rsidRDefault="00456EA9" w:rsidP="00340CA8">
            <w:pPr>
              <w:pStyle w:val="ListBullet"/>
            </w:pPr>
            <w:r w:rsidRPr="00456EA9">
              <w:t xml:space="preserve">observation of, or evidence of, interactions with team members </w:t>
            </w:r>
          </w:p>
          <w:p w14:paraId="0DCB6D07" w14:textId="77777777" w:rsidR="00456EA9" w:rsidRPr="00456EA9" w:rsidRDefault="00456EA9" w:rsidP="00340CA8">
            <w:pPr>
              <w:pStyle w:val="ListBullet"/>
            </w:pPr>
            <w:r w:rsidRPr="00456EA9">
              <w:t>presentations and discussions</w:t>
            </w:r>
          </w:p>
          <w:p w14:paraId="50225738" w14:textId="77777777" w:rsidR="00456EA9" w:rsidRPr="00456EA9" w:rsidRDefault="00456EA9" w:rsidP="00340CA8">
            <w:pPr>
              <w:pStyle w:val="ListBullet"/>
            </w:pPr>
            <w:r w:rsidRPr="00456EA9">
              <w:t>roleplays</w:t>
            </w:r>
          </w:p>
          <w:p w14:paraId="77795967" w14:textId="4D79A22E" w:rsidR="001738D2" w:rsidRPr="00DC226B" w:rsidRDefault="00456EA9" w:rsidP="00340CA8">
            <w:pPr>
              <w:pStyle w:val="ListBullet"/>
            </w:pPr>
            <w:r w:rsidRPr="00456EA9">
              <w:t>written and/or oral questions to assess required knowledge.</w:t>
            </w:r>
          </w:p>
        </w:tc>
      </w:tr>
      <w:tr w:rsidR="00982853" w:rsidRPr="00982853" w14:paraId="025DE1DE" w14:textId="77777777" w:rsidTr="00BC0A27">
        <w:trPr>
          <w:trHeight w:val="983"/>
        </w:trPr>
        <w:tc>
          <w:tcPr>
            <w:tcW w:w="3380" w:type="dxa"/>
          </w:tcPr>
          <w:p w14:paraId="755CC2A2" w14:textId="77777777" w:rsidR="00982853" w:rsidRPr="009F04FF" w:rsidRDefault="00982853" w:rsidP="003B6FAB">
            <w:pPr>
              <w:pStyle w:val="SectionBSubsection2"/>
            </w:pPr>
            <w:bookmarkStart w:id="31" w:name="_Toc59013711"/>
            <w:r w:rsidRPr="009F04FF">
              <w:lastRenderedPageBreak/>
              <w:t>Assessor competencies</w:t>
            </w:r>
            <w:bookmarkEnd w:id="31"/>
            <w:r w:rsidRPr="009F04FF">
              <w:t xml:space="preserve"> </w:t>
            </w:r>
          </w:p>
        </w:tc>
        <w:tc>
          <w:tcPr>
            <w:tcW w:w="5692" w:type="dxa"/>
            <w:gridSpan w:val="2"/>
          </w:tcPr>
          <w:p w14:paraId="5D08965F" w14:textId="77777777" w:rsidR="005B5F4E" w:rsidRPr="009F04FF" w:rsidRDefault="005B5F4E" w:rsidP="00C35C18">
            <w:pPr>
              <w:pStyle w:val="Bodycopy"/>
              <w:rPr>
                <w:lang w:val="en-AU" w:eastAsia="en-US"/>
              </w:rPr>
            </w:pPr>
            <w:r w:rsidRPr="009F04FF">
              <w:rPr>
                <w:lang w:val="en-AU" w:eastAsia="en-US"/>
              </w:rPr>
              <w:t>Assessment must be undertaken by a person or persons in accordance with:</w:t>
            </w:r>
          </w:p>
          <w:p w14:paraId="50B235D2" w14:textId="77777777" w:rsidR="00470A4D" w:rsidRPr="00470A4D" w:rsidRDefault="005B5F4E" w:rsidP="00340CA8">
            <w:pPr>
              <w:pStyle w:val="ListBullet"/>
              <w:rPr>
                <w:lang w:val="en-AU"/>
              </w:rPr>
            </w:pPr>
            <w:r w:rsidRPr="00DB3F37">
              <w:t xml:space="preserve">Standard 1.4 of the AQTF: Essential Conditions and Standards for </w:t>
            </w:r>
            <w:r w:rsidR="0095219D">
              <w:t>Initial/</w:t>
            </w:r>
            <w:r w:rsidRPr="00DB3F37">
              <w:t>Continuing Registration</w:t>
            </w:r>
            <w:r w:rsidR="00470A4D">
              <w:t xml:space="preserve">, </w:t>
            </w:r>
          </w:p>
          <w:p w14:paraId="456375DC" w14:textId="3DD287D8" w:rsidR="005B5F4E" w:rsidRPr="00470A4D" w:rsidRDefault="005B5F4E" w:rsidP="00C35C18">
            <w:pPr>
              <w:pStyle w:val="Bodycopy"/>
              <w:rPr>
                <w:lang w:val="en-AU"/>
              </w:rPr>
            </w:pPr>
            <w:r w:rsidRPr="00470A4D">
              <w:rPr>
                <w:lang w:val="en-AU"/>
              </w:rPr>
              <w:t xml:space="preserve">or </w:t>
            </w:r>
          </w:p>
          <w:p w14:paraId="13AD4E7E" w14:textId="10161610" w:rsidR="005B5F4E" w:rsidRPr="00DB3F37" w:rsidRDefault="005B5F4E" w:rsidP="00340CA8">
            <w:pPr>
              <w:pStyle w:val="ListBullet"/>
            </w:pPr>
            <w:r w:rsidRPr="00DB3F37">
              <w:t>the Standards for Registered Training Organisations 2015 (SRTOs)</w:t>
            </w:r>
            <w:r w:rsidR="00781217" w:rsidRPr="00DB3F37">
              <w:t>,</w:t>
            </w:r>
          </w:p>
          <w:p w14:paraId="7AA8FBE1" w14:textId="77777777" w:rsidR="001738D2" w:rsidRPr="001738D2" w:rsidRDefault="001738D2" w:rsidP="00C35C18">
            <w:pPr>
              <w:pStyle w:val="Bodycopy"/>
            </w:pPr>
            <w:r w:rsidRPr="001738D2">
              <w:t>or</w:t>
            </w:r>
          </w:p>
          <w:p w14:paraId="3FD3EB36" w14:textId="5FC796A6" w:rsidR="00E60E9C" w:rsidRPr="00DB3F37" w:rsidRDefault="00E60E9C" w:rsidP="00340CA8">
            <w:pPr>
              <w:pStyle w:val="ListBullet"/>
            </w:pPr>
            <w:r w:rsidRPr="00DB3F37">
              <w:t>the relevant standards for RTOs at the time of assessment.</w:t>
            </w:r>
          </w:p>
          <w:p w14:paraId="753160DD" w14:textId="544531D2" w:rsidR="00982853" w:rsidRPr="009F04FF" w:rsidRDefault="003405F9" w:rsidP="00C35C18">
            <w:pPr>
              <w:pStyle w:val="Bodycopy"/>
            </w:pPr>
            <w:r w:rsidRPr="00676416">
              <w:t>All assessment of units of competency imported from training packages must reflect 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32" w:name="_Toc59013712"/>
            <w:r w:rsidRPr="009F04FF">
              <w:t>Delivery</w:t>
            </w:r>
            <w:bookmarkEnd w:id="32"/>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1A368B" w:rsidRPr="00982853" w14:paraId="7468F188" w14:textId="77777777" w:rsidTr="005A5DD1">
        <w:tc>
          <w:tcPr>
            <w:tcW w:w="3380" w:type="dxa"/>
          </w:tcPr>
          <w:p w14:paraId="4952C74B" w14:textId="77777777" w:rsidR="001A368B" w:rsidRPr="009F04FF" w:rsidRDefault="001A368B" w:rsidP="001A368B">
            <w:pPr>
              <w:pStyle w:val="SectionBSubsection2"/>
            </w:pPr>
            <w:bookmarkStart w:id="33" w:name="_Toc59013713"/>
            <w:r w:rsidRPr="009F04FF">
              <w:t>Delivery modes</w:t>
            </w:r>
            <w:bookmarkEnd w:id="33"/>
            <w:r w:rsidRPr="009F04FF">
              <w:t xml:space="preserve"> </w:t>
            </w:r>
          </w:p>
        </w:tc>
        <w:tc>
          <w:tcPr>
            <w:tcW w:w="5692" w:type="dxa"/>
            <w:gridSpan w:val="2"/>
            <w:vAlign w:val="center"/>
          </w:tcPr>
          <w:p w14:paraId="54CF768C" w14:textId="5E6370F3" w:rsidR="00CE6B8E" w:rsidRPr="00E500EB" w:rsidRDefault="00CE6B8E" w:rsidP="00C35C18">
            <w:pPr>
              <w:pStyle w:val="Bodycopy"/>
            </w:pPr>
            <w:r w:rsidRPr="00E500EB">
              <w:t xml:space="preserve">It is recommended that the units </w:t>
            </w:r>
            <w:r w:rsidR="0082633D" w:rsidRPr="00E500EB">
              <w:t>of the Certificate II in Signage and Graphics</w:t>
            </w:r>
            <w:r w:rsidRPr="00E500EB">
              <w:t xml:space="preserve"> be delivered in accordance with the sign production process, while ensuring that prerequisite requirements are met.</w:t>
            </w:r>
            <w:r w:rsidR="0082633D" w:rsidRPr="00E500EB">
              <w:t xml:space="preserve"> </w:t>
            </w:r>
          </w:p>
          <w:p w14:paraId="5C86113E" w14:textId="1E506260" w:rsidR="001F0C2F" w:rsidRPr="00E500EB" w:rsidRDefault="001F0C2F" w:rsidP="00C35C18">
            <w:pPr>
              <w:pStyle w:val="Bodycopy"/>
            </w:pPr>
            <w:r w:rsidRPr="00E500EB">
              <w:t xml:space="preserve">The units may be delivered as stand-alone programs such as introductory classes, or they may be integrated holistically with </w:t>
            </w:r>
            <w:proofErr w:type="gramStart"/>
            <w:r w:rsidRPr="00E500EB">
              <w:t>a number of</w:t>
            </w:r>
            <w:proofErr w:type="gramEnd"/>
            <w:r w:rsidRPr="00E500EB">
              <w:t xml:space="preserve"> units. The units have been developed to support a variety of applications within the context of the suggested range of variables. This particularly involves the use of practical industry-based activities and/or projects to develop knowledge and skills.</w:t>
            </w:r>
          </w:p>
          <w:p w14:paraId="64A16F07" w14:textId="1B9C1E36" w:rsidR="001F0C2F" w:rsidRPr="00E500EB" w:rsidRDefault="001F0C2F" w:rsidP="00C35C18">
            <w:pPr>
              <w:pStyle w:val="Bodycopy"/>
            </w:pPr>
            <w:r w:rsidRPr="00E500EB">
              <w:t>Practical exercises may take the form of realistic, holistic projects to provide the participants with ‘real work’ experience. Appropriate projects may include:</w:t>
            </w:r>
          </w:p>
          <w:p w14:paraId="202D4C0B" w14:textId="659DA5D0" w:rsidR="001F0C2F" w:rsidRPr="0082633D" w:rsidRDefault="001F0C2F" w:rsidP="00340CA8">
            <w:pPr>
              <w:pStyle w:val="ListBullet"/>
            </w:pPr>
            <w:r w:rsidRPr="0082633D">
              <w:t>community projects</w:t>
            </w:r>
          </w:p>
          <w:p w14:paraId="04CAF613" w14:textId="4D85F004" w:rsidR="001F0C2F" w:rsidRPr="0082633D" w:rsidRDefault="001F0C2F" w:rsidP="00340CA8">
            <w:pPr>
              <w:pStyle w:val="ListBullet"/>
            </w:pPr>
            <w:r w:rsidRPr="0082633D">
              <w:t>redevelopments</w:t>
            </w:r>
          </w:p>
          <w:p w14:paraId="794EF397" w14:textId="3DC54D29" w:rsidR="001F0C2F" w:rsidRPr="0082633D" w:rsidRDefault="001F0C2F" w:rsidP="00340CA8">
            <w:pPr>
              <w:pStyle w:val="ListBullet"/>
            </w:pPr>
            <w:r w:rsidRPr="0082633D">
              <w:lastRenderedPageBreak/>
              <w:t>work on new signs</w:t>
            </w:r>
          </w:p>
          <w:p w14:paraId="64E3ED00" w14:textId="5F8B78B5" w:rsidR="001F0C2F" w:rsidRPr="0082633D" w:rsidRDefault="001F0C2F" w:rsidP="00340CA8">
            <w:pPr>
              <w:pStyle w:val="ListBullet"/>
            </w:pPr>
            <w:r w:rsidRPr="0082633D">
              <w:t>practical tasks within simulated work environments.</w:t>
            </w:r>
          </w:p>
          <w:p w14:paraId="2FCD9B8A" w14:textId="407CB52B" w:rsidR="00235940" w:rsidRDefault="00235940" w:rsidP="00C35C18">
            <w:pPr>
              <w:pStyle w:val="Bodycopy"/>
            </w:pPr>
            <w:r w:rsidRPr="00416ECC">
              <w:t xml:space="preserve">Owing to the potentially hazardous nature of some of the units of the program it is </w:t>
            </w:r>
            <w:r w:rsidR="00944464" w:rsidRPr="000C3CF9">
              <w:t xml:space="preserve">required </w:t>
            </w:r>
            <w:r w:rsidRPr="00416ECC">
              <w:t xml:space="preserve">that </w:t>
            </w:r>
            <w:r w:rsidR="00944464" w:rsidRPr="00416ECC">
              <w:t xml:space="preserve">RTO </w:t>
            </w:r>
            <w:r w:rsidRPr="00416ECC">
              <w:t>staff undertake a job safety analysis of the practical activities</w:t>
            </w:r>
            <w:r w:rsidR="00944464" w:rsidRPr="00416ECC">
              <w:t xml:space="preserve"> </w:t>
            </w:r>
            <w:r w:rsidR="00DF1FA7">
              <w:t>according to</w:t>
            </w:r>
            <w:r w:rsidR="00944464" w:rsidRPr="00416ECC">
              <w:t xml:space="preserve"> </w:t>
            </w:r>
            <w:r w:rsidR="00416ECC">
              <w:t>WHS/</w:t>
            </w:r>
            <w:r w:rsidR="00944464" w:rsidRPr="00416ECC">
              <w:t>OHS requirements</w:t>
            </w:r>
            <w:r w:rsidR="00416ECC">
              <w:t>.</w:t>
            </w:r>
          </w:p>
          <w:p w14:paraId="4EF0C058" w14:textId="6F8D3C03" w:rsidR="00CE6B8E" w:rsidRPr="00B83BDC" w:rsidRDefault="00CE6B8E" w:rsidP="00C35C18">
            <w:pPr>
              <w:pStyle w:val="Bodycopy"/>
            </w:pPr>
            <w:r w:rsidRPr="00CE6B8E">
              <w:t xml:space="preserve">Learners who engage </w:t>
            </w:r>
            <w:r w:rsidR="001F6129" w:rsidRPr="001178E5">
              <w:rPr>
                <w:spacing w:val="1"/>
              </w:rPr>
              <w:t>i</w:t>
            </w:r>
            <w:r w:rsidR="001F6129" w:rsidRPr="001178E5">
              <w:t>n</w:t>
            </w:r>
            <w:r w:rsidR="001F6129" w:rsidRPr="001178E5">
              <w:rPr>
                <w:spacing w:val="8"/>
              </w:rPr>
              <w:t xml:space="preserve"> </w:t>
            </w:r>
            <w:r w:rsidR="001F6129" w:rsidRPr="001178E5">
              <w:rPr>
                <w:w w:val="102"/>
              </w:rPr>
              <w:t>s</w:t>
            </w:r>
            <w:r w:rsidR="001F6129" w:rsidRPr="001178E5">
              <w:rPr>
                <w:spacing w:val="1"/>
                <w:w w:val="102"/>
              </w:rPr>
              <w:t>tr</w:t>
            </w:r>
            <w:r w:rsidR="001F6129" w:rsidRPr="001178E5">
              <w:rPr>
                <w:w w:val="102"/>
              </w:rPr>
              <w:t>uc</w:t>
            </w:r>
            <w:r w:rsidR="001F6129" w:rsidRPr="001178E5">
              <w:rPr>
                <w:spacing w:val="1"/>
                <w:w w:val="102"/>
              </w:rPr>
              <w:t>t</w:t>
            </w:r>
            <w:r w:rsidR="001F6129" w:rsidRPr="001178E5">
              <w:rPr>
                <w:w w:val="102"/>
              </w:rPr>
              <w:t>u</w:t>
            </w:r>
            <w:r w:rsidR="001F6129" w:rsidRPr="001178E5">
              <w:rPr>
                <w:spacing w:val="1"/>
                <w:w w:val="102"/>
              </w:rPr>
              <w:t>r</w:t>
            </w:r>
            <w:r w:rsidR="001F6129" w:rsidRPr="001178E5">
              <w:rPr>
                <w:w w:val="102"/>
              </w:rPr>
              <w:t xml:space="preserve">ed </w:t>
            </w:r>
            <w:r w:rsidR="001F6129" w:rsidRPr="001178E5">
              <w:t>wo</w:t>
            </w:r>
            <w:r w:rsidR="001F6129" w:rsidRPr="001178E5">
              <w:rPr>
                <w:spacing w:val="1"/>
              </w:rPr>
              <w:t>r</w:t>
            </w:r>
            <w:r w:rsidR="001F6129" w:rsidRPr="001178E5">
              <w:t>kp</w:t>
            </w:r>
            <w:r w:rsidR="001F6129" w:rsidRPr="001178E5">
              <w:rPr>
                <w:spacing w:val="1"/>
              </w:rPr>
              <w:t>l</w:t>
            </w:r>
            <w:r w:rsidR="001F6129" w:rsidRPr="001178E5">
              <w:t>ace</w:t>
            </w:r>
            <w:r w:rsidR="001F6129" w:rsidRPr="001178E5">
              <w:rPr>
                <w:spacing w:val="24"/>
              </w:rPr>
              <w:t xml:space="preserve"> </w:t>
            </w:r>
            <w:r w:rsidR="001F6129" w:rsidRPr="001178E5">
              <w:rPr>
                <w:spacing w:val="1"/>
              </w:rPr>
              <w:t>l</w:t>
            </w:r>
            <w:r w:rsidR="001F6129" w:rsidRPr="001178E5">
              <w:t>ea</w:t>
            </w:r>
            <w:r w:rsidR="001F6129" w:rsidRPr="001178E5">
              <w:rPr>
                <w:spacing w:val="1"/>
              </w:rPr>
              <w:t>r</w:t>
            </w:r>
            <w:r w:rsidR="001F6129" w:rsidRPr="001178E5">
              <w:t>n</w:t>
            </w:r>
            <w:r w:rsidR="001F6129" w:rsidRPr="001178E5">
              <w:rPr>
                <w:spacing w:val="1"/>
              </w:rPr>
              <w:t>i</w:t>
            </w:r>
            <w:r w:rsidR="001F6129" w:rsidRPr="001178E5">
              <w:t>ng</w:t>
            </w:r>
            <w:r w:rsidR="001F6129" w:rsidRPr="001178E5">
              <w:rPr>
                <w:spacing w:val="20"/>
              </w:rPr>
              <w:t xml:space="preserve"> </w:t>
            </w:r>
            <w:r w:rsidR="001F6129" w:rsidRPr="001178E5">
              <w:t>as</w:t>
            </w:r>
            <w:r w:rsidR="001F6129" w:rsidRPr="001178E5">
              <w:rPr>
                <w:spacing w:val="9"/>
              </w:rPr>
              <w:t xml:space="preserve"> </w:t>
            </w:r>
            <w:r w:rsidR="001F6129" w:rsidRPr="001178E5">
              <w:t>pa</w:t>
            </w:r>
            <w:r w:rsidR="001F6129" w:rsidRPr="001178E5">
              <w:rPr>
                <w:spacing w:val="1"/>
              </w:rPr>
              <w:t>r</w:t>
            </w:r>
            <w:r w:rsidR="001F6129" w:rsidRPr="001178E5">
              <w:t>t</w:t>
            </w:r>
            <w:r w:rsidR="001F6129" w:rsidRPr="001178E5">
              <w:rPr>
                <w:spacing w:val="11"/>
              </w:rPr>
              <w:t xml:space="preserve"> </w:t>
            </w:r>
            <w:r w:rsidR="001F6129" w:rsidRPr="001178E5">
              <w:t>of</w:t>
            </w:r>
            <w:r w:rsidR="001F6129" w:rsidRPr="001178E5">
              <w:rPr>
                <w:spacing w:val="7"/>
              </w:rPr>
              <w:t xml:space="preserve"> </w:t>
            </w:r>
            <w:r w:rsidR="001F6129">
              <w:t>VET Delivered to Secondary School Students</w:t>
            </w:r>
            <w:r w:rsidR="001F6129" w:rsidRPr="00CE6B8E">
              <w:t xml:space="preserve"> </w:t>
            </w:r>
            <w:r w:rsidRPr="00CE6B8E">
              <w:t xml:space="preserve">as well as other learners, must complete </w:t>
            </w:r>
            <w:r w:rsidRPr="006B1800">
              <w:rPr>
                <w:i/>
              </w:rPr>
              <w:t>CPCCWHS1001 Prepare to work safely in the construction industry</w:t>
            </w:r>
            <w:r w:rsidRPr="00CE6B8E">
              <w:t xml:space="preserve"> prior to visiting, commencing training or assessment in the </w:t>
            </w:r>
            <w:r w:rsidRPr="00B83BDC">
              <w:t>workplace.</w:t>
            </w:r>
          </w:p>
          <w:p w14:paraId="7E21DEB0" w14:textId="58A026F2" w:rsidR="001A368B" w:rsidRPr="00E500EB" w:rsidRDefault="001A368B" w:rsidP="00C35C18">
            <w:pPr>
              <w:pStyle w:val="Bodycopy"/>
              <w:rPr>
                <w:i/>
                <w:szCs w:val="22"/>
                <w:lang w:eastAsia="en-AU"/>
              </w:rPr>
            </w:pPr>
          </w:p>
        </w:tc>
      </w:tr>
      <w:tr w:rsidR="001A368B" w:rsidRPr="00982853" w14:paraId="63BE6C09" w14:textId="77777777" w:rsidTr="00781217">
        <w:tc>
          <w:tcPr>
            <w:tcW w:w="3380" w:type="dxa"/>
          </w:tcPr>
          <w:p w14:paraId="7906E850" w14:textId="77777777" w:rsidR="001A368B" w:rsidRPr="009F04FF" w:rsidRDefault="001A368B" w:rsidP="001A368B">
            <w:pPr>
              <w:pStyle w:val="SectionBSubsection2"/>
            </w:pPr>
            <w:bookmarkStart w:id="34" w:name="_Toc59013714"/>
            <w:r w:rsidRPr="009F04FF">
              <w:lastRenderedPageBreak/>
              <w:t>Resources</w:t>
            </w:r>
            <w:bookmarkEnd w:id="34"/>
            <w:r w:rsidRPr="009F04FF">
              <w:t xml:space="preserve"> </w:t>
            </w:r>
          </w:p>
        </w:tc>
        <w:tc>
          <w:tcPr>
            <w:tcW w:w="5692" w:type="dxa"/>
            <w:gridSpan w:val="2"/>
            <w:tcBorders>
              <w:bottom w:val="single" w:sz="4" w:space="0" w:color="auto"/>
            </w:tcBorders>
          </w:tcPr>
          <w:p w14:paraId="244ABD31" w14:textId="17A8B5D6" w:rsidR="00A03AF7" w:rsidRPr="001178E5" w:rsidRDefault="00A03AF7" w:rsidP="00C35C18">
            <w:pPr>
              <w:pStyle w:val="Bodycopy"/>
            </w:pPr>
            <w:r w:rsidRPr="001178E5">
              <w:t xml:space="preserve">Resources that are essential for the delivery of the Certificate II in </w:t>
            </w:r>
            <w:r w:rsidR="00051E1A">
              <w:t>Signage and Graphics</w:t>
            </w:r>
            <w:r w:rsidR="00272B3F">
              <w:t xml:space="preserve"> include</w:t>
            </w:r>
            <w:r w:rsidRPr="001178E5">
              <w:t>:</w:t>
            </w:r>
          </w:p>
          <w:p w14:paraId="56A8C8A4" w14:textId="429B9165" w:rsidR="000058E2" w:rsidRPr="00E500EB" w:rsidRDefault="000058E2" w:rsidP="00340CA8">
            <w:pPr>
              <w:pStyle w:val="ListBullet"/>
            </w:pPr>
            <w:r w:rsidRPr="00E500EB">
              <w:t>classroom/workshop with learning resources</w:t>
            </w:r>
            <w:r w:rsidR="004370DA" w:rsidRPr="00E500EB">
              <w:t xml:space="preserve"> </w:t>
            </w:r>
          </w:p>
          <w:p w14:paraId="02ABC9F0" w14:textId="1A2AD95F" w:rsidR="000058E2" w:rsidRPr="00E500EB" w:rsidRDefault="000F7E45" w:rsidP="00340CA8">
            <w:pPr>
              <w:pStyle w:val="ListBullet"/>
            </w:pPr>
            <w:r w:rsidRPr="00E500EB">
              <w:t xml:space="preserve">a safe </w:t>
            </w:r>
            <w:r w:rsidR="00051E1A" w:rsidRPr="00E500EB">
              <w:t>work</w:t>
            </w:r>
            <w:r w:rsidR="000058E2" w:rsidRPr="00E500EB">
              <w:t xml:space="preserve"> site or simulated environment reflective of the workplace</w:t>
            </w:r>
            <w:r w:rsidR="004370DA" w:rsidRPr="00E500EB">
              <w:t xml:space="preserve"> that includes:</w:t>
            </w:r>
          </w:p>
          <w:p w14:paraId="67953784" w14:textId="4FE2DE38" w:rsidR="008E26D0" w:rsidRPr="00E500EB" w:rsidRDefault="00051E1A" w:rsidP="0025147D">
            <w:pPr>
              <w:pStyle w:val="ListBullet2"/>
            </w:pPr>
            <w:r w:rsidRPr="00E500EB">
              <w:t>sign</w:t>
            </w:r>
            <w:r w:rsidR="006D6ADB" w:rsidRPr="00E500EB">
              <w:t>age</w:t>
            </w:r>
            <w:r w:rsidRPr="00E500EB">
              <w:t xml:space="preserve"> </w:t>
            </w:r>
            <w:r w:rsidR="008E26D0" w:rsidRPr="00E500EB">
              <w:t xml:space="preserve">industry tools and equipment, </w:t>
            </w:r>
            <w:r w:rsidRPr="00E500EB">
              <w:t xml:space="preserve">materials, </w:t>
            </w:r>
            <w:r w:rsidR="008E26D0" w:rsidRPr="00E500EB">
              <w:t>including personal protective and safety equipment</w:t>
            </w:r>
          </w:p>
          <w:p w14:paraId="7B050B4D" w14:textId="1A946BDC" w:rsidR="00625257" w:rsidRDefault="006D6ADB" w:rsidP="0025147D">
            <w:pPr>
              <w:pStyle w:val="ListBullet2"/>
            </w:pPr>
            <w:r w:rsidRPr="00E500EB">
              <w:t xml:space="preserve">flatbed </w:t>
            </w:r>
            <w:r w:rsidR="004A4DD4" w:rsidRPr="00E500EB">
              <w:t xml:space="preserve">router </w:t>
            </w:r>
            <w:r w:rsidR="00625257">
              <w:t>and routing software and applicable components</w:t>
            </w:r>
          </w:p>
          <w:p w14:paraId="30E4FCB4" w14:textId="0B8F7BFE" w:rsidR="004A4DD4" w:rsidRPr="00E500EB" w:rsidRDefault="00503EFA" w:rsidP="0025147D">
            <w:pPr>
              <w:pStyle w:val="ListBullet2"/>
            </w:pPr>
            <w:r>
              <w:t>or CNC machine</w:t>
            </w:r>
          </w:p>
          <w:p w14:paraId="627FA15C" w14:textId="625B61E4" w:rsidR="008E26D0" w:rsidRPr="00E500EB" w:rsidRDefault="006D6ADB" w:rsidP="0025147D">
            <w:pPr>
              <w:pStyle w:val="ListBullet2"/>
            </w:pPr>
            <w:r w:rsidRPr="00E500EB">
              <w:t>task</w:t>
            </w:r>
            <w:r w:rsidR="008E26D0" w:rsidRPr="00E500EB">
              <w:t xml:space="preserve"> requirements, including relevant </w:t>
            </w:r>
            <w:r w:rsidRPr="00E500EB">
              <w:t>drawings</w:t>
            </w:r>
            <w:r w:rsidR="008E26D0" w:rsidRPr="00E500EB">
              <w:t xml:space="preserve"> and specifications</w:t>
            </w:r>
          </w:p>
          <w:p w14:paraId="035E534E" w14:textId="7E6A1F33" w:rsidR="004370DA" w:rsidRPr="00E500EB" w:rsidRDefault="008E26D0" w:rsidP="0025147D">
            <w:pPr>
              <w:pStyle w:val="ListBullet2"/>
            </w:pPr>
            <w:r w:rsidRPr="00E500EB">
              <w:t>relevant industry standards, building codes and regulations</w:t>
            </w:r>
          </w:p>
          <w:p w14:paraId="4A6952C5" w14:textId="77777777" w:rsidR="00272B3F" w:rsidRDefault="00A03AF7" w:rsidP="00C35C18">
            <w:pPr>
              <w:pStyle w:val="Bodycopy"/>
            </w:pPr>
            <w:r w:rsidRPr="001178E5">
              <w:t>Trainers/assessors should refer to the individual units of competency for specific resource requirements</w:t>
            </w:r>
            <w:r w:rsidR="00272B3F">
              <w:t>.</w:t>
            </w:r>
          </w:p>
          <w:p w14:paraId="3F49EF28" w14:textId="69E67D7F" w:rsidR="001A368B" w:rsidRPr="009F04FF" w:rsidRDefault="001A368B" w:rsidP="00C35C18">
            <w:pPr>
              <w:pStyle w:val="Bodycopy"/>
              <w:rPr>
                <w:lang w:val="en-AU" w:eastAsia="en-US"/>
              </w:rPr>
            </w:pPr>
            <w:r w:rsidRPr="009F04FF">
              <w:rPr>
                <w:lang w:val="en-AU" w:eastAsia="en-US"/>
              </w:rPr>
              <w:t>Training must be undertaken by a person or persons in accordance with:</w:t>
            </w:r>
          </w:p>
          <w:p w14:paraId="12689EEF" w14:textId="629D3DFB" w:rsidR="001A368B" w:rsidRPr="00DB3F37" w:rsidRDefault="001A368B" w:rsidP="00340CA8">
            <w:pPr>
              <w:pStyle w:val="ListBullet"/>
              <w:numPr>
                <w:ilvl w:val="0"/>
                <w:numId w:val="20"/>
              </w:numPr>
            </w:pPr>
            <w:r w:rsidRPr="00DB3F37">
              <w:t xml:space="preserve">Standard 1.4 of the AQTF: Essential Conditions and Standards for </w:t>
            </w:r>
            <w:r>
              <w:t>Initial/</w:t>
            </w:r>
            <w:r w:rsidRPr="00DB3F37">
              <w:t>Continuing Registration</w:t>
            </w:r>
            <w:r w:rsidR="00470A4D">
              <w:t>,</w:t>
            </w:r>
          </w:p>
          <w:p w14:paraId="52A602A7" w14:textId="77777777" w:rsidR="001A368B" w:rsidRPr="009F04FF" w:rsidRDefault="001A368B" w:rsidP="00C35C18">
            <w:pPr>
              <w:pStyle w:val="Bodycopy"/>
              <w:rPr>
                <w:lang w:val="en-AU" w:eastAsia="en-US"/>
              </w:rPr>
            </w:pPr>
            <w:r w:rsidRPr="009F04FF">
              <w:rPr>
                <w:lang w:val="en-AU" w:eastAsia="en-US"/>
              </w:rPr>
              <w:t xml:space="preserve">or </w:t>
            </w:r>
          </w:p>
          <w:p w14:paraId="45C0939D" w14:textId="60797E29" w:rsidR="001A368B" w:rsidRPr="00DB3F37" w:rsidRDefault="001A368B" w:rsidP="00340CA8">
            <w:pPr>
              <w:pStyle w:val="ListBullet"/>
              <w:numPr>
                <w:ilvl w:val="0"/>
                <w:numId w:val="20"/>
              </w:numPr>
            </w:pPr>
            <w:r w:rsidRPr="00DB3F37">
              <w:t>the Standards for Registered Training Organisations 2015 (SRTOs),</w:t>
            </w:r>
          </w:p>
          <w:p w14:paraId="07EBCACD" w14:textId="77777777" w:rsidR="001A368B" w:rsidRPr="00DB3F37" w:rsidRDefault="001A368B" w:rsidP="00C35C18">
            <w:pPr>
              <w:pStyle w:val="Bodycopy"/>
            </w:pPr>
            <w:r w:rsidRPr="00DB3F37">
              <w:t>or</w:t>
            </w:r>
          </w:p>
          <w:p w14:paraId="7BCFC900" w14:textId="455FAF28" w:rsidR="001A368B" w:rsidRPr="00DB3F37" w:rsidRDefault="001A368B" w:rsidP="00340CA8">
            <w:pPr>
              <w:pStyle w:val="ListBullet"/>
              <w:numPr>
                <w:ilvl w:val="0"/>
                <w:numId w:val="20"/>
              </w:numPr>
            </w:pPr>
            <w:r w:rsidRPr="00DB3F37">
              <w:t>the relevant standards for RTOs at the time of assessment.</w:t>
            </w:r>
          </w:p>
          <w:p w14:paraId="702F5AE1" w14:textId="73CA4962" w:rsidR="001A368B" w:rsidRPr="009F04FF" w:rsidRDefault="00272704" w:rsidP="00C35C18">
            <w:pPr>
              <w:pStyle w:val="Bodycopy"/>
            </w:pPr>
            <w:r>
              <w:t>U</w:t>
            </w:r>
            <w:r w:rsidR="001A368B" w:rsidRPr="009F04FF">
              <w:t xml:space="preserve">nits of competency imported from training packages must reflect the requirements for </w:t>
            </w:r>
            <w:r w:rsidR="001A368B">
              <w:t>resources/trainers specified in that t</w:t>
            </w:r>
            <w:r w:rsidR="001A368B" w:rsidRPr="009F04FF">
              <w:t xml:space="preserve">raining </w:t>
            </w:r>
            <w:r w:rsidR="001A368B">
              <w:t>p</w:t>
            </w:r>
            <w:r w:rsidR="001A368B" w:rsidRPr="009F04FF">
              <w:t>ackage or accredited course.</w:t>
            </w:r>
          </w:p>
        </w:tc>
      </w:tr>
      <w:tr w:rsidR="001A368B" w:rsidRPr="00982853" w14:paraId="73EBC4DF" w14:textId="77777777" w:rsidTr="007025C3">
        <w:tc>
          <w:tcPr>
            <w:tcW w:w="3380" w:type="dxa"/>
            <w:tcBorders>
              <w:right w:val="nil"/>
            </w:tcBorders>
            <w:shd w:val="clear" w:color="auto" w:fill="D9E2F3"/>
          </w:tcPr>
          <w:p w14:paraId="1B4390AE" w14:textId="77777777" w:rsidR="001A368B" w:rsidRPr="009F04FF" w:rsidRDefault="001A368B" w:rsidP="001A368B">
            <w:pPr>
              <w:pStyle w:val="SectionBSubsection"/>
            </w:pPr>
            <w:bookmarkStart w:id="35" w:name="_Toc59013715"/>
            <w:r w:rsidRPr="009F04FF">
              <w:lastRenderedPageBreak/>
              <w:t>Pathways and articulation</w:t>
            </w:r>
            <w:bookmarkEnd w:id="35"/>
            <w:r w:rsidRPr="009F04FF">
              <w:t xml:space="preserve"> </w:t>
            </w:r>
          </w:p>
        </w:tc>
        <w:tc>
          <w:tcPr>
            <w:tcW w:w="5692" w:type="dxa"/>
            <w:gridSpan w:val="2"/>
            <w:tcBorders>
              <w:left w:val="nil"/>
            </w:tcBorders>
            <w:shd w:val="clear" w:color="auto" w:fill="D9E2F3"/>
          </w:tcPr>
          <w:p w14:paraId="0A121CE9" w14:textId="77777777" w:rsidR="001A368B" w:rsidRPr="009F04FF" w:rsidRDefault="001A368B" w:rsidP="001A368B">
            <w:pPr>
              <w:pStyle w:val="Standard"/>
            </w:pPr>
            <w:r w:rsidRPr="009F04FF">
              <w:t xml:space="preserve">Standard 8 AQTF Standards for Accredited Courses </w:t>
            </w:r>
          </w:p>
        </w:tc>
      </w:tr>
      <w:tr w:rsidR="001A368B" w:rsidRPr="00982853" w14:paraId="278B8447" w14:textId="77777777" w:rsidTr="007025C3">
        <w:tc>
          <w:tcPr>
            <w:tcW w:w="3380" w:type="dxa"/>
          </w:tcPr>
          <w:p w14:paraId="36ECA1FD" w14:textId="77777777" w:rsidR="001A368B" w:rsidRPr="00440E33" w:rsidRDefault="001A368B" w:rsidP="001A368B"/>
        </w:tc>
        <w:tc>
          <w:tcPr>
            <w:tcW w:w="5692" w:type="dxa"/>
            <w:gridSpan w:val="2"/>
            <w:tcBorders>
              <w:bottom w:val="single" w:sz="4" w:space="0" w:color="auto"/>
            </w:tcBorders>
          </w:tcPr>
          <w:p w14:paraId="0E24743A" w14:textId="1722EFF8" w:rsidR="0095214F" w:rsidRPr="00CC107C" w:rsidRDefault="0095214F" w:rsidP="00C35C18">
            <w:pPr>
              <w:pStyle w:val="Bodycopy"/>
              <w:rPr>
                <w:rStyle w:val="Hyperlink"/>
                <w:i w:val="0"/>
                <w:color w:val="000000" w:themeColor="text1"/>
                <w:u w:val="none"/>
              </w:rPr>
            </w:pPr>
            <w:r>
              <w:t>T</w:t>
            </w:r>
            <w:r w:rsidRPr="00A96A4C">
              <w:t xml:space="preserve">he </w:t>
            </w:r>
            <w:r w:rsidR="00F57D08">
              <w:t>Certificate II in Signage and Graphics</w:t>
            </w:r>
            <w:r w:rsidRPr="00A96A4C">
              <w:t xml:space="preserve"> includes units of competency from the </w:t>
            </w:r>
            <w:r w:rsidR="00A21F44">
              <w:rPr>
                <w:i/>
              </w:rPr>
              <w:t xml:space="preserve">HLT Heath Package, CPC </w:t>
            </w:r>
            <w:r w:rsidR="000F2954" w:rsidRPr="00CE5967">
              <w:rPr>
                <w:i/>
              </w:rPr>
              <w:t>Construction, Plumbing and Services</w:t>
            </w:r>
            <w:r w:rsidR="00A21F44">
              <w:rPr>
                <w:i/>
              </w:rPr>
              <w:t xml:space="preserve"> </w:t>
            </w:r>
            <w:r w:rsidR="00A21F44" w:rsidRPr="000F2954">
              <w:t xml:space="preserve">and </w:t>
            </w:r>
            <w:r w:rsidR="00A21F44">
              <w:rPr>
                <w:i/>
              </w:rPr>
              <w:t>CPC08</w:t>
            </w:r>
            <w:r w:rsidR="000F2954" w:rsidRPr="00CE5967">
              <w:rPr>
                <w:i/>
              </w:rPr>
              <w:t xml:space="preserve"> Construction, Plumbing and Services</w:t>
            </w:r>
            <w:r w:rsidR="000F2954">
              <w:rPr>
                <w:i/>
              </w:rPr>
              <w:t xml:space="preserve"> </w:t>
            </w:r>
            <w:r w:rsidRPr="00A96A4C">
              <w:t xml:space="preserve">training packages. Individuals who already hold </w:t>
            </w:r>
            <w:r w:rsidR="008C63E5">
              <w:t xml:space="preserve">any of </w:t>
            </w:r>
            <w:r w:rsidRPr="00A96A4C">
              <w:t xml:space="preserve">these units or equivalent may be eligible to gain credit transfer </w:t>
            </w:r>
            <w:r w:rsidR="000F2954">
              <w:t>in entering the</w:t>
            </w:r>
            <w:r w:rsidR="00C53130">
              <w:t xml:space="preserve"> course</w:t>
            </w:r>
            <w:r w:rsidR="008C63E5">
              <w:t>,</w:t>
            </w:r>
            <w:r w:rsidR="00C53130">
              <w:t xml:space="preserve"> and </w:t>
            </w:r>
            <w:r w:rsidRPr="00A96A4C">
              <w:t>for any qualifications</w:t>
            </w:r>
            <w:r w:rsidR="00944464">
              <w:t xml:space="preserve"> or courses</w:t>
            </w:r>
            <w:r w:rsidRPr="00A96A4C">
              <w:t xml:space="preserve"> th</w:t>
            </w:r>
            <w:r w:rsidR="00625257">
              <w:t>ey</w:t>
            </w:r>
            <w:r w:rsidRPr="00A96A4C">
              <w:t xml:space="preserve"> may undertake in the future that contain </w:t>
            </w:r>
            <w:r w:rsidR="008C63E5">
              <w:t>the units completed as part of this course</w:t>
            </w:r>
            <w:r w:rsidR="00DE1974">
              <w:t xml:space="preserve">, in </w:t>
            </w:r>
            <w:r w:rsidR="00DE1974" w:rsidRPr="00DE1974">
              <w:t xml:space="preserve">particular </w:t>
            </w:r>
            <w:r w:rsidR="00DE1974">
              <w:t xml:space="preserve">pathways into </w:t>
            </w:r>
            <w:r w:rsidR="00DE1974" w:rsidRPr="00DE1974">
              <w:t>CPC Construction, Plumbing and Services qualifications</w:t>
            </w:r>
            <w:r w:rsidR="00DE1974">
              <w:t>.</w:t>
            </w:r>
          </w:p>
        </w:tc>
      </w:tr>
      <w:tr w:rsidR="001A368B" w:rsidRPr="00982853" w14:paraId="7DFA6AC6" w14:textId="77777777" w:rsidTr="007025C3">
        <w:tc>
          <w:tcPr>
            <w:tcW w:w="3380" w:type="dxa"/>
            <w:tcBorders>
              <w:right w:val="nil"/>
            </w:tcBorders>
            <w:shd w:val="clear" w:color="auto" w:fill="D9E2F3"/>
          </w:tcPr>
          <w:p w14:paraId="2E5E5BE7" w14:textId="77777777" w:rsidR="001A368B" w:rsidRPr="009F04FF" w:rsidRDefault="001A368B" w:rsidP="001A368B">
            <w:pPr>
              <w:pStyle w:val="SectionBSubsection"/>
            </w:pPr>
            <w:bookmarkStart w:id="36" w:name="_Toc59013716"/>
            <w:r w:rsidRPr="009F04FF">
              <w:t>Ongoing monitoring and evaluation</w:t>
            </w:r>
            <w:bookmarkEnd w:id="36"/>
          </w:p>
        </w:tc>
        <w:tc>
          <w:tcPr>
            <w:tcW w:w="5692" w:type="dxa"/>
            <w:gridSpan w:val="2"/>
            <w:tcBorders>
              <w:left w:val="nil"/>
            </w:tcBorders>
            <w:shd w:val="clear" w:color="auto" w:fill="D9E2F3"/>
          </w:tcPr>
          <w:p w14:paraId="74F88B06" w14:textId="77777777" w:rsidR="001A368B" w:rsidRPr="009F04FF" w:rsidRDefault="001A368B" w:rsidP="001A368B">
            <w:pPr>
              <w:pStyle w:val="Standard"/>
            </w:pPr>
            <w:r w:rsidRPr="009F04FF">
              <w:t xml:space="preserve">Standard 13 AQTF Standards for Accredited Courses </w:t>
            </w:r>
          </w:p>
        </w:tc>
      </w:tr>
      <w:tr w:rsidR="001A368B" w:rsidRPr="00982853" w14:paraId="149ACE5F" w14:textId="77777777" w:rsidTr="007025C3">
        <w:tc>
          <w:tcPr>
            <w:tcW w:w="3380" w:type="dxa"/>
          </w:tcPr>
          <w:p w14:paraId="0ADF290A" w14:textId="77777777" w:rsidR="001A368B" w:rsidRPr="00440E33" w:rsidRDefault="001A368B" w:rsidP="001A368B"/>
        </w:tc>
        <w:tc>
          <w:tcPr>
            <w:tcW w:w="5692" w:type="dxa"/>
            <w:gridSpan w:val="2"/>
          </w:tcPr>
          <w:p w14:paraId="3E09DB7F" w14:textId="2C75CEA8" w:rsidR="001A368B" w:rsidRDefault="001A368B" w:rsidP="00C35C18">
            <w:pPr>
              <w:pStyle w:val="Bodycopy"/>
            </w:pPr>
            <w:r w:rsidRPr="00B16A58">
              <w:t xml:space="preserve">The Curriculum Maintenance Manager </w:t>
            </w:r>
            <w:r>
              <w:t>f</w:t>
            </w:r>
            <w:r w:rsidRPr="00B16A58">
              <w:t>or Bu</w:t>
            </w:r>
            <w:r>
              <w:t>il</w:t>
            </w:r>
            <w:r w:rsidRPr="00B16A58">
              <w:t>d</w:t>
            </w:r>
            <w:r>
              <w:t>i</w:t>
            </w:r>
            <w:r w:rsidRPr="00B16A58">
              <w:t xml:space="preserve">ng </w:t>
            </w:r>
            <w:r>
              <w:t>I</w:t>
            </w:r>
            <w:r w:rsidRPr="00B16A58">
              <w:t>ndus</w:t>
            </w:r>
            <w:r>
              <w:t>tri</w:t>
            </w:r>
            <w:r w:rsidRPr="00B16A58">
              <w:t xml:space="preserve">es </w:t>
            </w:r>
            <w:r>
              <w:t>i</w:t>
            </w:r>
            <w:r w:rsidRPr="00B16A58">
              <w:t xml:space="preserve">s </w:t>
            </w:r>
            <w:r>
              <w:t>r</w:t>
            </w:r>
            <w:r w:rsidRPr="00B16A58">
              <w:t>espons</w:t>
            </w:r>
            <w:r>
              <w:t>i</w:t>
            </w:r>
            <w:r w:rsidRPr="00B16A58">
              <w:t>b</w:t>
            </w:r>
            <w:r>
              <w:t>l</w:t>
            </w:r>
            <w:r w:rsidRPr="00B16A58">
              <w:t xml:space="preserve">e </w:t>
            </w:r>
            <w:r>
              <w:t>f</w:t>
            </w:r>
            <w:r w:rsidRPr="00B16A58">
              <w:t xml:space="preserve">or </w:t>
            </w:r>
            <w:r>
              <w:t>t</w:t>
            </w:r>
            <w:r w:rsidRPr="00B16A58">
              <w:t>he ongo</w:t>
            </w:r>
            <w:r>
              <w:t>i</w:t>
            </w:r>
            <w:r w:rsidRPr="00B16A58">
              <w:t>ng mon</w:t>
            </w:r>
            <w:r>
              <w:t>it</w:t>
            </w:r>
            <w:r w:rsidRPr="00B16A58">
              <w:t>o</w:t>
            </w:r>
            <w:r>
              <w:t>ri</w:t>
            </w:r>
            <w:r w:rsidRPr="00B16A58">
              <w:t>ng and eva</w:t>
            </w:r>
            <w:r>
              <w:t>l</w:t>
            </w:r>
            <w:r w:rsidRPr="00B16A58">
              <w:t>ua</w:t>
            </w:r>
            <w:r>
              <w:t>ti</w:t>
            </w:r>
            <w:r w:rsidRPr="00B16A58">
              <w:t xml:space="preserve">on of </w:t>
            </w:r>
            <w:r>
              <w:t>t</w:t>
            </w:r>
            <w:r w:rsidRPr="00B16A58">
              <w:t>he Ce</w:t>
            </w:r>
            <w:r>
              <w:t>rtifi</w:t>
            </w:r>
            <w:r w:rsidRPr="00B16A58">
              <w:t>ca</w:t>
            </w:r>
            <w:r>
              <w:t>t</w:t>
            </w:r>
            <w:r w:rsidRPr="00B16A58">
              <w:t xml:space="preserve">e </w:t>
            </w:r>
            <w:r>
              <w:t>I</w:t>
            </w:r>
            <w:r w:rsidRPr="00B16A58">
              <w:t xml:space="preserve">I </w:t>
            </w:r>
            <w:r>
              <w:t>i</w:t>
            </w:r>
            <w:r w:rsidRPr="00B16A58">
              <w:t xml:space="preserve">n </w:t>
            </w:r>
            <w:r w:rsidR="006669E5">
              <w:t>Signage and Graphics</w:t>
            </w:r>
            <w:r w:rsidRPr="00B16A58">
              <w:t xml:space="preserve">. </w:t>
            </w:r>
          </w:p>
          <w:p w14:paraId="1B36630B" w14:textId="77777777" w:rsidR="001A368B" w:rsidRPr="00B16A58" w:rsidRDefault="001A368B" w:rsidP="00C35C18">
            <w:pPr>
              <w:pStyle w:val="Bodycopy"/>
            </w:pPr>
            <w:r w:rsidRPr="00B16A58">
              <w:t xml:space="preserve">Formal course evaluations will be undertaken halfway through the accreditation period and will be based on student and teacher evaluation surveys and industry stakeholder surveys/consultations. </w:t>
            </w:r>
          </w:p>
          <w:p w14:paraId="6ECB9EDF" w14:textId="2FFD888A" w:rsidR="001A368B" w:rsidRPr="009F04FF" w:rsidRDefault="003E075E" w:rsidP="00C35C18">
            <w:pPr>
              <w:pStyle w:val="Bodycopy"/>
            </w:pPr>
            <w:r>
              <w:t xml:space="preserve">The VRQA will be notified of </w:t>
            </w:r>
            <w:r w:rsidRPr="006F0C70">
              <w:t>significant changes</w:t>
            </w:r>
            <w:r w:rsidRPr="008A6F98">
              <w:t xml:space="preserve"> to the course resulting from course monitoring and evaluation </w:t>
            </w:r>
            <w:r>
              <w:t>processes</w:t>
            </w:r>
            <w:r w:rsidR="001A368B" w:rsidRPr="00B16A58">
              <w:t>.</w:t>
            </w:r>
          </w:p>
        </w:tc>
      </w:tr>
    </w:tbl>
    <w:p w14:paraId="11EBC1A5" w14:textId="77777777" w:rsidR="00982853" w:rsidRPr="00982853" w:rsidRDefault="00982853" w:rsidP="00982853"/>
    <w:p w14:paraId="430A649C" w14:textId="77777777" w:rsidR="00B7016F" w:rsidRDefault="00B7016F" w:rsidP="0091296F">
      <w:pPr>
        <w:pStyle w:val="Heading1"/>
        <w:sectPr w:rsidR="00B7016F" w:rsidSect="00CC4B32">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9" w:footer="567" w:gutter="0"/>
          <w:cols w:space="708"/>
          <w:docGrid w:linePitch="360"/>
        </w:sectPr>
      </w:pPr>
    </w:p>
    <w:p w14:paraId="25EDCBDD" w14:textId="6A25B129" w:rsidR="00982853" w:rsidRPr="00982853" w:rsidRDefault="00982853" w:rsidP="0091296F">
      <w:pPr>
        <w:pStyle w:val="Heading1"/>
      </w:pPr>
      <w:bookmarkStart w:id="37" w:name="_Toc59013717"/>
      <w:r w:rsidRPr="00982853">
        <w:lastRenderedPageBreak/>
        <w:t>Section C—Units of competency</w:t>
      </w:r>
      <w:bookmarkEnd w:id="37"/>
      <w:r w:rsidRPr="00982853">
        <w:t xml:space="preserve"> </w:t>
      </w:r>
    </w:p>
    <w:p w14:paraId="1428F1DA" w14:textId="2C02A4D0" w:rsidR="00982853" w:rsidRDefault="004479DF" w:rsidP="00C35C18">
      <w:pPr>
        <w:pStyle w:val="Bodycopy"/>
      </w:pPr>
      <w:r w:rsidRPr="00626966">
        <w:t>Following is the</w:t>
      </w:r>
      <w:r w:rsidR="00982853" w:rsidRPr="00626966">
        <w:t xml:space="preserve"> list of units of competency </w:t>
      </w:r>
      <w:r w:rsidRPr="00626966">
        <w:t>imported from training packages</w:t>
      </w:r>
      <w:r w:rsidR="00626966" w:rsidRPr="00626966">
        <w:t>, which can be downloaded from the National Register (</w:t>
      </w:r>
      <w:hyperlink r:id="rId44" w:history="1">
        <w:r w:rsidR="00BA3139">
          <w:rPr>
            <w:rStyle w:val="Hyperlink"/>
          </w:rPr>
          <w:t>here</w:t>
        </w:r>
      </w:hyperlink>
      <w:r w:rsidR="00626966" w:rsidRPr="00626966">
        <w:t>)</w:t>
      </w:r>
      <w:r w:rsidRPr="00626966">
        <w:t>:</w:t>
      </w:r>
    </w:p>
    <w:p w14:paraId="6787F351" w14:textId="77777777" w:rsidR="0005615B" w:rsidRPr="00C20CFD" w:rsidRDefault="0005615B" w:rsidP="00340CA8">
      <w:pPr>
        <w:pStyle w:val="ListBullet"/>
      </w:pPr>
      <w:r w:rsidRPr="00FE640D">
        <w:t>CPCCCM1014</w:t>
      </w:r>
      <w:r>
        <w:t xml:space="preserve"> Conduct workplace communication</w:t>
      </w:r>
      <w:r w:rsidRPr="005E1719">
        <w:rPr>
          <w:spacing w:val="-1"/>
        </w:rPr>
        <w:t xml:space="preserve"> </w:t>
      </w:r>
    </w:p>
    <w:p w14:paraId="658E6A07" w14:textId="77777777" w:rsidR="0005615B" w:rsidRPr="00C56762" w:rsidRDefault="0005615B" w:rsidP="00340CA8">
      <w:pPr>
        <w:pStyle w:val="ListBullet"/>
      </w:pPr>
      <w:r w:rsidRPr="00FE640D">
        <w:rPr>
          <w:rFonts w:cs="Arial"/>
          <w:spacing w:val="-2"/>
        </w:rPr>
        <w:t>CPCCCM1015</w:t>
      </w:r>
      <w:r>
        <w:t xml:space="preserve"> </w:t>
      </w:r>
      <w:r w:rsidRPr="005A6C73">
        <w:t>Carry out measurements and calculations</w:t>
      </w:r>
    </w:p>
    <w:p w14:paraId="23867532" w14:textId="77777777" w:rsidR="0005615B" w:rsidRPr="00C56762" w:rsidRDefault="0005615B" w:rsidP="00340CA8">
      <w:pPr>
        <w:pStyle w:val="ListBullet"/>
      </w:pPr>
      <w:r w:rsidRPr="00FE640D">
        <w:rPr>
          <w:rFonts w:cs="Arial"/>
          <w:spacing w:val="-2"/>
        </w:rPr>
        <w:t>CPCCCM2010B</w:t>
      </w:r>
      <w:r>
        <w:t xml:space="preserve"> </w:t>
      </w:r>
      <w:r w:rsidRPr="005A6C73">
        <w:t>Work safely at heights</w:t>
      </w:r>
    </w:p>
    <w:p w14:paraId="784AD328" w14:textId="77777777" w:rsidR="0005615B" w:rsidRPr="00246A99" w:rsidRDefault="0005615B" w:rsidP="00340CA8">
      <w:pPr>
        <w:pStyle w:val="ListBullet"/>
      </w:pPr>
      <w:r w:rsidRPr="00FE640D">
        <w:rPr>
          <w:rFonts w:cs="Arial"/>
        </w:rPr>
        <w:t>CPCCSG3016</w:t>
      </w:r>
      <w:r>
        <w:t xml:space="preserve"> </w:t>
      </w:r>
      <w:r w:rsidRPr="00380D17">
        <w:t>Prepare surfaces for signs</w:t>
      </w:r>
    </w:p>
    <w:p w14:paraId="6993971F" w14:textId="77777777" w:rsidR="0005615B" w:rsidRPr="00AF5E18" w:rsidRDefault="0005615B" w:rsidP="00340CA8">
      <w:pPr>
        <w:pStyle w:val="ListBullet"/>
      </w:pPr>
      <w:r w:rsidRPr="00FE640D">
        <w:rPr>
          <w:rFonts w:cs="Arial"/>
        </w:rPr>
        <w:t>CPCCWHS1001</w:t>
      </w:r>
      <w:r>
        <w:t xml:space="preserve"> </w:t>
      </w:r>
      <w:r w:rsidRPr="00146461">
        <w:t>Prepare to work safely in the construction industry</w:t>
      </w:r>
    </w:p>
    <w:p w14:paraId="5E196830" w14:textId="77777777" w:rsidR="0005615B" w:rsidRPr="00C56762" w:rsidRDefault="0005615B" w:rsidP="00340CA8">
      <w:pPr>
        <w:pStyle w:val="ListBullet"/>
      </w:pPr>
      <w:r w:rsidRPr="00FE640D">
        <w:rPr>
          <w:rFonts w:cs="Arial"/>
        </w:rPr>
        <w:t>CPCCWHS2001</w:t>
      </w:r>
      <w:r>
        <w:t xml:space="preserve"> </w:t>
      </w:r>
      <w:r w:rsidRPr="005A6C73">
        <w:t>Apply WHS requirements, policies and procedures in the construction industry</w:t>
      </w:r>
    </w:p>
    <w:p w14:paraId="0FBED0CF" w14:textId="4135D3E9" w:rsidR="0005615B" w:rsidRPr="00246A99" w:rsidRDefault="0007149A" w:rsidP="00340CA8">
      <w:pPr>
        <w:pStyle w:val="ListBullet"/>
      </w:pPr>
      <w:r w:rsidRPr="00FE640D">
        <w:rPr>
          <w:rFonts w:cs="Arial"/>
        </w:rPr>
        <w:t>HLTAID0</w:t>
      </w:r>
      <w:r>
        <w:rPr>
          <w:rFonts w:cs="Arial"/>
        </w:rPr>
        <w:t>11</w:t>
      </w:r>
      <w:r>
        <w:t xml:space="preserve"> </w:t>
      </w:r>
      <w:r w:rsidR="0005615B" w:rsidRPr="005E1719">
        <w:rPr>
          <w:spacing w:val="2"/>
        </w:rPr>
        <w:t>P</w:t>
      </w:r>
      <w:r w:rsidR="0005615B" w:rsidRPr="005E1719">
        <w:rPr>
          <w:spacing w:val="1"/>
        </w:rPr>
        <w:t>ro</w:t>
      </w:r>
      <w:r w:rsidR="0005615B" w:rsidRPr="005E1719">
        <w:rPr>
          <w:spacing w:val="-1"/>
        </w:rPr>
        <w:t>v</w:t>
      </w:r>
      <w:r w:rsidR="0005615B" w:rsidRPr="005E1719">
        <w:t>i</w:t>
      </w:r>
      <w:r w:rsidR="0005615B" w:rsidRPr="005E1719">
        <w:rPr>
          <w:spacing w:val="1"/>
        </w:rPr>
        <w:t>d</w:t>
      </w:r>
      <w:r w:rsidR="0005615B" w:rsidRPr="005E1719">
        <w:t>e</w:t>
      </w:r>
      <w:r w:rsidR="0005615B" w:rsidRPr="005E1719">
        <w:rPr>
          <w:spacing w:val="-5"/>
        </w:rPr>
        <w:t xml:space="preserve"> </w:t>
      </w:r>
      <w:r w:rsidR="0005615B">
        <w:rPr>
          <w:spacing w:val="1"/>
        </w:rPr>
        <w:t>first aid</w:t>
      </w:r>
      <w:r w:rsidR="004A507C">
        <w:rPr>
          <w:spacing w:val="1"/>
        </w:rPr>
        <w:t>.</w:t>
      </w:r>
    </w:p>
    <w:p w14:paraId="3455BE8C" w14:textId="77777777" w:rsidR="00F43846" w:rsidRPr="00626966" w:rsidRDefault="00F43846" w:rsidP="00C35C18">
      <w:pPr>
        <w:pStyle w:val="Bodycopy"/>
        <w:rPr>
          <w:rStyle w:val="Strong"/>
          <w:b w:val="0"/>
          <w:bCs w:val="0"/>
        </w:rPr>
      </w:pPr>
    </w:p>
    <w:p w14:paraId="127464FF" w14:textId="5381A292" w:rsidR="00982853" w:rsidRPr="00072194" w:rsidRDefault="004479DF" w:rsidP="00C35C18">
      <w:pPr>
        <w:pStyle w:val="Bodycopy"/>
      </w:pPr>
      <w:r w:rsidRPr="00072194">
        <w:rPr>
          <w:rStyle w:val="Strong"/>
          <w:b w:val="0"/>
          <w:bCs w:val="0"/>
          <w:i w:val="0"/>
        </w:rPr>
        <w:t>Following is the list of u</w:t>
      </w:r>
      <w:r w:rsidR="00982853" w:rsidRPr="00072194">
        <w:rPr>
          <w:rStyle w:val="Strong"/>
          <w:b w:val="0"/>
          <w:bCs w:val="0"/>
          <w:i w:val="0"/>
        </w:rPr>
        <w:t>nits of competency developed for the course</w:t>
      </w:r>
      <w:r w:rsidR="00626966" w:rsidRPr="00072194">
        <w:rPr>
          <w:rStyle w:val="Strong"/>
          <w:b w:val="0"/>
          <w:bCs w:val="0"/>
          <w:i w:val="0"/>
        </w:rPr>
        <w:t xml:space="preserve"> and detailed in this section of the course document:</w:t>
      </w:r>
    </w:p>
    <w:p w14:paraId="4604E77A" w14:textId="3640910B" w:rsidR="004479DF" w:rsidRPr="00C56762" w:rsidRDefault="009B6250" w:rsidP="00340CA8">
      <w:pPr>
        <w:pStyle w:val="ListBullet"/>
      </w:pPr>
      <w:r>
        <w:t>VU2307</w:t>
      </w:r>
      <w:r w:rsidR="004479DF" w:rsidRPr="00C56762">
        <w:t>1</w:t>
      </w:r>
      <w:r w:rsidR="004479DF">
        <w:t xml:space="preserve"> </w:t>
      </w:r>
      <w:r w:rsidR="0005615B">
        <w:t>Use sign industry tools and equipment</w:t>
      </w:r>
    </w:p>
    <w:p w14:paraId="05E10EEC" w14:textId="72985884" w:rsidR="004479DF" w:rsidRPr="00246A99" w:rsidRDefault="009B6250" w:rsidP="00340CA8">
      <w:pPr>
        <w:pStyle w:val="ListBullet"/>
      </w:pPr>
      <w:r>
        <w:t>VU2307</w:t>
      </w:r>
      <w:r w:rsidR="00722991">
        <w:t xml:space="preserve">2 </w:t>
      </w:r>
      <w:r w:rsidR="0005615B">
        <w:t>Produce basic signs</w:t>
      </w:r>
    </w:p>
    <w:p w14:paraId="24875363" w14:textId="6D51FAEF" w:rsidR="00503EFA" w:rsidRDefault="009B6250" w:rsidP="00340CA8">
      <w:pPr>
        <w:pStyle w:val="ListBullet"/>
      </w:pPr>
      <w:r>
        <w:t>VU2307</w:t>
      </w:r>
      <w:r w:rsidR="00722991">
        <w:t xml:space="preserve">3 </w:t>
      </w:r>
      <w:r w:rsidR="0005615B">
        <w:t xml:space="preserve">Produce basic </w:t>
      </w:r>
      <w:r w:rsidR="004A507C">
        <w:t>computer aided manufactured vinyl signs</w:t>
      </w:r>
    </w:p>
    <w:p w14:paraId="25915D81" w14:textId="1B323BB4" w:rsidR="00722991" w:rsidRPr="00C56762" w:rsidRDefault="009B6250" w:rsidP="00340CA8">
      <w:pPr>
        <w:pStyle w:val="ListBullet"/>
      </w:pPr>
      <w:r>
        <w:t>VU2307</w:t>
      </w:r>
      <w:r w:rsidR="00722991">
        <w:t>4 Operate a flatbed router to produce signage components</w:t>
      </w:r>
    </w:p>
    <w:p w14:paraId="4C57EA64" w14:textId="54AB3C74" w:rsidR="00F43846" w:rsidRDefault="009B6250" w:rsidP="00340CA8">
      <w:pPr>
        <w:pStyle w:val="ListBullet"/>
      </w:pPr>
      <w:r>
        <w:t>VU2307</w:t>
      </w:r>
      <w:r w:rsidR="00503EFA">
        <w:t>5 Operate a CNC machine to produce signage components</w:t>
      </w:r>
      <w:r w:rsidR="004A507C">
        <w:t>.</w:t>
      </w:r>
    </w:p>
    <w:p w14:paraId="3C1BA9C4" w14:textId="23BE087A" w:rsidR="009A321B" w:rsidRPr="00982853" w:rsidRDefault="009A321B" w:rsidP="003B6FAB">
      <w:pPr>
        <w:pStyle w:val="Guidingtext"/>
      </w:pPr>
      <w:r w:rsidRPr="008912CB">
        <w:t>.</w:t>
      </w:r>
    </w:p>
    <w:p w14:paraId="0C4C9607" w14:textId="77777777" w:rsidR="00C22645" w:rsidRDefault="00C22645" w:rsidP="0023173A">
      <w:pPr>
        <w:pStyle w:val="Header"/>
        <w:jc w:val="center"/>
        <w:sectPr w:rsidR="00C22645" w:rsidSect="00CC4B32">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440" w:left="1440" w:header="709" w:footer="567" w:gutter="0"/>
          <w:cols w:space="708"/>
          <w:docGrid w:linePitch="360"/>
        </w:sectPr>
      </w:pPr>
    </w:p>
    <w:p w14:paraId="77C16C61" w14:textId="77777777" w:rsidR="00B4240F" w:rsidRPr="00C22645" w:rsidRDefault="00B4240F" w:rsidP="00C22645"/>
    <w:tbl>
      <w:tblPr>
        <w:tblW w:w="9072" w:type="dxa"/>
        <w:tblInd w:w="250" w:type="dxa"/>
        <w:tblLayout w:type="fixed"/>
        <w:tblLook w:val="0000" w:firstRow="0" w:lastRow="0" w:firstColumn="0" w:lastColumn="0" w:noHBand="0" w:noVBand="0"/>
      </w:tblPr>
      <w:tblGrid>
        <w:gridCol w:w="460"/>
        <w:gridCol w:w="2517"/>
        <w:gridCol w:w="567"/>
        <w:gridCol w:w="5528"/>
      </w:tblGrid>
      <w:tr w:rsidR="00B4240F" w:rsidRPr="00982853" w14:paraId="360C7211" w14:textId="77777777" w:rsidTr="00B4240F">
        <w:trPr>
          <w:trHeight w:val="1021"/>
        </w:trPr>
        <w:tc>
          <w:tcPr>
            <w:tcW w:w="2977" w:type="dxa"/>
            <w:gridSpan w:val="2"/>
          </w:tcPr>
          <w:p w14:paraId="5267CBE2" w14:textId="77777777" w:rsidR="00B4240F" w:rsidRPr="009F04FF" w:rsidRDefault="00B4240F" w:rsidP="00051F1D">
            <w:pPr>
              <w:pStyle w:val="SectionCsubsection"/>
            </w:pPr>
            <w:r w:rsidRPr="009F04FF">
              <w:t>Unit code</w:t>
            </w:r>
          </w:p>
        </w:tc>
        <w:tc>
          <w:tcPr>
            <w:tcW w:w="6095" w:type="dxa"/>
            <w:gridSpan w:val="2"/>
          </w:tcPr>
          <w:p w14:paraId="730586AC" w14:textId="5CD9ECB3" w:rsidR="00B4240F" w:rsidRPr="009F04FF" w:rsidRDefault="008E1EB0" w:rsidP="00C35C18">
            <w:pPr>
              <w:pStyle w:val="Bold"/>
            </w:pPr>
            <w:r>
              <w:t>VU23071</w:t>
            </w:r>
          </w:p>
        </w:tc>
      </w:tr>
      <w:tr w:rsidR="00B4240F" w:rsidRPr="00982853" w14:paraId="19360BF2" w14:textId="77777777" w:rsidTr="00B4240F">
        <w:trPr>
          <w:trHeight w:val="1021"/>
        </w:trPr>
        <w:tc>
          <w:tcPr>
            <w:tcW w:w="2977" w:type="dxa"/>
            <w:gridSpan w:val="2"/>
          </w:tcPr>
          <w:p w14:paraId="1680BA23" w14:textId="77777777" w:rsidR="00B4240F" w:rsidRPr="009F04FF" w:rsidRDefault="00B4240F" w:rsidP="00B4240F">
            <w:pPr>
              <w:pStyle w:val="SectionCsubsection"/>
            </w:pPr>
            <w:r w:rsidRPr="00051F1D">
              <w:t>Unit</w:t>
            </w:r>
            <w:r w:rsidRPr="009F04FF">
              <w:t xml:space="preserve"> title</w:t>
            </w:r>
          </w:p>
        </w:tc>
        <w:tc>
          <w:tcPr>
            <w:tcW w:w="6095" w:type="dxa"/>
            <w:gridSpan w:val="2"/>
          </w:tcPr>
          <w:p w14:paraId="6371A0E3" w14:textId="77777777" w:rsidR="00B4240F" w:rsidRPr="009F04FF" w:rsidRDefault="00B4240F" w:rsidP="00C35C18">
            <w:pPr>
              <w:pStyle w:val="Bold"/>
            </w:pPr>
            <w:r>
              <w:t>Use sign industry tools and equipment</w:t>
            </w:r>
          </w:p>
        </w:tc>
      </w:tr>
      <w:tr w:rsidR="00B4240F" w:rsidRPr="00982853" w14:paraId="7AD13C2F" w14:textId="77777777" w:rsidTr="00B4240F">
        <w:tc>
          <w:tcPr>
            <w:tcW w:w="2977" w:type="dxa"/>
            <w:gridSpan w:val="2"/>
          </w:tcPr>
          <w:p w14:paraId="4974F078" w14:textId="77777777" w:rsidR="00B4240F" w:rsidRPr="009F04FF" w:rsidRDefault="00B4240F" w:rsidP="00051F1D">
            <w:pPr>
              <w:pStyle w:val="SectionCsubsection"/>
            </w:pPr>
            <w:r w:rsidRPr="009F04FF">
              <w:t>Unit Descriptor</w:t>
            </w:r>
          </w:p>
        </w:tc>
        <w:tc>
          <w:tcPr>
            <w:tcW w:w="6095" w:type="dxa"/>
            <w:gridSpan w:val="2"/>
          </w:tcPr>
          <w:p w14:paraId="263A1638" w14:textId="77777777" w:rsidR="00B4240F" w:rsidRDefault="00B4240F" w:rsidP="00C35C18">
            <w:pPr>
              <w:pStyle w:val="Bodycopy"/>
            </w:pPr>
            <w:r w:rsidRPr="0086003E">
              <w:t xml:space="preserve">This unit provides the knowledge and skills </w:t>
            </w:r>
            <w:r>
              <w:t xml:space="preserve">required </w:t>
            </w:r>
            <w:r w:rsidRPr="0086003E">
              <w:t>to select</w:t>
            </w:r>
            <w:r>
              <w:t>, prepare</w:t>
            </w:r>
            <w:r w:rsidRPr="0086003E">
              <w:t xml:space="preserve"> and safely </w:t>
            </w:r>
            <w:r>
              <w:t>handle the</w:t>
            </w:r>
            <w:r w:rsidRPr="0086003E">
              <w:t xml:space="preserve"> </w:t>
            </w:r>
            <w:r>
              <w:t xml:space="preserve">basic </w:t>
            </w:r>
            <w:r w:rsidRPr="0086003E">
              <w:t xml:space="preserve">tools and equipment </w:t>
            </w:r>
            <w:r>
              <w:t>used in the signage and graphics industry</w:t>
            </w:r>
            <w:r w:rsidRPr="0086003E">
              <w:t>.</w:t>
            </w:r>
          </w:p>
          <w:p w14:paraId="1D732808" w14:textId="5869A1AB" w:rsidR="00B4240F" w:rsidRPr="0086003E" w:rsidRDefault="00B4240F" w:rsidP="00C35C18">
            <w:pPr>
              <w:pStyle w:val="Bodycopy"/>
            </w:pPr>
            <w:r w:rsidRPr="001178E5">
              <w:t xml:space="preserve">It includes the ability to plan </w:t>
            </w:r>
            <w:r w:rsidR="008A22D5">
              <w:t>the use of</w:t>
            </w:r>
            <w:r w:rsidRPr="001178E5">
              <w:t xml:space="preserve">, prepare and handle tools and equipment, clean up after use, and report on faulty tools and equipment. </w:t>
            </w:r>
          </w:p>
          <w:p w14:paraId="65D36B88" w14:textId="77777777" w:rsidR="00B4240F" w:rsidRPr="009F04FF" w:rsidRDefault="00B4240F" w:rsidP="00C35C18">
            <w:pPr>
              <w:pStyle w:val="Bodycopy"/>
            </w:pPr>
            <w:r w:rsidRPr="0086003E">
              <w:t>No licensing, legislative, regulatory or certification requirements apply to this unit at the time of publication.</w:t>
            </w:r>
          </w:p>
        </w:tc>
      </w:tr>
      <w:tr w:rsidR="00B4240F" w:rsidRPr="00982853" w14:paraId="04BDC28F" w14:textId="77777777" w:rsidTr="00B4240F">
        <w:tc>
          <w:tcPr>
            <w:tcW w:w="2977" w:type="dxa"/>
            <w:gridSpan w:val="2"/>
          </w:tcPr>
          <w:p w14:paraId="47FED9F9" w14:textId="77777777" w:rsidR="00B4240F" w:rsidRPr="009F04FF" w:rsidRDefault="00B4240F" w:rsidP="00051F1D">
            <w:pPr>
              <w:pStyle w:val="SectionCsubsection"/>
            </w:pPr>
            <w:r w:rsidRPr="009F04FF">
              <w:t>Employability Skills</w:t>
            </w:r>
          </w:p>
        </w:tc>
        <w:tc>
          <w:tcPr>
            <w:tcW w:w="6095" w:type="dxa"/>
            <w:gridSpan w:val="2"/>
          </w:tcPr>
          <w:p w14:paraId="16FD0BE3" w14:textId="77777777" w:rsidR="00B4240F" w:rsidRPr="00982853" w:rsidRDefault="00B4240F" w:rsidP="00C35C18">
            <w:pPr>
              <w:pStyle w:val="Bodycopy"/>
            </w:pPr>
            <w:bookmarkStart w:id="38" w:name="OLE_LINK2"/>
            <w:r w:rsidRPr="00982853">
              <w:t>This unit contains Employability Skills.</w:t>
            </w:r>
            <w:bookmarkEnd w:id="38"/>
          </w:p>
        </w:tc>
      </w:tr>
      <w:tr w:rsidR="00B4240F" w:rsidRPr="00982853" w14:paraId="63C30DB8" w14:textId="77777777" w:rsidTr="00B4240F">
        <w:tc>
          <w:tcPr>
            <w:tcW w:w="2977" w:type="dxa"/>
            <w:gridSpan w:val="2"/>
          </w:tcPr>
          <w:tbl>
            <w:tblPr>
              <w:tblW w:w="9747" w:type="dxa"/>
              <w:tblLayout w:type="fixed"/>
              <w:tblLook w:val="0000" w:firstRow="0" w:lastRow="0" w:firstColumn="0" w:lastColumn="0" w:noHBand="0" w:noVBand="0"/>
            </w:tblPr>
            <w:tblGrid>
              <w:gridCol w:w="3085"/>
              <w:gridCol w:w="6662"/>
            </w:tblGrid>
            <w:tr w:rsidR="00B4240F" w:rsidRPr="001214B1" w14:paraId="38A5A5BD" w14:textId="77777777" w:rsidTr="00B4240F">
              <w:tc>
                <w:tcPr>
                  <w:tcW w:w="3085" w:type="dxa"/>
                </w:tcPr>
                <w:p w14:paraId="7EDD992C" w14:textId="77777777" w:rsidR="00B4240F" w:rsidRPr="001214B1" w:rsidRDefault="00B4240F" w:rsidP="00B4240F">
                  <w:pPr>
                    <w:pStyle w:val="SectionCsubsection"/>
                  </w:pPr>
                  <w:r w:rsidRPr="001214B1">
                    <w:t>Pre-requisite Unit</w:t>
                  </w:r>
                  <w:r>
                    <w:t>s</w:t>
                  </w:r>
                </w:p>
              </w:tc>
              <w:tc>
                <w:tcPr>
                  <w:tcW w:w="6662" w:type="dxa"/>
                </w:tcPr>
                <w:p w14:paraId="164A3A27" w14:textId="77777777" w:rsidR="00B4240F" w:rsidRPr="001214B1" w:rsidRDefault="00B4240F" w:rsidP="00B4240F">
                  <w:pPr>
                    <w:pStyle w:val="Text"/>
                    <w:rPr>
                      <w:color w:val="0070C0"/>
                    </w:rPr>
                  </w:pPr>
                  <w:r w:rsidRPr="001E7D9B">
                    <w:t>CPCCOHS1001A Work safely in the construction industry</w:t>
                  </w:r>
                </w:p>
              </w:tc>
            </w:tr>
          </w:tbl>
          <w:p w14:paraId="45D406A5" w14:textId="77777777" w:rsidR="00B4240F" w:rsidRPr="009F04FF" w:rsidRDefault="00B4240F" w:rsidP="00051F1D">
            <w:pPr>
              <w:pStyle w:val="SectionCsubsection"/>
            </w:pPr>
          </w:p>
        </w:tc>
        <w:tc>
          <w:tcPr>
            <w:tcW w:w="6095" w:type="dxa"/>
            <w:gridSpan w:val="2"/>
          </w:tcPr>
          <w:p w14:paraId="720FD09D" w14:textId="77777777" w:rsidR="00B4240F" w:rsidRPr="00952D02" w:rsidRDefault="00B4240F" w:rsidP="00C35C18">
            <w:pPr>
              <w:pStyle w:val="Bodycopy"/>
            </w:pPr>
            <w:r w:rsidRPr="006B1960">
              <w:t>CPCCCM1015 Carry out measurements and calculations CPCCWHS2001 Apply WHS requirements, policies and procedures in the construction industry</w:t>
            </w:r>
          </w:p>
        </w:tc>
      </w:tr>
      <w:tr w:rsidR="00B4240F" w:rsidRPr="00982853" w14:paraId="0548FAA4" w14:textId="77777777" w:rsidTr="00B4240F">
        <w:tc>
          <w:tcPr>
            <w:tcW w:w="2977" w:type="dxa"/>
            <w:gridSpan w:val="2"/>
          </w:tcPr>
          <w:p w14:paraId="4CF24142" w14:textId="77777777" w:rsidR="00B4240F" w:rsidRPr="009F04FF" w:rsidRDefault="00B4240F" w:rsidP="00051F1D">
            <w:pPr>
              <w:pStyle w:val="SectionCsubsection"/>
            </w:pPr>
            <w:r w:rsidRPr="009F04FF">
              <w:t>Application of the Unit</w:t>
            </w:r>
          </w:p>
        </w:tc>
        <w:tc>
          <w:tcPr>
            <w:tcW w:w="6095" w:type="dxa"/>
            <w:gridSpan w:val="2"/>
          </w:tcPr>
          <w:p w14:paraId="138F8E0B" w14:textId="510F39E5" w:rsidR="00B4240F" w:rsidRPr="00022E09" w:rsidRDefault="00B4240F" w:rsidP="00E93C51">
            <w:pPr>
              <w:pStyle w:val="Bodycopy"/>
            </w:pPr>
            <w:r w:rsidRPr="00952D02">
              <w:t xml:space="preserve">This unit </w:t>
            </w:r>
            <w:r>
              <w:t xml:space="preserve">applies to individuals </w:t>
            </w:r>
            <w:r w:rsidRPr="00952D02">
              <w:t xml:space="preserve">who under close supervision and guidance, develop a defined and limited range of skills and knowledge in the safe use of sign hand and power tools and equipment </w:t>
            </w:r>
            <w:r>
              <w:t>in preparation</w:t>
            </w:r>
            <w:r w:rsidRPr="00952D02">
              <w:t xml:space="preserve"> for entering the signage and graphic industry. They use </w:t>
            </w:r>
            <w:r w:rsidR="00A9579E">
              <w:t xml:space="preserve">a limited range of </w:t>
            </w:r>
            <w:r w:rsidRPr="00952D02">
              <w:t xml:space="preserve">judgement and follow instructions specified by the supervisor. </w:t>
            </w:r>
          </w:p>
        </w:tc>
      </w:tr>
      <w:tr w:rsidR="00B4240F" w:rsidRPr="00982853" w14:paraId="63D61F2C" w14:textId="77777777" w:rsidTr="00B4240F">
        <w:tc>
          <w:tcPr>
            <w:tcW w:w="2977" w:type="dxa"/>
            <w:gridSpan w:val="2"/>
          </w:tcPr>
          <w:p w14:paraId="5BC4135C" w14:textId="77777777" w:rsidR="00B4240F" w:rsidRPr="009F04FF" w:rsidRDefault="00B4240F" w:rsidP="00051F1D">
            <w:pPr>
              <w:pStyle w:val="SectionCsubsection"/>
            </w:pPr>
            <w:r w:rsidRPr="009F04FF">
              <w:t>ELEMENT</w:t>
            </w:r>
          </w:p>
        </w:tc>
        <w:tc>
          <w:tcPr>
            <w:tcW w:w="6095" w:type="dxa"/>
            <w:gridSpan w:val="2"/>
          </w:tcPr>
          <w:p w14:paraId="0C278997" w14:textId="77777777" w:rsidR="00B4240F" w:rsidRPr="009F04FF" w:rsidRDefault="00B4240F" w:rsidP="00051F1D">
            <w:pPr>
              <w:pStyle w:val="SectionCsubsection"/>
            </w:pPr>
            <w:r w:rsidRPr="009F04FF">
              <w:t>PERFORMANCE CRITERIA</w:t>
            </w:r>
          </w:p>
        </w:tc>
      </w:tr>
      <w:tr w:rsidR="00B4240F" w:rsidRPr="00982853" w14:paraId="6B759213" w14:textId="77777777" w:rsidTr="00B4240F">
        <w:tc>
          <w:tcPr>
            <w:tcW w:w="2977" w:type="dxa"/>
            <w:gridSpan w:val="2"/>
          </w:tcPr>
          <w:p w14:paraId="2876D977" w14:textId="77777777" w:rsidR="00B4240F" w:rsidRPr="009F04FF" w:rsidRDefault="00B4240F" w:rsidP="00051F1D">
            <w:pPr>
              <w:pStyle w:val="Unitexplanatorytext"/>
            </w:pPr>
            <w:r w:rsidRPr="009F04FF">
              <w:t>Elements describe the essential outcomes of a unit of competency.</w:t>
            </w:r>
          </w:p>
        </w:tc>
        <w:tc>
          <w:tcPr>
            <w:tcW w:w="6095" w:type="dxa"/>
            <w:gridSpan w:val="2"/>
          </w:tcPr>
          <w:p w14:paraId="72817515" w14:textId="77777777" w:rsidR="00B4240F" w:rsidRPr="009F04FF" w:rsidRDefault="00B4240F"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B4240F" w:rsidRPr="00982853" w14:paraId="73796E0D" w14:textId="77777777" w:rsidTr="00B4240F">
        <w:tc>
          <w:tcPr>
            <w:tcW w:w="460" w:type="dxa"/>
          </w:tcPr>
          <w:p w14:paraId="1871CF07" w14:textId="77777777" w:rsidR="00B4240F" w:rsidRPr="00982853" w:rsidRDefault="00B4240F" w:rsidP="00C35C18">
            <w:pPr>
              <w:pStyle w:val="Bodycopy"/>
            </w:pPr>
            <w:r w:rsidRPr="00982853">
              <w:t>1</w:t>
            </w:r>
          </w:p>
        </w:tc>
        <w:tc>
          <w:tcPr>
            <w:tcW w:w="2517" w:type="dxa"/>
          </w:tcPr>
          <w:p w14:paraId="611FF737" w14:textId="425181DF" w:rsidR="00B4240F" w:rsidRPr="0086003E" w:rsidRDefault="00B4240F" w:rsidP="00C35C18">
            <w:pPr>
              <w:pStyle w:val="Bodycopy"/>
              <w:rPr>
                <w:rStyle w:val="Emphasis"/>
                <w:rFonts w:ascii="Times New Roman" w:hAnsi="Times New Roman"/>
                <w:i w:val="0"/>
                <w:iCs/>
                <w:sz w:val="24"/>
              </w:rPr>
            </w:pPr>
            <w:r w:rsidRPr="0086003E">
              <w:t xml:space="preserve">Plan </w:t>
            </w:r>
            <w:r w:rsidR="00ED6634">
              <w:t xml:space="preserve">and prepare </w:t>
            </w:r>
            <w:r w:rsidRPr="0086003E">
              <w:t xml:space="preserve">to use </w:t>
            </w:r>
            <w:r>
              <w:t xml:space="preserve">signage </w:t>
            </w:r>
            <w:r w:rsidRPr="0086003E">
              <w:t>tools and equipment</w:t>
            </w:r>
          </w:p>
        </w:tc>
        <w:tc>
          <w:tcPr>
            <w:tcW w:w="567" w:type="dxa"/>
          </w:tcPr>
          <w:p w14:paraId="225BD140" w14:textId="77777777" w:rsidR="00B4240F" w:rsidRPr="00982853" w:rsidRDefault="00B4240F" w:rsidP="00C35C18">
            <w:pPr>
              <w:pStyle w:val="Bodycopy"/>
            </w:pPr>
            <w:r w:rsidRPr="00982853">
              <w:t>1.1</w:t>
            </w:r>
          </w:p>
        </w:tc>
        <w:tc>
          <w:tcPr>
            <w:tcW w:w="5528" w:type="dxa"/>
          </w:tcPr>
          <w:p w14:paraId="377736AD" w14:textId="77777777" w:rsidR="00B4240F" w:rsidRPr="008F2FEB" w:rsidRDefault="00B4240F" w:rsidP="00C35C18">
            <w:pPr>
              <w:pStyle w:val="Bodycopy"/>
            </w:pPr>
            <w:r>
              <w:t>Identify and confirm</w:t>
            </w:r>
            <w:r>
              <w:rPr>
                <w:b/>
                <w:bCs/>
                <w:i/>
              </w:rPr>
              <w:t xml:space="preserve"> </w:t>
            </w:r>
            <w:r w:rsidRPr="001178E5">
              <w:t>supervisor’s instructions</w:t>
            </w:r>
            <w:r w:rsidRPr="001178E5">
              <w:rPr>
                <w:b/>
                <w:i/>
              </w:rPr>
              <w:t xml:space="preserve"> </w:t>
            </w:r>
            <w:r w:rsidRPr="001178E5">
              <w:t>and</w:t>
            </w:r>
            <w:r w:rsidRPr="001178E5">
              <w:rPr>
                <w:b/>
                <w:i/>
                <w:spacing w:val="-6"/>
              </w:rPr>
              <w:t xml:space="preserve"> </w:t>
            </w:r>
            <w:r w:rsidRPr="00D7019D">
              <w:rPr>
                <w:rStyle w:val="Strong"/>
              </w:rPr>
              <w:t>specifications</w:t>
            </w:r>
            <w:r w:rsidRPr="001178E5">
              <w:rPr>
                <w:b/>
                <w:bCs/>
                <w:i/>
                <w:spacing w:val="-13"/>
              </w:rPr>
              <w:t xml:space="preserve"> </w:t>
            </w:r>
            <w:r w:rsidRPr="001178E5">
              <w:t xml:space="preserve">for preparing and </w:t>
            </w:r>
            <w:r>
              <w:t>using</w:t>
            </w:r>
            <w:r w:rsidRPr="001178E5">
              <w:t xml:space="preserve"> </w:t>
            </w:r>
            <w:r>
              <w:t xml:space="preserve">signage </w:t>
            </w:r>
            <w:r w:rsidRPr="001178E5">
              <w:t>tools and equipment for</w:t>
            </w:r>
            <w:r w:rsidRPr="001178E5">
              <w:rPr>
                <w:b/>
                <w:i/>
              </w:rPr>
              <w:t xml:space="preserve"> specific tasks</w:t>
            </w:r>
          </w:p>
        </w:tc>
      </w:tr>
      <w:tr w:rsidR="00B4240F" w:rsidRPr="00982853" w14:paraId="678A6773" w14:textId="77777777" w:rsidTr="00B4240F">
        <w:tc>
          <w:tcPr>
            <w:tcW w:w="460" w:type="dxa"/>
          </w:tcPr>
          <w:p w14:paraId="147FD572" w14:textId="77777777" w:rsidR="00B4240F" w:rsidRPr="009F04FF" w:rsidRDefault="00B4240F" w:rsidP="00C35C18">
            <w:pPr>
              <w:pStyle w:val="Bodycopy"/>
            </w:pPr>
          </w:p>
        </w:tc>
        <w:tc>
          <w:tcPr>
            <w:tcW w:w="2517" w:type="dxa"/>
          </w:tcPr>
          <w:p w14:paraId="072C3F79" w14:textId="77777777" w:rsidR="00B4240F" w:rsidRPr="009F04FF" w:rsidRDefault="00B4240F" w:rsidP="00C35C18">
            <w:pPr>
              <w:pStyle w:val="Bodycopy"/>
            </w:pPr>
          </w:p>
        </w:tc>
        <w:tc>
          <w:tcPr>
            <w:tcW w:w="567" w:type="dxa"/>
          </w:tcPr>
          <w:p w14:paraId="478BBC41" w14:textId="77777777" w:rsidR="00B4240F" w:rsidRPr="009F04FF" w:rsidRDefault="00B4240F" w:rsidP="00C35C18">
            <w:pPr>
              <w:pStyle w:val="Bodycopy"/>
            </w:pPr>
            <w:r>
              <w:t>1.2</w:t>
            </w:r>
          </w:p>
        </w:tc>
        <w:tc>
          <w:tcPr>
            <w:tcW w:w="5528" w:type="dxa"/>
          </w:tcPr>
          <w:p w14:paraId="56C1E566" w14:textId="77777777" w:rsidR="00B4240F" w:rsidRPr="008F2FEB" w:rsidRDefault="00B4240F" w:rsidP="00C35C18">
            <w:pPr>
              <w:pStyle w:val="Bodycopy"/>
            </w:pPr>
            <w:r w:rsidRPr="008C6F6E">
              <w:t>Identify</w:t>
            </w:r>
            <w:r>
              <w:rPr>
                <w:b/>
                <w:bCs/>
                <w:i/>
              </w:rPr>
              <w:t xml:space="preserve"> </w:t>
            </w:r>
            <w:r w:rsidRPr="00D7019D">
              <w:rPr>
                <w:rStyle w:val="Strong"/>
              </w:rPr>
              <w:t>workplace safety requirements</w:t>
            </w:r>
            <w:r>
              <w:rPr>
                <w:b/>
                <w:bCs/>
                <w:i/>
              </w:rPr>
              <w:t xml:space="preserve"> </w:t>
            </w:r>
            <w:r>
              <w:t>for preparing and using tools and equipment for signage tasks</w:t>
            </w:r>
          </w:p>
        </w:tc>
      </w:tr>
      <w:tr w:rsidR="00B4240F" w:rsidRPr="00982853" w14:paraId="48F00297" w14:textId="77777777" w:rsidTr="00B4240F">
        <w:tc>
          <w:tcPr>
            <w:tcW w:w="460" w:type="dxa"/>
          </w:tcPr>
          <w:p w14:paraId="43AF881C" w14:textId="77777777" w:rsidR="00B4240F" w:rsidRPr="009F04FF" w:rsidRDefault="00B4240F" w:rsidP="00C35C18">
            <w:pPr>
              <w:pStyle w:val="Bodycopy"/>
            </w:pPr>
          </w:p>
        </w:tc>
        <w:tc>
          <w:tcPr>
            <w:tcW w:w="2517" w:type="dxa"/>
          </w:tcPr>
          <w:p w14:paraId="40057223" w14:textId="77777777" w:rsidR="00B4240F" w:rsidRPr="009F04FF" w:rsidRDefault="00B4240F" w:rsidP="00C35C18">
            <w:pPr>
              <w:pStyle w:val="Bodycopy"/>
            </w:pPr>
          </w:p>
        </w:tc>
        <w:tc>
          <w:tcPr>
            <w:tcW w:w="567" w:type="dxa"/>
          </w:tcPr>
          <w:p w14:paraId="2BF88BFF" w14:textId="77777777" w:rsidR="00B4240F" w:rsidRDefault="00B4240F" w:rsidP="00C35C18">
            <w:pPr>
              <w:pStyle w:val="Bodycopy"/>
            </w:pPr>
            <w:r w:rsidRPr="009F04FF">
              <w:t>1.</w:t>
            </w:r>
            <w:r>
              <w:t>3</w:t>
            </w:r>
          </w:p>
        </w:tc>
        <w:tc>
          <w:tcPr>
            <w:tcW w:w="5528" w:type="dxa"/>
          </w:tcPr>
          <w:p w14:paraId="791F82F6" w14:textId="77777777" w:rsidR="00B4240F" w:rsidRPr="008F2FEB" w:rsidRDefault="00B4240F" w:rsidP="00C35C18">
            <w:pPr>
              <w:pStyle w:val="Bodycopy"/>
            </w:pPr>
            <w:r>
              <w:t xml:space="preserve">Identify </w:t>
            </w:r>
            <w:r w:rsidRPr="00F64DB2">
              <w:t>si</w:t>
            </w:r>
            <w:r w:rsidRPr="00F64DB2">
              <w:rPr>
                <w:spacing w:val="-2"/>
              </w:rPr>
              <w:t>g</w:t>
            </w:r>
            <w:r w:rsidRPr="00F64DB2">
              <w:t>na</w:t>
            </w:r>
            <w:r w:rsidRPr="00F64DB2">
              <w:rPr>
                <w:spacing w:val="-2"/>
              </w:rPr>
              <w:t>g</w:t>
            </w:r>
            <w:r w:rsidRPr="00F64DB2">
              <w:t>e</w:t>
            </w:r>
            <w:r>
              <w:t xml:space="preserve"> or </w:t>
            </w:r>
            <w:r w:rsidRPr="00F64DB2">
              <w:t xml:space="preserve">barricade </w:t>
            </w:r>
            <w:r w:rsidRPr="00F64DB2">
              <w:rPr>
                <w:spacing w:val="2"/>
              </w:rPr>
              <w:t>r</w:t>
            </w:r>
            <w:r w:rsidRPr="00F64DB2">
              <w:t>equi</w:t>
            </w:r>
            <w:r w:rsidRPr="00F64DB2">
              <w:rPr>
                <w:spacing w:val="2"/>
              </w:rPr>
              <w:t>r</w:t>
            </w:r>
            <w:r w:rsidRPr="00F64DB2">
              <w:t>ements</w:t>
            </w:r>
            <w:r>
              <w:t xml:space="preserve"> for preparing and using tools and equipment for signage tasks</w:t>
            </w:r>
          </w:p>
        </w:tc>
      </w:tr>
      <w:tr w:rsidR="00B4240F" w:rsidRPr="00982853" w14:paraId="22F4A8BD" w14:textId="77777777" w:rsidTr="00B4240F">
        <w:tc>
          <w:tcPr>
            <w:tcW w:w="460" w:type="dxa"/>
          </w:tcPr>
          <w:p w14:paraId="3AA031FF" w14:textId="77777777" w:rsidR="00B4240F" w:rsidRPr="009F04FF" w:rsidRDefault="00B4240F" w:rsidP="00C35C18">
            <w:pPr>
              <w:pStyle w:val="Bodycopy"/>
            </w:pPr>
          </w:p>
        </w:tc>
        <w:tc>
          <w:tcPr>
            <w:tcW w:w="2517" w:type="dxa"/>
          </w:tcPr>
          <w:p w14:paraId="2EAAE6FE" w14:textId="77777777" w:rsidR="00B4240F" w:rsidRDefault="00B4240F" w:rsidP="00C35C18">
            <w:pPr>
              <w:pStyle w:val="Bodycopy"/>
            </w:pPr>
          </w:p>
        </w:tc>
        <w:tc>
          <w:tcPr>
            <w:tcW w:w="567" w:type="dxa"/>
          </w:tcPr>
          <w:p w14:paraId="6D6C7291" w14:textId="77777777" w:rsidR="00B4240F" w:rsidRDefault="00B4240F" w:rsidP="00C35C18">
            <w:pPr>
              <w:pStyle w:val="Bodycopy"/>
            </w:pPr>
            <w:r>
              <w:t>1.4</w:t>
            </w:r>
          </w:p>
        </w:tc>
        <w:tc>
          <w:tcPr>
            <w:tcW w:w="5528" w:type="dxa"/>
          </w:tcPr>
          <w:p w14:paraId="74740BC6" w14:textId="77777777" w:rsidR="00B4240F" w:rsidRPr="008F2FEB" w:rsidRDefault="00B4240F" w:rsidP="00C35C18">
            <w:pPr>
              <w:pStyle w:val="Bodycopy"/>
            </w:pPr>
            <w:r w:rsidRPr="00B95B71">
              <w:t>Identify</w:t>
            </w:r>
            <w:r>
              <w:rPr>
                <w:b/>
                <w:bCs/>
                <w:i/>
              </w:rPr>
              <w:t xml:space="preserve"> </w:t>
            </w:r>
            <w:r w:rsidRPr="00D7019D">
              <w:rPr>
                <w:rStyle w:val="Strong"/>
              </w:rPr>
              <w:t>environmental requirements</w:t>
            </w:r>
            <w:r w:rsidRPr="00A329B7">
              <w:rPr>
                <w:b/>
                <w:bCs/>
                <w:i/>
              </w:rPr>
              <w:t xml:space="preserve"> </w:t>
            </w:r>
            <w:r>
              <w:t>for preparing and using tools and equipment for signage tasks</w:t>
            </w:r>
          </w:p>
        </w:tc>
      </w:tr>
      <w:tr w:rsidR="004170B7" w:rsidRPr="00982853" w14:paraId="326B78D2" w14:textId="77777777" w:rsidTr="00B4240F">
        <w:tc>
          <w:tcPr>
            <w:tcW w:w="460" w:type="dxa"/>
          </w:tcPr>
          <w:p w14:paraId="19EE6004" w14:textId="77777777" w:rsidR="004170B7" w:rsidRPr="009F04FF" w:rsidRDefault="004170B7" w:rsidP="00C35C18">
            <w:pPr>
              <w:pStyle w:val="Bodycopy"/>
            </w:pPr>
          </w:p>
        </w:tc>
        <w:tc>
          <w:tcPr>
            <w:tcW w:w="2517" w:type="dxa"/>
          </w:tcPr>
          <w:p w14:paraId="68E63192" w14:textId="77777777" w:rsidR="004170B7" w:rsidRDefault="004170B7" w:rsidP="00C35C18">
            <w:pPr>
              <w:pStyle w:val="Bodycopy"/>
            </w:pPr>
          </w:p>
        </w:tc>
        <w:tc>
          <w:tcPr>
            <w:tcW w:w="567" w:type="dxa"/>
          </w:tcPr>
          <w:p w14:paraId="6208B01D" w14:textId="4211F1B4" w:rsidR="004170B7" w:rsidRDefault="00C4203D" w:rsidP="00C35C18">
            <w:pPr>
              <w:pStyle w:val="Bodycopy"/>
            </w:pPr>
            <w:r>
              <w:t>1.5</w:t>
            </w:r>
          </w:p>
        </w:tc>
        <w:tc>
          <w:tcPr>
            <w:tcW w:w="5528" w:type="dxa"/>
          </w:tcPr>
          <w:p w14:paraId="02592EF7" w14:textId="76B0A4B1" w:rsidR="004170B7" w:rsidRPr="00B95B71" w:rsidRDefault="004170B7" w:rsidP="00C35C18">
            <w:pPr>
              <w:pStyle w:val="Bodycopy"/>
            </w:pPr>
            <w:r w:rsidRPr="00B95B71">
              <w:t>Identify required</w:t>
            </w:r>
            <w:r>
              <w:rPr>
                <w:b/>
                <w:bCs/>
                <w:i/>
              </w:rPr>
              <w:t xml:space="preserve"> </w:t>
            </w:r>
            <w:r w:rsidRPr="00D7019D">
              <w:rPr>
                <w:rStyle w:val="Strong"/>
              </w:rPr>
              <w:t>tools and equipment</w:t>
            </w:r>
            <w:r>
              <w:rPr>
                <w:b/>
                <w:bCs/>
                <w:i/>
              </w:rPr>
              <w:t xml:space="preserve"> </w:t>
            </w:r>
            <w:r w:rsidRPr="00F14164">
              <w:t>and</w:t>
            </w:r>
            <w:r>
              <w:rPr>
                <w:b/>
                <w:bCs/>
                <w:i/>
              </w:rPr>
              <w:t xml:space="preserve"> </w:t>
            </w:r>
            <w:r w:rsidRPr="00E83883">
              <w:t>materials</w:t>
            </w:r>
            <w:r>
              <w:rPr>
                <w:b/>
                <w:bCs/>
                <w:i/>
              </w:rPr>
              <w:t xml:space="preserve"> </w:t>
            </w:r>
            <w:r>
              <w:t xml:space="preserve">to </w:t>
            </w:r>
            <w:r w:rsidRPr="0086003E">
              <w:t xml:space="preserve">carry out </w:t>
            </w:r>
            <w:r w:rsidRPr="00CD08A7">
              <w:t>specific tasks</w:t>
            </w:r>
          </w:p>
        </w:tc>
      </w:tr>
      <w:tr w:rsidR="00C4203D" w:rsidRPr="00982853" w14:paraId="5482B5B7" w14:textId="77777777" w:rsidTr="00B4240F">
        <w:tc>
          <w:tcPr>
            <w:tcW w:w="460" w:type="dxa"/>
          </w:tcPr>
          <w:p w14:paraId="1EFA0D3D" w14:textId="0562A19F" w:rsidR="00C4203D" w:rsidRPr="009F04FF" w:rsidRDefault="00C4203D" w:rsidP="00C35C18">
            <w:pPr>
              <w:pStyle w:val="Bodycopy"/>
            </w:pPr>
          </w:p>
        </w:tc>
        <w:tc>
          <w:tcPr>
            <w:tcW w:w="2517" w:type="dxa"/>
          </w:tcPr>
          <w:p w14:paraId="79DAA7EF" w14:textId="3E1C36FD" w:rsidR="00C4203D" w:rsidRDefault="00C4203D" w:rsidP="00C35C18">
            <w:pPr>
              <w:pStyle w:val="Bodycopy"/>
            </w:pPr>
          </w:p>
        </w:tc>
        <w:tc>
          <w:tcPr>
            <w:tcW w:w="567" w:type="dxa"/>
          </w:tcPr>
          <w:p w14:paraId="546986AA" w14:textId="6568ED40" w:rsidR="00C4203D" w:rsidRDefault="00254BA0" w:rsidP="00C35C18">
            <w:pPr>
              <w:pStyle w:val="Bodycopy"/>
            </w:pPr>
            <w:r>
              <w:t>1</w:t>
            </w:r>
            <w:r w:rsidR="00C4203D">
              <w:t>.</w:t>
            </w:r>
            <w:r>
              <w:t>6</w:t>
            </w:r>
          </w:p>
        </w:tc>
        <w:tc>
          <w:tcPr>
            <w:tcW w:w="5528" w:type="dxa"/>
          </w:tcPr>
          <w:p w14:paraId="6F6017EC" w14:textId="7F6DBD90" w:rsidR="00C4203D" w:rsidRPr="008F2FEB" w:rsidRDefault="00C4203D" w:rsidP="00C35C18">
            <w:pPr>
              <w:pStyle w:val="Bodycopy"/>
            </w:pPr>
            <w:r w:rsidRPr="001178E5">
              <w:t xml:space="preserve">Select and use the appropriate </w:t>
            </w:r>
            <w:r w:rsidRPr="00D7019D">
              <w:rPr>
                <w:rStyle w:val="Strong"/>
              </w:rPr>
              <w:t>personal protective equipment (PPE)</w:t>
            </w:r>
            <w:r w:rsidRPr="001178E5">
              <w:t xml:space="preserve"> for specific tools and equipment</w:t>
            </w:r>
          </w:p>
        </w:tc>
      </w:tr>
      <w:tr w:rsidR="00C4203D" w:rsidRPr="00982853" w14:paraId="64AD0202" w14:textId="77777777" w:rsidTr="00B4240F">
        <w:tc>
          <w:tcPr>
            <w:tcW w:w="460" w:type="dxa"/>
          </w:tcPr>
          <w:p w14:paraId="4B0DD10B" w14:textId="77777777" w:rsidR="00C4203D" w:rsidRPr="009F04FF" w:rsidRDefault="00C4203D" w:rsidP="00C35C18">
            <w:pPr>
              <w:pStyle w:val="Bodycopy"/>
            </w:pPr>
          </w:p>
        </w:tc>
        <w:tc>
          <w:tcPr>
            <w:tcW w:w="2517" w:type="dxa"/>
          </w:tcPr>
          <w:p w14:paraId="6C195D66" w14:textId="77777777" w:rsidR="00C4203D" w:rsidRDefault="00C4203D" w:rsidP="00C35C18">
            <w:pPr>
              <w:pStyle w:val="Bodycopy"/>
            </w:pPr>
          </w:p>
        </w:tc>
        <w:tc>
          <w:tcPr>
            <w:tcW w:w="567" w:type="dxa"/>
          </w:tcPr>
          <w:p w14:paraId="2420FA0F" w14:textId="370EC0EC" w:rsidR="00C4203D" w:rsidRDefault="00254BA0" w:rsidP="00C35C18">
            <w:pPr>
              <w:pStyle w:val="Bodycopy"/>
            </w:pPr>
            <w:r>
              <w:t>1</w:t>
            </w:r>
            <w:r w:rsidR="00C4203D">
              <w:t>.</w:t>
            </w:r>
            <w:r>
              <w:t>7</w:t>
            </w:r>
          </w:p>
        </w:tc>
        <w:tc>
          <w:tcPr>
            <w:tcW w:w="5528" w:type="dxa"/>
          </w:tcPr>
          <w:p w14:paraId="2025C96C" w14:textId="5D8B45B7" w:rsidR="00C4203D" w:rsidRPr="00275FED" w:rsidRDefault="00C4203D" w:rsidP="00C35C18">
            <w:pPr>
              <w:pStyle w:val="Bodycopy"/>
              <w:rPr>
                <w:highlight w:val="yellow"/>
              </w:rPr>
            </w:pPr>
            <w:r w:rsidRPr="001178E5">
              <w:t xml:space="preserve">Complete pre-operational checks </w:t>
            </w:r>
            <w:r>
              <w:t xml:space="preserve">on </w:t>
            </w:r>
            <w:r w:rsidR="00C10B27">
              <w:t xml:space="preserve">tools and </w:t>
            </w:r>
            <w:r>
              <w:t xml:space="preserve">equipment </w:t>
            </w:r>
            <w:r w:rsidRPr="001178E5">
              <w:t xml:space="preserve">according to supervisor instructions </w:t>
            </w:r>
            <w:r w:rsidR="00CF1CB2">
              <w:t xml:space="preserve">and </w:t>
            </w:r>
            <w:r w:rsidRPr="001178E5">
              <w:t>manufacturer</w:t>
            </w:r>
            <w:r>
              <w:t xml:space="preserve"> </w:t>
            </w:r>
            <w:r w:rsidRPr="001178E5">
              <w:t>specifications</w:t>
            </w:r>
            <w:r w:rsidR="007B3A11">
              <w:t xml:space="preserve">, </w:t>
            </w:r>
          </w:p>
        </w:tc>
      </w:tr>
      <w:tr w:rsidR="00254BA0" w:rsidRPr="00982853" w14:paraId="55290581" w14:textId="77777777" w:rsidTr="00B4240F">
        <w:tc>
          <w:tcPr>
            <w:tcW w:w="460" w:type="dxa"/>
          </w:tcPr>
          <w:p w14:paraId="271FD06B" w14:textId="77777777" w:rsidR="00254BA0" w:rsidRPr="009F04FF" w:rsidRDefault="00254BA0" w:rsidP="00C35C18">
            <w:pPr>
              <w:pStyle w:val="Bodycopy"/>
            </w:pPr>
          </w:p>
        </w:tc>
        <w:tc>
          <w:tcPr>
            <w:tcW w:w="2517" w:type="dxa"/>
          </w:tcPr>
          <w:p w14:paraId="0A8B715D" w14:textId="77777777" w:rsidR="00254BA0" w:rsidRDefault="00254BA0" w:rsidP="00C35C18">
            <w:pPr>
              <w:pStyle w:val="Bodycopy"/>
            </w:pPr>
          </w:p>
        </w:tc>
        <w:tc>
          <w:tcPr>
            <w:tcW w:w="567" w:type="dxa"/>
          </w:tcPr>
          <w:p w14:paraId="2288C41E" w14:textId="7915615F" w:rsidR="00254BA0" w:rsidRDefault="00254BA0" w:rsidP="00C35C18">
            <w:pPr>
              <w:pStyle w:val="Bodycopy"/>
            </w:pPr>
            <w:r>
              <w:t>1.8</w:t>
            </w:r>
          </w:p>
        </w:tc>
        <w:tc>
          <w:tcPr>
            <w:tcW w:w="5528" w:type="dxa"/>
          </w:tcPr>
          <w:p w14:paraId="73D889BD" w14:textId="0595294C" w:rsidR="00254BA0" w:rsidRPr="001178E5" w:rsidRDefault="00254BA0" w:rsidP="00C35C18">
            <w:pPr>
              <w:pStyle w:val="Bodycopy"/>
            </w:pPr>
            <w:r>
              <w:t xml:space="preserve">Rectify or report </w:t>
            </w:r>
            <w:r w:rsidR="00D178F2">
              <w:t xml:space="preserve">faults according to </w:t>
            </w:r>
            <w:r w:rsidR="00EB4572">
              <w:t>procedures</w:t>
            </w:r>
          </w:p>
        </w:tc>
      </w:tr>
      <w:tr w:rsidR="00C4203D" w:rsidRPr="00982853" w14:paraId="45C3A574" w14:textId="77777777" w:rsidTr="00B4240F">
        <w:tc>
          <w:tcPr>
            <w:tcW w:w="460" w:type="dxa"/>
          </w:tcPr>
          <w:p w14:paraId="2800BEFA" w14:textId="4C0BE4FE" w:rsidR="00C4203D" w:rsidRPr="009F04FF" w:rsidRDefault="00254BA0" w:rsidP="00C35C18">
            <w:pPr>
              <w:pStyle w:val="Bodycopy"/>
            </w:pPr>
            <w:r>
              <w:t>2</w:t>
            </w:r>
          </w:p>
        </w:tc>
        <w:tc>
          <w:tcPr>
            <w:tcW w:w="2517" w:type="dxa"/>
          </w:tcPr>
          <w:p w14:paraId="3FAB4520" w14:textId="77777777" w:rsidR="00C4203D" w:rsidRPr="000D25C3" w:rsidRDefault="00C4203D" w:rsidP="00C35C18">
            <w:pPr>
              <w:pStyle w:val="Bodycopy"/>
            </w:pPr>
            <w:r>
              <w:t>Use</w:t>
            </w:r>
            <w:r w:rsidRPr="000D25C3">
              <w:t xml:space="preserve"> signage tools</w:t>
            </w:r>
          </w:p>
        </w:tc>
        <w:tc>
          <w:tcPr>
            <w:tcW w:w="567" w:type="dxa"/>
          </w:tcPr>
          <w:p w14:paraId="2887C155" w14:textId="7F5CB425" w:rsidR="00C4203D" w:rsidRPr="009F04FF" w:rsidRDefault="00254BA0" w:rsidP="00C35C18">
            <w:pPr>
              <w:pStyle w:val="Bodycopy"/>
            </w:pPr>
            <w:r>
              <w:t>2</w:t>
            </w:r>
            <w:r w:rsidR="00C4203D">
              <w:t>.1</w:t>
            </w:r>
          </w:p>
        </w:tc>
        <w:tc>
          <w:tcPr>
            <w:tcW w:w="5528" w:type="dxa"/>
          </w:tcPr>
          <w:p w14:paraId="7B109226" w14:textId="6C0F3742" w:rsidR="00C4203D" w:rsidRPr="00275FED" w:rsidRDefault="00C4203D" w:rsidP="00C35C18">
            <w:pPr>
              <w:pStyle w:val="Bodycopy"/>
              <w:rPr>
                <w:highlight w:val="yellow"/>
              </w:rPr>
            </w:pPr>
            <w:r w:rsidRPr="001178E5">
              <w:t xml:space="preserve">Use </w:t>
            </w:r>
            <w:r w:rsidR="0028095A">
              <w:t xml:space="preserve">required </w:t>
            </w:r>
            <w:r w:rsidRPr="000C3CF9">
              <w:rPr>
                <w:rStyle w:val="Strong"/>
              </w:rPr>
              <w:t>hand tools</w:t>
            </w:r>
            <w:r w:rsidRPr="001178E5">
              <w:t xml:space="preserve"> </w:t>
            </w:r>
            <w:r>
              <w:t>for</w:t>
            </w:r>
            <w:r w:rsidRPr="001178E5">
              <w:t xml:space="preserve"> the </w:t>
            </w:r>
            <w:r w:rsidR="00254BA0">
              <w:t xml:space="preserve">specific </w:t>
            </w:r>
            <w:r w:rsidRPr="001178E5">
              <w:t>tasks and materials</w:t>
            </w:r>
            <w:r w:rsidR="0028095A">
              <w:t xml:space="preserve"> </w:t>
            </w:r>
            <w:r w:rsidR="00C512E1">
              <w:t>according to safety requirements</w:t>
            </w:r>
          </w:p>
        </w:tc>
      </w:tr>
      <w:tr w:rsidR="00C4203D" w:rsidRPr="00982853" w14:paraId="46905289" w14:textId="77777777" w:rsidTr="00B4240F">
        <w:tc>
          <w:tcPr>
            <w:tcW w:w="460" w:type="dxa"/>
          </w:tcPr>
          <w:p w14:paraId="7DAF3179" w14:textId="77777777" w:rsidR="00C4203D" w:rsidRPr="009F04FF" w:rsidRDefault="00C4203D" w:rsidP="00C35C18">
            <w:pPr>
              <w:pStyle w:val="Bodycopy"/>
            </w:pPr>
          </w:p>
        </w:tc>
        <w:tc>
          <w:tcPr>
            <w:tcW w:w="2517" w:type="dxa"/>
          </w:tcPr>
          <w:p w14:paraId="4509E319" w14:textId="77777777" w:rsidR="00C4203D" w:rsidRPr="009F04FF" w:rsidRDefault="00C4203D" w:rsidP="00C35C18">
            <w:pPr>
              <w:pStyle w:val="Bodycopy"/>
            </w:pPr>
          </w:p>
        </w:tc>
        <w:tc>
          <w:tcPr>
            <w:tcW w:w="567" w:type="dxa"/>
          </w:tcPr>
          <w:p w14:paraId="2759FE8A" w14:textId="5CB6CF7F" w:rsidR="00C4203D" w:rsidRPr="009F04FF" w:rsidRDefault="00254BA0" w:rsidP="00C35C18">
            <w:pPr>
              <w:pStyle w:val="Bodycopy"/>
            </w:pPr>
            <w:r>
              <w:t>2</w:t>
            </w:r>
            <w:r w:rsidR="00C4203D" w:rsidRPr="009F04FF">
              <w:t>.2</w:t>
            </w:r>
          </w:p>
        </w:tc>
        <w:tc>
          <w:tcPr>
            <w:tcW w:w="5528" w:type="dxa"/>
          </w:tcPr>
          <w:p w14:paraId="4286C069" w14:textId="7F8612F8" w:rsidR="00C4203D" w:rsidRPr="00275FED" w:rsidRDefault="00C4203D" w:rsidP="00C35C18">
            <w:pPr>
              <w:pStyle w:val="Bodycopy"/>
              <w:rPr>
                <w:highlight w:val="yellow"/>
              </w:rPr>
            </w:pPr>
            <w:r w:rsidRPr="001178E5">
              <w:t xml:space="preserve">Use </w:t>
            </w:r>
            <w:r w:rsidR="00C512E1">
              <w:t xml:space="preserve">required </w:t>
            </w:r>
            <w:r w:rsidRPr="00D7019D">
              <w:rPr>
                <w:rStyle w:val="Strong"/>
              </w:rPr>
              <w:t>power and</w:t>
            </w:r>
            <w:r w:rsidR="00530DDD">
              <w:rPr>
                <w:rStyle w:val="Strong"/>
              </w:rPr>
              <w:t>/or</w:t>
            </w:r>
            <w:r w:rsidRPr="00D7019D">
              <w:rPr>
                <w:rStyle w:val="Strong"/>
              </w:rPr>
              <w:t xml:space="preserve"> pneumatic tools</w:t>
            </w:r>
            <w:r>
              <w:t xml:space="preserve"> for</w:t>
            </w:r>
            <w:r w:rsidRPr="001178E5">
              <w:t xml:space="preserve"> </w:t>
            </w:r>
            <w:r w:rsidR="00254BA0">
              <w:t xml:space="preserve">specific </w:t>
            </w:r>
            <w:r w:rsidRPr="001178E5">
              <w:t>tasks and materials</w:t>
            </w:r>
            <w:r>
              <w:t xml:space="preserve"> according to manufacturer specifications</w:t>
            </w:r>
            <w:r w:rsidR="00C512E1">
              <w:t xml:space="preserve"> and safety requirements</w:t>
            </w:r>
          </w:p>
        </w:tc>
      </w:tr>
      <w:tr w:rsidR="00C4203D" w:rsidRPr="00982853" w14:paraId="1B08999C" w14:textId="77777777" w:rsidTr="00B4240F">
        <w:tc>
          <w:tcPr>
            <w:tcW w:w="460" w:type="dxa"/>
          </w:tcPr>
          <w:p w14:paraId="29BB3C2B" w14:textId="6C432C0D" w:rsidR="00C4203D" w:rsidRPr="009F04FF" w:rsidRDefault="00254BA0" w:rsidP="00C35C18">
            <w:pPr>
              <w:pStyle w:val="Bodycopy"/>
            </w:pPr>
            <w:r>
              <w:t>3</w:t>
            </w:r>
          </w:p>
        </w:tc>
        <w:tc>
          <w:tcPr>
            <w:tcW w:w="2517" w:type="dxa"/>
          </w:tcPr>
          <w:p w14:paraId="0F0014C4" w14:textId="77777777" w:rsidR="00C4203D" w:rsidRPr="009F04FF" w:rsidRDefault="00C4203D" w:rsidP="00C35C18">
            <w:pPr>
              <w:pStyle w:val="Bodycopy"/>
            </w:pPr>
            <w:r>
              <w:t>Use si</w:t>
            </w:r>
            <w:r>
              <w:rPr>
                <w:spacing w:val="-2"/>
              </w:rPr>
              <w:t>g</w:t>
            </w:r>
            <w:r>
              <w:t>na</w:t>
            </w:r>
            <w:r>
              <w:rPr>
                <w:spacing w:val="-2"/>
              </w:rPr>
              <w:t>g</w:t>
            </w:r>
            <w:r>
              <w:t xml:space="preserve">e </w:t>
            </w:r>
            <w:r>
              <w:rPr>
                <w:spacing w:val="-1"/>
              </w:rPr>
              <w:t>e</w:t>
            </w:r>
            <w:r>
              <w:t>quipm</w:t>
            </w:r>
            <w:r>
              <w:rPr>
                <w:spacing w:val="-1"/>
              </w:rPr>
              <w:t>e</w:t>
            </w:r>
            <w:r>
              <w:t>nt</w:t>
            </w:r>
          </w:p>
        </w:tc>
        <w:tc>
          <w:tcPr>
            <w:tcW w:w="567" w:type="dxa"/>
          </w:tcPr>
          <w:p w14:paraId="11296033" w14:textId="67FDE4A8" w:rsidR="00C4203D" w:rsidRPr="009F04FF" w:rsidRDefault="00254BA0" w:rsidP="00C35C18">
            <w:pPr>
              <w:pStyle w:val="Bodycopy"/>
            </w:pPr>
            <w:r>
              <w:t>3</w:t>
            </w:r>
            <w:r w:rsidR="00C4203D" w:rsidRPr="009F04FF">
              <w:t>.1</w:t>
            </w:r>
          </w:p>
        </w:tc>
        <w:tc>
          <w:tcPr>
            <w:tcW w:w="5528" w:type="dxa"/>
          </w:tcPr>
          <w:p w14:paraId="7B5C3275" w14:textId="5062D309" w:rsidR="00C4203D" w:rsidRPr="009F04FF" w:rsidRDefault="00C4203D" w:rsidP="00C35C18">
            <w:pPr>
              <w:pStyle w:val="Bodycopy"/>
            </w:pPr>
            <w:r>
              <w:t>Prepare equipm</w:t>
            </w:r>
            <w:r>
              <w:rPr>
                <w:spacing w:val="-1"/>
              </w:rPr>
              <w:t>e</w:t>
            </w:r>
            <w:r>
              <w:t xml:space="preserve">nt according to task </w:t>
            </w:r>
            <w:r>
              <w:rPr>
                <w:spacing w:val="-1"/>
              </w:rPr>
              <w:t>a</w:t>
            </w:r>
            <w:r>
              <w:t>nd s</w:t>
            </w:r>
            <w:r>
              <w:rPr>
                <w:spacing w:val="-1"/>
              </w:rPr>
              <w:t>afe</w:t>
            </w:r>
            <w:r>
              <w:rPr>
                <w:spacing w:val="5"/>
              </w:rPr>
              <w:t>t</w:t>
            </w:r>
            <w:r>
              <w:t>y</w:t>
            </w:r>
            <w:r>
              <w:rPr>
                <w:spacing w:val="-5"/>
              </w:rPr>
              <w:t xml:space="preserve"> </w:t>
            </w:r>
            <w:r>
              <w:rPr>
                <w:spacing w:val="2"/>
              </w:rPr>
              <w:t>r</w:t>
            </w:r>
            <w:r>
              <w:rPr>
                <w:spacing w:val="-1"/>
              </w:rPr>
              <w:t>e</w:t>
            </w:r>
            <w:r>
              <w:t>qui</w:t>
            </w:r>
            <w:r>
              <w:rPr>
                <w:spacing w:val="-1"/>
              </w:rPr>
              <w:t>re</w:t>
            </w:r>
            <w:r>
              <w:t>m</w:t>
            </w:r>
            <w:r>
              <w:rPr>
                <w:spacing w:val="-1"/>
              </w:rPr>
              <w:t>e</w:t>
            </w:r>
            <w:r>
              <w:t>nts.</w:t>
            </w:r>
          </w:p>
        </w:tc>
      </w:tr>
      <w:tr w:rsidR="00C4203D" w:rsidRPr="00982853" w14:paraId="75DAC4E9" w14:textId="77777777" w:rsidTr="00B4240F">
        <w:tc>
          <w:tcPr>
            <w:tcW w:w="460" w:type="dxa"/>
          </w:tcPr>
          <w:p w14:paraId="33F9A6C0" w14:textId="77777777" w:rsidR="00C4203D" w:rsidRPr="009F04FF" w:rsidRDefault="00C4203D" w:rsidP="00C35C18">
            <w:pPr>
              <w:pStyle w:val="Bodycopy"/>
            </w:pPr>
          </w:p>
        </w:tc>
        <w:tc>
          <w:tcPr>
            <w:tcW w:w="2517" w:type="dxa"/>
          </w:tcPr>
          <w:p w14:paraId="0B7EEC9E" w14:textId="77777777" w:rsidR="00C4203D" w:rsidRPr="009F04FF" w:rsidRDefault="00C4203D" w:rsidP="00C35C18">
            <w:pPr>
              <w:pStyle w:val="Bodycopy"/>
            </w:pPr>
          </w:p>
        </w:tc>
        <w:tc>
          <w:tcPr>
            <w:tcW w:w="567" w:type="dxa"/>
          </w:tcPr>
          <w:p w14:paraId="1F482D36" w14:textId="62D8F63B" w:rsidR="00C4203D" w:rsidRPr="009F04FF" w:rsidRDefault="00254BA0" w:rsidP="00C35C18">
            <w:pPr>
              <w:pStyle w:val="Bodycopy"/>
            </w:pPr>
            <w:r>
              <w:t>3</w:t>
            </w:r>
            <w:r w:rsidR="00C4203D">
              <w:t>.2</w:t>
            </w:r>
          </w:p>
        </w:tc>
        <w:tc>
          <w:tcPr>
            <w:tcW w:w="5528" w:type="dxa"/>
          </w:tcPr>
          <w:p w14:paraId="2EFB32DB" w14:textId="67A26DF8" w:rsidR="00C4203D" w:rsidRDefault="00C4203D" w:rsidP="00C35C18">
            <w:pPr>
              <w:pStyle w:val="Bodycopy"/>
            </w:pPr>
            <w:r>
              <w:t>Operate equipm</w:t>
            </w:r>
            <w:r>
              <w:rPr>
                <w:spacing w:val="-1"/>
              </w:rPr>
              <w:t>e</w:t>
            </w:r>
            <w:r>
              <w:t>nt according to task and safety requirements and m</w:t>
            </w:r>
            <w:r>
              <w:rPr>
                <w:spacing w:val="-1"/>
              </w:rPr>
              <w:t>a</w:t>
            </w:r>
            <w:r>
              <w:t>nu</w:t>
            </w:r>
            <w:r>
              <w:rPr>
                <w:spacing w:val="-1"/>
              </w:rPr>
              <w:t>fac</w:t>
            </w:r>
            <w:r>
              <w:t>tu</w:t>
            </w:r>
            <w:r>
              <w:rPr>
                <w:spacing w:val="2"/>
              </w:rPr>
              <w:t>r</w:t>
            </w:r>
            <w:r>
              <w:rPr>
                <w:spacing w:val="-1"/>
              </w:rPr>
              <w:t>er</w:t>
            </w:r>
            <w:r>
              <w:t xml:space="preserve"> </w:t>
            </w:r>
            <w:r>
              <w:rPr>
                <w:spacing w:val="-1"/>
              </w:rPr>
              <w:t>specifications</w:t>
            </w:r>
          </w:p>
        </w:tc>
      </w:tr>
      <w:tr w:rsidR="00C4203D" w:rsidRPr="00982853" w14:paraId="6DB58D7F" w14:textId="77777777" w:rsidTr="00B4240F">
        <w:tc>
          <w:tcPr>
            <w:tcW w:w="460" w:type="dxa"/>
          </w:tcPr>
          <w:p w14:paraId="64C1182D" w14:textId="386B180A" w:rsidR="00C4203D" w:rsidRPr="009F04FF" w:rsidRDefault="00254BA0" w:rsidP="00C35C18">
            <w:pPr>
              <w:pStyle w:val="Bodycopy"/>
            </w:pPr>
            <w:r>
              <w:t>4</w:t>
            </w:r>
          </w:p>
        </w:tc>
        <w:tc>
          <w:tcPr>
            <w:tcW w:w="2517" w:type="dxa"/>
          </w:tcPr>
          <w:p w14:paraId="5EC9682A" w14:textId="77777777" w:rsidR="00C4203D" w:rsidRPr="009F04FF" w:rsidRDefault="00C4203D"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6FADE9B9" w14:textId="55929E0B" w:rsidR="00C4203D" w:rsidRPr="009F04FF" w:rsidRDefault="00254BA0" w:rsidP="00C35C18">
            <w:pPr>
              <w:pStyle w:val="Bodycopy"/>
            </w:pPr>
            <w:r>
              <w:t>4</w:t>
            </w:r>
            <w:r w:rsidR="00C4203D">
              <w:t>.1</w:t>
            </w:r>
          </w:p>
        </w:tc>
        <w:tc>
          <w:tcPr>
            <w:tcW w:w="5528" w:type="dxa"/>
          </w:tcPr>
          <w:p w14:paraId="7DEC4F92" w14:textId="77777777" w:rsidR="00C4203D" w:rsidRDefault="00C4203D"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C4203D" w:rsidRPr="00982853" w14:paraId="5D715C65" w14:textId="77777777" w:rsidTr="00B4240F">
        <w:tc>
          <w:tcPr>
            <w:tcW w:w="460" w:type="dxa"/>
          </w:tcPr>
          <w:p w14:paraId="69022BE8" w14:textId="77777777" w:rsidR="00C4203D" w:rsidRPr="009F04FF" w:rsidRDefault="00C4203D" w:rsidP="00C35C18">
            <w:pPr>
              <w:pStyle w:val="Bodycopy"/>
            </w:pPr>
          </w:p>
        </w:tc>
        <w:tc>
          <w:tcPr>
            <w:tcW w:w="2517" w:type="dxa"/>
          </w:tcPr>
          <w:p w14:paraId="135B5D58" w14:textId="77777777" w:rsidR="00C4203D" w:rsidRPr="009F04FF" w:rsidRDefault="00C4203D" w:rsidP="00C35C18">
            <w:pPr>
              <w:pStyle w:val="Bodycopy"/>
            </w:pPr>
          </w:p>
        </w:tc>
        <w:tc>
          <w:tcPr>
            <w:tcW w:w="567" w:type="dxa"/>
          </w:tcPr>
          <w:p w14:paraId="3318A853" w14:textId="74C5DFD7" w:rsidR="00C4203D" w:rsidRPr="009F04FF" w:rsidRDefault="00254BA0" w:rsidP="00C35C18">
            <w:pPr>
              <w:pStyle w:val="Bodycopy"/>
            </w:pPr>
            <w:r>
              <w:t>4</w:t>
            </w:r>
            <w:r w:rsidR="00C4203D">
              <w:t>.2</w:t>
            </w:r>
          </w:p>
        </w:tc>
        <w:tc>
          <w:tcPr>
            <w:tcW w:w="5528" w:type="dxa"/>
          </w:tcPr>
          <w:p w14:paraId="53FE4A33" w14:textId="77777777" w:rsidR="00C4203D" w:rsidRDefault="00C4203D"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C4203D" w:rsidRPr="00982853" w14:paraId="02CF59FE" w14:textId="77777777" w:rsidTr="00B4240F">
        <w:tc>
          <w:tcPr>
            <w:tcW w:w="460" w:type="dxa"/>
          </w:tcPr>
          <w:p w14:paraId="60F26EAC" w14:textId="77777777" w:rsidR="00C4203D" w:rsidRPr="009F04FF" w:rsidRDefault="00C4203D" w:rsidP="00C35C18">
            <w:pPr>
              <w:pStyle w:val="Bodycopy"/>
            </w:pPr>
          </w:p>
        </w:tc>
        <w:tc>
          <w:tcPr>
            <w:tcW w:w="2517" w:type="dxa"/>
          </w:tcPr>
          <w:p w14:paraId="4F8CB079" w14:textId="77777777" w:rsidR="00C4203D" w:rsidRPr="009F04FF" w:rsidRDefault="00C4203D" w:rsidP="00C35C18">
            <w:pPr>
              <w:pStyle w:val="Bodycopy"/>
            </w:pPr>
          </w:p>
        </w:tc>
        <w:tc>
          <w:tcPr>
            <w:tcW w:w="567" w:type="dxa"/>
          </w:tcPr>
          <w:p w14:paraId="635AF2B0" w14:textId="66291EC2" w:rsidR="00C4203D" w:rsidRDefault="00254BA0" w:rsidP="00C35C18">
            <w:pPr>
              <w:pStyle w:val="Bodycopy"/>
            </w:pPr>
            <w:r>
              <w:t>4</w:t>
            </w:r>
            <w:r w:rsidR="00C4203D">
              <w:t>.3</w:t>
            </w:r>
          </w:p>
        </w:tc>
        <w:tc>
          <w:tcPr>
            <w:tcW w:w="5528" w:type="dxa"/>
          </w:tcPr>
          <w:p w14:paraId="331D36E2" w14:textId="77777777" w:rsidR="00C4203D" w:rsidRPr="001178E5" w:rsidRDefault="00C4203D" w:rsidP="00C35C18">
            <w:pPr>
              <w:pStyle w:val="Bodycopy"/>
            </w:pPr>
            <w:r w:rsidRPr="001178E5">
              <w:t>Identify malfunctions, faults, wear or damage to tools and equipment and report for repair or replacement.</w:t>
            </w:r>
          </w:p>
        </w:tc>
      </w:tr>
    </w:tbl>
    <w:p w14:paraId="67BC093D" w14:textId="77777777" w:rsidR="00B4240F" w:rsidRDefault="00B4240F" w:rsidP="00982853"/>
    <w:tbl>
      <w:tblPr>
        <w:tblW w:w="9072" w:type="dxa"/>
        <w:tblInd w:w="250" w:type="dxa"/>
        <w:tblLayout w:type="fixed"/>
        <w:tblLook w:val="04A0" w:firstRow="1" w:lastRow="0" w:firstColumn="1" w:lastColumn="0" w:noHBand="0" w:noVBand="1"/>
      </w:tblPr>
      <w:tblGrid>
        <w:gridCol w:w="9072"/>
      </w:tblGrid>
      <w:tr w:rsidR="00B4240F" w:rsidRPr="001214B1" w14:paraId="331A3343" w14:textId="77777777" w:rsidTr="00B4240F">
        <w:tc>
          <w:tcPr>
            <w:tcW w:w="9072" w:type="dxa"/>
            <w:shd w:val="clear" w:color="auto" w:fill="auto"/>
          </w:tcPr>
          <w:p w14:paraId="33BB4A32" w14:textId="77777777" w:rsidR="00B4240F" w:rsidRPr="009F04FF" w:rsidRDefault="00B4240F" w:rsidP="00051F1D">
            <w:pPr>
              <w:pStyle w:val="SectionCsubsection"/>
            </w:pPr>
            <w:r w:rsidRPr="009F04FF">
              <w:t>REQUIRED SKILLS AND KNOWLEDGE</w:t>
            </w:r>
          </w:p>
        </w:tc>
      </w:tr>
      <w:tr w:rsidR="00B4240F" w:rsidRPr="001214B1" w14:paraId="593C9A80" w14:textId="77777777" w:rsidTr="00B4240F">
        <w:tc>
          <w:tcPr>
            <w:tcW w:w="9072" w:type="dxa"/>
            <w:shd w:val="clear" w:color="auto" w:fill="auto"/>
          </w:tcPr>
          <w:p w14:paraId="0F2D55AE" w14:textId="77777777" w:rsidR="00B4240F" w:rsidRPr="009F04FF" w:rsidRDefault="00B4240F" w:rsidP="00051F1D">
            <w:pPr>
              <w:pStyle w:val="Unitexplanatorytext"/>
            </w:pPr>
            <w:r w:rsidRPr="009F04FF">
              <w:t>This describes the essential skills and knowledge and their level, required for this unit.</w:t>
            </w:r>
          </w:p>
        </w:tc>
      </w:tr>
      <w:tr w:rsidR="00B4240F" w:rsidRPr="001214B1" w14:paraId="04D009EE" w14:textId="77777777" w:rsidTr="00B4240F">
        <w:tc>
          <w:tcPr>
            <w:tcW w:w="9072" w:type="dxa"/>
            <w:shd w:val="clear" w:color="auto" w:fill="auto"/>
          </w:tcPr>
          <w:p w14:paraId="04FFF360" w14:textId="77777777" w:rsidR="00B4240F" w:rsidRPr="006648E6" w:rsidRDefault="00B4240F" w:rsidP="00C35C18">
            <w:pPr>
              <w:pStyle w:val="Bold"/>
            </w:pPr>
            <w:r w:rsidRPr="006648E6">
              <w:t>Required skills:</w:t>
            </w:r>
          </w:p>
          <w:p w14:paraId="6A28594D" w14:textId="77777777" w:rsidR="00B4240F" w:rsidRPr="00214723" w:rsidRDefault="00B4240F" w:rsidP="00340CA8">
            <w:pPr>
              <w:pStyle w:val="ListBullet"/>
            </w:pPr>
            <w:r w:rsidRPr="00214723">
              <w:t>reading skills to interpret documentation, specifications</w:t>
            </w:r>
            <w:r>
              <w:t xml:space="preserve">, drawings </w:t>
            </w:r>
            <w:r w:rsidRPr="00214723">
              <w:t>and instructions</w:t>
            </w:r>
          </w:p>
          <w:p w14:paraId="28F6DE5A" w14:textId="77777777" w:rsidR="00B4240F" w:rsidRPr="00214723" w:rsidRDefault="00B4240F" w:rsidP="00340CA8">
            <w:pPr>
              <w:pStyle w:val="ListBullet"/>
            </w:pPr>
            <w:r w:rsidRPr="00214723">
              <w:t>oral communication skills to:</w:t>
            </w:r>
          </w:p>
          <w:p w14:paraId="21BCF472" w14:textId="16816D57" w:rsidR="00B4240F" w:rsidRPr="00214723" w:rsidRDefault="00B4240F" w:rsidP="0025147D">
            <w:pPr>
              <w:pStyle w:val="ListBullet2"/>
            </w:pPr>
            <w:r w:rsidRPr="00214723">
              <w:t xml:space="preserve">use </w:t>
            </w:r>
            <w:r w:rsidR="00E27B1E">
              <w:t xml:space="preserve">industry </w:t>
            </w:r>
            <w:r w:rsidRPr="00214723">
              <w:t xml:space="preserve">terminology </w:t>
            </w:r>
            <w:r w:rsidR="008E562A">
              <w:t xml:space="preserve">and clear language </w:t>
            </w:r>
            <w:r>
              <w:t>when communicating with others</w:t>
            </w:r>
            <w:r w:rsidR="00E27B1E" w:rsidRPr="00214723">
              <w:t xml:space="preserve"> </w:t>
            </w:r>
          </w:p>
          <w:p w14:paraId="68FA7368" w14:textId="77777777" w:rsidR="00B4240F" w:rsidRPr="00214723" w:rsidRDefault="00B4240F" w:rsidP="0025147D">
            <w:pPr>
              <w:pStyle w:val="ListBullet2"/>
            </w:pPr>
            <w:r w:rsidRPr="00214723">
              <w:t xml:space="preserve">use questioning to identify and confirm instructions and </w:t>
            </w:r>
            <w:r>
              <w:t xml:space="preserve">task </w:t>
            </w:r>
            <w:r w:rsidRPr="00214723">
              <w:t>requirements</w:t>
            </w:r>
          </w:p>
          <w:p w14:paraId="50E25C60" w14:textId="77777777" w:rsidR="00B4240F" w:rsidRPr="00214723" w:rsidRDefault="00B4240F" w:rsidP="00340CA8">
            <w:pPr>
              <w:pStyle w:val="ListBullet"/>
            </w:pPr>
            <w:r w:rsidRPr="00214723">
              <w:t xml:space="preserve">planning and </w:t>
            </w:r>
            <w:proofErr w:type="spellStart"/>
            <w:r w:rsidRPr="00214723">
              <w:t>organising</w:t>
            </w:r>
            <w:proofErr w:type="spellEnd"/>
            <w:r w:rsidRPr="00214723">
              <w:t xml:space="preserve"> skills to:</w:t>
            </w:r>
          </w:p>
          <w:p w14:paraId="16FEBDB2" w14:textId="77777777" w:rsidR="00B4240F" w:rsidRPr="00214723" w:rsidRDefault="00B4240F" w:rsidP="0025147D">
            <w:pPr>
              <w:pStyle w:val="ListBullet2"/>
            </w:pPr>
            <w:r w:rsidRPr="00214723">
              <w:t>identify and prepare required tools and equipment according to task requirements</w:t>
            </w:r>
          </w:p>
          <w:p w14:paraId="45C021F1" w14:textId="77777777" w:rsidR="00B4240F" w:rsidRPr="00214723" w:rsidRDefault="00B4240F" w:rsidP="0025147D">
            <w:pPr>
              <w:pStyle w:val="ListBullet2"/>
            </w:pPr>
            <w:r w:rsidRPr="00214723">
              <w:t>plan and complete tasks in appropriate sequence</w:t>
            </w:r>
          </w:p>
          <w:p w14:paraId="76E2F0F1" w14:textId="77777777" w:rsidR="00B4240F" w:rsidRPr="00214723" w:rsidRDefault="00B4240F" w:rsidP="00340CA8">
            <w:pPr>
              <w:pStyle w:val="ListBullet"/>
            </w:pPr>
            <w:r w:rsidRPr="00214723">
              <w:t>self-management skills to:</w:t>
            </w:r>
          </w:p>
          <w:p w14:paraId="7B4237F2" w14:textId="77777777" w:rsidR="00B4240F" w:rsidRPr="00214723" w:rsidRDefault="00B4240F" w:rsidP="0025147D">
            <w:pPr>
              <w:pStyle w:val="ListBullet2"/>
            </w:pPr>
            <w:r w:rsidRPr="00214723">
              <w:t xml:space="preserve">follow instructions </w:t>
            </w:r>
          </w:p>
          <w:p w14:paraId="36693C6B" w14:textId="54EAAEA2" w:rsidR="00B4240F" w:rsidRPr="001178E5" w:rsidRDefault="00D70909" w:rsidP="0025147D">
            <w:pPr>
              <w:pStyle w:val="ListBullet2"/>
            </w:pPr>
            <w:r>
              <w:rPr>
                <w:spacing w:val="-2"/>
              </w:rPr>
              <w:lastRenderedPageBreak/>
              <w:t>maintain</w:t>
            </w:r>
            <w:r w:rsidRPr="001178E5">
              <w:t xml:space="preserve"> </w:t>
            </w:r>
            <w:r w:rsidR="00E27B1E">
              <w:t xml:space="preserve">a safe and organised </w:t>
            </w:r>
            <w:r w:rsidR="00B4240F" w:rsidRPr="001178E5">
              <w:t>wo</w:t>
            </w:r>
            <w:r w:rsidR="00B4240F" w:rsidRPr="001178E5">
              <w:rPr>
                <w:spacing w:val="2"/>
              </w:rPr>
              <w:t>r</w:t>
            </w:r>
            <w:r w:rsidR="00B4240F" w:rsidRPr="001178E5">
              <w:t>kspace</w:t>
            </w:r>
          </w:p>
          <w:p w14:paraId="6D8E3D3C" w14:textId="4497146F" w:rsidR="00B4240F" w:rsidRPr="00430196" w:rsidRDefault="00B4240F"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 xml:space="preserve">to safely check and </w:t>
            </w:r>
            <w:r>
              <w:t>use</w:t>
            </w:r>
            <w:r w:rsidRPr="001178E5">
              <w:rPr>
                <w:spacing w:val="-3"/>
              </w:rPr>
              <w:t xml:space="preserve">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ent.</w:t>
            </w:r>
          </w:p>
        </w:tc>
      </w:tr>
      <w:tr w:rsidR="00B4240F" w:rsidRPr="001214B1" w14:paraId="27B130CC" w14:textId="77777777" w:rsidTr="00B4240F">
        <w:tc>
          <w:tcPr>
            <w:tcW w:w="9072" w:type="dxa"/>
            <w:shd w:val="clear" w:color="auto" w:fill="auto"/>
          </w:tcPr>
          <w:p w14:paraId="3C19AEED" w14:textId="77777777" w:rsidR="00B4240F" w:rsidRPr="00430196" w:rsidRDefault="00B4240F" w:rsidP="00C35C18">
            <w:pPr>
              <w:pStyle w:val="Bold"/>
            </w:pPr>
            <w:r w:rsidRPr="00430196">
              <w:lastRenderedPageBreak/>
              <w:t>Required knowledge:</w:t>
            </w:r>
          </w:p>
          <w:p w14:paraId="40588E2B" w14:textId="4A3A51BF" w:rsidR="00B4240F" w:rsidRPr="001178E5" w:rsidRDefault="00B4240F" w:rsidP="00340CA8">
            <w:pPr>
              <w:pStyle w:val="ListBullet"/>
            </w:pPr>
            <w:r w:rsidRPr="001178E5">
              <w:t xml:space="preserve">workplace safety requirements </w:t>
            </w:r>
            <w:r w:rsidR="008E20EE">
              <w:t>under</w:t>
            </w:r>
            <w:r w:rsidR="008E20EE"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using</w:t>
            </w:r>
            <w:r w:rsidRPr="001178E5">
              <w:t xml:space="preserve"> </w:t>
            </w:r>
            <w:r>
              <w:t>signage</w:t>
            </w:r>
            <w:r w:rsidRPr="001178E5">
              <w:t xml:space="preserve"> tools and equipment, including the required personal protective equipment (PPE) and safety requirement</w:t>
            </w:r>
            <w:r>
              <w:t>s</w:t>
            </w:r>
            <w:r w:rsidRPr="001178E5">
              <w:t xml:space="preserve"> for power supplies</w:t>
            </w:r>
          </w:p>
          <w:p w14:paraId="2052D9D2" w14:textId="3A5EDE82" w:rsidR="00B4240F" w:rsidRPr="001178E5" w:rsidRDefault="00334309" w:rsidP="00340CA8">
            <w:pPr>
              <w:pStyle w:val="ListBullet"/>
            </w:pPr>
            <w:r>
              <w:t xml:space="preserve">key requirements of the </w:t>
            </w:r>
            <w:r w:rsidR="00B4240F" w:rsidRPr="001178E5">
              <w:t xml:space="preserve">relevant Australian Standards </w:t>
            </w:r>
            <w:r w:rsidR="00B4240F">
              <w:t xml:space="preserve">and codes </w:t>
            </w:r>
            <w:r w:rsidR="00F164D7">
              <w:t>that apply</w:t>
            </w:r>
            <w:r w:rsidR="00B4240F" w:rsidRPr="001178E5">
              <w:t xml:space="preserve"> to </w:t>
            </w:r>
            <w:r w:rsidR="00B4240F">
              <w:t>using signage</w:t>
            </w:r>
            <w:r w:rsidR="00B4240F" w:rsidRPr="001178E5">
              <w:t xml:space="preserve"> tools and equipment </w:t>
            </w:r>
          </w:p>
          <w:p w14:paraId="257B0ABB" w14:textId="77777777" w:rsidR="00B4240F" w:rsidRPr="001178E5" w:rsidRDefault="00B4240F" w:rsidP="00340CA8">
            <w:pPr>
              <w:pStyle w:val="ListBullet"/>
            </w:pPr>
            <w:r>
              <w:t>environmental requirements</w:t>
            </w:r>
            <w:r w:rsidRPr="001178E5">
              <w:t xml:space="preserve"> relevant to preparing and </w:t>
            </w:r>
            <w:r>
              <w:t>using</w:t>
            </w:r>
            <w:r w:rsidRPr="001178E5">
              <w:t xml:space="preserve"> </w:t>
            </w:r>
            <w:r>
              <w:t>signage</w:t>
            </w:r>
            <w:r w:rsidRPr="001178E5">
              <w:t xml:space="preserve"> tools and equipment</w:t>
            </w:r>
          </w:p>
          <w:p w14:paraId="7C577FAC" w14:textId="7668084E" w:rsidR="00B4240F" w:rsidRPr="001178E5" w:rsidRDefault="00CD08A7" w:rsidP="00340CA8">
            <w:pPr>
              <w:pStyle w:val="ListBullet"/>
            </w:pPr>
            <w:r>
              <w:t xml:space="preserve">industry </w:t>
            </w:r>
            <w:r w:rsidR="00B4240F" w:rsidRPr="001178E5">
              <w:t xml:space="preserve">terminology used </w:t>
            </w:r>
            <w:r w:rsidR="00B4240F">
              <w:t>when preparing and using signage</w:t>
            </w:r>
            <w:r w:rsidR="00B4240F" w:rsidRPr="001178E5">
              <w:t xml:space="preserve"> tools and equipment</w:t>
            </w:r>
            <w:r w:rsidR="00B4240F">
              <w:t xml:space="preserve"> and materials</w:t>
            </w:r>
          </w:p>
          <w:p w14:paraId="43C9DE39" w14:textId="77777777" w:rsidR="00B4240F" w:rsidRPr="001178E5" w:rsidRDefault="00B4240F" w:rsidP="00340CA8">
            <w:pPr>
              <w:pStyle w:val="ListBullet"/>
            </w:pP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xml:space="preserve"> for a range of signage tasks</w:t>
            </w:r>
          </w:p>
          <w:p w14:paraId="325F0A8C" w14:textId="77777777" w:rsidR="00B4240F" w:rsidRPr="001178E5" w:rsidRDefault="00B4240F" w:rsidP="00340CA8">
            <w:pPr>
              <w:pStyle w:val="ListBullet"/>
            </w:pPr>
            <w:r w:rsidRPr="001178E5">
              <w:t xml:space="preserve">types of pre-occupational checks required prior </w:t>
            </w:r>
            <w:r>
              <w:t xml:space="preserve">to </w:t>
            </w:r>
            <w:r w:rsidRPr="001178E5">
              <w:t xml:space="preserve">using </w:t>
            </w:r>
            <w:r>
              <w:t>signage</w:t>
            </w:r>
            <w:r w:rsidRPr="001178E5">
              <w:t xml:space="preserve"> tools and equipment</w:t>
            </w:r>
          </w:p>
          <w:p w14:paraId="03246E89" w14:textId="77777777" w:rsidR="00B4240F" w:rsidRPr="00F20E37" w:rsidRDefault="00B4240F" w:rsidP="00340CA8">
            <w:pPr>
              <w:pStyle w:val="ListBullet"/>
            </w:pPr>
            <w:r w:rsidRPr="001178E5">
              <w:t xml:space="preserve">safe handling and maintenance checks of </w:t>
            </w:r>
            <w:r>
              <w:t>signage</w:t>
            </w:r>
            <w:r w:rsidRPr="001178E5">
              <w:t xml:space="preserve"> tools and equipment, including reporting procedures.</w:t>
            </w:r>
          </w:p>
        </w:tc>
      </w:tr>
    </w:tbl>
    <w:p w14:paraId="53A9D056" w14:textId="77777777" w:rsidR="00B4240F" w:rsidRPr="00982853" w:rsidRDefault="00B4240F" w:rsidP="00982853"/>
    <w:tbl>
      <w:tblPr>
        <w:tblW w:w="9322" w:type="dxa"/>
        <w:tblLayout w:type="fixed"/>
        <w:tblLook w:val="0000" w:firstRow="0" w:lastRow="0" w:firstColumn="0" w:lastColumn="0" w:noHBand="0" w:noVBand="0"/>
      </w:tblPr>
      <w:tblGrid>
        <w:gridCol w:w="250"/>
        <w:gridCol w:w="2722"/>
        <w:gridCol w:w="985"/>
        <w:gridCol w:w="5059"/>
        <w:gridCol w:w="306"/>
      </w:tblGrid>
      <w:tr w:rsidR="00B4240F" w:rsidRPr="00982853" w14:paraId="05B200EA" w14:textId="77777777" w:rsidTr="00E43FDD">
        <w:trPr>
          <w:gridBefore w:val="1"/>
          <w:wBefore w:w="250" w:type="dxa"/>
        </w:trPr>
        <w:tc>
          <w:tcPr>
            <w:tcW w:w="9072" w:type="dxa"/>
            <w:gridSpan w:val="4"/>
          </w:tcPr>
          <w:p w14:paraId="34AA5600" w14:textId="77777777" w:rsidR="00B4240F" w:rsidRPr="009F04FF" w:rsidRDefault="00B4240F" w:rsidP="00051F1D">
            <w:pPr>
              <w:pStyle w:val="SectionCsubsection"/>
            </w:pPr>
            <w:r w:rsidRPr="009F04FF">
              <w:t>RANGE STATEMENT</w:t>
            </w:r>
          </w:p>
        </w:tc>
      </w:tr>
      <w:tr w:rsidR="00B4240F" w:rsidRPr="00982853" w14:paraId="76816D23" w14:textId="77777777" w:rsidTr="00E43FDD">
        <w:trPr>
          <w:gridBefore w:val="1"/>
          <w:wBefore w:w="250" w:type="dxa"/>
        </w:trPr>
        <w:tc>
          <w:tcPr>
            <w:tcW w:w="9072" w:type="dxa"/>
            <w:gridSpan w:val="4"/>
          </w:tcPr>
          <w:p w14:paraId="18D9CC5B" w14:textId="77777777" w:rsidR="00B4240F" w:rsidRPr="009F04FF" w:rsidRDefault="00B4240F"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4240F" w:rsidRPr="00982853" w14:paraId="0DD18DA2" w14:textId="77777777" w:rsidTr="00E43FDD">
        <w:trPr>
          <w:gridBefore w:val="1"/>
          <w:wBefore w:w="250" w:type="dxa"/>
        </w:trPr>
        <w:tc>
          <w:tcPr>
            <w:tcW w:w="3707" w:type="dxa"/>
            <w:gridSpan w:val="2"/>
          </w:tcPr>
          <w:p w14:paraId="5E44CCC0" w14:textId="77777777" w:rsidR="00B4240F" w:rsidRPr="003847EE" w:rsidRDefault="00B4240F" w:rsidP="00C35C18">
            <w:pPr>
              <w:pStyle w:val="Bodycopy"/>
            </w:pPr>
            <w:r w:rsidRPr="00D7019D">
              <w:rPr>
                <w:rStyle w:val="Strong"/>
              </w:rPr>
              <w:t xml:space="preserve">Specifications </w:t>
            </w:r>
            <w:r>
              <w:t>may in</w:t>
            </w:r>
            <w:r>
              <w:rPr>
                <w:spacing w:val="-1"/>
              </w:rPr>
              <w:t>c</w:t>
            </w:r>
            <w:r>
              <w:t>lud</w:t>
            </w:r>
            <w:r>
              <w:rPr>
                <w:spacing w:val="-1"/>
              </w:rPr>
              <w:t>e</w:t>
            </w:r>
            <w:r>
              <w:t>:</w:t>
            </w:r>
          </w:p>
        </w:tc>
        <w:tc>
          <w:tcPr>
            <w:tcW w:w="5365" w:type="dxa"/>
            <w:gridSpan w:val="2"/>
          </w:tcPr>
          <w:p w14:paraId="106FD777" w14:textId="77777777" w:rsidR="00B4240F" w:rsidRDefault="00B4240F" w:rsidP="00340CA8">
            <w:pPr>
              <w:pStyle w:val="ListBullet"/>
            </w:pPr>
            <w:r>
              <w:t>Australian and international standards and codes relevant to the sign industry</w:t>
            </w:r>
          </w:p>
          <w:p w14:paraId="2DA9B16B" w14:textId="648AFE10" w:rsidR="00B4240F" w:rsidRDefault="00B4240F" w:rsidP="00340CA8">
            <w:pPr>
              <w:pStyle w:val="ListBullet"/>
            </w:pPr>
            <w:r>
              <w:t>plans, dia</w:t>
            </w:r>
            <w:r>
              <w:rPr>
                <w:spacing w:val="-2"/>
              </w:rPr>
              <w:t>g</w:t>
            </w:r>
            <w:r>
              <w:rPr>
                <w:spacing w:val="2"/>
              </w:rPr>
              <w:t>r</w:t>
            </w:r>
            <w:r>
              <w:t>ams or sketc</w:t>
            </w:r>
            <w:r>
              <w:rPr>
                <w:spacing w:val="2"/>
              </w:rPr>
              <w:t>h</w:t>
            </w:r>
            <w:r>
              <w:t xml:space="preserve">es of </w:t>
            </w:r>
            <w:r w:rsidR="00CD08A7">
              <w:t>basic</w:t>
            </w:r>
            <w:r>
              <w:t xml:space="preserve"> sign requirements</w:t>
            </w:r>
          </w:p>
          <w:p w14:paraId="620830C2" w14:textId="77777777" w:rsidR="00B4240F" w:rsidRDefault="00B4240F" w:rsidP="00340CA8">
            <w:pPr>
              <w:pStyle w:val="ListBullet"/>
            </w:pPr>
            <w:r>
              <w:t>handling procedures for materials and equipment</w:t>
            </w:r>
          </w:p>
          <w:p w14:paraId="6F4368FA" w14:textId="77777777" w:rsidR="00B4240F" w:rsidRDefault="00B4240F"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081F2B3F" w14:textId="77777777" w:rsidR="00B4240F" w:rsidRDefault="00B4240F"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2ECABD12" w14:textId="77777777" w:rsidR="00B4240F" w:rsidRPr="00B80BCD" w:rsidRDefault="00B4240F" w:rsidP="00340CA8">
            <w:pPr>
              <w:pStyle w:val="ListBullet"/>
            </w:pPr>
            <w:r>
              <w:t>quality assurance requirements in relation to sign production</w:t>
            </w:r>
          </w:p>
          <w:p w14:paraId="32C42352" w14:textId="77777777" w:rsidR="00B4240F" w:rsidRDefault="00B4240F"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298BDB14" w14:textId="77777777" w:rsidR="00B4240F" w:rsidRDefault="00B4240F" w:rsidP="00340CA8">
            <w:pPr>
              <w:pStyle w:val="ListBullet"/>
            </w:pPr>
            <w:r>
              <w:t>standard operating procedures</w:t>
            </w:r>
          </w:p>
          <w:p w14:paraId="75606362" w14:textId="77777777" w:rsidR="00B4240F" w:rsidRPr="00104D34" w:rsidRDefault="00B4240F"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B4240F" w:rsidRPr="00982853" w14:paraId="7403A3A1" w14:textId="77777777" w:rsidTr="00E43FDD">
        <w:trPr>
          <w:gridBefore w:val="1"/>
          <w:wBefore w:w="250" w:type="dxa"/>
        </w:trPr>
        <w:tc>
          <w:tcPr>
            <w:tcW w:w="3707" w:type="dxa"/>
            <w:gridSpan w:val="2"/>
          </w:tcPr>
          <w:p w14:paraId="3B332A09" w14:textId="77777777" w:rsidR="00B4240F" w:rsidRPr="00E80FA9" w:rsidRDefault="00B4240F" w:rsidP="00C35C18">
            <w:pPr>
              <w:pStyle w:val="Bodycopy"/>
            </w:pPr>
            <w:r w:rsidRPr="00D7019D">
              <w:rPr>
                <w:rStyle w:val="Strong"/>
              </w:rPr>
              <w:t>Specific tasks</w:t>
            </w:r>
            <w:r>
              <w:t xml:space="preserve"> may include:</w:t>
            </w:r>
          </w:p>
        </w:tc>
        <w:tc>
          <w:tcPr>
            <w:tcW w:w="5365" w:type="dxa"/>
            <w:gridSpan w:val="2"/>
          </w:tcPr>
          <w:p w14:paraId="34E07F3A" w14:textId="77777777" w:rsidR="00B4240F" w:rsidRDefault="00B4240F" w:rsidP="00340CA8">
            <w:pPr>
              <w:pStyle w:val="ListBullet"/>
            </w:pPr>
            <w:r>
              <w:t>applying</w:t>
            </w:r>
          </w:p>
          <w:p w14:paraId="237D9363" w14:textId="77777777" w:rsidR="00B4240F" w:rsidRPr="008366C9" w:rsidRDefault="00B4240F" w:rsidP="00340CA8">
            <w:pPr>
              <w:pStyle w:val="ListBullet"/>
            </w:pPr>
            <w:r>
              <w:t>bo</w:t>
            </w:r>
            <w:r w:rsidRPr="002066F5">
              <w:rPr>
                <w:spacing w:val="-1"/>
              </w:rPr>
              <w:t>r</w:t>
            </w:r>
            <w:r>
              <w:t>i</w:t>
            </w:r>
            <w:r w:rsidRPr="002066F5">
              <w:rPr>
                <w:spacing w:val="2"/>
              </w:rPr>
              <w:t>n</w:t>
            </w:r>
            <w:r w:rsidRPr="002066F5">
              <w:rPr>
                <w:spacing w:val="-2"/>
              </w:rPr>
              <w:t>g</w:t>
            </w:r>
          </w:p>
          <w:p w14:paraId="238C031A" w14:textId="77777777" w:rsidR="00B4240F" w:rsidRDefault="00B4240F" w:rsidP="00340CA8">
            <w:pPr>
              <w:pStyle w:val="ListBullet"/>
            </w:pPr>
            <w:r>
              <w:lastRenderedPageBreak/>
              <w:t>cutting</w:t>
            </w:r>
          </w:p>
          <w:p w14:paraId="4D5FB085" w14:textId="77777777" w:rsidR="00B4240F" w:rsidRDefault="00B4240F" w:rsidP="00340CA8">
            <w:pPr>
              <w:pStyle w:val="ListBullet"/>
            </w:pPr>
            <w:r w:rsidRPr="002066F5">
              <w:rPr>
                <w:spacing w:val="2"/>
              </w:rPr>
              <w:t>f</w:t>
            </w:r>
            <w:r w:rsidRPr="002066F5">
              <w:rPr>
                <w:spacing w:val="-1"/>
              </w:rPr>
              <w:t>a</w:t>
            </w:r>
            <w:r>
              <w:t>st</w:t>
            </w:r>
            <w:r w:rsidRPr="002066F5">
              <w:rPr>
                <w:spacing w:val="-1"/>
              </w:rPr>
              <w:t>e</w:t>
            </w:r>
            <w:r>
              <w:t>ni</w:t>
            </w:r>
            <w:r w:rsidRPr="002066F5">
              <w:rPr>
                <w:spacing w:val="2"/>
              </w:rPr>
              <w:t>n</w:t>
            </w:r>
            <w:r>
              <w:t>g</w:t>
            </w:r>
          </w:p>
          <w:p w14:paraId="6B03C15F" w14:textId="77777777" w:rsidR="00B4240F" w:rsidRPr="000163D5" w:rsidRDefault="00B4240F" w:rsidP="00340CA8">
            <w:pPr>
              <w:pStyle w:val="ListBullet"/>
            </w:pPr>
            <w:r w:rsidRPr="002066F5">
              <w:rPr>
                <w:spacing w:val="-1"/>
              </w:rPr>
              <w:t>f</w:t>
            </w:r>
            <w:r>
              <w:t>i</w:t>
            </w:r>
            <w:r w:rsidRPr="002066F5">
              <w:rPr>
                <w:spacing w:val="2"/>
              </w:rPr>
              <w:t>x</w:t>
            </w:r>
            <w:r>
              <w:t>in</w:t>
            </w:r>
            <w:r w:rsidRPr="002066F5">
              <w:rPr>
                <w:spacing w:val="-2"/>
              </w:rPr>
              <w:t>g</w:t>
            </w:r>
          </w:p>
          <w:p w14:paraId="0A1E384D" w14:textId="434187AD" w:rsidR="00B4240F" w:rsidRDefault="00B4240F" w:rsidP="00340CA8">
            <w:pPr>
              <w:pStyle w:val="ListBullet"/>
            </w:pPr>
            <w:proofErr w:type="spellStart"/>
            <w:r>
              <w:t>pl</w:t>
            </w:r>
            <w:r w:rsidRPr="002066F5">
              <w:rPr>
                <w:spacing w:val="-1"/>
              </w:rPr>
              <w:t>a</w:t>
            </w:r>
            <w:r>
              <w:t>ni</w:t>
            </w:r>
            <w:r w:rsidRPr="002066F5">
              <w:rPr>
                <w:spacing w:val="2"/>
              </w:rPr>
              <w:t>n</w:t>
            </w:r>
            <w:r w:rsidRPr="002066F5">
              <w:rPr>
                <w:spacing w:val="-2"/>
              </w:rPr>
              <w:t>g</w:t>
            </w:r>
            <w:proofErr w:type="spellEnd"/>
          </w:p>
          <w:p w14:paraId="44628CE8" w14:textId="77777777" w:rsidR="00B4240F" w:rsidRDefault="00B4240F" w:rsidP="00340CA8">
            <w:pPr>
              <w:pStyle w:val="ListBullet"/>
            </w:pPr>
            <w:r>
              <w:t>s</w:t>
            </w:r>
            <w:r w:rsidRPr="002066F5">
              <w:rPr>
                <w:spacing w:val="-1"/>
              </w:rPr>
              <w:t>e</w:t>
            </w:r>
            <w:r>
              <w:t>tting</w:t>
            </w:r>
            <w:r>
              <w:rPr>
                <w:spacing w:val="-1"/>
              </w:rPr>
              <w:t xml:space="preserve"> </w:t>
            </w:r>
            <w:r>
              <w:t>out, m</w:t>
            </w:r>
            <w:r w:rsidRPr="002066F5">
              <w:rPr>
                <w:spacing w:val="-1"/>
              </w:rPr>
              <w:t>ar</w:t>
            </w:r>
            <w:r>
              <w:t xml:space="preserve">king out </w:t>
            </w:r>
            <w:r w:rsidRPr="002066F5">
              <w:rPr>
                <w:spacing w:val="-1"/>
              </w:rPr>
              <w:t>a</w:t>
            </w:r>
            <w:r>
              <w:t>nd</w:t>
            </w:r>
            <w:r w:rsidRPr="002066F5">
              <w:rPr>
                <w:spacing w:val="2"/>
              </w:rPr>
              <w:t xml:space="preserve"> </w:t>
            </w:r>
            <w:r>
              <w:t>l</w:t>
            </w:r>
            <w:r w:rsidRPr="002066F5">
              <w:rPr>
                <w:spacing w:val="-1"/>
              </w:rPr>
              <w:t>e</w:t>
            </w:r>
            <w:r>
              <w:t>v</w:t>
            </w:r>
            <w:r w:rsidRPr="002066F5">
              <w:rPr>
                <w:spacing w:val="-1"/>
              </w:rPr>
              <w:t>e</w:t>
            </w:r>
            <w:r>
              <w:t>lling</w:t>
            </w:r>
          </w:p>
          <w:p w14:paraId="13C47D32" w14:textId="77777777" w:rsidR="00B4240F" w:rsidRDefault="00B4240F" w:rsidP="00340CA8">
            <w:pPr>
              <w:pStyle w:val="ListBullet"/>
            </w:pPr>
            <w:r>
              <w:t>sh</w:t>
            </w:r>
            <w:r w:rsidRPr="002066F5">
              <w:rPr>
                <w:spacing w:val="-1"/>
              </w:rPr>
              <w:t>a</w:t>
            </w:r>
            <w:r>
              <w:t>pin</w:t>
            </w:r>
            <w:r w:rsidRPr="002066F5">
              <w:rPr>
                <w:spacing w:val="-2"/>
              </w:rPr>
              <w:t>g</w:t>
            </w:r>
            <w:r>
              <w:rPr>
                <w:spacing w:val="-2"/>
              </w:rPr>
              <w:t>.</w:t>
            </w:r>
          </w:p>
        </w:tc>
      </w:tr>
      <w:tr w:rsidR="00B4240F" w:rsidRPr="00982853" w14:paraId="1D8CD83A" w14:textId="77777777" w:rsidTr="00E43FDD">
        <w:trPr>
          <w:gridBefore w:val="1"/>
          <w:wBefore w:w="250" w:type="dxa"/>
        </w:trPr>
        <w:tc>
          <w:tcPr>
            <w:tcW w:w="3707" w:type="dxa"/>
            <w:gridSpan w:val="2"/>
          </w:tcPr>
          <w:p w14:paraId="4AA947BB" w14:textId="77777777" w:rsidR="00B4240F" w:rsidRPr="005F0C38" w:rsidRDefault="00B4240F" w:rsidP="00C35C18">
            <w:pPr>
              <w:pStyle w:val="Bodycopy"/>
            </w:pPr>
            <w:r w:rsidRPr="00D7019D">
              <w:rPr>
                <w:rStyle w:val="Strong"/>
              </w:rPr>
              <w:lastRenderedPageBreak/>
              <w:t>Workplace safety requirements</w:t>
            </w:r>
            <w:r w:rsidRPr="00E80FA9">
              <w:t xml:space="preserve"> may include</w:t>
            </w:r>
            <w:r>
              <w:t>:</w:t>
            </w:r>
          </w:p>
        </w:tc>
        <w:tc>
          <w:tcPr>
            <w:tcW w:w="5365" w:type="dxa"/>
            <w:gridSpan w:val="2"/>
          </w:tcPr>
          <w:p w14:paraId="23B8222B" w14:textId="60B61841" w:rsidR="00220345" w:rsidRPr="004D623F" w:rsidRDefault="00220345" w:rsidP="00340CA8">
            <w:pPr>
              <w:pStyle w:val="ListBullet"/>
            </w:pPr>
            <w:r>
              <w:t xml:space="preserve">requirements under </w:t>
            </w:r>
            <w:r w:rsidRPr="004D623F">
              <w:t>occupational health and safety (OHS)/work health and safety (WHS) legislation</w:t>
            </w:r>
            <w:r>
              <w:t>:</w:t>
            </w:r>
          </w:p>
          <w:p w14:paraId="5B31AEAB" w14:textId="77777777" w:rsidR="00B4240F" w:rsidRPr="00DD0B16" w:rsidRDefault="00B4240F" w:rsidP="000C3CF9">
            <w:pPr>
              <w:pStyle w:val="ListBullet2"/>
            </w:pPr>
            <w:r w:rsidRPr="00DD0B16">
              <w:t>assessment of conditions and hazards</w:t>
            </w:r>
          </w:p>
          <w:p w14:paraId="1C06B8E1" w14:textId="77777777" w:rsidR="00B4240F" w:rsidRDefault="00B4240F" w:rsidP="000C3CF9">
            <w:pPr>
              <w:pStyle w:val="ListBullet2"/>
              <w:rPr>
                <w:lang w:val="en-AU"/>
              </w:rPr>
            </w:pPr>
            <w:r>
              <w:t>emergency procedures, including extinguishing fires, organisational first aid requirements and evacuation</w:t>
            </w:r>
          </w:p>
          <w:p w14:paraId="48EF52A6" w14:textId="77777777" w:rsidR="00B4240F" w:rsidRPr="004D623F" w:rsidRDefault="00B4240F" w:rsidP="000C3CF9">
            <w:pPr>
              <w:pStyle w:val="ListBullet2"/>
            </w:pPr>
            <w:r w:rsidRPr="004D623F">
              <w:t>hazard control</w:t>
            </w:r>
          </w:p>
          <w:p w14:paraId="20428C03" w14:textId="77777777" w:rsidR="00B4240F" w:rsidRPr="004D623F" w:rsidRDefault="00B4240F" w:rsidP="000C3CF9">
            <w:pPr>
              <w:pStyle w:val="ListBullet2"/>
            </w:pPr>
            <w:r w:rsidRPr="004D623F">
              <w:t>hazardous materials and substances</w:t>
            </w:r>
          </w:p>
          <w:p w14:paraId="34022389" w14:textId="77777777" w:rsidR="00B4240F" w:rsidRDefault="00B4240F" w:rsidP="000C3CF9">
            <w:pPr>
              <w:pStyle w:val="ListBullet2"/>
            </w:pPr>
            <w:r>
              <w:t>job safety analysis and safe work method statements</w:t>
            </w:r>
          </w:p>
          <w:p w14:paraId="6F829D9C" w14:textId="4E3FB460" w:rsidR="00B4240F" w:rsidRPr="004D623F" w:rsidRDefault="00B4240F" w:rsidP="000C3CF9">
            <w:pPr>
              <w:pStyle w:val="ListBullet2"/>
            </w:pPr>
            <w:r w:rsidRPr="004D623F">
              <w:t>personal protective clothing and equipment prescribed under legislation, regulations and workplace policies and practices</w:t>
            </w:r>
            <w:r w:rsidR="00F606AB">
              <w:t xml:space="preserve"> </w:t>
            </w:r>
          </w:p>
          <w:p w14:paraId="28468CC7" w14:textId="77777777" w:rsidR="00220345" w:rsidRDefault="00B4240F" w:rsidP="000C3CF9">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00220345" w:rsidRPr="00DD0B16">
              <w:t xml:space="preserve"> </w:t>
            </w:r>
          </w:p>
          <w:p w14:paraId="5963FC07" w14:textId="78EC9CC1" w:rsidR="00220345" w:rsidRPr="00220345" w:rsidRDefault="00220345" w:rsidP="0025147D">
            <w:pPr>
              <w:pStyle w:val="ListBullet2"/>
            </w:pPr>
            <w:r w:rsidRPr="00220345">
              <w:t>equipment defect identification</w:t>
            </w:r>
          </w:p>
          <w:p w14:paraId="6BC87441" w14:textId="77777777" w:rsidR="00220345" w:rsidRPr="00220345" w:rsidRDefault="00220345" w:rsidP="0025147D">
            <w:pPr>
              <w:pStyle w:val="ListBullet2"/>
            </w:pPr>
            <w:r w:rsidRPr="00220345">
              <w:t>lighting</w:t>
            </w:r>
          </w:p>
          <w:p w14:paraId="78A70D28" w14:textId="77777777" w:rsidR="00220345" w:rsidRPr="00220345" w:rsidRDefault="00220345" w:rsidP="0025147D">
            <w:pPr>
              <w:pStyle w:val="ListBullet2"/>
            </w:pPr>
            <w:r w:rsidRPr="00220345">
              <w:t>surrounding structures</w:t>
            </w:r>
          </w:p>
          <w:p w14:paraId="063A90FA" w14:textId="77777777" w:rsidR="00220345" w:rsidRPr="00220345" w:rsidRDefault="00220345" w:rsidP="0025147D">
            <w:pPr>
              <w:pStyle w:val="ListBullet2"/>
            </w:pPr>
            <w:r w:rsidRPr="00220345">
              <w:t>trip hazards</w:t>
            </w:r>
          </w:p>
          <w:p w14:paraId="00E569A7" w14:textId="18AC7AA1" w:rsidR="00B4240F" w:rsidRPr="004D623F" w:rsidRDefault="00220345" w:rsidP="000C3CF9">
            <w:pPr>
              <w:pStyle w:val="ListBullet2"/>
            </w:pPr>
            <w:r w:rsidRPr="00220345">
              <w:t>working in proximity to others</w:t>
            </w:r>
            <w:r w:rsidR="008D73D1">
              <w:t>.</w:t>
            </w:r>
          </w:p>
          <w:p w14:paraId="7AE0CFB2" w14:textId="1B5BE46E" w:rsidR="00B4240F" w:rsidRPr="004D623F" w:rsidRDefault="00B4240F" w:rsidP="000C3CF9">
            <w:pPr>
              <w:pStyle w:val="ListBullet2"/>
              <w:numPr>
                <w:ilvl w:val="0"/>
                <w:numId w:val="0"/>
              </w:numPr>
              <w:ind w:left="284"/>
            </w:pPr>
          </w:p>
        </w:tc>
      </w:tr>
      <w:tr w:rsidR="00B4240F" w:rsidRPr="00982853" w14:paraId="673778F6" w14:textId="77777777" w:rsidTr="00E43FDD">
        <w:trPr>
          <w:gridBefore w:val="1"/>
          <w:wBefore w:w="250" w:type="dxa"/>
        </w:trPr>
        <w:tc>
          <w:tcPr>
            <w:tcW w:w="3707" w:type="dxa"/>
            <w:gridSpan w:val="2"/>
          </w:tcPr>
          <w:p w14:paraId="3F4FE696" w14:textId="77777777" w:rsidR="00B4240F" w:rsidRPr="00F64DB2" w:rsidRDefault="00B4240F" w:rsidP="00C35C18">
            <w:pPr>
              <w:pStyle w:val="Bodycopy"/>
            </w:pPr>
            <w:r w:rsidRPr="00D7019D">
              <w:rPr>
                <w:rStyle w:val="Strong"/>
              </w:rPr>
              <w:t>Environmental requirements</w:t>
            </w:r>
            <w:r w:rsidRPr="00F64DB2">
              <w:t xml:space="preserve"> may include:</w:t>
            </w:r>
          </w:p>
        </w:tc>
        <w:tc>
          <w:tcPr>
            <w:tcW w:w="5365" w:type="dxa"/>
            <w:gridSpan w:val="2"/>
          </w:tcPr>
          <w:p w14:paraId="774DE733" w14:textId="77777777" w:rsidR="00B4240F" w:rsidRDefault="00B4240F" w:rsidP="00340CA8">
            <w:pPr>
              <w:pStyle w:val="ListBullet"/>
            </w:pPr>
            <w:r w:rsidRPr="00DD0B16">
              <w:rPr>
                <w:spacing w:val="-1"/>
              </w:rPr>
              <w:t>c</w:t>
            </w:r>
            <w:r>
              <w:t>l</w:t>
            </w:r>
            <w:r w:rsidRPr="00DD0B16">
              <w:rPr>
                <w:spacing w:val="-1"/>
              </w:rPr>
              <w:t>ea</w:t>
            </w:r>
            <w:r>
              <w:t>n up p</w:t>
            </w:r>
            <w:r w:rsidRPr="00DD0B16">
              <w:rPr>
                <w:spacing w:val="-1"/>
              </w:rPr>
              <w:t>r</w:t>
            </w:r>
            <w:r>
              <w:t>ot</w:t>
            </w:r>
            <w:r w:rsidRPr="00DD0B16">
              <w:rPr>
                <w:spacing w:val="1"/>
              </w:rPr>
              <w:t>e</w:t>
            </w:r>
            <w:r w:rsidRPr="00DD0B16">
              <w:rPr>
                <w:spacing w:val="-1"/>
              </w:rPr>
              <w:t>c</w:t>
            </w:r>
            <w:r>
              <w:t>tion</w:t>
            </w:r>
          </w:p>
          <w:p w14:paraId="02AB8026" w14:textId="77777777" w:rsidR="00B4240F" w:rsidRDefault="00B4240F" w:rsidP="00340CA8">
            <w:pPr>
              <w:pStyle w:val="ListBullet"/>
            </w:pPr>
            <w:r>
              <w:t>noise</w:t>
            </w:r>
            <w:r w:rsidRPr="00DD0B16">
              <w:rPr>
                <w:spacing w:val="-1"/>
              </w:rPr>
              <w:t xml:space="preserve"> a</w:t>
            </w:r>
            <w:r>
              <w:t>nd dust</w:t>
            </w:r>
          </w:p>
          <w:p w14:paraId="085FE595" w14:textId="77777777" w:rsidR="00B4240F" w:rsidRDefault="00B4240F" w:rsidP="00340CA8">
            <w:pPr>
              <w:pStyle w:val="ListBullet"/>
            </w:pPr>
            <w:r>
              <w:t>vib</w:t>
            </w:r>
            <w:r w:rsidRPr="00DD0B16">
              <w:rPr>
                <w:spacing w:val="-1"/>
              </w:rPr>
              <w:t>ra</w:t>
            </w:r>
            <w:r>
              <w:t>tion</w:t>
            </w:r>
          </w:p>
          <w:p w14:paraId="61F74C50" w14:textId="77777777" w:rsidR="00B4240F" w:rsidRPr="00DD0B16" w:rsidRDefault="00B4240F" w:rsidP="00340CA8">
            <w:pPr>
              <w:pStyle w:val="ListBullet"/>
            </w:pPr>
            <w:r w:rsidRPr="00DD0B16">
              <w:t>w</w:t>
            </w:r>
            <w:r w:rsidRPr="00DD0B16">
              <w:rPr>
                <w:spacing w:val="-1"/>
              </w:rPr>
              <w:t>a</w:t>
            </w:r>
            <w:r w:rsidRPr="00DD0B16">
              <w:t>ste</w:t>
            </w:r>
            <w:r w:rsidRPr="00DD0B16">
              <w:rPr>
                <w:spacing w:val="-1"/>
              </w:rPr>
              <w:t xml:space="preserve"> </w:t>
            </w:r>
            <w:r w:rsidRPr="00DD0B16">
              <w:t>m</w:t>
            </w:r>
            <w:r w:rsidRPr="00DD0B16">
              <w:rPr>
                <w:spacing w:val="-1"/>
              </w:rPr>
              <w:t>a</w:t>
            </w:r>
            <w:r w:rsidRPr="00DD0B16">
              <w:t>n</w:t>
            </w:r>
            <w:r w:rsidRPr="00DD0B16">
              <w:rPr>
                <w:spacing w:val="1"/>
              </w:rPr>
              <w:t>a</w:t>
            </w:r>
            <w:r w:rsidRPr="00DD0B16">
              <w:t>g</w:t>
            </w:r>
            <w:r w:rsidRPr="00DD0B16">
              <w:rPr>
                <w:spacing w:val="-1"/>
              </w:rPr>
              <w:t>e</w:t>
            </w:r>
            <w:r w:rsidRPr="00DD0B16">
              <w:t>m</w:t>
            </w:r>
            <w:r w:rsidRPr="00DD0B16">
              <w:rPr>
                <w:spacing w:val="-1"/>
              </w:rPr>
              <w:t>e</w:t>
            </w:r>
            <w:r w:rsidRPr="00DD0B16">
              <w:t>nt</w:t>
            </w:r>
            <w:r>
              <w:t>.</w:t>
            </w:r>
          </w:p>
        </w:tc>
      </w:tr>
      <w:tr w:rsidR="00B4240F" w:rsidRPr="00982853" w14:paraId="38E0BC53" w14:textId="77777777" w:rsidTr="00E43FDD">
        <w:trPr>
          <w:gridBefore w:val="1"/>
          <w:wBefore w:w="250" w:type="dxa"/>
        </w:trPr>
        <w:tc>
          <w:tcPr>
            <w:tcW w:w="3707" w:type="dxa"/>
            <w:gridSpan w:val="2"/>
          </w:tcPr>
          <w:p w14:paraId="5628531A" w14:textId="77777777" w:rsidR="00B4240F" w:rsidRPr="00EF08E9" w:rsidRDefault="00B4240F" w:rsidP="00C35C18">
            <w:pPr>
              <w:pStyle w:val="Bodycopy"/>
            </w:pPr>
            <w:r w:rsidRPr="00D7019D">
              <w:rPr>
                <w:rStyle w:val="Strong"/>
              </w:rPr>
              <w:t>Tools and equipment</w:t>
            </w:r>
            <w:r>
              <w:t xml:space="preserve"> may</w:t>
            </w:r>
            <w:r w:rsidRPr="00EF08E9">
              <w:t xml:space="preserve"> </w:t>
            </w:r>
            <w:r>
              <w:t>in</w:t>
            </w:r>
            <w:r w:rsidRPr="00EF08E9">
              <w:t>c</w:t>
            </w:r>
            <w:r>
              <w:t>lu</w:t>
            </w:r>
            <w:r w:rsidRPr="00EF08E9">
              <w:t>de:</w:t>
            </w:r>
          </w:p>
        </w:tc>
        <w:tc>
          <w:tcPr>
            <w:tcW w:w="5365" w:type="dxa"/>
            <w:gridSpan w:val="2"/>
          </w:tcPr>
          <w:p w14:paraId="6408EF33" w14:textId="77777777" w:rsidR="00B4240F" w:rsidRDefault="00B4240F" w:rsidP="00340CA8">
            <w:pPr>
              <w:pStyle w:val="ListBullet"/>
            </w:pPr>
            <w:r w:rsidRPr="00DD0B16">
              <w:rPr>
                <w:spacing w:val="-1"/>
              </w:rPr>
              <w:t>c</w:t>
            </w:r>
            <w:r>
              <w:t>omp</w:t>
            </w:r>
            <w:r w:rsidRPr="00DD0B16">
              <w:rPr>
                <w:spacing w:val="-1"/>
              </w:rPr>
              <w:t>re</w:t>
            </w:r>
            <w:r>
              <w:t>sso</w:t>
            </w:r>
            <w:r w:rsidRPr="00DD0B16">
              <w:rPr>
                <w:spacing w:val="-1"/>
              </w:rPr>
              <w:t>r</w:t>
            </w:r>
            <w:r>
              <w:t>s</w:t>
            </w:r>
          </w:p>
          <w:p w14:paraId="45CD60CD" w14:textId="77777777" w:rsidR="00B4240F" w:rsidRDefault="00B4240F" w:rsidP="00340CA8">
            <w:pPr>
              <w:pStyle w:val="ListBullet"/>
            </w:pPr>
            <w:r w:rsidRPr="00DD0B16">
              <w:rPr>
                <w:spacing w:val="-2"/>
              </w:rPr>
              <w:t>g</w:t>
            </w:r>
            <w:r w:rsidRPr="00DD0B16">
              <w:t>e</w:t>
            </w:r>
            <w:r w:rsidRPr="00DD0B16">
              <w:rPr>
                <w:spacing w:val="2"/>
              </w:rPr>
              <w:t>n</w:t>
            </w:r>
            <w:r w:rsidRPr="00DD0B16">
              <w:t>era</w:t>
            </w:r>
            <w:r>
              <w:t>t</w:t>
            </w:r>
            <w:r w:rsidRPr="00DD0B16">
              <w:rPr>
                <w:spacing w:val="2"/>
              </w:rPr>
              <w:t>o</w:t>
            </w:r>
            <w:r w:rsidRPr="00DD0B16">
              <w:t>r</w:t>
            </w:r>
            <w:r>
              <w:t>s</w:t>
            </w:r>
          </w:p>
          <w:p w14:paraId="73077A2D" w14:textId="77777777" w:rsidR="00B4240F" w:rsidRDefault="00B4240F" w:rsidP="00340CA8">
            <w:pPr>
              <w:pStyle w:val="ListBullet"/>
            </w:pPr>
            <w:r>
              <w:t>h</w:t>
            </w:r>
            <w:r w:rsidRPr="00DD0B16">
              <w:rPr>
                <w:spacing w:val="-1"/>
              </w:rPr>
              <w:t>a</w:t>
            </w:r>
            <w:r>
              <w:t>ndheld or</w:t>
            </w:r>
            <w:r w:rsidRPr="00DD0B16">
              <w:rPr>
                <w:spacing w:val="-1"/>
              </w:rPr>
              <w:t xml:space="preserve"> </w:t>
            </w:r>
            <w:r>
              <w:t>sm</w:t>
            </w:r>
            <w:r w:rsidRPr="00DD0B16">
              <w:rPr>
                <w:spacing w:val="-1"/>
              </w:rPr>
              <w:t>a</w:t>
            </w:r>
            <w:r>
              <w:t>ll sin</w:t>
            </w:r>
            <w:r w:rsidRPr="00DD0B16">
              <w:rPr>
                <w:spacing w:val="-2"/>
              </w:rPr>
              <w:t>g</w:t>
            </w:r>
            <w:r>
              <w:t>le</w:t>
            </w:r>
            <w:r w:rsidRPr="00DD0B16">
              <w:rPr>
                <w:spacing w:val="1"/>
              </w:rPr>
              <w:t xml:space="preserve"> </w:t>
            </w:r>
            <w:r>
              <w:t>p</w:t>
            </w:r>
            <w:r w:rsidRPr="00DD0B16">
              <w:rPr>
                <w:spacing w:val="-1"/>
              </w:rPr>
              <w:t>er</w:t>
            </w:r>
            <w:r>
              <w:t>son op</w:t>
            </w:r>
            <w:r w:rsidRPr="00DD0B16">
              <w:rPr>
                <w:spacing w:val="-1"/>
              </w:rPr>
              <w:t>e</w:t>
            </w:r>
            <w:r w:rsidRPr="00DD0B16">
              <w:rPr>
                <w:spacing w:val="2"/>
              </w:rPr>
              <w:t>r</w:t>
            </w:r>
            <w:r w:rsidRPr="00DD0B16">
              <w:rPr>
                <w:spacing w:val="-1"/>
              </w:rPr>
              <w:t>a</w:t>
            </w:r>
            <w:r>
              <w:t>t</w:t>
            </w:r>
            <w:r w:rsidRPr="00DD0B16">
              <w:rPr>
                <w:spacing w:val="-1"/>
              </w:rPr>
              <w:t>e</w:t>
            </w:r>
            <w:r>
              <w:t xml:space="preserve">d </w:t>
            </w:r>
            <w:r w:rsidRPr="00DD0B16">
              <w:rPr>
                <w:spacing w:val="-1"/>
              </w:rPr>
              <w:t>e</w:t>
            </w:r>
            <w:r>
              <w:t>quip</w:t>
            </w:r>
            <w:r w:rsidRPr="00DD0B16">
              <w:rPr>
                <w:spacing w:val="3"/>
              </w:rPr>
              <w:t>m</w:t>
            </w:r>
            <w:r w:rsidRPr="00DD0B16">
              <w:rPr>
                <w:spacing w:val="-1"/>
              </w:rPr>
              <w:t>e</w:t>
            </w:r>
            <w:r>
              <w:t>nt</w:t>
            </w:r>
          </w:p>
          <w:p w14:paraId="00E70B29" w14:textId="77777777" w:rsidR="00B4240F" w:rsidRPr="00DD0B16" w:rsidRDefault="00B4240F" w:rsidP="00340CA8">
            <w:pPr>
              <w:pStyle w:val="ListBullet"/>
            </w:pPr>
            <w:r>
              <w:t>pn</w:t>
            </w:r>
            <w:r>
              <w:rPr>
                <w:spacing w:val="-1"/>
              </w:rPr>
              <w:t>e</w:t>
            </w:r>
            <w:r>
              <w:t>um</w:t>
            </w:r>
            <w:r>
              <w:rPr>
                <w:spacing w:val="-1"/>
              </w:rPr>
              <w:t>a</w:t>
            </w:r>
            <w:r>
              <w:t>tic</w:t>
            </w:r>
            <w:r>
              <w:rPr>
                <w:spacing w:val="-1"/>
              </w:rPr>
              <w:t xml:space="preserve"> </w:t>
            </w:r>
            <w:r>
              <w:t>d</w:t>
            </w:r>
            <w:r>
              <w:rPr>
                <w:spacing w:val="-1"/>
              </w:rPr>
              <w:t>r</w:t>
            </w:r>
            <w:r>
              <w:t>iv</w:t>
            </w:r>
            <w:r>
              <w:rPr>
                <w:spacing w:val="-1"/>
              </w:rPr>
              <w:t>e</w:t>
            </w:r>
            <w:r>
              <w:t xml:space="preserve">n </w:t>
            </w:r>
            <w:r>
              <w:rPr>
                <w:spacing w:val="-1"/>
              </w:rPr>
              <w:t>e</w:t>
            </w:r>
            <w:r>
              <w:t>quip</w:t>
            </w:r>
            <w:r>
              <w:rPr>
                <w:spacing w:val="3"/>
              </w:rPr>
              <w:t>m</w:t>
            </w:r>
            <w:r>
              <w:rPr>
                <w:spacing w:val="-1"/>
              </w:rPr>
              <w:t>e</w:t>
            </w:r>
            <w:r>
              <w:t>nt</w:t>
            </w:r>
          </w:p>
          <w:p w14:paraId="3AA3CC48" w14:textId="77777777" w:rsidR="00B4240F" w:rsidRPr="00DD0B16" w:rsidRDefault="00B4240F" w:rsidP="00340CA8">
            <w:pPr>
              <w:pStyle w:val="ListBullet"/>
            </w:pPr>
            <w:r>
              <w:t>w</w:t>
            </w:r>
            <w:r w:rsidRPr="00DD0B16">
              <w:rPr>
                <w:spacing w:val="-1"/>
              </w:rPr>
              <w:t>e</w:t>
            </w:r>
            <w:r>
              <w:t>ld</w:t>
            </w:r>
            <w:r w:rsidRPr="00DD0B16">
              <w:rPr>
                <w:spacing w:val="-1"/>
              </w:rPr>
              <w:t>er</w:t>
            </w:r>
            <w:r>
              <w:t>s.</w:t>
            </w:r>
          </w:p>
        </w:tc>
      </w:tr>
      <w:tr w:rsidR="00B4240F" w:rsidRPr="00982853" w14:paraId="130ABE28" w14:textId="77777777" w:rsidTr="00E43FDD">
        <w:trPr>
          <w:gridBefore w:val="1"/>
          <w:wBefore w:w="250" w:type="dxa"/>
        </w:trPr>
        <w:tc>
          <w:tcPr>
            <w:tcW w:w="3707" w:type="dxa"/>
            <w:gridSpan w:val="2"/>
          </w:tcPr>
          <w:p w14:paraId="20A59D1D" w14:textId="77777777" w:rsidR="00B4240F" w:rsidRDefault="00B4240F" w:rsidP="00C35C18">
            <w:pPr>
              <w:pStyle w:val="Bodycopy"/>
            </w:pPr>
            <w:r w:rsidRPr="00D7019D">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gridSpan w:val="2"/>
          </w:tcPr>
          <w:p w14:paraId="0C8916AA" w14:textId="77777777" w:rsidR="00B4240F" w:rsidRDefault="00B4240F" w:rsidP="00340CA8">
            <w:pPr>
              <w:pStyle w:val="ListBullet"/>
            </w:pPr>
            <w:r>
              <w:t>dust m</w:t>
            </w:r>
            <w:r>
              <w:rPr>
                <w:spacing w:val="-1"/>
              </w:rPr>
              <w:t>a</w:t>
            </w:r>
            <w:r>
              <w:t>sk/</w:t>
            </w:r>
            <w:r>
              <w:rPr>
                <w:spacing w:val="-1"/>
              </w:rPr>
              <w:t>re</w:t>
            </w:r>
            <w:r>
              <w:t>spi</w:t>
            </w:r>
            <w:r>
              <w:rPr>
                <w:spacing w:val="-1"/>
              </w:rPr>
              <w:t>ra</w:t>
            </w:r>
            <w:r>
              <w:t>tor</w:t>
            </w:r>
          </w:p>
          <w:p w14:paraId="023722EC" w14:textId="77777777" w:rsidR="00B4240F" w:rsidRDefault="00B4240F" w:rsidP="00340CA8">
            <w:pPr>
              <w:pStyle w:val="ListBullet"/>
            </w:pPr>
            <w:r>
              <w:rPr>
                <w:spacing w:val="-1"/>
              </w:rPr>
              <w:t>f</w:t>
            </w:r>
            <w:r>
              <w:t>oot p</w:t>
            </w:r>
            <w:r>
              <w:rPr>
                <w:spacing w:val="-1"/>
              </w:rPr>
              <w:t>r</w:t>
            </w:r>
            <w:r>
              <w:t>ot</w:t>
            </w:r>
            <w:r>
              <w:rPr>
                <w:spacing w:val="-1"/>
              </w:rPr>
              <w:t>ec</w:t>
            </w:r>
            <w:r>
              <w:t>tion</w:t>
            </w:r>
          </w:p>
          <w:p w14:paraId="18435CD4" w14:textId="77777777" w:rsidR="00B4240F" w:rsidRPr="00CF1D9D" w:rsidRDefault="00B4240F" w:rsidP="00340CA8">
            <w:pPr>
              <w:pStyle w:val="ListBullet"/>
            </w:pPr>
            <w:r>
              <w:rPr>
                <w:spacing w:val="-2"/>
              </w:rPr>
              <w:lastRenderedPageBreak/>
              <w:t>g</w:t>
            </w:r>
            <w:r>
              <w:t>lov</w:t>
            </w:r>
            <w:r>
              <w:rPr>
                <w:spacing w:val="-1"/>
              </w:rPr>
              <w:t>e</w:t>
            </w:r>
            <w:r>
              <w:t>s</w:t>
            </w:r>
          </w:p>
          <w:p w14:paraId="6B4CE11F" w14:textId="77777777" w:rsidR="00B4240F" w:rsidRDefault="00B4240F"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7F654444" w14:textId="77777777" w:rsidR="00B4240F" w:rsidRDefault="00B4240F" w:rsidP="00340CA8">
            <w:pPr>
              <w:pStyle w:val="ListBullet"/>
            </w:pPr>
            <w:r>
              <w:t>h</w:t>
            </w:r>
            <w:r>
              <w:rPr>
                <w:spacing w:val="-1"/>
              </w:rPr>
              <w:t>ea</w:t>
            </w:r>
            <w:r>
              <w:t>d p</w:t>
            </w:r>
            <w:r>
              <w:rPr>
                <w:spacing w:val="-1"/>
              </w:rPr>
              <w:t>r</w:t>
            </w:r>
            <w:r>
              <w:t>ot</w:t>
            </w:r>
            <w:r>
              <w:rPr>
                <w:spacing w:val="1"/>
              </w:rPr>
              <w:t>e</w:t>
            </w:r>
            <w:r>
              <w:rPr>
                <w:spacing w:val="-1"/>
              </w:rPr>
              <w:t>c</w:t>
            </w:r>
            <w:r>
              <w:t>tion</w:t>
            </w:r>
          </w:p>
          <w:p w14:paraId="6AF8D505" w14:textId="77777777" w:rsidR="00B4240F" w:rsidRDefault="00B4240F"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67110571" w14:textId="77777777" w:rsidR="00B4240F" w:rsidRPr="00CF1D9D" w:rsidRDefault="00B4240F" w:rsidP="00340CA8">
            <w:pPr>
              <w:pStyle w:val="ListBullet"/>
            </w:pPr>
            <w:r>
              <w:t>ov</w:t>
            </w:r>
            <w:r>
              <w:rPr>
                <w:spacing w:val="-1"/>
              </w:rPr>
              <w:t>era</w:t>
            </w:r>
            <w:r>
              <w:t>lls.</w:t>
            </w:r>
          </w:p>
        </w:tc>
      </w:tr>
      <w:tr w:rsidR="00B4240F" w:rsidRPr="00982853" w14:paraId="615356BD" w14:textId="77777777" w:rsidTr="00E43FDD">
        <w:trPr>
          <w:gridBefore w:val="1"/>
          <w:wBefore w:w="250" w:type="dxa"/>
        </w:trPr>
        <w:tc>
          <w:tcPr>
            <w:tcW w:w="3707" w:type="dxa"/>
            <w:gridSpan w:val="2"/>
          </w:tcPr>
          <w:p w14:paraId="1E2DD2E9" w14:textId="38C6EA60" w:rsidR="00B4240F" w:rsidRPr="00EF08E9" w:rsidRDefault="00B4240F" w:rsidP="00C35C18">
            <w:pPr>
              <w:pStyle w:val="Bodycopy"/>
            </w:pPr>
            <w:r w:rsidRPr="00D7019D">
              <w:rPr>
                <w:rStyle w:val="Strong"/>
              </w:rPr>
              <w:lastRenderedPageBreak/>
              <w:t>Hand tools</w:t>
            </w:r>
            <w:r>
              <w:t xml:space="preserve"> may</w:t>
            </w:r>
            <w:r>
              <w:rPr>
                <w:spacing w:val="-5"/>
              </w:rPr>
              <w:t xml:space="preserve"> </w:t>
            </w:r>
            <w:r>
              <w:t>in</w:t>
            </w:r>
            <w:r>
              <w:rPr>
                <w:spacing w:val="-1"/>
              </w:rPr>
              <w:t>c</w:t>
            </w:r>
            <w:r>
              <w:t>lu</w:t>
            </w:r>
            <w:r>
              <w:rPr>
                <w:spacing w:val="2"/>
              </w:rPr>
              <w:t>d</w:t>
            </w:r>
            <w:r>
              <w:rPr>
                <w:spacing w:val="-1"/>
              </w:rPr>
              <w:t>e:</w:t>
            </w:r>
          </w:p>
        </w:tc>
        <w:tc>
          <w:tcPr>
            <w:tcW w:w="5365" w:type="dxa"/>
            <w:gridSpan w:val="2"/>
          </w:tcPr>
          <w:p w14:paraId="5F00E7F8" w14:textId="421A45E8" w:rsidR="00B4240F" w:rsidRDefault="00B4240F" w:rsidP="00340CA8">
            <w:pPr>
              <w:pStyle w:val="ListBullet"/>
            </w:pPr>
            <w:r w:rsidRPr="002066F5">
              <w:rPr>
                <w:spacing w:val="-1"/>
              </w:rPr>
              <w:t>c</w:t>
            </w:r>
            <w:r>
              <w:t>uttin</w:t>
            </w:r>
            <w:r w:rsidRPr="002066F5">
              <w:rPr>
                <w:spacing w:val="-2"/>
              </w:rPr>
              <w:t>g</w:t>
            </w:r>
            <w:r>
              <w:t xml:space="preserve">, </w:t>
            </w:r>
            <w:proofErr w:type="spellStart"/>
            <w:r>
              <w:t>pl</w:t>
            </w:r>
            <w:r w:rsidRPr="002066F5">
              <w:rPr>
                <w:spacing w:val="-1"/>
              </w:rPr>
              <w:t>a</w:t>
            </w:r>
            <w:r>
              <w:t>ni</w:t>
            </w:r>
            <w:r w:rsidRPr="002066F5">
              <w:rPr>
                <w:spacing w:val="2"/>
              </w:rPr>
              <w:t>n</w:t>
            </w:r>
            <w:r w:rsidRPr="002066F5">
              <w:rPr>
                <w:spacing w:val="-2"/>
              </w:rPr>
              <w:t>g</w:t>
            </w:r>
            <w:proofErr w:type="spellEnd"/>
            <w:r>
              <w:t>, bo</w:t>
            </w:r>
            <w:r w:rsidRPr="002066F5">
              <w:rPr>
                <w:spacing w:val="-1"/>
              </w:rPr>
              <w:t>r</w:t>
            </w:r>
            <w:r>
              <w:t>i</w:t>
            </w:r>
            <w:r w:rsidRPr="002066F5">
              <w:rPr>
                <w:spacing w:val="2"/>
              </w:rPr>
              <w:t>n</w:t>
            </w:r>
            <w:r w:rsidRPr="002066F5">
              <w:rPr>
                <w:spacing w:val="-2"/>
              </w:rPr>
              <w:t>g</w:t>
            </w:r>
            <w:r>
              <w:t>,</w:t>
            </w:r>
            <w:r w:rsidRPr="002066F5">
              <w:rPr>
                <w:spacing w:val="2"/>
              </w:rPr>
              <w:t xml:space="preserve"> </w:t>
            </w:r>
            <w:r>
              <w:t>sh</w:t>
            </w:r>
            <w:r w:rsidRPr="002066F5">
              <w:rPr>
                <w:spacing w:val="-1"/>
              </w:rPr>
              <w:t>a</w:t>
            </w:r>
            <w:r>
              <w:t>pin</w:t>
            </w:r>
            <w:r w:rsidRPr="002066F5">
              <w:rPr>
                <w:spacing w:val="-2"/>
              </w:rPr>
              <w:t>g</w:t>
            </w:r>
            <w:r>
              <w:t xml:space="preserve">, </w:t>
            </w:r>
            <w:r w:rsidRPr="002066F5">
              <w:rPr>
                <w:spacing w:val="-1"/>
              </w:rPr>
              <w:t>f</w:t>
            </w:r>
            <w:r>
              <w:t>i</w:t>
            </w:r>
            <w:r w:rsidRPr="002066F5">
              <w:rPr>
                <w:spacing w:val="2"/>
              </w:rPr>
              <w:t>x</w:t>
            </w:r>
            <w:r>
              <w:t>in</w:t>
            </w:r>
            <w:r w:rsidRPr="002066F5">
              <w:rPr>
                <w:spacing w:val="-2"/>
              </w:rPr>
              <w:t>g</w:t>
            </w:r>
            <w:r>
              <w:t xml:space="preserve">, </w:t>
            </w:r>
            <w:r w:rsidRPr="002066F5">
              <w:rPr>
                <w:spacing w:val="2"/>
              </w:rPr>
              <w:t>f</w:t>
            </w:r>
            <w:r w:rsidRPr="002066F5">
              <w:rPr>
                <w:spacing w:val="-1"/>
              </w:rPr>
              <w:t>a</w:t>
            </w:r>
            <w:r>
              <w:t>st</w:t>
            </w:r>
            <w:r w:rsidRPr="002066F5">
              <w:rPr>
                <w:spacing w:val="-1"/>
              </w:rPr>
              <w:t>e</w:t>
            </w:r>
            <w:r>
              <w:t>ni</w:t>
            </w:r>
            <w:r w:rsidRPr="002066F5">
              <w:rPr>
                <w:spacing w:val="2"/>
              </w:rPr>
              <w:t>n</w:t>
            </w:r>
            <w:r>
              <w:t>g</w:t>
            </w:r>
            <w:r w:rsidRPr="002066F5">
              <w:rPr>
                <w:spacing w:val="-2"/>
              </w:rPr>
              <w:t xml:space="preserve"> </w:t>
            </w:r>
            <w:r w:rsidRPr="002066F5">
              <w:rPr>
                <w:spacing w:val="-1"/>
              </w:rPr>
              <w:t>a</w:t>
            </w:r>
            <w:r>
              <w:t>nd p</w:t>
            </w:r>
            <w:r w:rsidRPr="002066F5">
              <w:rPr>
                <w:spacing w:val="-1"/>
              </w:rPr>
              <w:t>erc</w:t>
            </w:r>
            <w:r>
              <w:t>ussion tools</w:t>
            </w:r>
          </w:p>
          <w:p w14:paraId="40CFFF31" w14:textId="77777777" w:rsidR="00B4240F" w:rsidRDefault="00B4240F" w:rsidP="00340CA8">
            <w:pPr>
              <w:pStyle w:val="ListBullet"/>
            </w:pPr>
            <w:r>
              <w:t>d</w:t>
            </w:r>
            <w:r w:rsidRPr="002066F5">
              <w:rPr>
                <w:spacing w:val="-1"/>
              </w:rPr>
              <w:t>r</w:t>
            </w:r>
            <w:r>
              <w:t>ills</w:t>
            </w:r>
          </w:p>
          <w:p w14:paraId="067DDC70" w14:textId="77777777" w:rsidR="00B4240F" w:rsidRDefault="00B4240F" w:rsidP="00340CA8">
            <w:pPr>
              <w:pStyle w:val="ListBullet"/>
            </w:pPr>
            <w:r w:rsidRPr="002066F5">
              <w:rPr>
                <w:spacing w:val="-2"/>
              </w:rPr>
              <w:t>g</w:t>
            </w:r>
            <w:r>
              <w:t>l</w:t>
            </w:r>
            <w:r w:rsidRPr="002066F5">
              <w:rPr>
                <w:spacing w:val="-1"/>
              </w:rPr>
              <w:t>a</w:t>
            </w:r>
            <w:r>
              <w:t>ss s</w:t>
            </w:r>
            <w:r w:rsidRPr="002066F5">
              <w:rPr>
                <w:spacing w:val="1"/>
              </w:rPr>
              <w:t>c</w:t>
            </w:r>
            <w:r w:rsidRPr="002066F5">
              <w:rPr>
                <w:spacing w:val="-1"/>
              </w:rPr>
              <w:t>ra</w:t>
            </w:r>
            <w:r>
              <w:t>p</w:t>
            </w:r>
            <w:r w:rsidRPr="002066F5">
              <w:rPr>
                <w:spacing w:val="1"/>
              </w:rPr>
              <w:t>e</w:t>
            </w:r>
            <w:r w:rsidRPr="002066F5">
              <w:rPr>
                <w:spacing w:val="-1"/>
              </w:rPr>
              <w:t>r</w:t>
            </w:r>
            <w:r>
              <w:t>s</w:t>
            </w:r>
          </w:p>
          <w:p w14:paraId="7B949A44" w14:textId="77777777" w:rsidR="00B4240F" w:rsidRDefault="00B4240F" w:rsidP="00340CA8">
            <w:pPr>
              <w:pStyle w:val="ListBullet"/>
            </w:pPr>
            <w:r>
              <w:t>h</w:t>
            </w:r>
            <w:r w:rsidRPr="002066F5">
              <w:rPr>
                <w:spacing w:val="-1"/>
              </w:rPr>
              <w:t>a</w:t>
            </w:r>
            <w:r>
              <w:t>mm</w:t>
            </w:r>
            <w:r w:rsidRPr="002066F5">
              <w:rPr>
                <w:spacing w:val="-1"/>
              </w:rPr>
              <w:t>er</w:t>
            </w:r>
            <w:r>
              <w:t>s</w:t>
            </w:r>
          </w:p>
          <w:p w14:paraId="057462F8" w14:textId="77777777" w:rsidR="00B4240F" w:rsidRDefault="00B4240F" w:rsidP="00340CA8">
            <w:pPr>
              <w:pStyle w:val="ListBullet"/>
            </w:pPr>
            <w:r>
              <w:t>m</w:t>
            </w:r>
            <w:r w:rsidRPr="002066F5">
              <w:rPr>
                <w:spacing w:val="-1"/>
              </w:rPr>
              <w:t>a</w:t>
            </w:r>
            <w:r>
              <w:t>t</w:t>
            </w:r>
            <w:r w:rsidRPr="002066F5">
              <w:rPr>
                <w:spacing w:val="-1"/>
              </w:rPr>
              <w:t>er</w:t>
            </w:r>
            <w:r>
              <w:t>i</w:t>
            </w:r>
            <w:r w:rsidRPr="002066F5">
              <w:rPr>
                <w:spacing w:val="-1"/>
              </w:rPr>
              <w:t>a</w:t>
            </w:r>
            <w:r>
              <w:t>l shi</w:t>
            </w:r>
            <w:r w:rsidRPr="002066F5">
              <w:rPr>
                <w:spacing w:val="-1"/>
              </w:rPr>
              <w:t>f</w:t>
            </w:r>
            <w:r>
              <w:t xml:space="preserve">ting </w:t>
            </w:r>
            <w:r w:rsidRPr="002066F5">
              <w:rPr>
                <w:spacing w:val="-1"/>
              </w:rPr>
              <w:t>a</w:t>
            </w:r>
            <w:r>
              <w:t>nd holding</w:t>
            </w:r>
            <w:r w:rsidRPr="002066F5">
              <w:rPr>
                <w:spacing w:val="-2"/>
              </w:rPr>
              <w:t xml:space="preserve"> </w:t>
            </w:r>
            <w:r>
              <w:t>tools</w:t>
            </w:r>
          </w:p>
          <w:p w14:paraId="5D593A8A" w14:textId="77777777" w:rsidR="00B4240F" w:rsidRDefault="00B4240F" w:rsidP="00340CA8">
            <w:pPr>
              <w:pStyle w:val="ListBullet"/>
            </w:pPr>
            <w:r>
              <w:t>s</w:t>
            </w:r>
            <w:r w:rsidRPr="002066F5">
              <w:rPr>
                <w:spacing w:val="-1"/>
              </w:rPr>
              <w:t>cre</w:t>
            </w:r>
            <w:r>
              <w:t>w</w:t>
            </w:r>
            <w:r w:rsidRPr="002066F5">
              <w:rPr>
                <w:spacing w:val="2"/>
              </w:rPr>
              <w:t>d</w:t>
            </w:r>
            <w:r w:rsidRPr="002066F5">
              <w:rPr>
                <w:spacing w:val="-1"/>
              </w:rPr>
              <w:t>r</w:t>
            </w:r>
            <w:r>
              <w:t>iv</w:t>
            </w:r>
            <w:r w:rsidRPr="002066F5">
              <w:rPr>
                <w:spacing w:val="-1"/>
              </w:rPr>
              <w:t>er</w:t>
            </w:r>
            <w:r>
              <w:t>s</w:t>
            </w:r>
          </w:p>
          <w:p w14:paraId="43279A32" w14:textId="77777777" w:rsidR="00B4240F" w:rsidRPr="00DD0B16" w:rsidRDefault="00B4240F" w:rsidP="00340CA8">
            <w:pPr>
              <w:pStyle w:val="ListBullet"/>
              <w:rPr>
                <w:spacing w:val="-1"/>
              </w:rPr>
            </w:pPr>
            <w:r>
              <w:t>spi</w:t>
            </w:r>
            <w:r w:rsidRPr="002066F5">
              <w:rPr>
                <w:spacing w:val="-1"/>
              </w:rPr>
              <w:t>r</w:t>
            </w:r>
            <w:r>
              <w:t xml:space="preserve">it </w:t>
            </w:r>
            <w:r w:rsidRPr="002066F5">
              <w:rPr>
                <w:spacing w:val="-1"/>
              </w:rPr>
              <w:t>a</w:t>
            </w:r>
            <w:r>
              <w:t>nd l</w:t>
            </w:r>
            <w:r w:rsidRPr="002066F5">
              <w:rPr>
                <w:spacing w:val="-1"/>
              </w:rPr>
              <w:t>a</w:t>
            </w:r>
            <w:r>
              <w:t>s</w:t>
            </w:r>
            <w:r w:rsidRPr="002066F5">
              <w:rPr>
                <w:spacing w:val="-1"/>
              </w:rPr>
              <w:t>e</w:t>
            </w:r>
            <w:r>
              <w:t>r</w:t>
            </w:r>
            <w:r w:rsidRPr="002066F5">
              <w:rPr>
                <w:spacing w:val="-1"/>
              </w:rPr>
              <w:t xml:space="preserve"> </w:t>
            </w:r>
            <w:r>
              <w:t>l</w:t>
            </w:r>
            <w:r w:rsidRPr="002066F5">
              <w:rPr>
                <w:spacing w:val="-1"/>
              </w:rPr>
              <w:t>e</w:t>
            </w:r>
            <w:r>
              <w:t>v</w:t>
            </w:r>
            <w:r w:rsidRPr="002066F5">
              <w:rPr>
                <w:spacing w:val="-1"/>
              </w:rPr>
              <w:t>e</w:t>
            </w:r>
            <w:r>
              <w:t>ls.</w:t>
            </w:r>
          </w:p>
        </w:tc>
      </w:tr>
      <w:tr w:rsidR="00B4240F" w:rsidRPr="00982853" w14:paraId="5362AC9A" w14:textId="77777777" w:rsidTr="00E43FDD">
        <w:trPr>
          <w:gridBefore w:val="1"/>
          <w:wBefore w:w="250" w:type="dxa"/>
        </w:trPr>
        <w:tc>
          <w:tcPr>
            <w:tcW w:w="3707" w:type="dxa"/>
            <w:gridSpan w:val="2"/>
          </w:tcPr>
          <w:p w14:paraId="5533840C" w14:textId="77777777" w:rsidR="00B4240F" w:rsidRPr="00F428BF" w:rsidRDefault="00B4240F" w:rsidP="00C35C18">
            <w:pPr>
              <w:pStyle w:val="Bodycopy"/>
            </w:pPr>
            <w:r w:rsidRPr="00D7019D">
              <w:rPr>
                <w:rStyle w:val="Strong"/>
              </w:rPr>
              <w:t>Power and pneumatic tools</w:t>
            </w:r>
            <w:r w:rsidRPr="00F428BF">
              <w:t xml:space="preserve"> may include:</w:t>
            </w:r>
          </w:p>
        </w:tc>
        <w:tc>
          <w:tcPr>
            <w:tcW w:w="5365" w:type="dxa"/>
            <w:gridSpan w:val="2"/>
          </w:tcPr>
          <w:p w14:paraId="345DB613" w14:textId="77777777" w:rsidR="00B4240F" w:rsidRPr="00F428BF" w:rsidRDefault="00B4240F" w:rsidP="00340CA8">
            <w:pPr>
              <w:pStyle w:val="ListBullet"/>
            </w:pPr>
            <w:r w:rsidRPr="00F428BF">
              <w:t>compressors</w:t>
            </w:r>
          </w:p>
          <w:p w14:paraId="0A1EB818" w14:textId="77777777" w:rsidR="00B4240F" w:rsidRPr="00F428BF" w:rsidRDefault="00B4240F" w:rsidP="00340CA8">
            <w:pPr>
              <w:pStyle w:val="ListBullet"/>
            </w:pPr>
            <w:r w:rsidRPr="00F428BF">
              <w:t>generators</w:t>
            </w:r>
          </w:p>
          <w:p w14:paraId="7B78B5C3" w14:textId="77777777" w:rsidR="00D65723" w:rsidRDefault="00D65723" w:rsidP="00340CA8">
            <w:pPr>
              <w:pStyle w:val="ListBullet"/>
            </w:pPr>
            <w:r w:rsidRPr="002066F5">
              <w:rPr>
                <w:spacing w:val="-2"/>
              </w:rPr>
              <w:t>g</w:t>
            </w:r>
            <w:r>
              <w:t>lue</w:t>
            </w:r>
            <w:r w:rsidRPr="002066F5">
              <w:rPr>
                <w:spacing w:val="1"/>
              </w:rPr>
              <w:t xml:space="preserve"> </w:t>
            </w:r>
            <w:r w:rsidRPr="002066F5">
              <w:rPr>
                <w:spacing w:val="-2"/>
              </w:rPr>
              <w:t>g</w:t>
            </w:r>
            <w:r>
              <w:t>uns</w:t>
            </w:r>
          </w:p>
          <w:p w14:paraId="30239B15" w14:textId="77777777" w:rsidR="00D65723" w:rsidRDefault="00D65723" w:rsidP="00340CA8">
            <w:pPr>
              <w:pStyle w:val="ListBullet"/>
            </w:pPr>
            <w:r>
              <w:t>h</w:t>
            </w:r>
            <w:r w:rsidRPr="002066F5">
              <w:rPr>
                <w:spacing w:val="-1"/>
              </w:rPr>
              <w:t>ea</w:t>
            </w:r>
            <w:r>
              <w:t>t</w:t>
            </w:r>
            <w:r w:rsidRPr="002066F5">
              <w:rPr>
                <w:spacing w:val="3"/>
              </w:rPr>
              <w:t xml:space="preserve"> </w:t>
            </w:r>
            <w:r w:rsidRPr="002066F5">
              <w:rPr>
                <w:spacing w:val="-2"/>
              </w:rPr>
              <w:t>g</w:t>
            </w:r>
            <w:r>
              <w:t>uns</w:t>
            </w:r>
          </w:p>
          <w:p w14:paraId="5789253E" w14:textId="77777777" w:rsidR="00B4240F" w:rsidRPr="00F428BF" w:rsidRDefault="00B4240F" w:rsidP="00340CA8">
            <w:pPr>
              <w:pStyle w:val="ListBullet"/>
            </w:pPr>
            <w:r w:rsidRPr="00F428BF">
              <w:t>pneumatic driven equipment, including their leads and hoses</w:t>
            </w:r>
          </w:p>
          <w:p w14:paraId="30AAA461" w14:textId="77777777" w:rsidR="00D65723" w:rsidRDefault="00D65723" w:rsidP="00340CA8">
            <w:pPr>
              <w:pStyle w:val="ListBullet"/>
            </w:pPr>
            <w:r>
              <w:t xml:space="preserve">pop </w:t>
            </w:r>
            <w:r w:rsidRPr="002066F5">
              <w:rPr>
                <w:spacing w:val="-1"/>
              </w:rPr>
              <w:t>r</w:t>
            </w:r>
            <w:r>
              <w:t>iv</w:t>
            </w:r>
            <w:r w:rsidRPr="002066F5">
              <w:rPr>
                <w:spacing w:val="-1"/>
              </w:rPr>
              <w:t>e</w:t>
            </w:r>
            <w:r>
              <w:t xml:space="preserve">t </w:t>
            </w:r>
            <w:r w:rsidRPr="002066F5">
              <w:rPr>
                <w:spacing w:val="-2"/>
              </w:rPr>
              <w:t>g</w:t>
            </w:r>
            <w:r>
              <w:t>uns</w:t>
            </w:r>
          </w:p>
          <w:p w14:paraId="44B3E5C1" w14:textId="77777777" w:rsidR="00D65723" w:rsidRPr="00AA7F7D" w:rsidRDefault="00D65723" w:rsidP="00340CA8">
            <w:pPr>
              <w:pStyle w:val="ListBullet"/>
              <w:rPr>
                <w:spacing w:val="-1"/>
              </w:rPr>
            </w:pPr>
            <w:r w:rsidRPr="00AA7F7D">
              <w:t>po</w:t>
            </w:r>
            <w:r w:rsidRPr="00AA7F7D">
              <w:rPr>
                <w:spacing w:val="-1"/>
              </w:rPr>
              <w:t>r</w:t>
            </w:r>
            <w:r w:rsidRPr="00AA7F7D">
              <w:t>t</w:t>
            </w:r>
            <w:r w:rsidRPr="00AA7F7D">
              <w:rPr>
                <w:spacing w:val="-1"/>
              </w:rPr>
              <w:t>a</w:t>
            </w:r>
            <w:r w:rsidRPr="00AA7F7D">
              <w:t>bl</w:t>
            </w:r>
            <w:r w:rsidRPr="00AA7F7D">
              <w:rPr>
                <w:spacing w:val="-1"/>
              </w:rPr>
              <w:t>e</w:t>
            </w:r>
            <w:r w:rsidRPr="00AA7F7D">
              <w:t>, st</w:t>
            </w:r>
            <w:r w:rsidRPr="00AA7F7D">
              <w:rPr>
                <w:spacing w:val="-1"/>
              </w:rPr>
              <w:t>a</w:t>
            </w:r>
            <w:r w:rsidRPr="00AA7F7D">
              <w:t>tic</w:t>
            </w:r>
            <w:r w:rsidRPr="00AA7F7D">
              <w:rPr>
                <w:spacing w:val="-1"/>
              </w:rPr>
              <w:t xml:space="preserve"> a</w:t>
            </w:r>
            <w:r w:rsidRPr="00AA7F7D">
              <w:t>nd</w:t>
            </w:r>
            <w:r w:rsidRPr="00AA7F7D">
              <w:rPr>
                <w:spacing w:val="2"/>
              </w:rPr>
              <w:t xml:space="preserve"> </w:t>
            </w:r>
            <w:r w:rsidRPr="00AA7F7D">
              <w:rPr>
                <w:spacing w:val="-1"/>
              </w:rPr>
              <w:t>e</w:t>
            </w:r>
            <w:r w:rsidRPr="00AA7F7D">
              <w:t>l</w:t>
            </w:r>
            <w:r w:rsidRPr="00AA7F7D">
              <w:rPr>
                <w:spacing w:val="-1"/>
              </w:rPr>
              <w:t>ec</w:t>
            </w:r>
            <w:r w:rsidRPr="00AA7F7D">
              <w:t>t</w:t>
            </w:r>
            <w:r w:rsidRPr="00AA7F7D">
              <w:rPr>
                <w:spacing w:val="2"/>
              </w:rPr>
              <w:t>r</w:t>
            </w:r>
            <w:r w:rsidRPr="00AA7F7D">
              <w:t>i</w:t>
            </w:r>
            <w:r w:rsidRPr="00AA7F7D">
              <w:rPr>
                <w:spacing w:val="-1"/>
              </w:rPr>
              <w:t>ca</w:t>
            </w:r>
            <w:r w:rsidRPr="00AA7F7D">
              <w:t>l tools</w:t>
            </w:r>
          </w:p>
          <w:p w14:paraId="4481E651" w14:textId="77777777" w:rsidR="00D65723" w:rsidRPr="00AA7F7D" w:rsidRDefault="00D65723" w:rsidP="00340CA8">
            <w:pPr>
              <w:pStyle w:val="ListBullet"/>
            </w:pPr>
            <w:r w:rsidRPr="00AA7F7D">
              <w:t>routers</w:t>
            </w:r>
          </w:p>
          <w:p w14:paraId="4366A207" w14:textId="77777777" w:rsidR="00B4240F" w:rsidRPr="00F428BF" w:rsidRDefault="00B4240F" w:rsidP="00340CA8">
            <w:pPr>
              <w:pStyle w:val="ListBullet"/>
            </w:pPr>
            <w:r w:rsidRPr="00F428BF">
              <w:t>welders</w:t>
            </w:r>
            <w:r>
              <w:t>.</w:t>
            </w:r>
          </w:p>
        </w:tc>
      </w:tr>
      <w:tr w:rsidR="00E43FDD" w:rsidRPr="009F04FF" w14:paraId="07772A2D" w14:textId="77777777" w:rsidTr="00E43FDD">
        <w:tblPrEx>
          <w:jc w:val="center"/>
        </w:tblPrEx>
        <w:trPr>
          <w:gridAfter w:val="1"/>
          <w:wAfter w:w="306" w:type="dxa"/>
          <w:jc w:val="center"/>
        </w:trPr>
        <w:tc>
          <w:tcPr>
            <w:tcW w:w="9016" w:type="dxa"/>
            <w:gridSpan w:val="4"/>
          </w:tcPr>
          <w:p w14:paraId="55C87D2E" w14:textId="77777777" w:rsidR="00E43FDD" w:rsidRPr="009F04FF" w:rsidRDefault="00E43FDD" w:rsidP="00CA2D8D">
            <w:pPr>
              <w:pStyle w:val="SectionCsubsection"/>
            </w:pPr>
            <w:r w:rsidRPr="009F04FF">
              <w:rPr>
                <w:rFonts w:eastAsia="Calibri"/>
              </w:rPr>
              <w:t>EVIDENCE GUIDE</w:t>
            </w:r>
          </w:p>
        </w:tc>
      </w:tr>
      <w:tr w:rsidR="00E43FDD" w:rsidRPr="009F04FF" w14:paraId="01692DC2" w14:textId="77777777" w:rsidTr="00E43FDD">
        <w:tblPrEx>
          <w:jc w:val="center"/>
        </w:tblPrEx>
        <w:trPr>
          <w:gridAfter w:val="1"/>
          <w:wAfter w:w="306" w:type="dxa"/>
          <w:trHeight w:val="898"/>
          <w:jc w:val="center"/>
        </w:trPr>
        <w:tc>
          <w:tcPr>
            <w:tcW w:w="9016" w:type="dxa"/>
            <w:gridSpan w:val="4"/>
          </w:tcPr>
          <w:p w14:paraId="0199B95F" w14:textId="77777777" w:rsidR="00E43FDD" w:rsidRPr="009F04FF" w:rsidRDefault="00E43FDD" w:rsidP="00CA2D8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E43FDD" w:rsidRPr="004A65D5" w14:paraId="352DE7A6" w14:textId="77777777" w:rsidTr="00E43FDD">
        <w:tblPrEx>
          <w:jc w:val="center"/>
        </w:tblPrEx>
        <w:trPr>
          <w:gridAfter w:val="1"/>
          <w:wAfter w:w="306" w:type="dxa"/>
          <w:jc w:val="center"/>
        </w:trPr>
        <w:tc>
          <w:tcPr>
            <w:tcW w:w="2972" w:type="dxa"/>
            <w:gridSpan w:val="2"/>
          </w:tcPr>
          <w:p w14:paraId="3B0D2074" w14:textId="77777777" w:rsidR="00E43FDD" w:rsidRPr="009F04FF" w:rsidRDefault="00E43FDD" w:rsidP="00CA2D8D">
            <w:pPr>
              <w:pStyle w:val="SectionCsubsection"/>
            </w:pPr>
            <w:r w:rsidRPr="009F04FF">
              <w:t>Critical aspects for assessment and evidence required to demonstrate competency in this unit</w:t>
            </w:r>
          </w:p>
        </w:tc>
        <w:tc>
          <w:tcPr>
            <w:tcW w:w="6044" w:type="dxa"/>
            <w:gridSpan w:val="2"/>
          </w:tcPr>
          <w:p w14:paraId="01A2D13B" w14:textId="77777777" w:rsidR="00E43FDD" w:rsidRPr="004A65D5" w:rsidRDefault="00E43FDD" w:rsidP="00CA2D8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5E416972" w14:textId="3A32461E" w:rsidR="00E43FDD" w:rsidRPr="004A65D5" w:rsidRDefault="00E43FDD" w:rsidP="00CA2D8D">
            <w:pPr>
              <w:pStyle w:val="SectCTableText"/>
              <w:rPr>
                <w:color w:val="000000" w:themeColor="text1"/>
              </w:rPr>
            </w:pPr>
            <w:r w:rsidRPr="004A65D5">
              <w:rPr>
                <w:rFonts w:cs="Arial"/>
                <w:color w:val="000000" w:themeColor="text1"/>
                <w:szCs w:val="22"/>
              </w:rPr>
              <w:t xml:space="preserve">There must be evidence that the individual has </w:t>
            </w:r>
            <w:r w:rsidRPr="00CC5589">
              <w:rPr>
                <w:color w:val="000000" w:themeColor="text1"/>
              </w:rPr>
              <w:t xml:space="preserve">selected and used </w:t>
            </w:r>
            <w:r>
              <w:rPr>
                <w:color w:val="000000" w:themeColor="text1"/>
              </w:rPr>
              <w:t xml:space="preserve">at least five different hand tools and at least two different power </w:t>
            </w:r>
            <w:r w:rsidR="0060337A">
              <w:rPr>
                <w:color w:val="000000" w:themeColor="text1"/>
              </w:rPr>
              <w:t>and</w:t>
            </w:r>
            <w:r w:rsidR="00EB4572">
              <w:rPr>
                <w:color w:val="000000" w:themeColor="text1"/>
              </w:rPr>
              <w:t>/or</w:t>
            </w:r>
            <w:r w:rsidR="0060337A">
              <w:rPr>
                <w:color w:val="000000" w:themeColor="text1"/>
              </w:rPr>
              <w:t xml:space="preserve"> pneumatic </w:t>
            </w:r>
            <w:r>
              <w:rPr>
                <w:color w:val="000000" w:themeColor="text1"/>
              </w:rPr>
              <w:t xml:space="preserve">tools </w:t>
            </w:r>
            <w:r w:rsidRPr="004A65D5">
              <w:rPr>
                <w:color w:val="000000" w:themeColor="text1"/>
              </w:rPr>
              <w:t xml:space="preserve">for </w:t>
            </w:r>
            <w:r>
              <w:rPr>
                <w:color w:val="000000" w:themeColor="text1"/>
              </w:rPr>
              <w:t xml:space="preserve">the required </w:t>
            </w:r>
            <w:r w:rsidRPr="004A65D5">
              <w:rPr>
                <w:color w:val="000000" w:themeColor="text1"/>
              </w:rPr>
              <w:t>signage tasks, including:</w:t>
            </w:r>
          </w:p>
          <w:p w14:paraId="0E773048" w14:textId="77777777" w:rsidR="00E43FDD" w:rsidRPr="004A65D5" w:rsidRDefault="00E43FDD"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requirements</w:t>
            </w:r>
          </w:p>
          <w:p w14:paraId="0D83EE62" w14:textId="77777777" w:rsidR="00E43FDD" w:rsidRPr="004A65D5" w:rsidRDefault="00E43FDD"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195CF03C" w14:textId="77777777" w:rsidR="00E43FDD" w:rsidRPr="004A65D5" w:rsidRDefault="00E43FDD" w:rsidP="00340CA8">
            <w:pPr>
              <w:pStyle w:val="ListBullet"/>
            </w:pPr>
            <w:r w:rsidRPr="004A65D5">
              <w:lastRenderedPageBreak/>
              <w:t xml:space="preserve">performed checks on tools and equipment, prior and after </w:t>
            </w:r>
            <w:r>
              <w:t>using</w:t>
            </w:r>
          </w:p>
          <w:p w14:paraId="1D78DDFA" w14:textId="77777777" w:rsidR="00E43FDD" w:rsidRPr="004A65D5" w:rsidRDefault="00E43FDD" w:rsidP="00340CA8">
            <w:pPr>
              <w:pStyle w:val="ListBullet"/>
            </w:pPr>
            <w:r w:rsidRPr="004A65D5">
              <w:t>reported on condition and faults of tools and equipment as required</w:t>
            </w:r>
          </w:p>
          <w:p w14:paraId="40E891CB" w14:textId="77777777" w:rsidR="00E43FDD" w:rsidRPr="004A65D5" w:rsidRDefault="00E43FDD" w:rsidP="00340CA8">
            <w:pPr>
              <w:pStyle w:val="ListBullet"/>
            </w:pPr>
            <w:r w:rsidRPr="004A65D5">
              <w:t>cleaned up and stored tools and equipment after use.</w:t>
            </w:r>
          </w:p>
        </w:tc>
      </w:tr>
      <w:tr w:rsidR="00E43FDD" w:rsidRPr="009F04FF" w14:paraId="3FC9D647" w14:textId="77777777" w:rsidTr="00E43FDD">
        <w:tblPrEx>
          <w:jc w:val="center"/>
        </w:tblPrEx>
        <w:trPr>
          <w:gridAfter w:val="1"/>
          <w:wAfter w:w="306" w:type="dxa"/>
          <w:jc w:val="center"/>
        </w:trPr>
        <w:tc>
          <w:tcPr>
            <w:tcW w:w="2972" w:type="dxa"/>
            <w:gridSpan w:val="2"/>
          </w:tcPr>
          <w:p w14:paraId="3D1C890C" w14:textId="77777777" w:rsidR="00E43FDD" w:rsidRPr="009F04FF" w:rsidRDefault="00E43FDD" w:rsidP="00CA2D8D">
            <w:pPr>
              <w:pStyle w:val="SectionCsubsection"/>
            </w:pPr>
            <w:r w:rsidRPr="009F04FF">
              <w:lastRenderedPageBreak/>
              <w:t>Context of and specific resources for assessment</w:t>
            </w:r>
          </w:p>
        </w:tc>
        <w:tc>
          <w:tcPr>
            <w:tcW w:w="6044" w:type="dxa"/>
            <w:gridSpan w:val="2"/>
          </w:tcPr>
          <w:p w14:paraId="0AC25E9D" w14:textId="77777777" w:rsidR="00E43FDD" w:rsidRPr="009F04FF" w:rsidRDefault="00E43FDD"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5DB46AED" w14:textId="77777777" w:rsidR="00E43FDD" w:rsidRDefault="00E43FDD" w:rsidP="00C35C18">
            <w:pPr>
              <w:pStyle w:val="Bodycopy"/>
            </w:pPr>
            <w:r w:rsidRPr="009F04FF">
              <w:t>Assessment must ensure access to:</w:t>
            </w:r>
          </w:p>
          <w:p w14:paraId="6D76E148" w14:textId="77777777" w:rsidR="00E43FDD" w:rsidRPr="0010437A" w:rsidRDefault="00E43FDD" w:rsidP="00340CA8">
            <w:pPr>
              <w:pStyle w:val="ListBullet"/>
            </w:pPr>
            <w:r w:rsidRPr="0010437A">
              <w:t>relevant specifications and instructions</w:t>
            </w:r>
          </w:p>
          <w:p w14:paraId="04AD8989" w14:textId="77777777" w:rsidR="00E43FDD" w:rsidRPr="0010437A" w:rsidRDefault="00E43FDD" w:rsidP="00340CA8">
            <w:pPr>
              <w:pStyle w:val="ListBullet"/>
            </w:pPr>
            <w:r>
              <w:t xml:space="preserve">range of </w:t>
            </w:r>
            <w:r w:rsidRPr="0010437A">
              <w:t xml:space="preserve">signage tools and equipment </w:t>
            </w:r>
          </w:p>
          <w:p w14:paraId="10820259" w14:textId="77777777" w:rsidR="00E43FDD" w:rsidRPr="0010437A" w:rsidRDefault="00E43FDD" w:rsidP="00340CA8">
            <w:pPr>
              <w:pStyle w:val="ListBullet"/>
            </w:pPr>
            <w:r w:rsidRPr="0010437A">
              <w:t xml:space="preserve">support materials appropriate to the </w:t>
            </w:r>
            <w:r>
              <w:t>signage tasks</w:t>
            </w:r>
          </w:p>
          <w:p w14:paraId="66A0BEEF" w14:textId="77777777" w:rsidR="00E43FDD" w:rsidRPr="009F04FF" w:rsidRDefault="00E43FDD" w:rsidP="00340CA8">
            <w:pPr>
              <w:pStyle w:val="ListBullet"/>
            </w:pPr>
            <w:r w:rsidRPr="0010437A">
              <w:t>workplace instructions relating to safe work practices and addressing hazards and emergencies</w:t>
            </w:r>
            <w:r>
              <w:t>.</w:t>
            </w:r>
          </w:p>
        </w:tc>
      </w:tr>
      <w:tr w:rsidR="00E43FDD" w:rsidRPr="007D6E19" w14:paraId="3EE48D6C" w14:textId="77777777" w:rsidTr="00E43FDD">
        <w:tblPrEx>
          <w:jc w:val="center"/>
        </w:tblPrEx>
        <w:trPr>
          <w:gridAfter w:val="1"/>
          <w:wAfter w:w="306" w:type="dxa"/>
          <w:jc w:val="center"/>
        </w:trPr>
        <w:tc>
          <w:tcPr>
            <w:tcW w:w="2972" w:type="dxa"/>
            <w:gridSpan w:val="2"/>
          </w:tcPr>
          <w:p w14:paraId="3D2E3A82" w14:textId="77777777" w:rsidR="00E43FDD" w:rsidRPr="009F04FF" w:rsidRDefault="00E43FDD" w:rsidP="00CA2D8D">
            <w:pPr>
              <w:pStyle w:val="SectionCsubsection"/>
            </w:pPr>
            <w:r w:rsidRPr="009F04FF">
              <w:t>Method of assessment</w:t>
            </w:r>
          </w:p>
        </w:tc>
        <w:tc>
          <w:tcPr>
            <w:tcW w:w="6044" w:type="dxa"/>
            <w:gridSpan w:val="2"/>
          </w:tcPr>
          <w:p w14:paraId="31876977" w14:textId="77777777" w:rsidR="00E43FDD" w:rsidRDefault="00E43FDD"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32E5C4B6" w14:textId="77777777" w:rsidR="00E43FDD" w:rsidRPr="001178E5" w:rsidRDefault="00E43FDD" w:rsidP="00340CA8">
            <w:pPr>
              <w:pStyle w:val="ListBullet"/>
            </w:pPr>
            <w:r w:rsidRPr="009D17F2">
              <w:t xml:space="preserve">written and oral questioning to test underpinning knowledge of </w:t>
            </w:r>
            <w:r>
              <w:t xml:space="preserve">the </w:t>
            </w: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xml:space="preserve"> and safety requirements</w:t>
            </w:r>
          </w:p>
          <w:p w14:paraId="33B842B9" w14:textId="77777777" w:rsidR="00E43FDD" w:rsidRPr="007D6E19" w:rsidRDefault="00E43FDD" w:rsidP="00340CA8">
            <w:pPr>
              <w:pStyle w:val="ListBullet"/>
            </w:pPr>
            <w:r>
              <w:t xml:space="preserve">observation of practice skills in the safe use and maintenance of tools and equipment. </w:t>
            </w:r>
          </w:p>
        </w:tc>
      </w:tr>
    </w:tbl>
    <w:p w14:paraId="3DA3F3B0" w14:textId="61123662" w:rsidR="00E43FDD" w:rsidRDefault="00E43FDD"/>
    <w:p w14:paraId="168B78BC" w14:textId="77777777" w:rsidR="00072194" w:rsidRDefault="00072194" w:rsidP="000D7FDC">
      <w:pPr>
        <w:sectPr w:rsidR="00072194" w:rsidSect="00CC4B32">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440" w:left="1440" w:header="709" w:footer="567" w:gutter="0"/>
          <w:cols w:space="708"/>
          <w:docGrid w:linePitch="360"/>
        </w:sectPr>
      </w:pPr>
    </w:p>
    <w:p w14:paraId="4D204BC5" w14:textId="77777777" w:rsidR="00FB6779" w:rsidRPr="00C22645" w:rsidRDefault="00FB6779" w:rsidP="00C22645"/>
    <w:tbl>
      <w:tblPr>
        <w:tblW w:w="9072" w:type="dxa"/>
        <w:tblInd w:w="250" w:type="dxa"/>
        <w:tblLayout w:type="fixed"/>
        <w:tblLook w:val="0000" w:firstRow="0" w:lastRow="0" w:firstColumn="0" w:lastColumn="0" w:noHBand="0" w:noVBand="0"/>
      </w:tblPr>
      <w:tblGrid>
        <w:gridCol w:w="460"/>
        <w:gridCol w:w="2517"/>
        <w:gridCol w:w="567"/>
        <w:gridCol w:w="5528"/>
      </w:tblGrid>
      <w:tr w:rsidR="00FB6779" w:rsidRPr="00982853" w14:paraId="5825370C" w14:textId="77777777" w:rsidTr="00FB6779">
        <w:trPr>
          <w:trHeight w:val="1021"/>
        </w:trPr>
        <w:tc>
          <w:tcPr>
            <w:tcW w:w="2977" w:type="dxa"/>
            <w:gridSpan w:val="2"/>
          </w:tcPr>
          <w:p w14:paraId="6B0791D1" w14:textId="77777777" w:rsidR="00FB6779" w:rsidRPr="009F04FF" w:rsidRDefault="00FB6779" w:rsidP="00051F1D">
            <w:pPr>
              <w:pStyle w:val="SectionCsubsection"/>
            </w:pPr>
            <w:r w:rsidRPr="009F04FF">
              <w:t>Unit code</w:t>
            </w:r>
          </w:p>
        </w:tc>
        <w:tc>
          <w:tcPr>
            <w:tcW w:w="6095" w:type="dxa"/>
            <w:gridSpan w:val="2"/>
          </w:tcPr>
          <w:p w14:paraId="1C71E32F" w14:textId="5CE4CF77" w:rsidR="00FB6779" w:rsidRPr="009F04FF" w:rsidRDefault="007335AE" w:rsidP="00C35C18">
            <w:pPr>
              <w:pStyle w:val="Bold"/>
            </w:pPr>
            <w:r>
              <w:t>VU23072</w:t>
            </w:r>
          </w:p>
        </w:tc>
      </w:tr>
      <w:tr w:rsidR="00FB6779" w:rsidRPr="00982853" w14:paraId="21EAB369" w14:textId="77777777" w:rsidTr="00FB6779">
        <w:trPr>
          <w:trHeight w:val="1021"/>
        </w:trPr>
        <w:tc>
          <w:tcPr>
            <w:tcW w:w="2977" w:type="dxa"/>
            <w:gridSpan w:val="2"/>
          </w:tcPr>
          <w:p w14:paraId="26BDB14F" w14:textId="77777777" w:rsidR="00FB6779" w:rsidRPr="009F04FF" w:rsidRDefault="00FB6779" w:rsidP="00FB6779">
            <w:pPr>
              <w:pStyle w:val="SectionCsubsection"/>
            </w:pPr>
            <w:r w:rsidRPr="00051F1D">
              <w:t>Unit</w:t>
            </w:r>
            <w:r w:rsidRPr="009F04FF">
              <w:t xml:space="preserve"> title</w:t>
            </w:r>
          </w:p>
        </w:tc>
        <w:tc>
          <w:tcPr>
            <w:tcW w:w="6095" w:type="dxa"/>
            <w:gridSpan w:val="2"/>
          </w:tcPr>
          <w:p w14:paraId="5647F765" w14:textId="77777777" w:rsidR="00FB6779" w:rsidRPr="00430196" w:rsidRDefault="00FB6779" w:rsidP="00C35C18">
            <w:pPr>
              <w:pStyle w:val="Bold"/>
            </w:pPr>
            <w:r w:rsidRPr="00430196">
              <w:t>Produce basic signs</w:t>
            </w:r>
          </w:p>
        </w:tc>
      </w:tr>
      <w:tr w:rsidR="00FB6779" w:rsidRPr="00982853" w14:paraId="5AE75E0E" w14:textId="77777777" w:rsidTr="00FB6779">
        <w:tc>
          <w:tcPr>
            <w:tcW w:w="2977" w:type="dxa"/>
            <w:gridSpan w:val="2"/>
          </w:tcPr>
          <w:p w14:paraId="43F19531" w14:textId="77777777" w:rsidR="00FB6779" w:rsidRPr="009F04FF" w:rsidRDefault="00FB6779" w:rsidP="00051F1D">
            <w:pPr>
              <w:pStyle w:val="SectionCsubsection"/>
            </w:pPr>
            <w:r w:rsidRPr="009F04FF">
              <w:t>Unit Descriptor</w:t>
            </w:r>
          </w:p>
        </w:tc>
        <w:tc>
          <w:tcPr>
            <w:tcW w:w="6095" w:type="dxa"/>
            <w:gridSpan w:val="2"/>
          </w:tcPr>
          <w:p w14:paraId="25F54EAC" w14:textId="77777777" w:rsidR="00FB6779" w:rsidRDefault="00FB6779" w:rsidP="00C35C18">
            <w:pPr>
              <w:pStyle w:val="Bodycopy"/>
            </w:pPr>
            <w:r w:rsidRPr="00991AB7">
              <w:t>This unit provides the knowledge and skills required to produce basic signs comprising text, shapes</w:t>
            </w:r>
            <w:r>
              <w:t>,</w:t>
            </w:r>
            <w:r w:rsidRPr="00991AB7">
              <w:t xml:space="preserve"> graphics</w:t>
            </w:r>
            <w:r>
              <w:t xml:space="preserve">, </w:t>
            </w:r>
            <w:r w:rsidRPr="00991AB7">
              <w:t xml:space="preserve">numerals </w:t>
            </w:r>
            <w:r>
              <w:t xml:space="preserve">and </w:t>
            </w:r>
            <w:r w:rsidRPr="00A13883">
              <w:t>light emitting diode (LED) systems</w:t>
            </w:r>
            <w:r>
              <w:t xml:space="preserve"> of less than 240 volts </w:t>
            </w:r>
            <w:r w:rsidRPr="00991AB7">
              <w:t>on a range of substrates.</w:t>
            </w:r>
          </w:p>
          <w:p w14:paraId="4ED7D61B" w14:textId="7B7CB777" w:rsidR="00FB6779" w:rsidRDefault="00FB6779" w:rsidP="00C35C18">
            <w:pPr>
              <w:pStyle w:val="Bodycopy"/>
            </w:pPr>
            <w:r w:rsidRPr="001178E5">
              <w:t xml:space="preserve">It includes the ability to prepare </w:t>
            </w:r>
            <w:r>
              <w:t>for basic sign production</w:t>
            </w:r>
            <w:r w:rsidRPr="001178E5">
              <w:t xml:space="preserve">, </w:t>
            </w:r>
            <w:r>
              <w:t xml:space="preserve">set out and apply material to sign </w:t>
            </w:r>
            <w:r w:rsidR="00E4124F">
              <w:t>layout</w:t>
            </w:r>
            <w:r>
              <w:t xml:space="preserve">, </w:t>
            </w:r>
            <w:r w:rsidRPr="001178E5">
              <w:t xml:space="preserve">clean up after use, and report on faulty tools and equipment. </w:t>
            </w:r>
          </w:p>
          <w:p w14:paraId="493D976F" w14:textId="77777777" w:rsidR="00FB6779" w:rsidRPr="007E3C73" w:rsidRDefault="00FB6779" w:rsidP="00C35C18">
            <w:pPr>
              <w:pStyle w:val="Bodycopy"/>
            </w:pPr>
            <w:r>
              <w:t>No li</w:t>
            </w:r>
            <w:r>
              <w:rPr>
                <w:spacing w:val="-1"/>
              </w:rPr>
              <w:t>ce</w:t>
            </w:r>
            <w:r>
              <w:t>nsin</w:t>
            </w:r>
            <w:r>
              <w:rPr>
                <w:spacing w:val="-2"/>
              </w:rPr>
              <w:t>g</w:t>
            </w:r>
            <w:r>
              <w:t>, le</w:t>
            </w:r>
            <w:r>
              <w:rPr>
                <w:spacing w:val="-2"/>
              </w:rPr>
              <w:t>g</w:t>
            </w:r>
            <w:r>
              <w:t>isl</w:t>
            </w:r>
            <w:r>
              <w:rPr>
                <w:spacing w:val="-1"/>
              </w:rPr>
              <w:t>a</w:t>
            </w:r>
            <w:r>
              <w:t>tiv</w:t>
            </w:r>
            <w:r>
              <w:rPr>
                <w:spacing w:val="-1"/>
              </w:rPr>
              <w:t>e</w:t>
            </w:r>
            <w:r>
              <w:t>,</w:t>
            </w:r>
            <w:r>
              <w:rPr>
                <w:spacing w:val="2"/>
              </w:rPr>
              <w:t xml:space="preserve"> </w:t>
            </w:r>
            <w:r>
              <w:rPr>
                <w:spacing w:val="-1"/>
              </w:rPr>
              <w:t>r</w:t>
            </w:r>
            <w:r>
              <w:t>e</w:t>
            </w:r>
            <w:r>
              <w:rPr>
                <w:spacing w:val="-2"/>
              </w:rPr>
              <w:t>g</w:t>
            </w:r>
            <w:r>
              <w:t>ul</w:t>
            </w:r>
            <w:r>
              <w:rPr>
                <w:spacing w:val="-1"/>
              </w:rPr>
              <w:t>a</w:t>
            </w:r>
            <w:r>
              <w:t>to</w:t>
            </w:r>
            <w:r>
              <w:rPr>
                <w:spacing w:val="4"/>
              </w:rPr>
              <w:t>r</w:t>
            </w:r>
            <w:r>
              <w:t>y</w:t>
            </w:r>
            <w:r>
              <w:rPr>
                <w:spacing w:val="-5"/>
              </w:rPr>
              <w:t xml:space="preserve"> </w:t>
            </w:r>
            <w:r>
              <w:t>or</w:t>
            </w:r>
            <w:r>
              <w:rPr>
                <w:spacing w:val="2"/>
              </w:rPr>
              <w:t xml:space="preserve"> </w:t>
            </w:r>
            <w:r>
              <w:rPr>
                <w:spacing w:val="-1"/>
              </w:rPr>
              <w:t>cer</w:t>
            </w:r>
            <w:r>
              <w:t>ti</w:t>
            </w:r>
            <w:r>
              <w:rPr>
                <w:spacing w:val="-1"/>
              </w:rPr>
              <w:t>f</w:t>
            </w:r>
            <w:r>
              <w:t>ic</w:t>
            </w:r>
            <w:r>
              <w:rPr>
                <w:spacing w:val="-1"/>
              </w:rPr>
              <w:t>a</w:t>
            </w:r>
            <w:r>
              <w:t xml:space="preserve">tion </w:t>
            </w:r>
            <w:r>
              <w:rPr>
                <w:spacing w:val="-1"/>
              </w:rPr>
              <w:t>re</w:t>
            </w:r>
            <w:r>
              <w:t>qui</w:t>
            </w:r>
            <w:r>
              <w:rPr>
                <w:spacing w:val="-1"/>
              </w:rPr>
              <w:t>re</w:t>
            </w:r>
            <w:r>
              <w:t>m</w:t>
            </w:r>
            <w:r>
              <w:rPr>
                <w:spacing w:val="-1"/>
              </w:rPr>
              <w:t>e</w:t>
            </w:r>
            <w:r>
              <w:t xml:space="preserve">nts </w:t>
            </w:r>
            <w:r>
              <w:rPr>
                <w:spacing w:val="-1"/>
              </w:rPr>
              <w:t>a</w:t>
            </w:r>
            <w:r>
              <w:t>pply</w:t>
            </w:r>
            <w:r>
              <w:rPr>
                <w:spacing w:val="-5"/>
              </w:rPr>
              <w:t xml:space="preserve"> </w:t>
            </w:r>
            <w:r>
              <w:t xml:space="preserve">to this unit </w:t>
            </w:r>
            <w:r>
              <w:rPr>
                <w:spacing w:val="-1"/>
              </w:rPr>
              <w:t>a</w:t>
            </w:r>
            <w:r>
              <w:t>t the</w:t>
            </w:r>
            <w:r>
              <w:rPr>
                <w:spacing w:val="-1"/>
              </w:rPr>
              <w:t xml:space="preserve"> </w:t>
            </w:r>
            <w:r>
              <w:t>time</w:t>
            </w:r>
            <w:r>
              <w:rPr>
                <w:spacing w:val="-1"/>
              </w:rPr>
              <w:t xml:space="preserve"> </w:t>
            </w:r>
            <w:r>
              <w:t>of</w:t>
            </w:r>
            <w:r>
              <w:rPr>
                <w:spacing w:val="-1"/>
              </w:rPr>
              <w:t xml:space="preserve"> </w:t>
            </w:r>
            <w:r>
              <w:t>publi</w:t>
            </w:r>
            <w:r>
              <w:rPr>
                <w:spacing w:val="-1"/>
              </w:rPr>
              <w:t>ca</w:t>
            </w:r>
            <w:r>
              <w:t>tion.</w:t>
            </w:r>
          </w:p>
        </w:tc>
      </w:tr>
      <w:tr w:rsidR="00FB6779" w:rsidRPr="00982853" w14:paraId="57D59226" w14:textId="77777777" w:rsidTr="00FB6779">
        <w:tc>
          <w:tcPr>
            <w:tcW w:w="2977" w:type="dxa"/>
            <w:gridSpan w:val="2"/>
          </w:tcPr>
          <w:p w14:paraId="79102C07" w14:textId="77777777" w:rsidR="00FB6779" w:rsidRPr="009F04FF" w:rsidRDefault="00FB6779" w:rsidP="00051F1D">
            <w:pPr>
              <w:pStyle w:val="SectionCsubsection"/>
            </w:pPr>
            <w:r w:rsidRPr="009F04FF">
              <w:t>Employability Skills</w:t>
            </w:r>
          </w:p>
        </w:tc>
        <w:tc>
          <w:tcPr>
            <w:tcW w:w="6095" w:type="dxa"/>
            <w:gridSpan w:val="2"/>
          </w:tcPr>
          <w:p w14:paraId="7C760CCA" w14:textId="77777777" w:rsidR="00FB6779" w:rsidRPr="00982853" w:rsidRDefault="00FB6779" w:rsidP="00C35C18">
            <w:pPr>
              <w:pStyle w:val="Bodycopy"/>
            </w:pPr>
            <w:r w:rsidRPr="00982853">
              <w:t>This unit contains Employability Skills.</w:t>
            </w:r>
          </w:p>
        </w:tc>
      </w:tr>
      <w:tr w:rsidR="00FB6779" w:rsidRPr="00982853" w14:paraId="711673A6" w14:textId="77777777" w:rsidTr="00FB6779">
        <w:tc>
          <w:tcPr>
            <w:tcW w:w="2977" w:type="dxa"/>
            <w:gridSpan w:val="2"/>
          </w:tcPr>
          <w:p w14:paraId="3754A3E2" w14:textId="77777777" w:rsidR="00FB6779" w:rsidRPr="009F04FF" w:rsidRDefault="00FB6779" w:rsidP="00051F1D">
            <w:pPr>
              <w:pStyle w:val="SectionCsubsection"/>
            </w:pPr>
            <w:r w:rsidRPr="009F04FF">
              <w:t>Application of the Unit</w:t>
            </w:r>
          </w:p>
        </w:tc>
        <w:tc>
          <w:tcPr>
            <w:tcW w:w="6095" w:type="dxa"/>
            <w:gridSpan w:val="2"/>
          </w:tcPr>
          <w:p w14:paraId="451FD40B" w14:textId="47C2B7CD" w:rsidR="00FB6779" w:rsidRPr="00022E09" w:rsidRDefault="00FB6779" w:rsidP="00225C0A">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basic sign production</w:t>
            </w:r>
            <w:r w:rsidRPr="00952D02">
              <w:t xml:space="preserve"> in </w:t>
            </w:r>
            <w:r>
              <w:t>preparation for entering</w:t>
            </w:r>
            <w:r w:rsidRPr="00952D02">
              <w:t xml:space="preserve"> the signage and graphic industry. They </w:t>
            </w:r>
            <w:r>
              <w:t xml:space="preserve">may work individually or with others as a team and </w:t>
            </w:r>
            <w:r w:rsidRPr="00952D02">
              <w:t xml:space="preserve">use </w:t>
            </w:r>
            <w:r w:rsidR="00EC4C38">
              <w:t>a limited range of</w:t>
            </w:r>
            <w:r w:rsidR="00EC4C38" w:rsidRPr="00952D02">
              <w:t xml:space="preserve"> </w:t>
            </w:r>
            <w:r w:rsidRPr="00952D02">
              <w:t xml:space="preserve">judgement and follow instructions specified by the supervisor. </w:t>
            </w:r>
          </w:p>
        </w:tc>
      </w:tr>
      <w:tr w:rsidR="00FB6779" w:rsidRPr="00982853" w14:paraId="0BA112BA" w14:textId="77777777" w:rsidTr="00FB6779">
        <w:tc>
          <w:tcPr>
            <w:tcW w:w="2977" w:type="dxa"/>
            <w:gridSpan w:val="2"/>
          </w:tcPr>
          <w:p w14:paraId="055F965A" w14:textId="77777777" w:rsidR="00FB6779" w:rsidRPr="009F04FF" w:rsidRDefault="00FB6779" w:rsidP="00051F1D">
            <w:pPr>
              <w:pStyle w:val="SectionCsubsection"/>
            </w:pPr>
            <w:r w:rsidRPr="009F04FF">
              <w:t>ELEMENT</w:t>
            </w:r>
          </w:p>
        </w:tc>
        <w:tc>
          <w:tcPr>
            <w:tcW w:w="6095" w:type="dxa"/>
            <w:gridSpan w:val="2"/>
          </w:tcPr>
          <w:p w14:paraId="3F17B5AA" w14:textId="77777777" w:rsidR="00FB6779" w:rsidRPr="009F04FF" w:rsidRDefault="00FB6779" w:rsidP="00051F1D">
            <w:pPr>
              <w:pStyle w:val="SectionCsubsection"/>
            </w:pPr>
            <w:r w:rsidRPr="009F04FF">
              <w:t>PERFORMANCE CRITERIA</w:t>
            </w:r>
          </w:p>
        </w:tc>
      </w:tr>
      <w:tr w:rsidR="00FB6779" w:rsidRPr="00982853" w14:paraId="3C115585" w14:textId="77777777" w:rsidTr="00FB6779">
        <w:tc>
          <w:tcPr>
            <w:tcW w:w="2977" w:type="dxa"/>
            <w:gridSpan w:val="2"/>
          </w:tcPr>
          <w:p w14:paraId="3D58267D" w14:textId="77777777" w:rsidR="00FB6779" w:rsidRPr="009F04FF" w:rsidRDefault="00FB6779" w:rsidP="00051F1D">
            <w:pPr>
              <w:pStyle w:val="Unitexplanatorytext"/>
            </w:pPr>
            <w:r w:rsidRPr="009F04FF">
              <w:t>Elements describe the essential outcomes of a unit of competency.</w:t>
            </w:r>
          </w:p>
        </w:tc>
        <w:tc>
          <w:tcPr>
            <w:tcW w:w="6095" w:type="dxa"/>
            <w:gridSpan w:val="2"/>
          </w:tcPr>
          <w:p w14:paraId="79C956BC" w14:textId="77777777" w:rsidR="00FB6779" w:rsidRPr="009F04FF" w:rsidRDefault="00FB6779"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B6779" w:rsidRPr="00982853" w14:paraId="7F845F88" w14:textId="77777777" w:rsidTr="00FB6779">
        <w:tc>
          <w:tcPr>
            <w:tcW w:w="460" w:type="dxa"/>
          </w:tcPr>
          <w:p w14:paraId="000AA676" w14:textId="77777777" w:rsidR="00FB6779" w:rsidRPr="00982853" w:rsidRDefault="00FB6779" w:rsidP="00C35C18">
            <w:pPr>
              <w:pStyle w:val="Bodycopy"/>
            </w:pPr>
            <w:r w:rsidRPr="00982853">
              <w:t>1</w:t>
            </w:r>
          </w:p>
        </w:tc>
        <w:tc>
          <w:tcPr>
            <w:tcW w:w="2517" w:type="dxa"/>
          </w:tcPr>
          <w:p w14:paraId="33A0B9DC" w14:textId="14120107" w:rsidR="00FB6779" w:rsidRPr="004147C1" w:rsidRDefault="00EC4C38" w:rsidP="00C35C18">
            <w:pPr>
              <w:pStyle w:val="Bodycopy"/>
            </w:pPr>
            <w:r>
              <w:t>P</w:t>
            </w:r>
            <w:r w:rsidR="00FB6779" w:rsidRPr="004147C1">
              <w:t>repare for basic sign production</w:t>
            </w:r>
          </w:p>
        </w:tc>
        <w:tc>
          <w:tcPr>
            <w:tcW w:w="567" w:type="dxa"/>
          </w:tcPr>
          <w:p w14:paraId="38070138" w14:textId="77777777" w:rsidR="00FB6779" w:rsidRPr="00982853" w:rsidRDefault="00FB6779" w:rsidP="00C35C18">
            <w:pPr>
              <w:pStyle w:val="Bodycopy"/>
            </w:pPr>
            <w:r w:rsidRPr="00982853">
              <w:t>1.1</w:t>
            </w:r>
          </w:p>
        </w:tc>
        <w:tc>
          <w:tcPr>
            <w:tcW w:w="5528" w:type="dxa"/>
          </w:tcPr>
          <w:p w14:paraId="7FC68FB7" w14:textId="77777777" w:rsidR="00FB6779" w:rsidRPr="008F2FEB" w:rsidRDefault="00FB6779" w:rsidP="00C35C18">
            <w:pPr>
              <w:pStyle w:val="Bodycopy"/>
            </w:pPr>
            <w:r>
              <w:t xml:space="preserve">Identify and confirm basic sign production requirements and </w:t>
            </w:r>
            <w:r w:rsidRPr="004E0EC8">
              <w:rPr>
                <w:rStyle w:val="Strong"/>
              </w:rPr>
              <w:t>specifications</w:t>
            </w:r>
            <w:r>
              <w:t xml:space="preserve"> </w:t>
            </w:r>
            <w:r>
              <w:rPr>
                <w:spacing w:val="-1"/>
              </w:rPr>
              <w:t>with supervisor</w:t>
            </w:r>
          </w:p>
        </w:tc>
      </w:tr>
      <w:tr w:rsidR="00FB6779" w:rsidRPr="00982853" w14:paraId="123FAFC7" w14:textId="77777777" w:rsidTr="00FB6779">
        <w:tc>
          <w:tcPr>
            <w:tcW w:w="460" w:type="dxa"/>
          </w:tcPr>
          <w:p w14:paraId="1451CE95" w14:textId="77777777" w:rsidR="00FB6779" w:rsidRPr="009F04FF" w:rsidRDefault="00FB6779" w:rsidP="00C35C18">
            <w:pPr>
              <w:pStyle w:val="Bodycopy"/>
            </w:pPr>
          </w:p>
        </w:tc>
        <w:tc>
          <w:tcPr>
            <w:tcW w:w="2517" w:type="dxa"/>
          </w:tcPr>
          <w:p w14:paraId="216EEC71" w14:textId="77777777" w:rsidR="00FB6779" w:rsidRPr="009F04FF" w:rsidRDefault="00FB6779" w:rsidP="00C35C18">
            <w:pPr>
              <w:pStyle w:val="Bodycopy"/>
            </w:pPr>
          </w:p>
        </w:tc>
        <w:tc>
          <w:tcPr>
            <w:tcW w:w="567" w:type="dxa"/>
          </w:tcPr>
          <w:p w14:paraId="37717B60" w14:textId="77777777" w:rsidR="00FB6779" w:rsidRPr="009F04FF" w:rsidRDefault="00FB6779" w:rsidP="00C35C18">
            <w:pPr>
              <w:pStyle w:val="Bodycopy"/>
            </w:pPr>
            <w:r>
              <w:t>1.2</w:t>
            </w:r>
          </w:p>
        </w:tc>
        <w:tc>
          <w:tcPr>
            <w:tcW w:w="5528" w:type="dxa"/>
          </w:tcPr>
          <w:p w14:paraId="1796E0ED" w14:textId="77777777" w:rsidR="00FB6779" w:rsidRPr="008F2FEB" w:rsidRDefault="00FB6779" w:rsidP="00C35C18">
            <w:pPr>
              <w:pStyle w:val="Bodycopy"/>
            </w:pPr>
            <w:r w:rsidRPr="00D14F81">
              <w:t>Identify</w:t>
            </w:r>
            <w:r>
              <w:rPr>
                <w:b/>
                <w:bCs/>
                <w:i/>
              </w:rPr>
              <w:t xml:space="preserve"> </w:t>
            </w:r>
            <w:r w:rsidRPr="004E0EC8">
              <w:rPr>
                <w:rStyle w:val="Strong"/>
              </w:rPr>
              <w:t>workplace safety requirements</w:t>
            </w:r>
            <w:r>
              <w:t xml:space="preserve"> </w:t>
            </w:r>
            <w:r>
              <w:rPr>
                <w:spacing w:val="-1"/>
              </w:rPr>
              <w:t>re</w:t>
            </w:r>
            <w:r>
              <w:t>l</w:t>
            </w:r>
            <w:r>
              <w:rPr>
                <w:spacing w:val="-1"/>
              </w:rPr>
              <w:t>a</w:t>
            </w:r>
            <w:r>
              <w:t>ting to basic sign production</w:t>
            </w:r>
          </w:p>
        </w:tc>
      </w:tr>
      <w:tr w:rsidR="00FB6779" w:rsidRPr="00982853" w14:paraId="277BA6E0" w14:textId="77777777" w:rsidTr="00FB6779">
        <w:tc>
          <w:tcPr>
            <w:tcW w:w="460" w:type="dxa"/>
          </w:tcPr>
          <w:p w14:paraId="30472A4E" w14:textId="77777777" w:rsidR="00FB6779" w:rsidRPr="009F04FF" w:rsidRDefault="00FB6779" w:rsidP="00C35C18">
            <w:pPr>
              <w:pStyle w:val="Bodycopy"/>
            </w:pPr>
          </w:p>
        </w:tc>
        <w:tc>
          <w:tcPr>
            <w:tcW w:w="2517" w:type="dxa"/>
          </w:tcPr>
          <w:p w14:paraId="352EB0FA" w14:textId="77777777" w:rsidR="00FB6779" w:rsidRPr="009F04FF" w:rsidRDefault="00FB6779" w:rsidP="00C35C18">
            <w:pPr>
              <w:pStyle w:val="Bodycopy"/>
            </w:pPr>
          </w:p>
        </w:tc>
        <w:tc>
          <w:tcPr>
            <w:tcW w:w="567" w:type="dxa"/>
          </w:tcPr>
          <w:p w14:paraId="5B483AF7" w14:textId="77777777" w:rsidR="00FB6779" w:rsidRDefault="00FB6779" w:rsidP="00C35C18">
            <w:pPr>
              <w:pStyle w:val="Bodycopy"/>
            </w:pPr>
            <w:r w:rsidRPr="009F04FF">
              <w:t>1.</w:t>
            </w:r>
            <w:r>
              <w:t>3</w:t>
            </w:r>
          </w:p>
        </w:tc>
        <w:tc>
          <w:tcPr>
            <w:tcW w:w="5528" w:type="dxa"/>
          </w:tcPr>
          <w:p w14:paraId="7D0AEEE4" w14:textId="350D9BF3" w:rsidR="00FB6779" w:rsidRPr="00C21FC2" w:rsidRDefault="00FB6779" w:rsidP="00C35C18">
            <w:pPr>
              <w:pStyle w:val="Bodycopy"/>
            </w:pPr>
            <w:r>
              <w:t xml:space="preserve">Identify </w:t>
            </w:r>
            <w:r w:rsidRPr="004E0EC8">
              <w:rPr>
                <w:rStyle w:val="Strong"/>
              </w:rPr>
              <w:t>materials</w:t>
            </w:r>
            <w:r w:rsidRPr="00C65DCF">
              <w:rPr>
                <w:b/>
                <w:bCs/>
                <w:i/>
              </w:rPr>
              <w:t xml:space="preserve"> </w:t>
            </w:r>
            <w:r>
              <w:t>to be use</w:t>
            </w:r>
            <w:r w:rsidR="00EC4C38">
              <w:t>d</w:t>
            </w:r>
            <w:r>
              <w:t xml:space="preserve"> and e</w:t>
            </w:r>
            <w:r w:rsidRPr="007D06DE">
              <w:t xml:space="preserve">stimate quantities according to </w:t>
            </w:r>
            <w:r>
              <w:t>sign requirements and specifications</w:t>
            </w:r>
            <w:r w:rsidRPr="007D06DE">
              <w:t xml:space="preserve"> </w:t>
            </w:r>
          </w:p>
        </w:tc>
      </w:tr>
      <w:tr w:rsidR="00FB6779" w:rsidRPr="00982853" w14:paraId="464B3A7C" w14:textId="77777777" w:rsidTr="00FB6779">
        <w:tc>
          <w:tcPr>
            <w:tcW w:w="460" w:type="dxa"/>
          </w:tcPr>
          <w:p w14:paraId="4DBDB791" w14:textId="77777777" w:rsidR="00FB6779" w:rsidRPr="009F04FF" w:rsidRDefault="00FB6779" w:rsidP="00C35C18">
            <w:pPr>
              <w:pStyle w:val="Bodycopy"/>
            </w:pPr>
          </w:p>
        </w:tc>
        <w:tc>
          <w:tcPr>
            <w:tcW w:w="2517" w:type="dxa"/>
          </w:tcPr>
          <w:p w14:paraId="02380780" w14:textId="77777777" w:rsidR="00FB6779" w:rsidRDefault="00FB6779" w:rsidP="00C35C18">
            <w:pPr>
              <w:pStyle w:val="Bodycopy"/>
            </w:pPr>
          </w:p>
        </w:tc>
        <w:tc>
          <w:tcPr>
            <w:tcW w:w="567" w:type="dxa"/>
          </w:tcPr>
          <w:p w14:paraId="3A847A77" w14:textId="77777777" w:rsidR="00FB6779" w:rsidRDefault="00FB6779" w:rsidP="00C35C18">
            <w:pPr>
              <w:pStyle w:val="Bodycopy"/>
            </w:pPr>
            <w:r>
              <w:t>1.4</w:t>
            </w:r>
          </w:p>
        </w:tc>
        <w:tc>
          <w:tcPr>
            <w:tcW w:w="5528" w:type="dxa"/>
          </w:tcPr>
          <w:p w14:paraId="075AED38" w14:textId="77777777" w:rsidR="00FB6779" w:rsidRPr="00704141" w:rsidRDefault="00FB6779" w:rsidP="00C35C18">
            <w:pPr>
              <w:pStyle w:val="Bodycopy"/>
            </w:pPr>
            <w:r w:rsidRPr="00704141">
              <w:t xml:space="preserve">Select and fit the required </w:t>
            </w:r>
            <w:r w:rsidRPr="004E0EC8">
              <w:rPr>
                <w:rStyle w:val="Strong"/>
              </w:rPr>
              <w:t>personal protective equipment (PPE)</w:t>
            </w:r>
            <w:r w:rsidRPr="004E0EC8">
              <w:t xml:space="preserve"> </w:t>
            </w:r>
            <w:r w:rsidRPr="00704141">
              <w:t>for the tasks</w:t>
            </w:r>
          </w:p>
        </w:tc>
      </w:tr>
      <w:tr w:rsidR="00FB6779" w:rsidRPr="00982853" w14:paraId="2516165A" w14:textId="77777777" w:rsidTr="00FB6779">
        <w:tc>
          <w:tcPr>
            <w:tcW w:w="460" w:type="dxa"/>
          </w:tcPr>
          <w:p w14:paraId="4F0F8947" w14:textId="77777777" w:rsidR="00FB6779" w:rsidRPr="009F04FF" w:rsidRDefault="00FB6779" w:rsidP="00C35C18">
            <w:pPr>
              <w:pStyle w:val="Bodycopy"/>
            </w:pPr>
          </w:p>
        </w:tc>
        <w:tc>
          <w:tcPr>
            <w:tcW w:w="2517" w:type="dxa"/>
          </w:tcPr>
          <w:p w14:paraId="221247A8" w14:textId="77777777" w:rsidR="00FB6779" w:rsidRDefault="00FB6779" w:rsidP="00C35C18">
            <w:pPr>
              <w:pStyle w:val="Bodycopy"/>
            </w:pPr>
          </w:p>
        </w:tc>
        <w:tc>
          <w:tcPr>
            <w:tcW w:w="567" w:type="dxa"/>
          </w:tcPr>
          <w:p w14:paraId="3253A9DC" w14:textId="77777777" w:rsidR="00FB6779" w:rsidRDefault="00FB6779" w:rsidP="00C35C18">
            <w:pPr>
              <w:pStyle w:val="Bodycopy"/>
            </w:pPr>
            <w:r>
              <w:t>1.5</w:t>
            </w:r>
          </w:p>
        </w:tc>
        <w:tc>
          <w:tcPr>
            <w:tcW w:w="5528" w:type="dxa"/>
          </w:tcPr>
          <w:p w14:paraId="4EA82EBE" w14:textId="61C29778" w:rsidR="00FB6779" w:rsidRPr="008F2FEB" w:rsidRDefault="00FB6779" w:rsidP="00C35C18">
            <w:pPr>
              <w:pStyle w:val="Bodycopy"/>
            </w:pPr>
            <w:r w:rsidRPr="00AC57C6">
              <w:t>Select and obtain the required</w:t>
            </w:r>
            <w:r w:rsidR="00EC4C38">
              <w:t xml:space="preserve"> materials,</w:t>
            </w:r>
            <w:r>
              <w:rPr>
                <w:b/>
                <w:bCs/>
                <w:i/>
              </w:rPr>
              <w:t xml:space="preserve"> </w:t>
            </w:r>
            <w:r w:rsidRPr="004E0EC8">
              <w:rPr>
                <w:rStyle w:val="Strong"/>
              </w:rPr>
              <w:t>tools and equipment</w:t>
            </w:r>
            <w:r>
              <w:rPr>
                <w:b/>
                <w:bCs/>
                <w:i/>
              </w:rPr>
              <w:t xml:space="preserve"> </w:t>
            </w:r>
            <w:r>
              <w:rPr>
                <w:spacing w:val="-1"/>
              </w:rPr>
              <w:t>for the tasks</w:t>
            </w:r>
          </w:p>
        </w:tc>
      </w:tr>
      <w:tr w:rsidR="00FB6779" w:rsidRPr="00982853" w14:paraId="6C6180C2" w14:textId="77777777" w:rsidTr="00FB6779">
        <w:tc>
          <w:tcPr>
            <w:tcW w:w="460" w:type="dxa"/>
          </w:tcPr>
          <w:p w14:paraId="5B6440AD" w14:textId="77777777" w:rsidR="00FB6779" w:rsidRPr="009F04FF" w:rsidRDefault="00FB6779" w:rsidP="00C35C18">
            <w:pPr>
              <w:pStyle w:val="Bodycopy"/>
            </w:pPr>
          </w:p>
        </w:tc>
        <w:tc>
          <w:tcPr>
            <w:tcW w:w="2517" w:type="dxa"/>
          </w:tcPr>
          <w:p w14:paraId="30121FB7" w14:textId="77777777" w:rsidR="00FB6779" w:rsidRDefault="00FB6779" w:rsidP="00C35C18">
            <w:pPr>
              <w:pStyle w:val="Bodycopy"/>
            </w:pPr>
          </w:p>
        </w:tc>
        <w:tc>
          <w:tcPr>
            <w:tcW w:w="567" w:type="dxa"/>
          </w:tcPr>
          <w:p w14:paraId="4257746A" w14:textId="77777777" w:rsidR="00FB6779" w:rsidRDefault="00FB6779" w:rsidP="00C35C18">
            <w:pPr>
              <w:pStyle w:val="Bodycopy"/>
            </w:pPr>
            <w:r>
              <w:t>1.6</w:t>
            </w:r>
          </w:p>
        </w:tc>
        <w:tc>
          <w:tcPr>
            <w:tcW w:w="5528" w:type="dxa"/>
          </w:tcPr>
          <w:p w14:paraId="3019E48B" w14:textId="0139BD1A" w:rsidR="00FB6779" w:rsidRPr="007D06DE" w:rsidRDefault="00FB6779" w:rsidP="00C35C18">
            <w:pPr>
              <w:pStyle w:val="Bodycopy"/>
            </w:pPr>
            <w:r w:rsidRPr="001178E5">
              <w:t xml:space="preserve">Complete pre-operational checks </w:t>
            </w:r>
            <w:r>
              <w:t xml:space="preserve">on tools and equipment </w:t>
            </w:r>
            <w:r w:rsidRPr="001178E5">
              <w:t>according to supervisor instructions and manufacturer</w:t>
            </w:r>
            <w:r>
              <w:t xml:space="preserve"> </w:t>
            </w:r>
            <w:r w:rsidRPr="001178E5">
              <w:t>specifications</w:t>
            </w:r>
          </w:p>
        </w:tc>
      </w:tr>
      <w:tr w:rsidR="00FB6779" w:rsidRPr="00982853" w14:paraId="3CFC03AE" w14:textId="77777777" w:rsidTr="00FB6779">
        <w:tc>
          <w:tcPr>
            <w:tcW w:w="460" w:type="dxa"/>
          </w:tcPr>
          <w:p w14:paraId="739591A1" w14:textId="77777777" w:rsidR="00FB6779" w:rsidRPr="009F04FF" w:rsidRDefault="00FB6779" w:rsidP="00C35C18">
            <w:pPr>
              <w:pStyle w:val="Bodycopy"/>
            </w:pPr>
            <w:r w:rsidRPr="009F04FF">
              <w:t>2</w:t>
            </w:r>
          </w:p>
        </w:tc>
        <w:tc>
          <w:tcPr>
            <w:tcW w:w="2517" w:type="dxa"/>
          </w:tcPr>
          <w:p w14:paraId="4C00B0C5" w14:textId="31E94D7F" w:rsidR="00FB6779" w:rsidRPr="000D25C3" w:rsidRDefault="00FB6779" w:rsidP="00C35C18">
            <w:pPr>
              <w:pStyle w:val="Bodycopy"/>
            </w:pPr>
            <w:r>
              <w:t xml:space="preserve">Develop </w:t>
            </w:r>
            <w:r w:rsidR="00E4124F">
              <w:t>layout</w:t>
            </w:r>
            <w:r>
              <w:t xml:space="preserve"> and design sign</w:t>
            </w:r>
          </w:p>
        </w:tc>
        <w:tc>
          <w:tcPr>
            <w:tcW w:w="567" w:type="dxa"/>
          </w:tcPr>
          <w:p w14:paraId="518A42F7" w14:textId="77777777" w:rsidR="00FB6779" w:rsidRPr="009F04FF" w:rsidRDefault="00FB6779" w:rsidP="00C35C18">
            <w:pPr>
              <w:pStyle w:val="Bodycopy"/>
            </w:pPr>
            <w:r>
              <w:t>2.1</w:t>
            </w:r>
          </w:p>
        </w:tc>
        <w:tc>
          <w:tcPr>
            <w:tcW w:w="5528" w:type="dxa"/>
          </w:tcPr>
          <w:p w14:paraId="4037EFEC" w14:textId="2D6FDFE2" w:rsidR="00FB6779" w:rsidRDefault="00FB6779" w:rsidP="00C35C18">
            <w:pPr>
              <w:pStyle w:val="Bodycopy"/>
            </w:pPr>
            <w:r>
              <w:t xml:space="preserve">Produce </w:t>
            </w:r>
            <w:r w:rsidR="00E4124F">
              <w:t>layout</w:t>
            </w:r>
            <w:r>
              <w:t xml:space="preserve"> roughs or sketches according to supervisor instructions and specifications</w:t>
            </w:r>
          </w:p>
        </w:tc>
      </w:tr>
      <w:tr w:rsidR="00FB6779" w:rsidRPr="00982853" w14:paraId="689FA7B3" w14:textId="77777777" w:rsidTr="00FB6779">
        <w:tc>
          <w:tcPr>
            <w:tcW w:w="460" w:type="dxa"/>
          </w:tcPr>
          <w:p w14:paraId="2B2606F9" w14:textId="77777777" w:rsidR="00FB6779" w:rsidRPr="009F04FF" w:rsidRDefault="00FB6779" w:rsidP="00C35C18">
            <w:pPr>
              <w:pStyle w:val="Bodycopy"/>
            </w:pPr>
          </w:p>
        </w:tc>
        <w:tc>
          <w:tcPr>
            <w:tcW w:w="2517" w:type="dxa"/>
          </w:tcPr>
          <w:p w14:paraId="6CE65359" w14:textId="77777777" w:rsidR="00FB6779" w:rsidRPr="009F04FF" w:rsidRDefault="00FB6779" w:rsidP="00C35C18">
            <w:pPr>
              <w:pStyle w:val="Bodycopy"/>
            </w:pPr>
          </w:p>
        </w:tc>
        <w:tc>
          <w:tcPr>
            <w:tcW w:w="567" w:type="dxa"/>
          </w:tcPr>
          <w:p w14:paraId="5B1875D1" w14:textId="77777777" w:rsidR="00FB6779" w:rsidRPr="009F04FF" w:rsidRDefault="00FB6779" w:rsidP="00C35C18">
            <w:pPr>
              <w:pStyle w:val="Bodycopy"/>
            </w:pPr>
            <w:r w:rsidRPr="009F04FF">
              <w:t>2.2</w:t>
            </w:r>
          </w:p>
        </w:tc>
        <w:tc>
          <w:tcPr>
            <w:tcW w:w="5528" w:type="dxa"/>
          </w:tcPr>
          <w:p w14:paraId="546CAFC3" w14:textId="39B761B7" w:rsidR="00FB6779" w:rsidRPr="00233CFA" w:rsidRDefault="00FB6779" w:rsidP="00C35C18">
            <w:pPr>
              <w:pStyle w:val="Bodycopy"/>
            </w:pPr>
            <w:r>
              <w:t xml:space="preserve">Reproduce </w:t>
            </w:r>
            <w:r w:rsidR="00E4124F">
              <w:t>layout</w:t>
            </w:r>
            <w:r>
              <w:t xml:space="preserve"> from layout roughs or sketch using computer software</w:t>
            </w:r>
          </w:p>
        </w:tc>
      </w:tr>
      <w:tr w:rsidR="00FB6779" w:rsidRPr="00982853" w14:paraId="63E40D6F" w14:textId="77777777" w:rsidTr="00FB6779">
        <w:tc>
          <w:tcPr>
            <w:tcW w:w="460" w:type="dxa"/>
          </w:tcPr>
          <w:p w14:paraId="4FF17264" w14:textId="77777777" w:rsidR="00FB6779" w:rsidRPr="009F04FF" w:rsidRDefault="00FB6779" w:rsidP="00C35C18">
            <w:pPr>
              <w:pStyle w:val="Bodycopy"/>
            </w:pPr>
          </w:p>
        </w:tc>
        <w:tc>
          <w:tcPr>
            <w:tcW w:w="2517" w:type="dxa"/>
          </w:tcPr>
          <w:p w14:paraId="7CBE4389" w14:textId="77777777" w:rsidR="00FB6779" w:rsidRPr="009F04FF" w:rsidRDefault="00FB6779" w:rsidP="00C35C18">
            <w:pPr>
              <w:pStyle w:val="Bodycopy"/>
            </w:pPr>
          </w:p>
        </w:tc>
        <w:tc>
          <w:tcPr>
            <w:tcW w:w="567" w:type="dxa"/>
          </w:tcPr>
          <w:p w14:paraId="2A31DD7A" w14:textId="77777777" w:rsidR="00FB6779" w:rsidRPr="009F04FF" w:rsidRDefault="00FB6779" w:rsidP="00C35C18">
            <w:pPr>
              <w:pStyle w:val="Bodycopy"/>
            </w:pPr>
            <w:r>
              <w:t>2.3</w:t>
            </w:r>
          </w:p>
        </w:tc>
        <w:tc>
          <w:tcPr>
            <w:tcW w:w="5528" w:type="dxa"/>
          </w:tcPr>
          <w:p w14:paraId="560A4ACA" w14:textId="40E44857" w:rsidR="00FB6779" w:rsidRDefault="00FB6779" w:rsidP="00C35C18">
            <w:pPr>
              <w:pStyle w:val="Bodycopy"/>
            </w:pPr>
            <w:r>
              <w:t xml:space="preserve">Review and confirm </w:t>
            </w:r>
            <w:r w:rsidR="00E4124F">
              <w:t>layout</w:t>
            </w:r>
            <w:r>
              <w:t xml:space="preserve"> following feedback from supervisor</w:t>
            </w:r>
          </w:p>
        </w:tc>
      </w:tr>
      <w:tr w:rsidR="00FB6779" w:rsidRPr="00982853" w14:paraId="2F318C86" w14:textId="77777777" w:rsidTr="00FB6779">
        <w:tc>
          <w:tcPr>
            <w:tcW w:w="460" w:type="dxa"/>
          </w:tcPr>
          <w:p w14:paraId="3EE4444D" w14:textId="77777777" w:rsidR="00FB6779" w:rsidRPr="009F04FF" w:rsidRDefault="00FB6779" w:rsidP="00C35C18">
            <w:pPr>
              <w:pStyle w:val="Bodycopy"/>
            </w:pPr>
            <w:r>
              <w:t>3</w:t>
            </w:r>
          </w:p>
        </w:tc>
        <w:tc>
          <w:tcPr>
            <w:tcW w:w="2517" w:type="dxa"/>
          </w:tcPr>
          <w:p w14:paraId="561D03CE" w14:textId="10B8024E" w:rsidR="00FB6779" w:rsidRPr="009F04FF" w:rsidRDefault="00FB6779" w:rsidP="00C35C18">
            <w:pPr>
              <w:pStyle w:val="Bodycopy"/>
            </w:pPr>
            <w:r>
              <w:t xml:space="preserve">Prepare and apply sign elements to sign </w:t>
            </w:r>
            <w:r w:rsidR="00E4124F">
              <w:t>layout</w:t>
            </w:r>
          </w:p>
        </w:tc>
        <w:tc>
          <w:tcPr>
            <w:tcW w:w="567" w:type="dxa"/>
          </w:tcPr>
          <w:p w14:paraId="3227DAC4" w14:textId="77777777" w:rsidR="00FB6779" w:rsidRDefault="00FB6779" w:rsidP="00C35C18">
            <w:pPr>
              <w:pStyle w:val="Bodycopy"/>
            </w:pPr>
            <w:r>
              <w:t>3.1</w:t>
            </w:r>
          </w:p>
        </w:tc>
        <w:tc>
          <w:tcPr>
            <w:tcW w:w="5528" w:type="dxa"/>
          </w:tcPr>
          <w:p w14:paraId="3E005E61" w14:textId="01CCC1A0" w:rsidR="00FB6779" w:rsidRDefault="00FB6779" w:rsidP="00C35C18">
            <w:pPr>
              <w:pStyle w:val="Bodycopy"/>
            </w:pPr>
            <w:r>
              <w:t>Set out si</w:t>
            </w:r>
            <w:r>
              <w:rPr>
                <w:spacing w:val="-2"/>
              </w:rPr>
              <w:t>g</w:t>
            </w:r>
            <w:r>
              <w:t xml:space="preserve">n </w:t>
            </w:r>
            <w:r w:rsidR="00E4124F">
              <w:t>layout</w:t>
            </w:r>
            <w:r>
              <w:t xml:space="preserve"> to s</w:t>
            </w:r>
            <w:r>
              <w:rPr>
                <w:spacing w:val="-1"/>
              </w:rPr>
              <w:t>ca</w:t>
            </w:r>
            <w:r>
              <w:t>le</w:t>
            </w:r>
            <w:r>
              <w:rPr>
                <w:spacing w:val="-1"/>
              </w:rPr>
              <w:t xml:space="preserve"> </w:t>
            </w:r>
            <w:r>
              <w:t>usi</w:t>
            </w:r>
            <w:r>
              <w:rPr>
                <w:spacing w:val="2"/>
              </w:rPr>
              <w:t>n</w:t>
            </w:r>
            <w:r>
              <w:t>g</w:t>
            </w:r>
            <w:r>
              <w:rPr>
                <w:spacing w:val="-2"/>
              </w:rPr>
              <w:t xml:space="preserve"> </w:t>
            </w:r>
            <w:r>
              <w:t>m</w:t>
            </w:r>
            <w:r>
              <w:rPr>
                <w:spacing w:val="-1"/>
              </w:rPr>
              <w:t>ea</w:t>
            </w:r>
            <w:r>
              <w:t>su</w:t>
            </w:r>
            <w:r>
              <w:rPr>
                <w:spacing w:val="-1"/>
              </w:rPr>
              <w:t>r</w:t>
            </w:r>
            <w:r>
              <w:t>i</w:t>
            </w:r>
            <w:r>
              <w:rPr>
                <w:spacing w:val="2"/>
              </w:rPr>
              <w:t>n</w:t>
            </w:r>
            <w:r>
              <w:t xml:space="preserve">g </w:t>
            </w:r>
            <w:r>
              <w:rPr>
                <w:spacing w:val="-1"/>
              </w:rPr>
              <w:t>e</w:t>
            </w:r>
            <w:r>
              <w:t>q</w:t>
            </w:r>
            <w:r>
              <w:rPr>
                <w:spacing w:val="2"/>
              </w:rPr>
              <w:t>u</w:t>
            </w:r>
            <w:r>
              <w:t>ipm</w:t>
            </w:r>
            <w:r>
              <w:rPr>
                <w:spacing w:val="-1"/>
              </w:rPr>
              <w:t>e</w:t>
            </w:r>
            <w:r>
              <w:t xml:space="preserve">nt </w:t>
            </w:r>
            <w:r>
              <w:rPr>
                <w:spacing w:val="-1"/>
              </w:rPr>
              <w:t>a</w:t>
            </w:r>
            <w:r>
              <w:t>nd t</w:t>
            </w:r>
            <w:r>
              <w:rPr>
                <w:spacing w:val="-1"/>
              </w:rPr>
              <w:t>ec</w:t>
            </w:r>
            <w:r>
              <w:t>hniqu</w:t>
            </w:r>
            <w:r>
              <w:rPr>
                <w:spacing w:val="-1"/>
              </w:rPr>
              <w:t>e</w:t>
            </w:r>
            <w:r>
              <w:t xml:space="preserve">s </w:t>
            </w:r>
            <w:r>
              <w:rPr>
                <w:spacing w:val="-1"/>
              </w:rPr>
              <w:t>a</w:t>
            </w:r>
            <w:r>
              <w:rPr>
                <w:spacing w:val="2"/>
              </w:rPr>
              <w:t>p</w:t>
            </w:r>
            <w:r>
              <w:t>pli</w:t>
            </w:r>
            <w:r>
              <w:rPr>
                <w:spacing w:val="-1"/>
              </w:rPr>
              <w:t>ca</w:t>
            </w:r>
            <w:r>
              <w:t>ble</w:t>
            </w:r>
            <w:r>
              <w:rPr>
                <w:spacing w:val="-1"/>
              </w:rPr>
              <w:t xml:space="preserve"> </w:t>
            </w:r>
            <w:r>
              <w:t>to</w:t>
            </w:r>
            <w:r>
              <w:rPr>
                <w:spacing w:val="-1"/>
              </w:rPr>
              <w:t xml:space="preserve"> </w:t>
            </w:r>
            <w:r>
              <w:t>d</w:t>
            </w:r>
            <w:r>
              <w:rPr>
                <w:spacing w:val="-1"/>
              </w:rPr>
              <w:t>e</w:t>
            </w:r>
            <w:r>
              <w:t>si</w:t>
            </w:r>
            <w:r>
              <w:rPr>
                <w:spacing w:val="-2"/>
              </w:rPr>
              <w:t>g</w:t>
            </w:r>
            <w:r>
              <w:t>n</w:t>
            </w:r>
          </w:p>
        </w:tc>
      </w:tr>
      <w:tr w:rsidR="00FB6779" w:rsidRPr="00982853" w14:paraId="30E05209" w14:textId="77777777" w:rsidTr="00FB6779">
        <w:tc>
          <w:tcPr>
            <w:tcW w:w="460" w:type="dxa"/>
          </w:tcPr>
          <w:p w14:paraId="1AE8CFFE" w14:textId="77777777" w:rsidR="00FB6779" w:rsidRPr="009F04FF" w:rsidRDefault="00FB6779" w:rsidP="00C35C18">
            <w:pPr>
              <w:pStyle w:val="Bodycopy"/>
            </w:pPr>
          </w:p>
        </w:tc>
        <w:tc>
          <w:tcPr>
            <w:tcW w:w="2517" w:type="dxa"/>
          </w:tcPr>
          <w:p w14:paraId="707FF88B" w14:textId="77777777" w:rsidR="00FB6779" w:rsidRPr="009F04FF" w:rsidRDefault="00FB6779" w:rsidP="00C35C18">
            <w:pPr>
              <w:pStyle w:val="Bodycopy"/>
            </w:pPr>
          </w:p>
        </w:tc>
        <w:tc>
          <w:tcPr>
            <w:tcW w:w="567" w:type="dxa"/>
          </w:tcPr>
          <w:p w14:paraId="786EF251" w14:textId="77777777" w:rsidR="00FB6779" w:rsidRDefault="00FB6779" w:rsidP="00C35C18">
            <w:pPr>
              <w:pStyle w:val="Bodycopy"/>
            </w:pPr>
            <w:r>
              <w:t>3.2</w:t>
            </w:r>
          </w:p>
        </w:tc>
        <w:tc>
          <w:tcPr>
            <w:tcW w:w="5528" w:type="dxa"/>
          </w:tcPr>
          <w:p w14:paraId="5352F726" w14:textId="28FBE544" w:rsidR="00FB6779" w:rsidRDefault="00FB6779" w:rsidP="00C35C18">
            <w:pPr>
              <w:pStyle w:val="Bodycopy"/>
            </w:pPr>
            <w:r>
              <w:t xml:space="preserve">Identify and prepare </w:t>
            </w:r>
            <w:r w:rsidR="00A34427">
              <w:t xml:space="preserve">sign </w:t>
            </w:r>
            <w:r>
              <w:t xml:space="preserve">elements according to required </w:t>
            </w:r>
            <w:r w:rsidRPr="004E0EC8">
              <w:rPr>
                <w:rStyle w:val="Strong"/>
              </w:rPr>
              <w:t>material application</w:t>
            </w:r>
          </w:p>
        </w:tc>
      </w:tr>
      <w:tr w:rsidR="00FB6779" w:rsidRPr="00982853" w14:paraId="36BC419D" w14:textId="77777777" w:rsidTr="00FB6779">
        <w:tc>
          <w:tcPr>
            <w:tcW w:w="460" w:type="dxa"/>
          </w:tcPr>
          <w:p w14:paraId="28B7E5F5" w14:textId="77777777" w:rsidR="00FB6779" w:rsidRPr="009F04FF" w:rsidRDefault="00FB6779" w:rsidP="00C35C18">
            <w:pPr>
              <w:pStyle w:val="Bodycopy"/>
            </w:pPr>
          </w:p>
        </w:tc>
        <w:tc>
          <w:tcPr>
            <w:tcW w:w="2517" w:type="dxa"/>
          </w:tcPr>
          <w:p w14:paraId="31FDB4CE" w14:textId="77777777" w:rsidR="00FB6779" w:rsidRPr="009F04FF" w:rsidRDefault="00FB6779" w:rsidP="00C35C18">
            <w:pPr>
              <w:pStyle w:val="Bodycopy"/>
            </w:pPr>
          </w:p>
        </w:tc>
        <w:tc>
          <w:tcPr>
            <w:tcW w:w="567" w:type="dxa"/>
          </w:tcPr>
          <w:p w14:paraId="6D0E23A4" w14:textId="77777777" w:rsidR="00FB6779" w:rsidRDefault="00FB6779" w:rsidP="00C35C18">
            <w:pPr>
              <w:pStyle w:val="Bodycopy"/>
            </w:pPr>
            <w:r>
              <w:t>3.3</w:t>
            </w:r>
          </w:p>
        </w:tc>
        <w:tc>
          <w:tcPr>
            <w:tcW w:w="5528" w:type="dxa"/>
          </w:tcPr>
          <w:p w14:paraId="527A3E7E" w14:textId="77777777" w:rsidR="00FB6779" w:rsidRDefault="00FB6779" w:rsidP="00C35C18">
            <w:pPr>
              <w:pStyle w:val="Bodycopy"/>
            </w:pPr>
            <w:r>
              <w:t xml:space="preserve">Determine </w:t>
            </w:r>
            <w:r>
              <w:rPr>
                <w:spacing w:val="-1"/>
              </w:rPr>
              <w:t>c</w:t>
            </w:r>
            <w:r>
              <w:t>olour</w:t>
            </w:r>
            <w:r>
              <w:rPr>
                <w:spacing w:val="-1"/>
              </w:rPr>
              <w:t xml:space="preserve"> </w:t>
            </w:r>
            <w:r>
              <w:t>s</w:t>
            </w:r>
            <w:r>
              <w:rPr>
                <w:spacing w:val="-1"/>
              </w:rPr>
              <w:t>e</w:t>
            </w:r>
            <w:r>
              <w:t>l</w:t>
            </w:r>
            <w:r>
              <w:rPr>
                <w:spacing w:val="-1"/>
              </w:rPr>
              <w:t>ec</w:t>
            </w:r>
            <w:r>
              <w:t>tion according to</w:t>
            </w:r>
            <w:r>
              <w:rPr>
                <w:spacing w:val="-1"/>
              </w:rPr>
              <w:t xml:space="preserve"> </w:t>
            </w:r>
            <w:r w:rsidRPr="009C1499">
              <w:t>design requirements</w:t>
            </w:r>
          </w:p>
        </w:tc>
      </w:tr>
      <w:tr w:rsidR="00FB6779" w:rsidRPr="00982853" w14:paraId="2DD0693F" w14:textId="77777777" w:rsidTr="00FB6779">
        <w:tc>
          <w:tcPr>
            <w:tcW w:w="460" w:type="dxa"/>
          </w:tcPr>
          <w:p w14:paraId="6F2DF5B4" w14:textId="77777777" w:rsidR="00FB6779" w:rsidRPr="009F04FF" w:rsidRDefault="00FB6779" w:rsidP="00C35C18">
            <w:pPr>
              <w:pStyle w:val="Bodycopy"/>
            </w:pPr>
          </w:p>
        </w:tc>
        <w:tc>
          <w:tcPr>
            <w:tcW w:w="2517" w:type="dxa"/>
          </w:tcPr>
          <w:p w14:paraId="5137FA25" w14:textId="77777777" w:rsidR="00FB6779" w:rsidRPr="009F04FF" w:rsidRDefault="00FB6779" w:rsidP="00C35C18">
            <w:pPr>
              <w:pStyle w:val="Bodycopy"/>
            </w:pPr>
          </w:p>
        </w:tc>
        <w:tc>
          <w:tcPr>
            <w:tcW w:w="567" w:type="dxa"/>
          </w:tcPr>
          <w:p w14:paraId="6B842BBD" w14:textId="77777777" w:rsidR="00FB6779" w:rsidRDefault="00FB6779" w:rsidP="00C35C18">
            <w:pPr>
              <w:pStyle w:val="Bodycopy"/>
            </w:pPr>
            <w:r>
              <w:t>3.4</w:t>
            </w:r>
          </w:p>
        </w:tc>
        <w:tc>
          <w:tcPr>
            <w:tcW w:w="5528" w:type="dxa"/>
          </w:tcPr>
          <w:p w14:paraId="488EEABE" w14:textId="77777777" w:rsidR="00FB6779" w:rsidRDefault="00FB6779" w:rsidP="00C35C18">
            <w:pPr>
              <w:pStyle w:val="Bodycopy"/>
            </w:pPr>
            <w:r>
              <w:t>Fabricate basic signage letter or shape according design requirements</w:t>
            </w:r>
          </w:p>
        </w:tc>
      </w:tr>
      <w:tr w:rsidR="00FB6779" w:rsidRPr="00982853" w14:paraId="7D69E827" w14:textId="77777777" w:rsidTr="00FB6779">
        <w:tc>
          <w:tcPr>
            <w:tcW w:w="460" w:type="dxa"/>
          </w:tcPr>
          <w:p w14:paraId="2F6250C8" w14:textId="77777777" w:rsidR="00FB6779" w:rsidRPr="009F04FF" w:rsidRDefault="00FB6779" w:rsidP="00C35C18">
            <w:pPr>
              <w:pStyle w:val="Bodycopy"/>
            </w:pPr>
          </w:p>
        </w:tc>
        <w:tc>
          <w:tcPr>
            <w:tcW w:w="2517" w:type="dxa"/>
          </w:tcPr>
          <w:p w14:paraId="69C1D9A7" w14:textId="77777777" w:rsidR="00FB6779" w:rsidRPr="009F04FF" w:rsidRDefault="00FB6779" w:rsidP="00C35C18">
            <w:pPr>
              <w:pStyle w:val="Bodycopy"/>
            </w:pPr>
          </w:p>
        </w:tc>
        <w:tc>
          <w:tcPr>
            <w:tcW w:w="567" w:type="dxa"/>
          </w:tcPr>
          <w:p w14:paraId="4CC7C312" w14:textId="77777777" w:rsidR="00FB6779" w:rsidRDefault="00FB6779" w:rsidP="00C35C18">
            <w:pPr>
              <w:pStyle w:val="Bodycopy"/>
            </w:pPr>
            <w:r>
              <w:t>3.5</w:t>
            </w:r>
          </w:p>
        </w:tc>
        <w:tc>
          <w:tcPr>
            <w:tcW w:w="5528" w:type="dxa"/>
          </w:tcPr>
          <w:p w14:paraId="2693567E" w14:textId="40B9D183" w:rsidR="00FB6779" w:rsidRDefault="00FB6779" w:rsidP="00C35C18">
            <w:pPr>
              <w:pStyle w:val="Bodycopy"/>
            </w:pPr>
            <w:r>
              <w:t xml:space="preserve">Attach sign elements to sign </w:t>
            </w:r>
            <w:r w:rsidR="00E4124F">
              <w:t>layout</w:t>
            </w:r>
            <w:r>
              <w:t xml:space="preserve"> using the required techniques</w:t>
            </w:r>
          </w:p>
        </w:tc>
      </w:tr>
      <w:tr w:rsidR="00FB6779" w:rsidRPr="00982853" w14:paraId="6FB6C25A" w14:textId="77777777" w:rsidTr="00FB6779">
        <w:tc>
          <w:tcPr>
            <w:tcW w:w="460" w:type="dxa"/>
          </w:tcPr>
          <w:p w14:paraId="62FC0BD7" w14:textId="77777777" w:rsidR="00FB6779" w:rsidRPr="009F04FF" w:rsidRDefault="00FB6779" w:rsidP="00C35C18">
            <w:pPr>
              <w:pStyle w:val="Bodycopy"/>
            </w:pPr>
          </w:p>
        </w:tc>
        <w:tc>
          <w:tcPr>
            <w:tcW w:w="2517" w:type="dxa"/>
          </w:tcPr>
          <w:p w14:paraId="7A5F11B1" w14:textId="77777777" w:rsidR="00FB6779" w:rsidRPr="009F04FF" w:rsidRDefault="00FB6779" w:rsidP="00C35C18">
            <w:pPr>
              <w:pStyle w:val="Bodycopy"/>
            </w:pPr>
          </w:p>
        </w:tc>
        <w:tc>
          <w:tcPr>
            <w:tcW w:w="567" w:type="dxa"/>
          </w:tcPr>
          <w:p w14:paraId="2C36A44B" w14:textId="77777777" w:rsidR="00FB6779" w:rsidRDefault="00FB6779" w:rsidP="00C35C18">
            <w:pPr>
              <w:pStyle w:val="Bodycopy"/>
            </w:pPr>
            <w:r>
              <w:t>3.6</w:t>
            </w:r>
          </w:p>
        </w:tc>
        <w:tc>
          <w:tcPr>
            <w:tcW w:w="5528" w:type="dxa"/>
          </w:tcPr>
          <w:p w14:paraId="4749A7CA" w14:textId="77777777" w:rsidR="00FB6779" w:rsidRDefault="00FB6779" w:rsidP="00C35C18">
            <w:pPr>
              <w:pStyle w:val="Bodycopy"/>
            </w:pPr>
            <w:r>
              <w:t>Fix LED system to sign as required according to supervisor instructions and manufacturer specifications</w:t>
            </w:r>
          </w:p>
        </w:tc>
      </w:tr>
      <w:tr w:rsidR="00FB6779" w:rsidRPr="00982853" w14:paraId="432FE6CD" w14:textId="77777777" w:rsidTr="00FB6779">
        <w:tc>
          <w:tcPr>
            <w:tcW w:w="460" w:type="dxa"/>
          </w:tcPr>
          <w:p w14:paraId="514AEBF5" w14:textId="77777777" w:rsidR="00FB6779" w:rsidRPr="009F04FF" w:rsidRDefault="00FB6779" w:rsidP="00C35C18">
            <w:pPr>
              <w:pStyle w:val="Bodycopy"/>
            </w:pPr>
          </w:p>
        </w:tc>
        <w:tc>
          <w:tcPr>
            <w:tcW w:w="2517" w:type="dxa"/>
          </w:tcPr>
          <w:p w14:paraId="424AFA2F" w14:textId="77777777" w:rsidR="00FB6779" w:rsidRPr="009F04FF" w:rsidRDefault="00FB6779" w:rsidP="00C35C18">
            <w:pPr>
              <w:pStyle w:val="Bodycopy"/>
            </w:pPr>
          </w:p>
        </w:tc>
        <w:tc>
          <w:tcPr>
            <w:tcW w:w="567" w:type="dxa"/>
          </w:tcPr>
          <w:p w14:paraId="516CB14B" w14:textId="77777777" w:rsidR="00FB6779" w:rsidRDefault="00FB6779" w:rsidP="00C35C18">
            <w:pPr>
              <w:pStyle w:val="Bodycopy"/>
            </w:pPr>
            <w:r>
              <w:t>3.7</w:t>
            </w:r>
          </w:p>
        </w:tc>
        <w:tc>
          <w:tcPr>
            <w:tcW w:w="5528" w:type="dxa"/>
          </w:tcPr>
          <w:p w14:paraId="51DA6A61" w14:textId="77777777" w:rsidR="00FB6779" w:rsidRDefault="00FB6779" w:rsidP="00C35C18">
            <w:pPr>
              <w:pStyle w:val="Bodycopy"/>
            </w:pPr>
            <w:r>
              <w:t>Trim and finish sign according to sign production requirements</w:t>
            </w:r>
          </w:p>
        </w:tc>
      </w:tr>
      <w:tr w:rsidR="00FB6779" w:rsidRPr="00982853" w14:paraId="05B5BB5F" w14:textId="77777777" w:rsidTr="00FB6779">
        <w:tc>
          <w:tcPr>
            <w:tcW w:w="460" w:type="dxa"/>
          </w:tcPr>
          <w:p w14:paraId="1FB61EF7" w14:textId="77777777" w:rsidR="00FB6779" w:rsidRPr="009F04FF" w:rsidRDefault="00FB6779" w:rsidP="00C35C18">
            <w:pPr>
              <w:pStyle w:val="Bodycopy"/>
            </w:pPr>
          </w:p>
        </w:tc>
        <w:tc>
          <w:tcPr>
            <w:tcW w:w="2517" w:type="dxa"/>
          </w:tcPr>
          <w:p w14:paraId="28CEB110" w14:textId="77777777" w:rsidR="00FB6779" w:rsidRPr="009F04FF" w:rsidRDefault="00FB6779" w:rsidP="00C35C18">
            <w:pPr>
              <w:pStyle w:val="Bodycopy"/>
            </w:pPr>
          </w:p>
        </w:tc>
        <w:tc>
          <w:tcPr>
            <w:tcW w:w="567" w:type="dxa"/>
          </w:tcPr>
          <w:p w14:paraId="1C6B89A8" w14:textId="77777777" w:rsidR="00FB6779" w:rsidRDefault="00FB6779" w:rsidP="00C35C18">
            <w:pPr>
              <w:pStyle w:val="Bodycopy"/>
            </w:pPr>
            <w:r>
              <w:t>3.8</w:t>
            </w:r>
          </w:p>
        </w:tc>
        <w:tc>
          <w:tcPr>
            <w:tcW w:w="5528" w:type="dxa"/>
          </w:tcPr>
          <w:p w14:paraId="648CB983" w14:textId="77777777" w:rsidR="00FB6779" w:rsidRDefault="00FB6779" w:rsidP="00C35C18">
            <w:pPr>
              <w:pStyle w:val="Bodycopy"/>
            </w:pPr>
            <w:r>
              <w:t xml:space="preserve">Position and check sign for functionality and accuracy, and </w:t>
            </w:r>
            <w:proofErr w:type="gramStart"/>
            <w:r>
              <w:t>make adjustments</w:t>
            </w:r>
            <w:proofErr w:type="gramEnd"/>
            <w:r>
              <w:t xml:space="preserve"> or rectify problems as required</w:t>
            </w:r>
          </w:p>
        </w:tc>
      </w:tr>
      <w:tr w:rsidR="00FB6779" w:rsidRPr="00982853" w14:paraId="37373B2F" w14:textId="77777777" w:rsidTr="00FB6779">
        <w:tc>
          <w:tcPr>
            <w:tcW w:w="460" w:type="dxa"/>
          </w:tcPr>
          <w:p w14:paraId="27E1EAC1" w14:textId="77777777" w:rsidR="00FB6779" w:rsidRDefault="00FB6779" w:rsidP="00C35C18">
            <w:pPr>
              <w:pStyle w:val="Bodycopy"/>
            </w:pPr>
            <w:r>
              <w:t>4</w:t>
            </w:r>
          </w:p>
        </w:tc>
        <w:tc>
          <w:tcPr>
            <w:tcW w:w="2517" w:type="dxa"/>
          </w:tcPr>
          <w:p w14:paraId="20F7AD48" w14:textId="77777777" w:rsidR="00FB6779" w:rsidRDefault="00FB6779" w:rsidP="00C35C18">
            <w:pPr>
              <w:pStyle w:val="Bodycopy"/>
            </w:pPr>
            <w:r>
              <w:t>Complete post sign production activities</w:t>
            </w:r>
          </w:p>
        </w:tc>
        <w:tc>
          <w:tcPr>
            <w:tcW w:w="567" w:type="dxa"/>
          </w:tcPr>
          <w:p w14:paraId="58BF5B5A" w14:textId="77777777" w:rsidR="00FB6779" w:rsidRDefault="00FB6779" w:rsidP="00C35C18">
            <w:pPr>
              <w:pStyle w:val="Bodycopy"/>
            </w:pPr>
            <w:r>
              <w:t>4.1</w:t>
            </w:r>
          </w:p>
        </w:tc>
        <w:tc>
          <w:tcPr>
            <w:tcW w:w="5528" w:type="dxa"/>
          </w:tcPr>
          <w:p w14:paraId="40206E60" w14:textId="4532B660" w:rsidR="00FB6779" w:rsidRPr="001178E5" w:rsidRDefault="00FB6779" w:rsidP="00C35C18">
            <w:pPr>
              <w:pStyle w:val="Bodycopy"/>
            </w:pPr>
            <w:r>
              <w:t>Clean, check protection</w:t>
            </w:r>
            <w:r w:rsidR="00CE0949">
              <w:t xml:space="preserve"> and prepare complete</w:t>
            </w:r>
            <w:r w:rsidR="004B6BDA">
              <w:t>d</w:t>
            </w:r>
            <w:r w:rsidR="00CE0949">
              <w:t xml:space="preserve"> work for transportation</w:t>
            </w:r>
          </w:p>
        </w:tc>
      </w:tr>
      <w:tr w:rsidR="00FB6779" w:rsidRPr="00982853" w14:paraId="6939D4D9" w14:textId="77777777" w:rsidTr="00FB6779">
        <w:tc>
          <w:tcPr>
            <w:tcW w:w="460" w:type="dxa"/>
          </w:tcPr>
          <w:p w14:paraId="5CE63989" w14:textId="77777777" w:rsidR="00FB6779" w:rsidRPr="009F04FF" w:rsidRDefault="00FB6779" w:rsidP="00C35C18">
            <w:pPr>
              <w:pStyle w:val="Bodycopy"/>
            </w:pPr>
          </w:p>
        </w:tc>
        <w:tc>
          <w:tcPr>
            <w:tcW w:w="2517" w:type="dxa"/>
          </w:tcPr>
          <w:p w14:paraId="073A3735" w14:textId="77777777" w:rsidR="00FB6779" w:rsidRPr="009F04FF" w:rsidRDefault="00FB6779" w:rsidP="00C35C18">
            <w:pPr>
              <w:pStyle w:val="Bodycopy"/>
            </w:pPr>
          </w:p>
        </w:tc>
        <w:tc>
          <w:tcPr>
            <w:tcW w:w="567" w:type="dxa"/>
          </w:tcPr>
          <w:p w14:paraId="5F649816" w14:textId="77777777" w:rsidR="00FB6779" w:rsidRDefault="00FB6779" w:rsidP="00C35C18">
            <w:pPr>
              <w:pStyle w:val="Bodycopy"/>
            </w:pPr>
            <w:r>
              <w:t>4.2</w:t>
            </w:r>
          </w:p>
        </w:tc>
        <w:tc>
          <w:tcPr>
            <w:tcW w:w="5528" w:type="dxa"/>
          </w:tcPr>
          <w:p w14:paraId="312B67CC" w14:textId="77777777" w:rsidR="00FB6779" w:rsidRDefault="00FB6779"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FB6779" w:rsidRPr="00982853" w14:paraId="22BD1697" w14:textId="77777777" w:rsidTr="00FB6779">
        <w:tc>
          <w:tcPr>
            <w:tcW w:w="460" w:type="dxa"/>
          </w:tcPr>
          <w:p w14:paraId="6AA77D91" w14:textId="77777777" w:rsidR="00FB6779" w:rsidRPr="009F04FF" w:rsidRDefault="00FB6779" w:rsidP="00C35C18">
            <w:pPr>
              <w:pStyle w:val="Bodycopy"/>
            </w:pPr>
          </w:p>
        </w:tc>
        <w:tc>
          <w:tcPr>
            <w:tcW w:w="2517" w:type="dxa"/>
          </w:tcPr>
          <w:p w14:paraId="368923BB" w14:textId="77777777" w:rsidR="00FB6779" w:rsidRPr="009F04FF" w:rsidRDefault="00FB6779" w:rsidP="00C35C18">
            <w:pPr>
              <w:pStyle w:val="Bodycopy"/>
            </w:pPr>
          </w:p>
        </w:tc>
        <w:tc>
          <w:tcPr>
            <w:tcW w:w="567" w:type="dxa"/>
          </w:tcPr>
          <w:p w14:paraId="462C80AB" w14:textId="77777777" w:rsidR="00FB6779" w:rsidRDefault="00FB6779" w:rsidP="00C35C18">
            <w:pPr>
              <w:pStyle w:val="Bodycopy"/>
            </w:pPr>
            <w:r>
              <w:t>4.3</w:t>
            </w:r>
          </w:p>
        </w:tc>
        <w:tc>
          <w:tcPr>
            <w:tcW w:w="5528" w:type="dxa"/>
          </w:tcPr>
          <w:p w14:paraId="345101C1" w14:textId="77777777" w:rsidR="00FB6779" w:rsidRDefault="00FB6779"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FB6779" w:rsidRPr="00982853" w14:paraId="780F6154" w14:textId="77777777" w:rsidTr="00FB6779">
        <w:tc>
          <w:tcPr>
            <w:tcW w:w="460" w:type="dxa"/>
          </w:tcPr>
          <w:p w14:paraId="4B1871A7" w14:textId="77777777" w:rsidR="00FB6779" w:rsidRPr="009F04FF" w:rsidRDefault="00FB6779" w:rsidP="00C35C18">
            <w:pPr>
              <w:pStyle w:val="Bodycopy"/>
            </w:pPr>
          </w:p>
        </w:tc>
        <w:tc>
          <w:tcPr>
            <w:tcW w:w="2517" w:type="dxa"/>
          </w:tcPr>
          <w:p w14:paraId="03CCE27F" w14:textId="77777777" w:rsidR="00FB6779" w:rsidRPr="009F04FF" w:rsidRDefault="00FB6779" w:rsidP="00C35C18">
            <w:pPr>
              <w:pStyle w:val="Bodycopy"/>
            </w:pPr>
          </w:p>
        </w:tc>
        <w:tc>
          <w:tcPr>
            <w:tcW w:w="567" w:type="dxa"/>
          </w:tcPr>
          <w:p w14:paraId="6619D8E8" w14:textId="77777777" w:rsidR="00FB6779" w:rsidRDefault="00FB6779" w:rsidP="00C35C18">
            <w:pPr>
              <w:pStyle w:val="Bodycopy"/>
            </w:pPr>
            <w:r>
              <w:t>4.4</w:t>
            </w:r>
          </w:p>
        </w:tc>
        <w:tc>
          <w:tcPr>
            <w:tcW w:w="5528" w:type="dxa"/>
          </w:tcPr>
          <w:p w14:paraId="08A33405" w14:textId="77777777" w:rsidR="00FB6779" w:rsidRDefault="00FB6779" w:rsidP="00C35C18">
            <w:pPr>
              <w:pStyle w:val="Bodycopy"/>
            </w:pPr>
            <w:r w:rsidRPr="001178E5">
              <w:t>Identify malfunctions, faults, wear or damage to tools and equipment and report for repair or replacement.</w:t>
            </w:r>
          </w:p>
        </w:tc>
      </w:tr>
    </w:tbl>
    <w:p w14:paraId="0115D898" w14:textId="77777777" w:rsidR="00FB6779" w:rsidRDefault="00FB6779" w:rsidP="00982853"/>
    <w:tbl>
      <w:tblPr>
        <w:tblW w:w="9072" w:type="dxa"/>
        <w:tblInd w:w="250" w:type="dxa"/>
        <w:tblLayout w:type="fixed"/>
        <w:tblLook w:val="04A0" w:firstRow="1" w:lastRow="0" w:firstColumn="1" w:lastColumn="0" w:noHBand="0" w:noVBand="1"/>
      </w:tblPr>
      <w:tblGrid>
        <w:gridCol w:w="9072"/>
      </w:tblGrid>
      <w:tr w:rsidR="00FB6779" w:rsidRPr="001214B1" w14:paraId="5B6F833C" w14:textId="77777777" w:rsidTr="00FB6779">
        <w:tc>
          <w:tcPr>
            <w:tcW w:w="9072" w:type="dxa"/>
            <w:shd w:val="clear" w:color="auto" w:fill="auto"/>
          </w:tcPr>
          <w:p w14:paraId="3E22E31C" w14:textId="77777777" w:rsidR="00FB6779" w:rsidRPr="009F04FF" w:rsidRDefault="00FB6779" w:rsidP="00051F1D">
            <w:pPr>
              <w:pStyle w:val="SectionCsubsection"/>
            </w:pPr>
            <w:r w:rsidRPr="009F04FF">
              <w:lastRenderedPageBreak/>
              <w:t>REQUIRED SKILLS AND KNOWLEDGE</w:t>
            </w:r>
          </w:p>
        </w:tc>
      </w:tr>
      <w:tr w:rsidR="00FB6779" w:rsidRPr="001214B1" w14:paraId="0EE3AB1E" w14:textId="77777777" w:rsidTr="00FB6779">
        <w:tc>
          <w:tcPr>
            <w:tcW w:w="9072" w:type="dxa"/>
            <w:shd w:val="clear" w:color="auto" w:fill="auto"/>
          </w:tcPr>
          <w:p w14:paraId="600A86D6" w14:textId="77777777" w:rsidR="00FB6779" w:rsidRPr="009F04FF" w:rsidRDefault="00FB6779" w:rsidP="00051F1D">
            <w:pPr>
              <w:pStyle w:val="Unitexplanatorytext"/>
            </w:pPr>
            <w:r w:rsidRPr="009F04FF">
              <w:t>This describes the essential skills and knowledge and their level, required for this unit.</w:t>
            </w:r>
          </w:p>
        </w:tc>
      </w:tr>
      <w:tr w:rsidR="00FB6779" w:rsidRPr="001214B1" w14:paraId="1107F9B5" w14:textId="77777777" w:rsidTr="00FB6779">
        <w:tc>
          <w:tcPr>
            <w:tcW w:w="9072" w:type="dxa"/>
            <w:shd w:val="clear" w:color="auto" w:fill="auto"/>
          </w:tcPr>
          <w:p w14:paraId="4F285C8A" w14:textId="77777777" w:rsidR="00FB6779" w:rsidRPr="00430196" w:rsidRDefault="00FB6779" w:rsidP="00C35C18">
            <w:pPr>
              <w:pStyle w:val="Bold"/>
            </w:pPr>
            <w:r w:rsidRPr="00430196">
              <w:t>Required skills:</w:t>
            </w:r>
          </w:p>
          <w:p w14:paraId="5A72EE47" w14:textId="77777777" w:rsidR="00FB6779" w:rsidRPr="00214723" w:rsidRDefault="00FB6779" w:rsidP="00340CA8">
            <w:pPr>
              <w:pStyle w:val="ListBullet"/>
            </w:pPr>
            <w:r w:rsidRPr="00214723">
              <w:t>reading skills to interpret documentation, specifications</w:t>
            </w:r>
            <w:r>
              <w:t xml:space="preserve">, drawings </w:t>
            </w:r>
            <w:r w:rsidRPr="00214723">
              <w:t>and instructions</w:t>
            </w:r>
          </w:p>
          <w:p w14:paraId="062BF2F6" w14:textId="77777777" w:rsidR="00FB6779" w:rsidRPr="00214723" w:rsidRDefault="00FB6779" w:rsidP="00340CA8">
            <w:pPr>
              <w:pStyle w:val="ListBullet"/>
            </w:pPr>
            <w:r w:rsidRPr="00214723">
              <w:t>oral communication skills to:</w:t>
            </w:r>
          </w:p>
          <w:p w14:paraId="5F1480B0" w14:textId="4C48466A" w:rsidR="00FB6779" w:rsidRPr="00214723" w:rsidRDefault="00FB6779" w:rsidP="0025147D">
            <w:pPr>
              <w:pStyle w:val="ListBullet2"/>
            </w:pPr>
            <w:r w:rsidRPr="00214723">
              <w:t xml:space="preserve">use </w:t>
            </w:r>
            <w:r w:rsidR="006648E6">
              <w:t xml:space="preserve">industry </w:t>
            </w:r>
            <w:r w:rsidRPr="00214723">
              <w:t xml:space="preserve">terminology </w:t>
            </w:r>
            <w:r w:rsidR="008E562A">
              <w:t xml:space="preserve">and clear language </w:t>
            </w:r>
            <w:r>
              <w:t>when communicating with others</w:t>
            </w:r>
            <w:r w:rsidR="006648E6" w:rsidRPr="00214723">
              <w:t xml:space="preserve"> </w:t>
            </w:r>
          </w:p>
          <w:p w14:paraId="1436BBF1" w14:textId="159F7E41" w:rsidR="00FB6779" w:rsidRPr="00214723" w:rsidRDefault="00FB6779" w:rsidP="0025147D">
            <w:pPr>
              <w:pStyle w:val="ListBullet2"/>
            </w:pPr>
            <w:r w:rsidRPr="00214723">
              <w:t xml:space="preserve">use questioning to identify and confirm instructions and </w:t>
            </w:r>
            <w:r>
              <w:t xml:space="preserve">task </w:t>
            </w:r>
            <w:r w:rsidRPr="00214723">
              <w:t xml:space="preserve">requirements </w:t>
            </w:r>
          </w:p>
          <w:p w14:paraId="12D4D1A3" w14:textId="77777777" w:rsidR="00FB6779" w:rsidRDefault="00FB6779" w:rsidP="00340CA8">
            <w:pPr>
              <w:pStyle w:val="ListBullet"/>
            </w:pPr>
            <w:r>
              <w:t>numeracy skills to:</w:t>
            </w:r>
          </w:p>
          <w:p w14:paraId="097B1FD4" w14:textId="77777777" w:rsidR="00FB6779" w:rsidRDefault="00FB6779" w:rsidP="0025147D">
            <w:pPr>
              <w:pStyle w:val="ListBullet2"/>
            </w:pPr>
            <w:r>
              <w:t>p</w:t>
            </w:r>
            <w:r>
              <w:rPr>
                <w:spacing w:val="-1"/>
              </w:rPr>
              <w:t>erf</w:t>
            </w:r>
            <w:r>
              <w:t>o</w:t>
            </w:r>
            <w:r>
              <w:rPr>
                <w:spacing w:val="-1"/>
              </w:rPr>
              <w:t>r</w:t>
            </w:r>
            <w:r>
              <w:t>m basic m</w:t>
            </w:r>
            <w:r>
              <w:rPr>
                <w:spacing w:val="1"/>
              </w:rPr>
              <w:t>e</w:t>
            </w:r>
            <w:r>
              <w:rPr>
                <w:spacing w:val="-1"/>
              </w:rPr>
              <w:t>a</w:t>
            </w:r>
            <w:r>
              <w:t>su</w:t>
            </w:r>
            <w:r>
              <w:rPr>
                <w:spacing w:val="-1"/>
              </w:rPr>
              <w:t>re</w:t>
            </w:r>
            <w:r>
              <w:t>m</w:t>
            </w:r>
            <w:r>
              <w:rPr>
                <w:spacing w:val="-1"/>
              </w:rPr>
              <w:t>e</w:t>
            </w:r>
            <w:r>
              <w:t>nts</w:t>
            </w:r>
          </w:p>
          <w:p w14:paraId="5380B1AD" w14:textId="77777777" w:rsidR="00FB6779" w:rsidRDefault="00FB6779" w:rsidP="0025147D">
            <w:pPr>
              <w:pStyle w:val="ListBullet2"/>
            </w:pPr>
            <w:r>
              <w:rPr>
                <w:spacing w:val="-1"/>
              </w:rPr>
              <w:t>e</w:t>
            </w:r>
            <w:r>
              <w:t>stim</w:t>
            </w:r>
            <w:r>
              <w:rPr>
                <w:spacing w:val="-1"/>
              </w:rPr>
              <w:t>a</w:t>
            </w:r>
            <w:r>
              <w:t>te</w:t>
            </w:r>
            <w:r>
              <w:rPr>
                <w:spacing w:val="-1"/>
              </w:rPr>
              <w:t xml:space="preserve"> </w:t>
            </w:r>
            <w:r>
              <w:t>m</w:t>
            </w:r>
            <w:r>
              <w:rPr>
                <w:spacing w:val="-1"/>
              </w:rPr>
              <w:t>a</w:t>
            </w:r>
            <w:r>
              <w:t>t</w:t>
            </w:r>
            <w:r>
              <w:rPr>
                <w:spacing w:val="-1"/>
              </w:rPr>
              <w:t>er</w:t>
            </w:r>
            <w:r>
              <w:t>i</w:t>
            </w:r>
            <w:r>
              <w:rPr>
                <w:spacing w:val="-1"/>
              </w:rPr>
              <w:t>a</w:t>
            </w:r>
            <w:r>
              <w:t xml:space="preserve">l </w:t>
            </w:r>
            <w:r>
              <w:rPr>
                <w:spacing w:val="2"/>
              </w:rPr>
              <w:t>r</w:t>
            </w:r>
            <w:r>
              <w:rPr>
                <w:spacing w:val="-1"/>
              </w:rPr>
              <w:t>e</w:t>
            </w:r>
            <w:r>
              <w:t>qui</w:t>
            </w:r>
            <w:r>
              <w:rPr>
                <w:spacing w:val="-1"/>
              </w:rPr>
              <w:t>r</w:t>
            </w:r>
            <w:r>
              <w:rPr>
                <w:spacing w:val="1"/>
              </w:rPr>
              <w:t>e</w:t>
            </w:r>
            <w:r>
              <w:t>m</w:t>
            </w:r>
            <w:r>
              <w:rPr>
                <w:spacing w:val="-1"/>
              </w:rPr>
              <w:t>e</w:t>
            </w:r>
            <w:r>
              <w:t>nts</w:t>
            </w:r>
          </w:p>
          <w:p w14:paraId="0B2D1364" w14:textId="05DC80C0" w:rsidR="00FB6779" w:rsidRDefault="00E4124F" w:rsidP="0025147D">
            <w:pPr>
              <w:pStyle w:val="ListBullet2"/>
            </w:pPr>
            <w:r>
              <w:t>layout</w:t>
            </w:r>
            <w:r w:rsidR="00FB6779">
              <w:t xml:space="preserve"> s</w:t>
            </w:r>
            <w:r w:rsidR="00FB6779">
              <w:rPr>
                <w:spacing w:val="3"/>
              </w:rPr>
              <w:t>i</w:t>
            </w:r>
            <w:r w:rsidR="00FB6779">
              <w:rPr>
                <w:spacing w:val="-2"/>
              </w:rPr>
              <w:t>g</w:t>
            </w:r>
            <w:r w:rsidR="00FB6779">
              <w:t>ns to s</w:t>
            </w:r>
            <w:r w:rsidR="00FB6779">
              <w:rPr>
                <w:spacing w:val="-1"/>
              </w:rPr>
              <w:t>ca</w:t>
            </w:r>
            <w:r w:rsidR="00FB6779">
              <w:t>le</w:t>
            </w:r>
          </w:p>
          <w:p w14:paraId="5B4D9920" w14:textId="0BC234C4" w:rsidR="00FB6779" w:rsidRDefault="00FB6779" w:rsidP="00340CA8">
            <w:pPr>
              <w:pStyle w:val="ListBullet"/>
            </w:pPr>
            <w:r>
              <w:t>problem solving</w:t>
            </w:r>
            <w:r w:rsidRPr="00912BF3">
              <w:t xml:space="preserve"> skills to </w:t>
            </w:r>
            <w:r>
              <w:t xml:space="preserve">identify problems with signage work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4AF84A80" w14:textId="77777777" w:rsidR="00FB6779" w:rsidRPr="00214723" w:rsidRDefault="00FB6779" w:rsidP="00340CA8">
            <w:pPr>
              <w:pStyle w:val="ListBullet"/>
            </w:pPr>
            <w:r w:rsidRPr="00214723">
              <w:t xml:space="preserve">planning and </w:t>
            </w:r>
            <w:proofErr w:type="spellStart"/>
            <w:r w:rsidRPr="00214723">
              <w:t>organising</w:t>
            </w:r>
            <w:proofErr w:type="spellEnd"/>
            <w:r w:rsidRPr="00214723">
              <w:t xml:space="preserve"> skills to:</w:t>
            </w:r>
          </w:p>
          <w:p w14:paraId="324EDD3A" w14:textId="77777777" w:rsidR="00FB6779" w:rsidRPr="00214723" w:rsidRDefault="00FB6779" w:rsidP="0025147D">
            <w:pPr>
              <w:pStyle w:val="ListBullet2"/>
            </w:pPr>
            <w:r w:rsidRPr="00214723">
              <w:t xml:space="preserve">identify and prepare </w:t>
            </w:r>
            <w:r>
              <w:t xml:space="preserve">work area, </w:t>
            </w:r>
            <w:r w:rsidRPr="00214723">
              <w:t xml:space="preserve">required tools and equipment according to </w:t>
            </w:r>
            <w:r>
              <w:t xml:space="preserve">sign production </w:t>
            </w:r>
            <w:r w:rsidRPr="00214723">
              <w:t>requirements</w:t>
            </w:r>
          </w:p>
          <w:p w14:paraId="1689D3EA" w14:textId="77777777" w:rsidR="00FB6779" w:rsidRPr="00214723" w:rsidRDefault="00FB6779" w:rsidP="0025147D">
            <w:pPr>
              <w:pStyle w:val="ListBullet2"/>
            </w:pPr>
            <w:r w:rsidRPr="00214723">
              <w:t>plan and complete tasks in appropriate sequence</w:t>
            </w:r>
          </w:p>
          <w:p w14:paraId="40936351" w14:textId="77777777" w:rsidR="00FB6779" w:rsidRPr="00214723" w:rsidRDefault="00FB6779" w:rsidP="00340CA8">
            <w:pPr>
              <w:pStyle w:val="ListBullet"/>
            </w:pPr>
            <w:r w:rsidRPr="00214723">
              <w:t>self-management skills to:</w:t>
            </w:r>
          </w:p>
          <w:p w14:paraId="7155F3D0" w14:textId="77777777" w:rsidR="00FB6779" w:rsidRPr="00214723" w:rsidRDefault="00FB6779" w:rsidP="0025147D">
            <w:pPr>
              <w:pStyle w:val="ListBullet2"/>
            </w:pPr>
            <w:r w:rsidRPr="00214723">
              <w:t xml:space="preserve">follow instructions </w:t>
            </w:r>
          </w:p>
          <w:p w14:paraId="09776728" w14:textId="202E008F" w:rsidR="00FB6779" w:rsidRPr="001178E5" w:rsidRDefault="008B6530" w:rsidP="0025147D">
            <w:pPr>
              <w:pStyle w:val="ListBullet2"/>
            </w:pPr>
            <w:r>
              <w:rPr>
                <w:spacing w:val="-2"/>
              </w:rPr>
              <w:t>maintain</w:t>
            </w:r>
            <w:r w:rsidRPr="001178E5">
              <w:t xml:space="preserve"> </w:t>
            </w:r>
            <w:r w:rsidR="006648E6">
              <w:t xml:space="preserve">a safe and organised </w:t>
            </w:r>
            <w:r w:rsidR="00FB6779" w:rsidRPr="001178E5">
              <w:t>wo</w:t>
            </w:r>
            <w:r w:rsidR="00FB6779" w:rsidRPr="001178E5">
              <w:rPr>
                <w:spacing w:val="2"/>
              </w:rPr>
              <w:t>r</w:t>
            </w:r>
            <w:r w:rsidR="00FB6779" w:rsidRPr="001178E5">
              <w:t>kspace</w:t>
            </w:r>
          </w:p>
          <w:p w14:paraId="44BD0EEC" w14:textId="77777777" w:rsidR="00FB6779" w:rsidRPr="007E6149" w:rsidRDefault="00FB6779" w:rsidP="00340CA8">
            <w:pPr>
              <w:pStyle w:val="ListBullet"/>
              <w:rPr>
                <w:b/>
              </w:rPr>
            </w:pPr>
            <w:r>
              <w:t>teamwork skills to:</w:t>
            </w:r>
          </w:p>
          <w:p w14:paraId="23F23FB7" w14:textId="77777777" w:rsidR="00FB6779" w:rsidRPr="007E6149" w:rsidRDefault="00FB6779" w:rsidP="0025147D">
            <w:pPr>
              <w:pStyle w:val="ListBullet2"/>
              <w:rPr>
                <w:b/>
              </w:rPr>
            </w:pPr>
            <w:r>
              <w:t>coordinate tasks and work cohesively with others</w:t>
            </w:r>
          </w:p>
          <w:p w14:paraId="1F830A00" w14:textId="77777777" w:rsidR="00FB6779" w:rsidRPr="005D0BC0" w:rsidRDefault="00FB6779" w:rsidP="0025147D">
            <w:pPr>
              <w:pStyle w:val="ListBullet2"/>
              <w:rPr>
                <w:b/>
              </w:rPr>
            </w:pPr>
            <w:r>
              <w:t>ensure a safe working environment for others</w:t>
            </w:r>
          </w:p>
          <w:p w14:paraId="01237686" w14:textId="77777777" w:rsidR="00FB6779" w:rsidRPr="0082069E" w:rsidRDefault="00FB6779"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w:t>
            </w:r>
            <w:r>
              <w:t>:</w:t>
            </w:r>
          </w:p>
          <w:p w14:paraId="4886A1F6" w14:textId="77777777" w:rsidR="00FB6779" w:rsidRPr="00C65DCF" w:rsidRDefault="00FB6779" w:rsidP="0025147D">
            <w:pPr>
              <w:pStyle w:val="ListBullet2"/>
              <w:rPr>
                <w:b/>
              </w:rPr>
            </w:pPr>
            <w:r w:rsidRPr="001178E5">
              <w:t xml:space="preserve">safely </w:t>
            </w:r>
            <w:r>
              <w:t>prepare and use signage tools and equipment</w:t>
            </w:r>
          </w:p>
          <w:p w14:paraId="70002572" w14:textId="77777777" w:rsidR="00FB6779" w:rsidRPr="00C65DCF" w:rsidRDefault="00FB6779" w:rsidP="0025147D">
            <w:pPr>
              <w:pStyle w:val="ListBullet2"/>
              <w:rPr>
                <w:b/>
              </w:rPr>
            </w:pPr>
            <w:r>
              <w:t>use computer software to layout and design sign</w:t>
            </w:r>
          </w:p>
          <w:p w14:paraId="0E9BFB65" w14:textId="0C741978" w:rsidR="00FB6779" w:rsidRPr="00430196" w:rsidRDefault="00FB6779" w:rsidP="0025147D">
            <w:pPr>
              <w:pStyle w:val="ListBullet2"/>
              <w:rPr>
                <w:b/>
              </w:rPr>
            </w:pPr>
            <w:r>
              <w:t>use low voltage LED systems in signage applications</w:t>
            </w:r>
            <w:r w:rsidRPr="001178E5">
              <w:t>.</w:t>
            </w:r>
          </w:p>
        </w:tc>
      </w:tr>
      <w:tr w:rsidR="00FB6779" w:rsidRPr="004E0EC8" w14:paraId="6D135A71" w14:textId="77777777" w:rsidTr="00FB6779">
        <w:tc>
          <w:tcPr>
            <w:tcW w:w="9072" w:type="dxa"/>
            <w:shd w:val="clear" w:color="auto" w:fill="auto"/>
          </w:tcPr>
          <w:p w14:paraId="7A034814" w14:textId="1E4597F0" w:rsidR="00FB6779" w:rsidRPr="00430196" w:rsidRDefault="00FB6779" w:rsidP="00C35C18">
            <w:pPr>
              <w:pStyle w:val="Bold"/>
            </w:pPr>
            <w:r w:rsidRPr="00430196">
              <w:t>Required knowledge:</w:t>
            </w:r>
          </w:p>
          <w:p w14:paraId="6AF1115D" w14:textId="1FD82386" w:rsidR="00FB6779" w:rsidRPr="00983DBC" w:rsidRDefault="00FB6779" w:rsidP="00340CA8">
            <w:pPr>
              <w:pStyle w:val="ListBullet"/>
            </w:pPr>
            <w:r w:rsidRPr="00983DBC">
              <w:t xml:space="preserve">workplace safety requirements </w:t>
            </w:r>
            <w:r w:rsidR="008B6530">
              <w:t>under</w:t>
            </w:r>
            <w:r w:rsidR="008B6530" w:rsidRPr="00983DBC">
              <w:t xml:space="preserve"> </w:t>
            </w:r>
            <w:r w:rsidRPr="00983DBC">
              <w:t xml:space="preserve">occupational health and safety (OHS)/work health and safety (WHS) legislation in relation to basic sign production, including the required personal protective equipment (PPE) and working with power </w:t>
            </w:r>
            <w:r>
              <w:t>and</w:t>
            </w:r>
            <w:r w:rsidRPr="00983DBC">
              <w:t xml:space="preserve"> low voltage electrical wires</w:t>
            </w:r>
          </w:p>
          <w:p w14:paraId="3D33FE6B" w14:textId="41D7A0A6" w:rsidR="00FB6779" w:rsidRPr="001178E5" w:rsidRDefault="00AE1D67" w:rsidP="00340CA8">
            <w:pPr>
              <w:pStyle w:val="ListBullet"/>
            </w:pPr>
            <w:r>
              <w:t xml:space="preserve">key requirements of </w:t>
            </w:r>
            <w:r w:rsidR="00FB6779" w:rsidRPr="001178E5">
              <w:t xml:space="preserve">relevant Australian Standards </w:t>
            </w:r>
            <w:r w:rsidR="00FB6779">
              <w:t xml:space="preserve">and codes </w:t>
            </w:r>
            <w:r>
              <w:t>that apply</w:t>
            </w:r>
            <w:r w:rsidR="00FB6779" w:rsidRPr="001178E5">
              <w:t xml:space="preserve"> to </w:t>
            </w:r>
            <w:r w:rsidR="00FB6779">
              <w:t>basic sign production</w:t>
            </w:r>
          </w:p>
          <w:p w14:paraId="0EB41C6D" w14:textId="6C7351E3" w:rsidR="00FB6779" w:rsidRDefault="00AE1D67" w:rsidP="00340CA8">
            <w:pPr>
              <w:pStyle w:val="ListBullet"/>
            </w:pPr>
            <w:r>
              <w:t xml:space="preserve">industry </w:t>
            </w:r>
            <w:r w:rsidR="00FB6779" w:rsidRPr="001178E5">
              <w:t xml:space="preserve">terminology used </w:t>
            </w:r>
            <w:r w:rsidR="00FB6779">
              <w:t>when producing basic signs, including dim</w:t>
            </w:r>
            <w:r w:rsidR="00FB6779">
              <w:rPr>
                <w:spacing w:val="-1"/>
              </w:rPr>
              <w:t>e</w:t>
            </w:r>
            <w:r w:rsidR="00FB6779">
              <w:t xml:space="preserve">nsions, </w:t>
            </w:r>
            <w:r w:rsidR="00FB6779">
              <w:rPr>
                <w:spacing w:val="5"/>
              </w:rPr>
              <w:t>s</w:t>
            </w:r>
            <w:r w:rsidR="00FB6779">
              <w:rPr>
                <w:spacing w:val="-7"/>
              </w:rPr>
              <w:t>y</w:t>
            </w:r>
            <w:r w:rsidR="00FB6779">
              <w:rPr>
                <w:spacing w:val="3"/>
              </w:rPr>
              <w:t>m</w:t>
            </w:r>
            <w:r w:rsidR="00FB6779">
              <w:t xml:space="preserve">bols, </w:t>
            </w:r>
            <w:r w:rsidR="00FB6779">
              <w:rPr>
                <w:spacing w:val="-1"/>
              </w:rPr>
              <w:t>a</w:t>
            </w:r>
            <w:r w:rsidR="00FB6779">
              <w:t>bb</w:t>
            </w:r>
            <w:r w:rsidR="00FB6779">
              <w:rPr>
                <w:spacing w:val="-1"/>
              </w:rPr>
              <w:t>re</w:t>
            </w:r>
            <w:r w:rsidR="00FB6779">
              <w:t>vi</w:t>
            </w:r>
            <w:r w:rsidR="00FB6779">
              <w:rPr>
                <w:spacing w:val="-1"/>
              </w:rPr>
              <w:t>a</w:t>
            </w:r>
            <w:r w:rsidR="00FB6779">
              <w:t xml:space="preserve">tions </w:t>
            </w:r>
            <w:r w:rsidR="00FB6779">
              <w:rPr>
                <w:spacing w:val="-1"/>
              </w:rPr>
              <w:t>a</w:t>
            </w:r>
            <w:r w:rsidR="00FB6779">
              <w:t>nd k</w:t>
            </w:r>
            <w:r w:rsidR="00FB6779">
              <w:rPr>
                <w:spacing w:val="1"/>
              </w:rPr>
              <w:t>e</w:t>
            </w:r>
            <w:r w:rsidR="00FB6779">
              <w:t>y</w:t>
            </w:r>
            <w:r w:rsidR="00FB6779">
              <w:rPr>
                <w:spacing w:val="-2"/>
              </w:rPr>
              <w:t xml:space="preserve"> </w:t>
            </w:r>
            <w:r w:rsidR="00FB6779">
              <w:rPr>
                <w:spacing w:val="-1"/>
              </w:rPr>
              <w:t>fea</w:t>
            </w:r>
            <w:r w:rsidR="00FB6779">
              <w:t>t</w:t>
            </w:r>
            <w:r w:rsidR="00FB6779">
              <w:rPr>
                <w:spacing w:val="2"/>
              </w:rPr>
              <w:t>u</w:t>
            </w:r>
            <w:r w:rsidR="00FB6779">
              <w:rPr>
                <w:spacing w:val="-1"/>
              </w:rPr>
              <w:t>re</w:t>
            </w:r>
            <w:r w:rsidR="00FB6779">
              <w:t>s</w:t>
            </w:r>
            <w:r w:rsidR="00FB6779" w:rsidRPr="001178E5">
              <w:t xml:space="preserve"> </w:t>
            </w:r>
            <w:r w:rsidR="00FB6779">
              <w:t>of signage</w:t>
            </w:r>
          </w:p>
          <w:p w14:paraId="2EB33500" w14:textId="77777777" w:rsidR="00FB6779" w:rsidRDefault="00FB6779" w:rsidP="00340CA8">
            <w:pPr>
              <w:pStyle w:val="ListBullet"/>
            </w:pP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including computer software and materials used for preparing sign elements for basic signs</w:t>
            </w:r>
          </w:p>
          <w:p w14:paraId="2C050BB4" w14:textId="77777777" w:rsidR="00FB6779" w:rsidRPr="00A52A6C" w:rsidRDefault="00FB6779" w:rsidP="00340CA8">
            <w:pPr>
              <w:pStyle w:val="ListBullet"/>
            </w:pPr>
            <w:r w:rsidRPr="001178E5">
              <w:t>characteristics</w:t>
            </w:r>
            <w:r>
              <w:t>,</w:t>
            </w:r>
            <w:r w:rsidRPr="001178E5">
              <w:t xml:space="preserve"> functions</w:t>
            </w:r>
            <w:r>
              <w:t xml:space="preserve">, components and limitations </w:t>
            </w:r>
            <w:r w:rsidRPr="00A52A6C">
              <w:t>of LED technology for illuminating signs, including</w:t>
            </w:r>
            <w:r>
              <w:t xml:space="preserve"> safe handling and procedures used to incorporate LED in signs</w:t>
            </w:r>
          </w:p>
          <w:p w14:paraId="589ED5E6" w14:textId="77777777" w:rsidR="00FB6779" w:rsidRDefault="00FB6779" w:rsidP="00340CA8">
            <w:pPr>
              <w:pStyle w:val="ListBullet"/>
            </w:pPr>
            <w:r>
              <w:lastRenderedPageBreak/>
              <w:t>d</w:t>
            </w:r>
            <w:r>
              <w:rPr>
                <w:spacing w:val="-1"/>
              </w:rPr>
              <w:t>ra</w:t>
            </w:r>
            <w:r>
              <w:t>wi</w:t>
            </w:r>
            <w:r>
              <w:rPr>
                <w:spacing w:val="2"/>
              </w:rPr>
              <w:t>n</w:t>
            </w:r>
            <w:r>
              <w:rPr>
                <w:spacing w:val="-2"/>
              </w:rPr>
              <w:t>g</w:t>
            </w:r>
            <w:r>
              <w:t xml:space="preserve">s </w:t>
            </w:r>
            <w:r>
              <w:rPr>
                <w:spacing w:val="-1"/>
              </w:rPr>
              <w:t>used</w:t>
            </w:r>
            <w:r>
              <w:t xml:space="preserve"> </w:t>
            </w:r>
            <w:r>
              <w:rPr>
                <w:spacing w:val="-1"/>
              </w:rPr>
              <w:t>f</w:t>
            </w:r>
            <w:r>
              <w:rPr>
                <w:spacing w:val="2"/>
              </w:rPr>
              <w:t>o</w:t>
            </w:r>
            <w:r>
              <w:t>r</w:t>
            </w:r>
            <w:r>
              <w:rPr>
                <w:spacing w:val="2"/>
              </w:rPr>
              <w:t xml:space="preserve"> </w:t>
            </w:r>
            <w:r>
              <w:t>si</w:t>
            </w:r>
            <w:r>
              <w:rPr>
                <w:spacing w:val="-2"/>
              </w:rPr>
              <w:t>g</w:t>
            </w:r>
            <w:r>
              <w:t>n layout</w:t>
            </w:r>
          </w:p>
          <w:p w14:paraId="6080CCC4" w14:textId="77777777" w:rsidR="00FB6779" w:rsidRPr="00A52A6C" w:rsidRDefault="00FB6779" w:rsidP="00340CA8">
            <w:pPr>
              <w:pStyle w:val="ListBullet"/>
            </w:pPr>
            <w:r w:rsidRPr="00A52A6C">
              <w:t xml:space="preserve">principles and application of design and layout theory relevant to sign </w:t>
            </w:r>
            <w:r>
              <w:t>production</w:t>
            </w:r>
            <w:r w:rsidRPr="00A52A6C">
              <w:t>, including:</w:t>
            </w:r>
          </w:p>
          <w:p w14:paraId="483C70D7" w14:textId="77777777" w:rsidR="00FB6779" w:rsidRPr="00A52A6C" w:rsidRDefault="00FB6779" w:rsidP="0025147D">
            <w:pPr>
              <w:pStyle w:val="ListBullet2"/>
            </w:pPr>
            <w:r w:rsidRPr="00A52A6C">
              <w:t>balance</w:t>
            </w:r>
          </w:p>
          <w:p w14:paraId="51C1C8B0" w14:textId="77777777" w:rsidR="00FB6779" w:rsidRPr="00A52A6C" w:rsidRDefault="00FB6779" w:rsidP="0025147D">
            <w:pPr>
              <w:pStyle w:val="ListBullet2"/>
            </w:pPr>
            <w:r w:rsidRPr="00A52A6C">
              <w:t>colour and colour harmony</w:t>
            </w:r>
          </w:p>
          <w:p w14:paraId="123CE6F3" w14:textId="77777777" w:rsidR="00FB6779" w:rsidRDefault="00FB6779" w:rsidP="0025147D">
            <w:pPr>
              <w:pStyle w:val="ListBullet2"/>
            </w:pPr>
            <w:r>
              <w:t>harmony</w:t>
            </w:r>
          </w:p>
          <w:p w14:paraId="4574B80B" w14:textId="77777777" w:rsidR="00FB6779" w:rsidRDefault="00FB6779" w:rsidP="0025147D">
            <w:pPr>
              <w:pStyle w:val="ListBullet2"/>
            </w:pPr>
            <w:r>
              <w:t>letter styles</w:t>
            </w:r>
          </w:p>
          <w:p w14:paraId="29C54794" w14:textId="77777777" w:rsidR="00FB6779" w:rsidRDefault="00FB6779" w:rsidP="0025147D">
            <w:pPr>
              <w:pStyle w:val="ListBullet2"/>
            </w:pPr>
            <w:r>
              <w:t>spacing</w:t>
            </w:r>
          </w:p>
          <w:p w14:paraId="1057BA7B" w14:textId="77777777" w:rsidR="00FB6779" w:rsidRPr="00A52A6C" w:rsidRDefault="00FB6779" w:rsidP="0025147D">
            <w:pPr>
              <w:pStyle w:val="ListBullet2"/>
            </w:pPr>
            <w:r w:rsidRPr="00A52A6C">
              <w:t>contrast</w:t>
            </w:r>
          </w:p>
          <w:p w14:paraId="1099BFA0" w14:textId="77777777" w:rsidR="00FB6779" w:rsidRDefault="00FB6779" w:rsidP="00340CA8">
            <w:pPr>
              <w:pStyle w:val="ListBullet"/>
            </w:pPr>
            <w:r w:rsidRPr="001961F1">
              <w:t xml:space="preserve">measurements and calculations used to </w:t>
            </w:r>
            <w:r>
              <w:t xml:space="preserve">design and </w:t>
            </w:r>
            <w:r w:rsidRPr="001961F1">
              <w:t>layout basic signs</w:t>
            </w:r>
          </w:p>
          <w:p w14:paraId="755926C7" w14:textId="77777777" w:rsidR="00FB6779" w:rsidRDefault="00FB6779" w:rsidP="00340CA8">
            <w:pPr>
              <w:pStyle w:val="ListBullet"/>
            </w:pPr>
            <w:r>
              <w:t>techniques used to attach sign elements to sign layout</w:t>
            </w:r>
          </w:p>
          <w:p w14:paraId="78318F55" w14:textId="77777777" w:rsidR="00FB6779" w:rsidRDefault="00FB6779" w:rsidP="00340CA8">
            <w:pPr>
              <w:pStyle w:val="ListBullet"/>
            </w:pPr>
            <w:r>
              <w:t>techniques used to check finished signs for functionality and accuracy</w:t>
            </w:r>
          </w:p>
          <w:p w14:paraId="2054B794" w14:textId="77777777" w:rsidR="00FB6779" w:rsidRPr="00F20E37" w:rsidRDefault="00FB6779" w:rsidP="00340CA8">
            <w:pPr>
              <w:pStyle w:val="ListBullet"/>
            </w:pPr>
            <w:r>
              <w:t>procedures used protect, store and transport signage work.</w:t>
            </w:r>
          </w:p>
        </w:tc>
      </w:tr>
    </w:tbl>
    <w:p w14:paraId="1A818B4D" w14:textId="77777777" w:rsidR="00FB6779" w:rsidRPr="00982853" w:rsidRDefault="00FB6779" w:rsidP="00982853"/>
    <w:tbl>
      <w:tblPr>
        <w:tblW w:w="9072" w:type="dxa"/>
        <w:tblInd w:w="250" w:type="dxa"/>
        <w:tblLayout w:type="fixed"/>
        <w:tblLook w:val="0000" w:firstRow="0" w:lastRow="0" w:firstColumn="0" w:lastColumn="0" w:noHBand="0" w:noVBand="0"/>
      </w:tblPr>
      <w:tblGrid>
        <w:gridCol w:w="3707"/>
        <w:gridCol w:w="5365"/>
      </w:tblGrid>
      <w:tr w:rsidR="00FB6779" w:rsidRPr="00982853" w14:paraId="3796B3B0" w14:textId="77777777" w:rsidTr="00FB6779">
        <w:tc>
          <w:tcPr>
            <w:tcW w:w="9072" w:type="dxa"/>
            <w:gridSpan w:val="2"/>
          </w:tcPr>
          <w:p w14:paraId="76C9D253" w14:textId="77777777" w:rsidR="00FB6779" w:rsidRPr="009F04FF" w:rsidRDefault="00FB6779" w:rsidP="00051F1D">
            <w:pPr>
              <w:pStyle w:val="SectionCsubsection"/>
            </w:pPr>
            <w:r w:rsidRPr="009F04FF">
              <w:t>RANGE STATEMENT</w:t>
            </w:r>
          </w:p>
        </w:tc>
      </w:tr>
      <w:tr w:rsidR="00FB6779" w:rsidRPr="00982853" w14:paraId="3D31FCCC" w14:textId="77777777" w:rsidTr="00FB6779">
        <w:tc>
          <w:tcPr>
            <w:tcW w:w="9072" w:type="dxa"/>
            <w:gridSpan w:val="2"/>
          </w:tcPr>
          <w:p w14:paraId="2B783264" w14:textId="77777777" w:rsidR="00FB6779" w:rsidRPr="009F04FF" w:rsidRDefault="00FB6779"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B6779" w:rsidRPr="00982853" w14:paraId="5DF51F7D" w14:textId="77777777" w:rsidTr="00FB6779">
        <w:tc>
          <w:tcPr>
            <w:tcW w:w="3707" w:type="dxa"/>
          </w:tcPr>
          <w:p w14:paraId="41BBE91D" w14:textId="77777777" w:rsidR="00FB6779" w:rsidRPr="002211E3" w:rsidRDefault="00FB6779" w:rsidP="00C35C18">
            <w:pPr>
              <w:pStyle w:val="Bodycopy"/>
            </w:pPr>
            <w:r w:rsidRPr="004E0EC8">
              <w:rPr>
                <w:rStyle w:val="Strong"/>
              </w:rPr>
              <w:t>Specifications</w:t>
            </w:r>
            <w:r w:rsidRPr="002211E3">
              <w:t xml:space="preserve"> may in</w:t>
            </w:r>
            <w:r w:rsidRPr="004E0EC8">
              <w:t>c</w:t>
            </w:r>
            <w:r w:rsidRPr="002211E3">
              <w:t>lud</w:t>
            </w:r>
            <w:r w:rsidRPr="004E0EC8">
              <w:t>e</w:t>
            </w:r>
            <w:r w:rsidRPr="002211E3">
              <w:t>:</w:t>
            </w:r>
          </w:p>
        </w:tc>
        <w:tc>
          <w:tcPr>
            <w:tcW w:w="5365" w:type="dxa"/>
          </w:tcPr>
          <w:p w14:paraId="60EAD08E" w14:textId="77777777" w:rsidR="00FB6779" w:rsidRDefault="00FB6779" w:rsidP="00340CA8">
            <w:pPr>
              <w:pStyle w:val="ListBullet"/>
            </w:pPr>
            <w:r>
              <w:t>Australian and international standards and codes relevant to the sign industry</w:t>
            </w:r>
          </w:p>
          <w:p w14:paraId="2B4FBB51" w14:textId="77777777" w:rsidR="00FB6779" w:rsidRDefault="00FB6779" w:rsidP="00340CA8">
            <w:pPr>
              <w:pStyle w:val="ListBullet"/>
            </w:pPr>
            <w:r>
              <w:t>plans, dia</w:t>
            </w:r>
            <w:r>
              <w:rPr>
                <w:spacing w:val="-2"/>
              </w:rPr>
              <w:t>g</w:t>
            </w:r>
            <w:r>
              <w:rPr>
                <w:spacing w:val="2"/>
              </w:rPr>
              <w:t>r</w:t>
            </w:r>
            <w:r>
              <w:t>ams or sketc</w:t>
            </w:r>
            <w:r>
              <w:rPr>
                <w:spacing w:val="2"/>
              </w:rPr>
              <w:t>h</w:t>
            </w:r>
            <w:r>
              <w:t>es of basic sign requirements</w:t>
            </w:r>
          </w:p>
          <w:p w14:paraId="2CD1E333" w14:textId="77777777" w:rsidR="00FB6779" w:rsidRDefault="00FB6779" w:rsidP="00340CA8">
            <w:pPr>
              <w:pStyle w:val="ListBullet"/>
            </w:pPr>
            <w:r>
              <w:t>handling procedures for materials and equipment</w:t>
            </w:r>
          </w:p>
          <w:p w14:paraId="0B05EE07" w14:textId="77777777" w:rsidR="00FB6779" w:rsidRDefault="00FB6779"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7D89357E" w14:textId="77777777" w:rsidR="00FB6779" w:rsidRDefault="00FB6779"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13D61066" w14:textId="77777777" w:rsidR="00FB6779" w:rsidRPr="00B80BCD" w:rsidRDefault="00FB6779" w:rsidP="00340CA8">
            <w:pPr>
              <w:pStyle w:val="ListBullet"/>
            </w:pPr>
            <w:r>
              <w:t>quality assurance requirements in relation to sign production</w:t>
            </w:r>
          </w:p>
          <w:p w14:paraId="163FC2A5" w14:textId="77777777" w:rsidR="00FB6779" w:rsidRDefault="00FB6779"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nt including LED technology</w:t>
            </w:r>
          </w:p>
          <w:p w14:paraId="271AE027" w14:textId="77777777" w:rsidR="00FB6779" w:rsidRDefault="00FB6779" w:rsidP="00340CA8">
            <w:pPr>
              <w:pStyle w:val="ListBullet"/>
            </w:pPr>
            <w:r>
              <w:t>standard operating procedures</w:t>
            </w:r>
          </w:p>
          <w:p w14:paraId="4D15F216" w14:textId="77777777" w:rsidR="00FB6779" w:rsidRDefault="00FB6779"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FB6779" w:rsidRPr="00982853" w14:paraId="363718DE" w14:textId="77777777" w:rsidTr="00FB6779">
        <w:tc>
          <w:tcPr>
            <w:tcW w:w="3707" w:type="dxa"/>
          </w:tcPr>
          <w:p w14:paraId="1FC5F506" w14:textId="77777777" w:rsidR="00FB6779" w:rsidRPr="00997B2B" w:rsidRDefault="00FB6779" w:rsidP="00C35C18">
            <w:pPr>
              <w:pStyle w:val="Bodycopy"/>
            </w:pPr>
            <w:r w:rsidRPr="004E0EC8">
              <w:rPr>
                <w:rStyle w:val="Strong"/>
              </w:rPr>
              <w:t>Workplace safety requirements</w:t>
            </w:r>
            <w:r w:rsidRPr="00E80FA9">
              <w:t xml:space="preserve"> may include</w:t>
            </w:r>
            <w:r>
              <w:t>:</w:t>
            </w:r>
          </w:p>
        </w:tc>
        <w:tc>
          <w:tcPr>
            <w:tcW w:w="5365" w:type="dxa"/>
          </w:tcPr>
          <w:p w14:paraId="0A1AD4C2" w14:textId="77777777" w:rsidR="008D73D1" w:rsidRPr="004D623F" w:rsidRDefault="008D73D1" w:rsidP="00340CA8">
            <w:pPr>
              <w:pStyle w:val="ListBullet"/>
            </w:pPr>
            <w:r>
              <w:t xml:space="preserve">requirements under </w:t>
            </w:r>
            <w:r w:rsidRPr="004D623F">
              <w:t>occupational health and safety (OHS)/work health and safety (WHS) legislation</w:t>
            </w:r>
            <w:r>
              <w:t>:</w:t>
            </w:r>
          </w:p>
          <w:p w14:paraId="4260B9EB" w14:textId="77777777" w:rsidR="008D73D1" w:rsidRPr="00DD0B16" w:rsidRDefault="008D73D1" w:rsidP="0025147D">
            <w:pPr>
              <w:pStyle w:val="ListBullet2"/>
            </w:pPr>
            <w:r w:rsidRPr="00DD0B16">
              <w:t>assessment of conditions and hazards</w:t>
            </w:r>
          </w:p>
          <w:p w14:paraId="13C942FE" w14:textId="77777777" w:rsidR="008D73D1" w:rsidRDefault="008D73D1" w:rsidP="0025147D">
            <w:pPr>
              <w:pStyle w:val="ListBullet2"/>
              <w:rPr>
                <w:lang w:val="en-AU"/>
              </w:rPr>
            </w:pPr>
            <w:r>
              <w:t>emergency procedures, including extinguishing fires, organisational first aid requirements and evacuation</w:t>
            </w:r>
          </w:p>
          <w:p w14:paraId="2B1BBCDA" w14:textId="77777777" w:rsidR="008D73D1" w:rsidRPr="004D623F" w:rsidRDefault="008D73D1" w:rsidP="0025147D">
            <w:pPr>
              <w:pStyle w:val="ListBullet2"/>
            </w:pPr>
            <w:r w:rsidRPr="004D623F">
              <w:t>hazard control</w:t>
            </w:r>
          </w:p>
          <w:p w14:paraId="6228C1F9" w14:textId="77777777" w:rsidR="008D73D1" w:rsidRPr="004D623F" w:rsidRDefault="008D73D1" w:rsidP="0025147D">
            <w:pPr>
              <w:pStyle w:val="ListBullet2"/>
            </w:pPr>
            <w:r w:rsidRPr="004D623F">
              <w:t>hazardous materials and substances</w:t>
            </w:r>
          </w:p>
          <w:p w14:paraId="50A651EF" w14:textId="77777777" w:rsidR="008D73D1" w:rsidRDefault="008D73D1" w:rsidP="0025147D">
            <w:pPr>
              <w:pStyle w:val="ListBullet2"/>
            </w:pPr>
            <w:r>
              <w:lastRenderedPageBreak/>
              <w:t>job safety analysis and safe work method statements</w:t>
            </w:r>
          </w:p>
          <w:p w14:paraId="17A22DEB" w14:textId="77777777" w:rsidR="008D73D1" w:rsidRPr="004D623F" w:rsidRDefault="008D73D1" w:rsidP="0025147D">
            <w:pPr>
              <w:pStyle w:val="ListBullet2"/>
            </w:pPr>
            <w:r w:rsidRPr="004D623F">
              <w:t>personal protective clothing and equipment prescribed under legislation, regulations and workplace policies and practices</w:t>
            </w:r>
            <w:r>
              <w:t xml:space="preserve"> </w:t>
            </w:r>
          </w:p>
          <w:p w14:paraId="43C86005" w14:textId="77777777" w:rsidR="008D73D1" w:rsidRDefault="008D73D1"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79187CE0" w14:textId="77777777" w:rsidR="008D73D1" w:rsidRPr="00220345" w:rsidRDefault="008D73D1" w:rsidP="0025147D">
            <w:pPr>
              <w:pStyle w:val="ListBullet2"/>
            </w:pPr>
            <w:r w:rsidRPr="00220345">
              <w:t>equipment defect identification</w:t>
            </w:r>
          </w:p>
          <w:p w14:paraId="3B7B8E25" w14:textId="77777777" w:rsidR="008D73D1" w:rsidRPr="00220345" w:rsidRDefault="008D73D1" w:rsidP="0025147D">
            <w:pPr>
              <w:pStyle w:val="ListBullet2"/>
            </w:pPr>
            <w:r w:rsidRPr="00220345">
              <w:t>lighting</w:t>
            </w:r>
          </w:p>
          <w:p w14:paraId="0E08E328" w14:textId="77777777" w:rsidR="008D73D1" w:rsidRPr="00220345" w:rsidRDefault="008D73D1" w:rsidP="0025147D">
            <w:pPr>
              <w:pStyle w:val="ListBullet2"/>
            </w:pPr>
            <w:r w:rsidRPr="00220345">
              <w:t>surrounding structures</w:t>
            </w:r>
          </w:p>
          <w:p w14:paraId="05FF347A" w14:textId="77777777" w:rsidR="008D73D1" w:rsidRPr="00220345" w:rsidRDefault="008D73D1" w:rsidP="0025147D">
            <w:pPr>
              <w:pStyle w:val="ListBullet2"/>
            </w:pPr>
            <w:r w:rsidRPr="00220345">
              <w:t>trip hazards</w:t>
            </w:r>
          </w:p>
          <w:p w14:paraId="5EBDE640" w14:textId="29D4344C" w:rsidR="00FB6779" w:rsidRPr="00104D34" w:rsidRDefault="008D73D1" w:rsidP="000C3CF9">
            <w:pPr>
              <w:pStyle w:val="ListBullet2"/>
            </w:pPr>
            <w:r w:rsidRPr="00220345">
              <w:t>working in proximity to othe</w:t>
            </w:r>
            <w:r>
              <w:t>rs.</w:t>
            </w:r>
          </w:p>
        </w:tc>
      </w:tr>
      <w:tr w:rsidR="00CF6C26" w:rsidRPr="00982853" w14:paraId="002ED78C" w14:textId="77777777" w:rsidTr="00FB6779">
        <w:tc>
          <w:tcPr>
            <w:tcW w:w="3707" w:type="dxa"/>
          </w:tcPr>
          <w:p w14:paraId="2C7D018F" w14:textId="53C20FA1" w:rsidR="00CF6C26" w:rsidRPr="004E0EC8" w:rsidRDefault="00CF6C26" w:rsidP="00C35C18">
            <w:pPr>
              <w:pStyle w:val="Bodycopy"/>
              <w:rPr>
                <w:rStyle w:val="Strong"/>
              </w:rPr>
            </w:pPr>
            <w:r w:rsidRPr="004E0EC8">
              <w:rPr>
                <w:rStyle w:val="Strong"/>
              </w:rPr>
              <w:lastRenderedPageBreak/>
              <w:t>Materials</w:t>
            </w:r>
            <w:r w:rsidRPr="00527E04">
              <w:t xml:space="preserve"> may include </w:t>
            </w:r>
          </w:p>
        </w:tc>
        <w:tc>
          <w:tcPr>
            <w:tcW w:w="5365" w:type="dxa"/>
          </w:tcPr>
          <w:p w14:paraId="56DE78DD" w14:textId="77777777" w:rsidR="00CF6C26" w:rsidRDefault="00CF6C26" w:rsidP="00FD0FE9">
            <w:pPr>
              <w:pStyle w:val="ListBullet"/>
            </w:pPr>
            <w:r>
              <w:t>ac</w:t>
            </w:r>
            <w:r>
              <w:rPr>
                <w:spacing w:val="4"/>
              </w:rPr>
              <w:t>r</w:t>
            </w:r>
            <w:r>
              <w:rPr>
                <w:spacing w:val="-5"/>
              </w:rPr>
              <w:t>y</w:t>
            </w:r>
            <w:r>
              <w:t>lics</w:t>
            </w:r>
          </w:p>
          <w:p w14:paraId="2FCFAD46" w14:textId="77777777" w:rsidR="00CF6C26" w:rsidRDefault="00CF6C26" w:rsidP="00FD0FE9">
            <w:pPr>
              <w:pStyle w:val="ListBullet"/>
            </w:pPr>
            <w:r>
              <w:rPr>
                <w:spacing w:val="-1"/>
              </w:rPr>
              <w:t>a</w:t>
            </w:r>
            <w:r>
              <w:t>ppli</w:t>
            </w:r>
            <w:r>
              <w:rPr>
                <w:spacing w:val="-1"/>
              </w:rPr>
              <w:t>ca</w:t>
            </w:r>
            <w:r>
              <w:t>tion t</w:t>
            </w:r>
            <w:r>
              <w:rPr>
                <w:spacing w:val="-1"/>
              </w:rPr>
              <w:t>a</w:t>
            </w:r>
            <w:r>
              <w:t>pe</w:t>
            </w:r>
          </w:p>
          <w:p w14:paraId="4D371AFD" w14:textId="77777777" w:rsidR="00CF6C26" w:rsidRDefault="00CF6C26" w:rsidP="00FD0FE9">
            <w:pPr>
              <w:pStyle w:val="ListBullet"/>
            </w:pPr>
            <w:r>
              <w:rPr>
                <w:spacing w:val="-1"/>
              </w:rPr>
              <w:t>e</w:t>
            </w:r>
            <w:r>
              <w:t>n</w:t>
            </w:r>
            <w:r>
              <w:rPr>
                <w:spacing w:val="-1"/>
              </w:rPr>
              <w:t>a</w:t>
            </w:r>
            <w:r>
              <w:t>m</w:t>
            </w:r>
            <w:r>
              <w:rPr>
                <w:spacing w:val="-1"/>
              </w:rPr>
              <w:t>e</w:t>
            </w:r>
            <w:r>
              <w:t>l p</w:t>
            </w:r>
            <w:r>
              <w:rPr>
                <w:spacing w:val="-1"/>
              </w:rPr>
              <w:t>a</w:t>
            </w:r>
            <w:r>
              <w:t xml:space="preserve">ints </w:t>
            </w:r>
            <w:r>
              <w:rPr>
                <w:spacing w:val="-1"/>
              </w:rPr>
              <w:t>(</w:t>
            </w:r>
            <w:r>
              <w:t>oil</w:t>
            </w:r>
            <w:r>
              <w:rPr>
                <w:spacing w:val="-1"/>
              </w:rPr>
              <w:t>-</w:t>
            </w:r>
            <w:r>
              <w:t>b</w:t>
            </w:r>
            <w:r>
              <w:rPr>
                <w:spacing w:val="-1"/>
              </w:rPr>
              <w:t>a</w:t>
            </w:r>
            <w:r>
              <w:rPr>
                <w:spacing w:val="3"/>
              </w:rPr>
              <w:t>s</w:t>
            </w:r>
            <w:r>
              <w:rPr>
                <w:spacing w:val="-1"/>
              </w:rPr>
              <w:t>e</w:t>
            </w:r>
            <w:r>
              <w:t>d)</w:t>
            </w:r>
          </w:p>
          <w:p w14:paraId="56133D77" w14:textId="77777777" w:rsidR="00CF6C26" w:rsidRDefault="00CF6C26" w:rsidP="00FD0FE9">
            <w:pPr>
              <w:pStyle w:val="ListBullet"/>
            </w:pPr>
            <w:r>
              <w:rPr>
                <w:spacing w:val="-2"/>
              </w:rPr>
              <w:t>g</w:t>
            </w:r>
            <w:r>
              <w:t>l</w:t>
            </w:r>
            <w:r>
              <w:rPr>
                <w:spacing w:val="-1"/>
              </w:rPr>
              <w:t>a</w:t>
            </w:r>
            <w:r>
              <w:t>ss</w:t>
            </w:r>
          </w:p>
          <w:p w14:paraId="3B29EB1A" w14:textId="77777777" w:rsidR="00CF6C26" w:rsidRDefault="00CF6C26" w:rsidP="00FD0FE9">
            <w:pPr>
              <w:pStyle w:val="ListBullet"/>
            </w:pPr>
            <w:r>
              <w:t>LED system of less than 240 volts</w:t>
            </w:r>
          </w:p>
          <w:p w14:paraId="522D1B5D" w14:textId="77777777" w:rsidR="00CF6C26" w:rsidRDefault="00CF6C26" w:rsidP="00FD0FE9">
            <w:pPr>
              <w:pStyle w:val="ListBullet"/>
            </w:pPr>
            <w:r>
              <w:t>timb</w:t>
            </w:r>
            <w:r>
              <w:rPr>
                <w:spacing w:val="-1"/>
              </w:rPr>
              <w:t>e</w:t>
            </w:r>
            <w:r>
              <w:t>r</w:t>
            </w:r>
          </w:p>
          <w:p w14:paraId="52B18B03" w14:textId="277F8D3D" w:rsidR="00CF6C26" w:rsidRDefault="00CF6C26" w:rsidP="00340CA8">
            <w:pPr>
              <w:pStyle w:val="ListBullet"/>
            </w:pPr>
            <w:r>
              <w:t>vi</w:t>
            </w:r>
            <w:r>
              <w:rPr>
                <w:spacing w:val="2"/>
              </w:rPr>
              <w:t>n</w:t>
            </w:r>
            <w:r>
              <w:rPr>
                <w:spacing w:val="-5"/>
              </w:rPr>
              <w:t>yl</w:t>
            </w:r>
            <w:r>
              <w:t>.</w:t>
            </w:r>
          </w:p>
        </w:tc>
      </w:tr>
      <w:tr w:rsidR="00CF6C26" w:rsidRPr="00982853" w14:paraId="65F24DF1" w14:textId="77777777" w:rsidTr="00FB6779">
        <w:tc>
          <w:tcPr>
            <w:tcW w:w="3707" w:type="dxa"/>
          </w:tcPr>
          <w:p w14:paraId="7AC1BA89" w14:textId="77777777" w:rsidR="00CF6C26" w:rsidRDefault="00CF6C26" w:rsidP="00C35C18">
            <w:pPr>
              <w:pStyle w:val="Bodycopy"/>
            </w:pPr>
            <w:r w:rsidRPr="004E0EC8">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751E1B51" w14:textId="77777777" w:rsidR="00CF6C26" w:rsidRDefault="00CF6C26" w:rsidP="00340CA8">
            <w:pPr>
              <w:pStyle w:val="ListBullet"/>
            </w:pPr>
            <w:r>
              <w:t>dust m</w:t>
            </w:r>
            <w:r>
              <w:rPr>
                <w:spacing w:val="-1"/>
              </w:rPr>
              <w:t>a</w:t>
            </w:r>
            <w:r>
              <w:t>sk/</w:t>
            </w:r>
            <w:r>
              <w:rPr>
                <w:spacing w:val="-1"/>
              </w:rPr>
              <w:t>re</w:t>
            </w:r>
            <w:r>
              <w:t>spi</w:t>
            </w:r>
            <w:r>
              <w:rPr>
                <w:spacing w:val="-1"/>
              </w:rPr>
              <w:t>ra</w:t>
            </w:r>
            <w:r>
              <w:t>tor</w:t>
            </w:r>
          </w:p>
          <w:p w14:paraId="1F0AF4E1" w14:textId="77777777" w:rsidR="00CF6C26" w:rsidRDefault="00CF6C26" w:rsidP="00340CA8">
            <w:pPr>
              <w:pStyle w:val="ListBullet"/>
            </w:pPr>
            <w:r>
              <w:rPr>
                <w:spacing w:val="-1"/>
              </w:rPr>
              <w:t>f</w:t>
            </w:r>
            <w:r>
              <w:t>oot p</w:t>
            </w:r>
            <w:r>
              <w:rPr>
                <w:spacing w:val="-1"/>
              </w:rPr>
              <w:t>r</w:t>
            </w:r>
            <w:r>
              <w:t>ot</w:t>
            </w:r>
            <w:r>
              <w:rPr>
                <w:spacing w:val="-1"/>
              </w:rPr>
              <w:t>ec</w:t>
            </w:r>
            <w:r>
              <w:t>tion</w:t>
            </w:r>
          </w:p>
          <w:p w14:paraId="0261185C" w14:textId="77777777" w:rsidR="00CF6C26" w:rsidRPr="00CF1D9D" w:rsidRDefault="00CF6C26" w:rsidP="00340CA8">
            <w:pPr>
              <w:pStyle w:val="ListBullet"/>
            </w:pPr>
            <w:r>
              <w:rPr>
                <w:spacing w:val="-2"/>
              </w:rPr>
              <w:t>g</w:t>
            </w:r>
            <w:r>
              <w:t>lov</w:t>
            </w:r>
            <w:r>
              <w:rPr>
                <w:spacing w:val="-1"/>
              </w:rPr>
              <w:t>e</w:t>
            </w:r>
            <w:r>
              <w:t>s</w:t>
            </w:r>
          </w:p>
          <w:p w14:paraId="61F032DF" w14:textId="77777777" w:rsidR="00CF6C26" w:rsidRDefault="00CF6C26"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56DC90B8" w14:textId="77777777" w:rsidR="00CF6C26" w:rsidRDefault="00CF6C26" w:rsidP="00340CA8">
            <w:pPr>
              <w:pStyle w:val="ListBullet"/>
            </w:pPr>
            <w:r>
              <w:t>h</w:t>
            </w:r>
            <w:r>
              <w:rPr>
                <w:spacing w:val="-1"/>
              </w:rPr>
              <w:t>ea</w:t>
            </w:r>
            <w:r>
              <w:t>d p</w:t>
            </w:r>
            <w:r>
              <w:rPr>
                <w:spacing w:val="-1"/>
              </w:rPr>
              <w:t>r</w:t>
            </w:r>
            <w:r>
              <w:t>ot</w:t>
            </w:r>
            <w:r>
              <w:rPr>
                <w:spacing w:val="1"/>
              </w:rPr>
              <w:t>e</w:t>
            </w:r>
            <w:r>
              <w:rPr>
                <w:spacing w:val="-1"/>
              </w:rPr>
              <w:t>c</w:t>
            </w:r>
            <w:r>
              <w:t>tion</w:t>
            </w:r>
          </w:p>
          <w:p w14:paraId="66A8CF6A" w14:textId="77777777" w:rsidR="00CF6C26" w:rsidRDefault="00CF6C26"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7529F6E9" w14:textId="77777777" w:rsidR="00CF6C26" w:rsidRPr="00CF1D9D" w:rsidRDefault="00CF6C26" w:rsidP="00340CA8">
            <w:pPr>
              <w:pStyle w:val="ListBullet"/>
            </w:pPr>
            <w:r>
              <w:t>ov</w:t>
            </w:r>
            <w:r>
              <w:rPr>
                <w:spacing w:val="-1"/>
              </w:rPr>
              <w:t>era</w:t>
            </w:r>
            <w:r>
              <w:t>lls.</w:t>
            </w:r>
          </w:p>
        </w:tc>
      </w:tr>
      <w:tr w:rsidR="00CF6C26" w:rsidRPr="00982853" w14:paraId="3C45AEEE" w14:textId="77777777" w:rsidTr="00FB6779">
        <w:tc>
          <w:tcPr>
            <w:tcW w:w="3707" w:type="dxa"/>
          </w:tcPr>
          <w:p w14:paraId="1C216F1B" w14:textId="77777777" w:rsidR="00CF6C26" w:rsidRPr="00527E04" w:rsidRDefault="00CF6C26" w:rsidP="00C35C18">
            <w:pPr>
              <w:pStyle w:val="Bodycopy"/>
            </w:pPr>
            <w:r w:rsidRPr="004E0EC8">
              <w:rPr>
                <w:rStyle w:val="Strong"/>
              </w:rPr>
              <w:t>Tools and equipment</w:t>
            </w:r>
            <w:r w:rsidRPr="00997B2B">
              <w:t xml:space="preserve"> may include:</w:t>
            </w:r>
          </w:p>
        </w:tc>
        <w:tc>
          <w:tcPr>
            <w:tcW w:w="5365" w:type="dxa"/>
          </w:tcPr>
          <w:p w14:paraId="49B01B33" w14:textId="77777777" w:rsidR="00CF6C26" w:rsidRPr="00997B2B" w:rsidRDefault="00CF6C26" w:rsidP="00340CA8">
            <w:pPr>
              <w:pStyle w:val="ListBullet"/>
            </w:pPr>
            <w:r w:rsidRPr="00997B2B">
              <w:t>air release tool</w:t>
            </w:r>
          </w:p>
          <w:p w14:paraId="04105CCE" w14:textId="77777777" w:rsidR="00CF6C26" w:rsidRPr="00784406" w:rsidRDefault="00CF6C26" w:rsidP="00340CA8">
            <w:pPr>
              <w:pStyle w:val="ListBullet"/>
            </w:pPr>
            <w:r w:rsidRPr="00784406">
              <w:t>artists brush</w:t>
            </w:r>
          </w:p>
          <w:p w14:paraId="02C5062F" w14:textId="77777777" w:rsidR="00CF6C26" w:rsidRPr="00997B2B" w:rsidRDefault="00CF6C26" w:rsidP="00340CA8">
            <w:pPr>
              <w:pStyle w:val="ListBullet"/>
            </w:pPr>
            <w:r w:rsidRPr="00997B2B">
              <w:t>brushes</w:t>
            </w:r>
          </w:p>
          <w:p w14:paraId="5B8AE727" w14:textId="77777777" w:rsidR="00CF6C26" w:rsidRDefault="00CF6C26" w:rsidP="00340CA8">
            <w:pPr>
              <w:pStyle w:val="ListBullet"/>
            </w:pPr>
            <w:r>
              <w:t>circuit testing equipment</w:t>
            </w:r>
          </w:p>
          <w:p w14:paraId="7AD2B834" w14:textId="4CE715C2" w:rsidR="00CF6C26" w:rsidRPr="00997B2B" w:rsidRDefault="00CF6C26" w:rsidP="00340CA8">
            <w:pPr>
              <w:pStyle w:val="ListBullet"/>
            </w:pPr>
            <w:r w:rsidRPr="00997B2B">
              <w:t>sign software</w:t>
            </w:r>
          </w:p>
          <w:p w14:paraId="00F1AF76" w14:textId="77777777" w:rsidR="00CF6C26" w:rsidRPr="00997B2B" w:rsidRDefault="00CF6C26" w:rsidP="00340CA8">
            <w:pPr>
              <w:pStyle w:val="ListBullet"/>
            </w:pPr>
            <w:r w:rsidRPr="00997B2B">
              <w:t>drawing instruments</w:t>
            </w:r>
          </w:p>
          <w:p w14:paraId="52E4EC0D" w14:textId="77777777" w:rsidR="00CF6C26" w:rsidRDefault="00CF6C26" w:rsidP="00340CA8">
            <w:pPr>
              <w:pStyle w:val="ListBullet"/>
            </w:pPr>
            <w:r>
              <w:t>electrical connection tools</w:t>
            </w:r>
          </w:p>
          <w:p w14:paraId="334092AE" w14:textId="77777777" w:rsidR="00CF6C26" w:rsidRPr="00997B2B" w:rsidRDefault="00CF6C26" w:rsidP="00340CA8">
            <w:pPr>
              <w:pStyle w:val="ListBullet"/>
            </w:pPr>
            <w:r w:rsidRPr="00997B2B">
              <w:t>heat gun/hair dryer</w:t>
            </w:r>
          </w:p>
          <w:p w14:paraId="4F47E7FD" w14:textId="77777777" w:rsidR="00CF6C26" w:rsidRPr="00997B2B" w:rsidRDefault="00CF6C26" w:rsidP="00340CA8">
            <w:pPr>
              <w:pStyle w:val="ListBullet"/>
            </w:pPr>
            <w:r w:rsidRPr="00997B2B">
              <w:t>measuring tape/rule</w:t>
            </w:r>
          </w:p>
          <w:p w14:paraId="149BB964" w14:textId="77777777" w:rsidR="00CF6C26" w:rsidRPr="00997B2B" w:rsidRDefault="00CF6C26" w:rsidP="00340CA8">
            <w:pPr>
              <w:pStyle w:val="ListBullet"/>
            </w:pPr>
            <w:r w:rsidRPr="00997B2B">
              <w:t>plotter</w:t>
            </w:r>
          </w:p>
          <w:p w14:paraId="3523FB0F" w14:textId="77777777" w:rsidR="00CF6C26" w:rsidRPr="00997B2B" w:rsidRDefault="00CF6C26" w:rsidP="00340CA8">
            <w:pPr>
              <w:pStyle w:val="ListBullet"/>
            </w:pPr>
            <w:r w:rsidRPr="00997B2B">
              <w:t>rollers</w:t>
            </w:r>
          </w:p>
          <w:p w14:paraId="40633E19" w14:textId="77777777" w:rsidR="00CF6C26" w:rsidRPr="00997B2B" w:rsidRDefault="00CF6C26" w:rsidP="00340CA8">
            <w:pPr>
              <w:pStyle w:val="ListBullet"/>
            </w:pPr>
            <w:r w:rsidRPr="00997B2B">
              <w:lastRenderedPageBreak/>
              <w:t>stirring sticks</w:t>
            </w:r>
          </w:p>
          <w:p w14:paraId="3A522225" w14:textId="77777777" w:rsidR="00CF6C26" w:rsidRDefault="00CF6C26" w:rsidP="00340CA8">
            <w:pPr>
              <w:pStyle w:val="ListBullet"/>
            </w:pPr>
            <w:r w:rsidRPr="00784406">
              <w:t>straight edge</w:t>
            </w:r>
            <w:r w:rsidRPr="00997B2B">
              <w:t xml:space="preserve"> </w:t>
            </w:r>
          </w:p>
          <w:p w14:paraId="7BF4AFD8" w14:textId="77777777" w:rsidR="00CF6C26" w:rsidRPr="00997B2B" w:rsidRDefault="00CF6C26" w:rsidP="00340CA8">
            <w:pPr>
              <w:pStyle w:val="ListBullet"/>
            </w:pPr>
            <w:r w:rsidRPr="00997B2B">
              <w:t>tweezers</w:t>
            </w:r>
          </w:p>
          <w:p w14:paraId="750AD977" w14:textId="77777777" w:rsidR="00CF6C26" w:rsidRPr="00DD0B16" w:rsidRDefault="00CF6C26" w:rsidP="00340CA8">
            <w:pPr>
              <w:pStyle w:val="ListBullet"/>
            </w:pPr>
            <w:r w:rsidRPr="00997B2B">
              <w:t>work pots/containers</w:t>
            </w:r>
            <w:r w:rsidRPr="00784406">
              <w:t>.</w:t>
            </w:r>
          </w:p>
        </w:tc>
      </w:tr>
      <w:tr w:rsidR="00CF6C26" w:rsidRPr="00982853" w14:paraId="4A092942" w14:textId="77777777" w:rsidTr="00FB6779">
        <w:tc>
          <w:tcPr>
            <w:tcW w:w="3707" w:type="dxa"/>
          </w:tcPr>
          <w:p w14:paraId="5854AE4F" w14:textId="77777777" w:rsidR="00CF6C26" w:rsidRPr="007C07FD" w:rsidRDefault="00CF6C26" w:rsidP="00C35C18">
            <w:pPr>
              <w:pStyle w:val="Bodycopy"/>
            </w:pPr>
            <w:r w:rsidRPr="004E0EC8">
              <w:rPr>
                <w:rStyle w:val="Strong"/>
              </w:rPr>
              <w:lastRenderedPageBreak/>
              <w:t>Material application</w:t>
            </w:r>
            <w:r w:rsidRPr="00C65DCF">
              <w:t xml:space="preserve"> </w:t>
            </w:r>
            <w:r>
              <w:t>m</w:t>
            </w:r>
            <w:r>
              <w:rPr>
                <w:spacing w:val="-3"/>
              </w:rPr>
              <w:t>a</w:t>
            </w:r>
            <w:r>
              <w:t>y in</w:t>
            </w:r>
            <w:r>
              <w:rPr>
                <w:spacing w:val="-1"/>
              </w:rPr>
              <w:t>c</w:t>
            </w:r>
            <w:r>
              <w:t>lud</w:t>
            </w:r>
            <w:r>
              <w:rPr>
                <w:spacing w:val="-1"/>
              </w:rPr>
              <w:t>e</w:t>
            </w:r>
            <w:r>
              <w:t>:</w:t>
            </w:r>
          </w:p>
        </w:tc>
        <w:tc>
          <w:tcPr>
            <w:tcW w:w="5365" w:type="dxa"/>
          </w:tcPr>
          <w:p w14:paraId="43B00256" w14:textId="77777777" w:rsidR="00CF6C26" w:rsidRDefault="00CF6C26" w:rsidP="00340CA8">
            <w:pPr>
              <w:pStyle w:val="ListBullet"/>
            </w:pPr>
            <w:r>
              <w:t>b</w:t>
            </w:r>
            <w:r>
              <w:rPr>
                <w:spacing w:val="-1"/>
              </w:rPr>
              <w:t>r</w:t>
            </w:r>
            <w:r>
              <w:t>ush</w:t>
            </w:r>
          </w:p>
          <w:p w14:paraId="52567DD3" w14:textId="77777777" w:rsidR="00CF6C26" w:rsidRDefault="00CF6C26" w:rsidP="00340CA8">
            <w:pPr>
              <w:pStyle w:val="ListBullet"/>
            </w:pPr>
            <w:r>
              <w:rPr>
                <w:spacing w:val="-1"/>
              </w:rPr>
              <w:t>r</w:t>
            </w:r>
            <w:r>
              <w:t>oll</w:t>
            </w:r>
            <w:r>
              <w:rPr>
                <w:spacing w:val="-1"/>
              </w:rPr>
              <w:t>er</w:t>
            </w:r>
          </w:p>
          <w:p w14:paraId="5B25E6A9" w14:textId="77777777" w:rsidR="00CF6C26" w:rsidRDefault="00CF6C26" w:rsidP="00340CA8">
            <w:pPr>
              <w:pStyle w:val="ListBullet"/>
            </w:pPr>
            <w:r>
              <w:t>sp</w:t>
            </w:r>
            <w:r>
              <w:rPr>
                <w:spacing w:val="-1"/>
              </w:rPr>
              <w:t>r</w:t>
            </w:r>
            <w:r>
              <w:rPr>
                <w:spacing w:val="4"/>
              </w:rPr>
              <w:t>a</w:t>
            </w:r>
            <w:r>
              <w:rPr>
                <w:spacing w:val="-7"/>
              </w:rPr>
              <w:t>y</w:t>
            </w:r>
          </w:p>
          <w:p w14:paraId="580EC785" w14:textId="77777777" w:rsidR="00CF6C26" w:rsidRPr="005E218E" w:rsidRDefault="00CF6C26" w:rsidP="00340CA8">
            <w:pPr>
              <w:pStyle w:val="ListBullet"/>
            </w:pPr>
            <w:r>
              <w:t>stipple.</w:t>
            </w:r>
          </w:p>
        </w:tc>
      </w:tr>
    </w:tbl>
    <w:p w14:paraId="5C80B10D" w14:textId="77777777" w:rsidR="00FB6779" w:rsidRDefault="00FB6779" w:rsidP="000D7FDC"/>
    <w:p w14:paraId="50152506" w14:textId="77777777" w:rsidR="00FB6779" w:rsidRDefault="00FB6779" w:rsidP="000D7FDC">
      <w:r>
        <w:br w:type="page"/>
      </w:r>
    </w:p>
    <w:tbl>
      <w:tblPr>
        <w:tblW w:w="9016" w:type="dxa"/>
        <w:jc w:val="center"/>
        <w:tblLayout w:type="fixed"/>
        <w:tblLook w:val="0000" w:firstRow="0" w:lastRow="0" w:firstColumn="0" w:lastColumn="0" w:noHBand="0" w:noVBand="0"/>
      </w:tblPr>
      <w:tblGrid>
        <w:gridCol w:w="2972"/>
        <w:gridCol w:w="6044"/>
      </w:tblGrid>
      <w:tr w:rsidR="00FB6779" w:rsidRPr="00982853" w14:paraId="14CA3836" w14:textId="77777777" w:rsidTr="00FB6779">
        <w:trPr>
          <w:jc w:val="center"/>
        </w:trPr>
        <w:tc>
          <w:tcPr>
            <w:tcW w:w="9016" w:type="dxa"/>
            <w:gridSpan w:val="2"/>
          </w:tcPr>
          <w:p w14:paraId="563A4732" w14:textId="77777777" w:rsidR="00FB6779" w:rsidRPr="009F04FF" w:rsidRDefault="00FB6779" w:rsidP="00051F1D">
            <w:pPr>
              <w:pStyle w:val="SectionCsubsection"/>
            </w:pPr>
            <w:r w:rsidRPr="009F04FF">
              <w:rPr>
                <w:rFonts w:eastAsia="Calibri"/>
              </w:rPr>
              <w:lastRenderedPageBreak/>
              <w:t>EVIDENCE GUIDE</w:t>
            </w:r>
          </w:p>
        </w:tc>
      </w:tr>
      <w:tr w:rsidR="00FB6779" w:rsidRPr="00982853" w14:paraId="6EF7D4B7" w14:textId="77777777" w:rsidTr="00FB6779">
        <w:trPr>
          <w:trHeight w:val="898"/>
          <w:jc w:val="center"/>
        </w:trPr>
        <w:tc>
          <w:tcPr>
            <w:tcW w:w="9016" w:type="dxa"/>
            <w:gridSpan w:val="2"/>
          </w:tcPr>
          <w:p w14:paraId="2CDB2A70" w14:textId="77777777" w:rsidR="00FB6779" w:rsidRPr="009F04FF" w:rsidRDefault="00FB6779"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FB6779" w:rsidRPr="00982853" w14:paraId="3A177665" w14:textId="77777777" w:rsidTr="00FB6779">
        <w:trPr>
          <w:jc w:val="center"/>
        </w:trPr>
        <w:tc>
          <w:tcPr>
            <w:tcW w:w="2972" w:type="dxa"/>
          </w:tcPr>
          <w:p w14:paraId="34A85C01" w14:textId="77777777" w:rsidR="00FB6779" w:rsidRPr="009F04FF" w:rsidRDefault="00FB6779" w:rsidP="00FB6779">
            <w:pPr>
              <w:pStyle w:val="SectionCsubsection"/>
            </w:pPr>
            <w:r w:rsidRPr="009F04FF">
              <w:t>Critical aspects for assessment and evidence required to demonstrate competency in this unit</w:t>
            </w:r>
          </w:p>
        </w:tc>
        <w:tc>
          <w:tcPr>
            <w:tcW w:w="6044" w:type="dxa"/>
          </w:tcPr>
          <w:p w14:paraId="39DE5F04" w14:textId="77777777" w:rsidR="00FB6779" w:rsidRPr="004A65D5" w:rsidRDefault="00FB6779" w:rsidP="00FB6779">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22EFEF53" w14:textId="601BA840" w:rsidR="00FB6779" w:rsidRPr="00752F45" w:rsidRDefault="00FB6779" w:rsidP="00C35C18">
            <w:pPr>
              <w:pStyle w:val="Bodycopy"/>
            </w:pPr>
            <w:r w:rsidRPr="00752F45">
              <w:t xml:space="preserve">There must be evidence that the individual has produced at least </w:t>
            </w:r>
            <w:r w:rsidRPr="00C65DCF">
              <w:t xml:space="preserve">two </w:t>
            </w:r>
            <w:r>
              <w:t xml:space="preserve">different </w:t>
            </w:r>
            <w:r w:rsidRPr="00C65DCF">
              <w:t>basic signs, one of which must contain</w:t>
            </w:r>
            <w:r>
              <w:t xml:space="preserve"> a</w:t>
            </w:r>
            <w:r w:rsidRPr="00C65DCF">
              <w:t xml:space="preserve"> </w:t>
            </w:r>
            <w:r w:rsidRPr="00752F45">
              <w:t>light emitting diode (LED) system</w:t>
            </w:r>
            <w:r w:rsidR="00CF6C26">
              <w:t xml:space="preserve"> of less than 240 volts</w:t>
            </w:r>
            <w:r>
              <w:t xml:space="preserve">, </w:t>
            </w:r>
            <w:r w:rsidRPr="004A65D5">
              <w:t>including:</w:t>
            </w:r>
          </w:p>
          <w:p w14:paraId="69BD18F1" w14:textId="77777777" w:rsidR="00FB6779" w:rsidRDefault="00FB6779" w:rsidP="00340CA8">
            <w:pPr>
              <w:pStyle w:val="ListBullet"/>
            </w:pPr>
            <w:r>
              <w:t>id</w:t>
            </w:r>
            <w:r>
              <w:rPr>
                <w:spacing w:val="-1"/>
              </w:rPr>
              <w:t>e</w:t>
            </w:r>
            <w:r>
              <w:t>nti</w:t>
            </w:r>
            <w:r>
              <w:rPr>
                <w:spacing w:val="2"/>
              </w:rPr>
              <w:t>f</w:t>
            </w:r>
            <w:r>
              <w:t>ied</w:t>
            </w:r>
            <w:r>
              <w:rPr>
                <w:spacing w:val="-5"/>
              </w:rPr>
              <w:t xml:space="preserve"> </w:t>
            </w:r>
            <w:r>
              <w:t>dim</w:t>
            </w:r>
            <w:r>
              <w:rPr>
                <w:spacing w:val="-1"/>
              </w:rPr>
              <w:t>e</w:t>
            </w:r>
            <w:r>
              <w:t xml:space="preserve">nsions, </w:t>
            </w:r>
            <w:r>
              <w:rPr>
                <w:spacing w:val="5"/>
              </w:rPr>
              <w:t>s</w:t>
            </w:r>
            <w:r>
              <w:rPr>
                <w:spacing w:val="-7"/>
              </w:rPr>
              <w:t>y</w:t>
            </w:r>
            <w:r>
              <w:rPr>
                <w:spacing w:val="3"/>
              </w:rPr>
              <w:t>m</w:t>
            </w:r>
            <w:r>
              <w:t xml:space="preserve">bols, </w:t>
            </w:r>
            <w:r>
              <w:rPr>
                <w:spacing w:val="-1"/>
              </w:rPr>
              <w:t>a</w:t>
            </w:r>
            <w:r>
              <w:t>bb</w:t>
            </w:r>
            <w:r>
              <w:rPr>
                <w:spacing w:val="-1"/>
              </w:rPr>
              <w:t>re</w:t>
            </w:r>
            <w:r>
              <w:t>vi</w:t>
            </w:r>
            <w:r>
              <w:rPr>
                <w:spacing w:val="-1"/>
              </w:rPr>
              <w:t>a</w:t>
            </w:r>
            <w:r>
              <w:t xml:space="preserve">tions </w:t>
            </w:r>
            <w:r>
              <w:rPr>
                <w:spacing w:val="-1"/>
              </w:rPr>
              <w:t>a</w:t>
            </w:r>
            <w:r>
              <w:t>nd k</w:t>
            </w:r>
            <w:r>
              <w:rPr>
                <w:spacing w:val="1"/>
              </w:rPr>
              <w:t>e</w:t>
            </w:r>
            <w:r>
              <w:t>y</w:t>
            </w:r>
            <w:r>
              <w:rPr>
                <w:spacing w:val="-2"/>
              </w:rPr>
              <w:t xml:space="preserve"> </w:t>
            </w:r>
            <w:r>
              <w:rPr>
                <w:spacing w:val="-1"/>
              </w:rPr>
              <w:t>fea</w:t>
            </w:r>
            <w:r>
              <w:t>t</w:t>
            </w:r>
            <w:r>
              <w:rPr>
                <w:spacing w:val="2"/>
              </w:rPr>
              <w:t>u</w:t>
            </w:r>
            <w:r>
              <w:rPr>
                <w:spacing w:val="-1"/>
              </w:rPr>
              <w:t>re</w:t>
            </w:r>
            <w:r>
              <w:t>s of</w:t>
            </w:r>
            <w:r>
              <w:rPr>
                <w:spacing w:val="-1"/>
              </w:rPr>
              <w:t xml:space="preserve"> </w:t>
            </w:r>
            <w:r>
              <w:t>s</w:t>
            </w:r>
            <w:r>
              <w:rPr>
                <w:spacing w:val="3"/>
              </w:rPr>
              <w:t>i</w:t>
            </w:r>
            <w:r>
              <w:rPr>
                <w:spacing w:val="-2"/>
              </w:rPr>
              <w:t>g</w:t>
            </w:r>
            <w:r>
              <w:t>n</w:t>
            </w:r>
            <w:r>
              <w:rPr>
                <w:spacing w:val="1"/>
              </w:rPr>
              <w:t>a</w:t>
            </w:r>
            <w:r>
              <w:t>ge</w:t>
            </w:r>
          </w:p>
          <w:p w14:paraId="1672D4EF" w14:textId="77777777" w:rsidR="00FB6779" w:rsidRDefault="00FB6779" w:rsidP="00340CA8">
            <w:pPr>
              <w:pStyle w:val="ListBullet"/>
            </w:pPr>
            <w:r>
              <w:rPr>
                <w:spacing w:val="-1"/>
              </w:rPr>
              <w:t>c</w:t>
            </w:r>
            <w:r>
              <w:t>omp</w:t>
            </w:r>
            <w:r>
              <w:rPr>
                <w:spacing w:val="3"/>
              </w:rPr>
              <w:t>l</w:t>
            </w:r>
            <w:r>
              <w:t>ied</w:t>
            </w:r>
            <w:r>
              <w:rPr>
                <w:spacing w:val="-5"/>
              </w:rPr>
              <w:t xml:space="preserve"> </w:t>
            </w:r>
            <w:r>
              <w:t>with safety requirements throughout sign production</w:t>
            </w:r>
          </w:p>
          <w:p w14:paraId="4E5F8035" w14:textId="77777777" w:rsidR="00FB6779" w:rsidRDefault="00FB6779" w:rsidP="00340CA8">
            <w:pPr>
              <w:pStyle w:val="ListBullet"/>
            </w:pPr>
            <w:r>
              <w:t>id</w:t>
            </w:r>
            <w:r>
              <w:rPr>
                <w:spacing w:val="-1"/>
              </w:rPr>
              <w:t>e</w:t>
            </w:r>
            <w:r>
              <w:t>nti</w:t>
            </w:r>
            <w:r>
              <w:rPr>
                <w:spacing w:val="2"/>
              </w:rPr>
              <w:t>f</w:t>
            </w:r>
            <w:r>
              <w:t>ied and used the required</w:t>
            </w:r>
            <w:r>
              <w:rPr>
                <w:spacing w:val="-5"/>
              </w:rPr>
              <w:t xml:space="preserve"> </w:t>
            </w:r>
            <w:r>
              <w:rPr>
                <w:spacing w:val="2"/>
              </w:rPr>
              <w:t>p</w:t>
            </w:r>
            <w:r>
              <w:rPr>
                <w:spacing w:val="-1"/>
              </w:rPr>
              <w:t>r</w:t>
            </w:r>
            <w:r>
              <w:t>o</w:t>
            </w:r>
            <w:r>
              <w:rPr>
                <w:spacing w:val="1"/>
              </w:rPr>
              <w:t>c</w:t>
            </w:r>
            <w:r>
              <w:rPr>
                <w:spacing w:val="-1"/>
              </w:rPr>
              <w:t>e</w:t>
            </w:r>
            <w:r>
              <w:t>ss</w:t>
            </w:r>
            <w:r>
              <w:rPr>
                <w:spacing w:val="-1"/>
              </w:rPr>
              <w:t>e</w:t>
            </w:r>
            <w:r>
              <w:t xml:space="preserve">s, tools </w:t>
            </w:r>
            <w:r>
              <w:rPr>
                <w:spacing w:val="-1"/>
              </w:rPr>
              <w:t>a</w:t>
            </w:r>
            <w:r>
              <w:t xml:space="preserve">nd </w:t>
            </w:r>
            <w:r>
              <w:rPr>
                <w:spacing w:val="-1"/>
              </w:rPr>
              <w:t>e</w:t>
            </w:r>
            <w:r>
              <w:t>quipm</w:t>
            </w:r>
            <w:r>
              <w:rPr>
                <w:spacing w:val="-1"/>
              </w:rPr>
              <w:t>e</w:t>
            </w:r>
            <w:r>
              <w:t>nt to carry out sign production</w:t>
            </w:r>
          </w:p>
          <w:p w14:paraId="40C6519D" w14:textId="583A9E9F" w:rsidR="00FB6779" w:rsidRDefault="00FB6779" w:rsidP="00340CA8">
            <w:pPr>
              <w:pStyle w:val="ListBullet"/>
            </w:pPr>
            <w:r w:rsidRPr="00994DFC">
              <w:t>p</w:t>
            </w:r>
            <w:r w:rsidRPr="00994DFC">
              <w:rPr>
                <w:spacing w:val="-1"/>
              </w:rPr>
              <w:t>r</w:t>
            </w:r>
            <w:r w:rsidRPr="00994DFC">
              <w:t>odu</w:t>
            </w:r>
            <w:r w:rsidRPr="00994DFC">
              <w:rPr>
                <w:spacing w:val="-1"/>
              </w:rPr>
              <w:t>c</w:t>
            </w:r>
            <w:r w:rsidRPr="00994DFC">
              <w:t>ed</w:t>
            </w:r>
            <w:r w:rsidRPr="00994DFC">
              <w:rPr>
                <w:spacing w:val="-1"/>
              </w:rPr>
              <w:t xml:space="preserve"> </w:t>
            </w:r>
            <w:r w:rsidRPr="00994DFC">
              <w:t>l</w:t>
            </w:r>
            <w:r w:rsidRPr="00994DFC">
              <w:rPr>
                <w:spacing w:val="4"/>
              </w:rPr>
              <w:t>a</w:t>
            </w:r>
            <w:r w:rsidRPr="00994DFC">
              <w:rPr>
                <w:spacing w:val="-5"/>
              </w:rPr>
              <w:t>y</w:t>
            </w:r>
            <w:r w:rsidRPr="00994DFC">
              <w:t xml:space="preserve">out </w:t>
            </w:r>
            <w:r w:rsidRPr="00994DFC">
              <w:rPr>
                <w:spacing w:val="1"/>
              </w:rPr>
              <w:t>a</w:t>
            </w:r>
            <w:r w:rsidRPr="00994DFC">
              <w:rPr>
                <w:spacing w:val="-1"/>
              </w:rPr>
              <w:t>cc</w:t>
            </w:r>
            <w:r w:rsidRPr="00994DFC">
              <w:rPr>
                <w:spacing w:val="2"/>
              </w:rPr>
              <w:t>u</w:t>
            </w:r>
            <w:r w:rsidRPr="00994DFC">
              <w:rPr>
                <w:spacing w:val="-1"/>
              </w:rPr>
              <w:t>ra</w:t>
            </w:r>
            <w:r w:rsidRPr="00994DFC">
              <w:t>t</w:t>
            </w:r>
            <w:r w:rsidRPr="00994DFC">
              <w:rPr>
                <w:spacing w:val="-1"/>
              </w:rPr>
              <w:t>e</w:t>
            </w:r>
            <w:r w:rsidRPr="00994DFC">
              <w:rPr>
                <w:spacing w:val="3"/>
              </w:rPr>
              <w:t>l</w:t>
            </w:r>
            <w:r w:rsidRPr="00994DFC">
              <w:t>y</w:t>
            </w:r>
            <w:r w:rsidRPr="00994DFC">
              <w:rPr>
                <w:spacing w:val="-2"/>
              </w:rPr>
              <w:t xml:space="preserve"> </w:t>
            </w:r>
            <w:r w:rsidRPr="00994DFC">
              <w:t>to d</w:t>
            </w:r>
            <w:r w:rsidRPr="00994DFC">
              <w:rPr>
                <w:spacing w:val="-1"/>
              </w:rPr>
              <w:t>e</w:t>
            </w:r>
            <w:r w:rsidRPr="00994DFC">
              <w:t>s</w:t>
            </w:r>
            <w:r w:rsidRPr="00994DFC">
              <w:rPr>
                <w:spacing w:val="3"/>
              </w:rPr>
              <w:t>i</w:t>
            </w:r>
            <w:r w:rsidRPr="00994DFC">
              <w:rPr>
                <w:spacing w:val="-2"/>
              </w:rPr>
              <w:t>g</w:t>
            </w:r>
            <w:r w:rsidRPr="00994DFC">
              <w:t>n sp</w:t>
            </w:r>
            <w:r w:rsidRPr="00994DFC">
              <w:rPr>
                <w:spacing w:val="1"/>
              </w:rPr>
              <w:t>e</w:t>
            </w:r>
            <w:r w:rsidRPr="00994DFC">
              <w:rPr>
                <w:spacing w:val="-1"/>
              </w:rPr>
              <w:t>c</w:t>
            </w:r>
            <w:r w:rsidRPr="00994DFC">
              <w:t>i</w:t>
            </w:r>
            <w:r w:rsidRPr="00994DFC">
              <w:rPr>
                <w:spacing w:val="-1"/>
              </w:rPr>
              <w:t>f</w:t>
            </w:r>
            <w:r w:rsidRPr="00994DFC">
              <w:t>i</w:t>
            </w:r>
            <w:r w:rsidRPr="00994DFC">
              <w:rPr>
                <w:spacing w:val="-1"/>
              </w:rPr>
              <w:t>ca</w:t>
            </w:r>
            <w:r w:rsidRPr="00994DFC">
              <w:t>tions using</w:t>
            </w:r>
            <w:r w:rsidRPr="00994DFC">
              <w:rPr>
                <w:spacing w:val="-2"/>
              </w:rPr>
              <w:t xml:space="preserve"> </w:t>
            </w:r>
            <w:r w:rsidR="00815603">
              <w:rPr>
                <w:spacing w:val="-2"/>
              </w:rPr>
              <w:t>sign</w:t>
            </w:r>
            <w:r w:rsidR="00815603" w:rsidRPr="00994DFC">
              <w:rPr>
                <w:spacing w:val="-2"/>
              </w:rPr>
              <w:t xml:space="preserve"> </w:t>
            </w:r>
            <w:r w:rsidRPr="00994DFC">
              <w:rPr>
                <w:spacing w:val="-2"/>
              </w:rPr>
              <w:t xml:space="preserve">software and </w:t>
            </w:r>
            <w:r w:rsidRPr="00994DFC">
              <w:rPr>
                <w:spacing w:val="-1"/>
              </w:rPr>
              <w:t xml:space="preserve">required </w:t>
            </w:r>
            <w:r w:rsidRPr="00994DFC">
              <w:t>t</w:t>
            </w:r>
            <w:r w:rsidRPr="00994DFC">
              <w:rPr>
                <w:spacing w:val="1"/>
              </w:rPr>
              <w:t>e</w:t>
            </w:r>
            <w:r w:rsidRPr="00994DFC">
              <w:rPr>
                <w:spacing w:val="-1"/>
              </w:rPr>
              <w:t>c</w:t>
            </w:r>
            <w:r w:rsidRPr="00994DFC">
              <w:t>hniqu</w:t>
            </w:r>
            <w:r w:rsidRPr="00994DFC">
              <w:rPr>
                <w:spacing w:val="-1"/>
              </w:rPr>
              <w:t>e</w:t>
            </w:r>
            <w:r w:rsidRPr="00994DFC">
              <w:t>s</w:t>
            </w:r>
          </w:p>
          <w:p w14:paraId="1335BE24" w14:textId="77777777" w:rsidR="00FB6779" w:rsidRPr="00994DFC" w:rsidRDefault="00FB6779" w:rsidP="00340CA8">
            <w:pPr>
              <w:pStyle w:val="ListBullet"/>
            </w:pPr>
            <w:r>
              <w:t xml:space="preserve">used </w:t>
            </w:r>
            <w:proofErr w:type="spellStart"/>
            <w:r>
              <w:t>colour</w:t>
            </w:r>
            <w:proofErr w:type="spellEnd"/>
            <w:r>
              <w:t xml:space="preserve"> according to design requirements</w:t>
            </w:r>
          </w:p>
          <w:p w14:paraId="0FCC3735" w14:textId="77777777" w:rsidR="00FB6779" w:rsidRDefault="00FB6779" w:rsidP="00340CA8">
            <w:pPr>
              <w:pStyle w:val="ListBullet"/>
            </w:pPr>
            <w:r>
              <w:rPr>
                <w:spacing w:val="-1"/>
              </w:rPr>
              <w:t>a</w:t>
            </w:r>
            <w:r>
              <w:t>pp</w:t>
            </w:r>
            <w:r>
              <w:rPr>
                <w:spacing w:val="3"/>
              </w:rPr>
              <w:t>l</w:t>
            </w:r>
            <w:r>
              <w:t>ied</w:t>
            </w:r>
            <w:r>
              <w:rPr>
                <w:spacing w:val="-2"/>
              </w:rPr>
              <w:t xml:space="preserve"> </w:t>
            </w:r>
            <w:r>
              <w:rPr>
                <w:spacing w:val="-1"/>
              </w:rPr>
              <w:t xml:space="preserve">required </w:t>
            </w:r>
            <w:r>
              <w:t>m</w:t>
            </w:r>
            <w:r>
              <w:rPr>
                <w:spacing w:val="-1"/>
              </w:rPr>
              <w:t>a</w:t>
            </w:r>
            <w:r>
              <w:t>t</w:t>
            </w:r>
            <w:r>
              <w:rPr>
                <w:spacing w:val="-1"/>
              </w:rPr>
              <w:t>er</w:t>
            </w:r>
            <w:r>
              <w:rPr>
                <w:spacing w:val="3"/>
              </w:rPr>
              <w:t>i</w:t>
            </w:r>
            <w:r>
              <w:rPr>
                <w:spacing w:val="-1"/>
              </w:rPr>
              <w:t>a</w:t>
            </w:r>
            <w:r>
              <w:t>l to subst</w:t>
            </w:r>
            <w:r>
              <w:rPr>
                <w:spacing w:val="-1"/>
              </w:rPr>
              <w:t>ra</w:t>
            </w:r>
            <w:r>
              <w:t>te, accurately calculated for minimal waste</w:t>
            </w:r>
          </w:p>
          <w:p w14:paraId="286EB4B6" w14:textId="77777777" w:rsidR="00FB6779" w:rsidRPr="00D14F98" w:rsidRDefault="00FB6779" w:rsidP="00340CA8">
            <w:pPr>
              <w:pStyle w:val="ListBullet"/>
            </w:pPr>
            <w:r w:rsidRPr="00D14F98">
              <w:t>communicate</w:t>
            </w:r>
            <w:r>
              <w:t>d</w:t>
            </w:r>
            <w:r w:rsidRPr="00D14F98">
              <w:t xml:space="preserve"> with supervisor </w:t>
            </w:r>
            <w:r>
              <w:t xml:space="preserve">and checked sign </w:t>
            </w:r>
            <w:r w:rsidRPr="00D14F98">
              <w:t xml:space="preserve">to ensure </w:t>
            </w:r>
            <w:r>
              <w:t>alignment to</w:t>
            </w:r>
            <w:r w:rsidRPr="00D14F98">
              <w:t xml:space="preserve"> </w:t>
            </w:r>
            <w:r>
              <w:t>signage</w:t>
            </w:r>
            <w:r w:rsidRPr="00D14F98">
              <w:t xml:space="preserve"> requirements</w:t>
            </w:r>
            <w:r>
              <w:t xml:space="preserve"> and specifications.</w:t>
            </w:r>
          </w:p>
        </w:tc>
      </w:tr>
      <w:tr w:rsidR="00FB6779" w:rsidRPr="00982853" w14:paraId="47B40B37" w14:textId="77777777" w:rsidTr="00FB6779">
        <w:trPr>
          <w:jc w:val="center"/>
        </w:trPr>
        <w:tc>
          <w:tcPr>
            <w:tcW w:w="2972" w:type="dxa"/>
          </w:tcPr>
          <w:p w14:paraId="3125D716" w14:textId="77777777" w:rsidR="00FB6779" w:rsidRPr="009F04FF" w:rsidRDefault="00FB6779" w:rsidP="00FB6779">
            <w:pPr>
              <w:pStyle w:val="SectionCsubsection"/>
            </w:pPr>
            <w:r w:rsidRPr="009F04FF">
              <w:t>Context of and specific resources for assessment</w:t>
            </w:r>
          </w:p>
        </w:tc>
        <w:tc>
          <w:tcPr>
            <w:tcW w:w="6044" w:type="dxa"/>
          </w:tcPr>
          <w:p w14:paraId="13B92B08" w14:textId="77777777" w:rsidR="00FB6779" w:rsidRPr="009F04FF" w:rsidRDefault="00FB6779"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41B482AF" w14:textId="77777777" w:rsidR="00FB6779" w:rsidRDefault="00FB6779" w:rsidP="00C35C18">
            <w:pPr>
              <w:pStyle w:val="Bodycopy"/>
            </w:pPr>
            <w:r w:rsidRPr="009F04FF">
              <w:t>Assessment must ensure access to:</w:t>
            </w:r>
          </w:p>
          <w:p w14:paraId="450656EE" w14:textId="77777777" w:rsidR="00FB6779" w:rsidRPr="00BC5D09" w:rsidRDefault="00FB6779" w:rsidP="00340CA8">
            <w:pPr>
              <w:pStyle w:val="ListBullet"/>
            </w:pPr>
            <w:r w:rsidRPr="00BC5D09">
              <w:t>reference documentation relating to producing signs</w:t>
            </w:r>
          </w:p>
          <w:p w14:paraId="1F41BCC2" w14:textId="77777777" w:rsidR="00FB6779" w:rsidRPr="00BC5D09" w:rsidRDefault="00FB6779" w:rsidP="00340CA8">
            <w:pPr>
              <w:pStyle w:val="ListBullet"/>
            </w:pPr>
            <w:r w:rsidRPr="00BC5D09">
              <w:t>specifications for signs in basic forms</w:t>
            </w:r>
          </w:p>
          <w:p w14:paraId="37F31F37" w14:textId="77777777" w:rsidR="00FB6779" w:rsidRDefault="00FB6779" w:rsidP="00340CA8">
            <w:pPr>
              <w:pStyle w:val="ListBullet"/>
            </w:pPr>
            <w:r w:rsidRPr="00BC5D09">
              <w:t>tools</w:t>
            </w:r>
            <w:r>
              <w:t>,</w:t>
            </w:r>
            <w:r w:rsidRPr="00BC5D09">
              <w:t xml:space="preserve"> equipment </w:t>
            </w:r>
            <w:r>
              <w:t xml:space="preserve">and materials </w:t>
            </w:r>
            <w:r w:rsidRPr="00BC5D09">
              <w:t>appropriate to sign production</w:t>
            </w:r>
            <w:r>
              <w:t>, including:</w:t>
            </w:r>
          </w:p>
          <w:p w14:paraId="0501586D" w14:textId="77777777" w:rsidR="00FB6779" w:rsidRDefault="00FB6779" w:rsidP="0025147D">
            <w:pPr>
              <w:pStyle w:val="ListBullet2"/>
            </w:pPr>
            <w:r>
              <w:t>LED system less than 240 volts</w:t>
            </w:r>
          </w:p>
          <w:p w14:paraId="1FAA001A" w14:textId="77777777" w:rsidR="00FB6779" w:rsidRDefault="00FB6779" w:rsidP="0025147D">
            <w:pPr>
              <w:pStyle w:val="ListBullet2"/>
            </w:pPr>
            <w:r>
              <w:t>computer software</w:t>
            </w:r>
          </w:p>
          <w:p w14:paraId="57D2A941" w14:textId="77777777" w:rsidR="00FB6779" w:rsidRPr="009F04FF" w:rsidRDefault="00FB6779" w:rsidP="00340CA8">
            <w:pPr>
              <w:pStyle w:val="ListBullet"/>
            </w:pPr>
            <w:r w:rsidRPr="0010437A">
              <w:t>workplace instructions relating to safe work practices and addressing hazards and emergencies</w:t>
            </w:r>
            <w:r w:rsidRPr="00BC5D09">
              <w:rPr>
                <w:rFonts w:eastAsia="Arial"/>
              </w:rPr>
              <w:t>.</w:t>
            </w:r>
          </w:p>
        </w:tc>
      </w:tr>
      <w:tr w:rsidR="00FB6779" w:rsidRPr="00982853" w14:paraId="2DEE38D6" w14:textId="77777777" w:rsidTr="00FB6779">
        <w:trPr>
          <w:jc w:val="center"/>
        </w:trPr>
        <w:tc>
          <w:tcPr>
            <w:tcW w:w="2972" w:type="dxa"/>
          </w:tcPr>
          <w:p w14:paraId="611F0655" w14:textId="77777777" w:rsidR="00FB6779" w:rsidRPr="009F04FF" w:rsidRDefault="00FB6779" w:rsidP="00FB6779">
            <w:pPr>
              <w:pStyle w:val="SectionCsubsection"/>
            </w:pPr>
            <w:r w:rsidRPr="009F04FF">
              <w:lastRenderedPageBreak/>
              <w:t>Method of assessment</w:t>
            </w:r>
          </w:p>
        </w:tc>
        <w:tc>
          <w:tcPr>
            <w:tcW w:w="6044" w:type="dxa"/>
          </w:tcPr>
          <w:p w14:paraId="7E42E469" w14:textId="77777777" w:rsidR="00FB6779" w:rsidRDefault="00FB6779"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674181CF" w14:textId="77777777" w:rsidR="00FB6779" w:rsidRDefault="00FB6779" w:rsidP="00340CA8">
            <w:pPr>
              <w:pStyle w:val="ListBullet"/>
            </w:pPr>
            <w:r w:rsidRPr="009D17F2">
              <w:t xml:space="preserve">written and oral questioning to test underpinning knowledge of </w:t>
            </w:r>
            <w:r>
              <w:t>the k</w:t>
            </w:r>
            <w:r>
              <w:rPr>
                <w:spacing w:val="1"/>
              </w:rPr>
              <w:t>e</w:t>
            </w:r>
            <w:r>
              <w:t>y</w:t>
            </w:r>
            <w:r>
              <w:rPr>
                <w:spacing w:val="-2"/>
              </w:rPr>
              <w:t xml:space="preserve"> </w:t>
            </w:r>
            <w:r>
              <w:rPr>
                <w:spacing w:val="-1"/>
              </w:rPr>
              <w:t>fea</w:t>
            </w:r>
            <w:r>
              <w:t>t</w:t>
            </w:r>
            <w:r>
              <w:rPr>
                <w:spacing w:val="2"/>
              </w:rPr>
              <w:t>u</w:t>
            </w:r>
            <w:r>
              <w:rPr>
                <w:spacing w:val="-1"/>
              </w:rPr>
              <w:t>re</w:t>
            </w:r>
            <w:r>
              <w:t>s of</w:t>
            </w:r>
            <w:r>
              <w:rPr>
                <w:spacing w:val="-1"/>
              </w:rPr>
              <w:t xml:space="preserve"> </w:t>
            </w:r>
            <w:r>
              <w:t>s</w:t>
            </w:r>
            <w:r>
              <w:rPr>
                <w:spacing w:val="3"/>
              </w:rPr>
              <w:t>i</w:t>
            </w:r>
            <w:r>
              <w:rPr>
                <w:spacing w:val="-2"/>
              </w:rPr>
              <w:t>g</w:t>
            </w:r>
            <w:r>
              <w:t>n</w:t>
            </w:r>
            <w:r>
              <w:rPr>
                <w:spacing w:val="1"/>
              </w:rPr>
              <w:t>a</w:t>
            </w:r>
            <w:r>
              <w:t>ge</w:t>
            </w:r>
          </w:p>
          <w:p w14:paraId="571DD12B" w14:textId="77777777" w:rsidR="00FB6779" w:rsidRPr="007D6E19" w:rsidRDefault="00FB6779" w:rsidP="00340CA8">
            <w:pPr>
              <w:pStyle w:val="ListBullet"/>
            </w:pPr>
            <w:r>
              <w:t xml:space="preserve">observation of practice skills in producing basic signs. </w:t>
            </w:r>
          </w:p>
        </w:tc>
      </w:tr>
    </w:tbl>
    <w:p w14:paraId="18B4AB4F" w14:textId="77777777" w:rsidR="00FB6779" w:rsidRDefault="00FB6779" w:rsidP="00982853">
      <w:pPr>
        <w:sectPr w:rsidR="00FB6779" w:rsidSect="00CC4B32">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FB6779" w:rsidRPr="00982853" w14:paraId="56999732" w14:textId="77777777" w:rsidTr="00FB6779">
        <w:trPr>
          <w:trHeight w:val="1021"/>
        </w:trPr>
        <w:tc>
          <w:tcPr>
            <w:tcW w:w="2977" w:type="dxa"/>
            <w:gridSpan w:val="2"/>
          </w:tcPr>
          <w:p w14:paraId="3D233879" w14:textId="77777777" w:rsidR="00FB6779" w:rsidRPr="009F04FF" w:rsidRDefault="00FB6779" w:rsidP="00051F1D">
            <w:pPr>
              <w:pStyle w:val="SectionCsubsection"/>
            </w:pPr>
            <w:r w:rsidRPr="009F04FF">
              <w:lastRenderedPageBreak/>
              <w:t>Unit code</w:t>
            </w:r>
          </w:p>
        </w:tc>
        <w:tc>
          <w:tcPr>
            <w:tcW w:w="6095" w:type="dxa"/>
            <w:gridSpan w:val="2"/>
          </w:tcPr>
          <w:p w14:paraId="0B3A4C9B" w14:textId="3DE168AE" w:rsidR="00FB6779" w:rsidRPr="009F04FF" w:rsidRDefault="007335AE" w:rsidP="00C35C18">
            <w:pPr>
              <w:pStyle w:val="Bold"/>
            </w:pPr>
            <w:r>
              <w:t>VU23073</w:t>
            </w:r>
          </w:p>
        </w:tc>
      </w:tr>
      <w:tr w:rsidR="00FB6779" w:rsidRPr="00982853" w14:paraId="45D908D2" w14:textId="77777777" w:rsidTr="00FB6779">
        <w:trPr>
          <w:trHeight w:val="1021"/>
        </w:trPr>
        <w:tc>
          <w:tcPr>
            <w:tcW w:w="2977" w:type="dxa"/>
            <w:gridSpan w:val="2"/>
          </w:tcPr>
          <w:p w14:paraId="5D4A3E8A" w14:textId="77777777" w:rsidR="00FB6779" w:rsidRPr="009F04FF" w:rsidRDefault="00FB6779" w:rsidP="00FB6779">
            <w:pPr>
              <w:pStyle w:val="SectionCsubsection"/>
            </w:pPr>
            <w:r w:rsidRPr="00051F1D">
              <w:t>Unit</w:t>
            </w:r>
            <w:r w:rsidRPr="009F04FF">
              <w:t xml:space="preserve"> title</w:t>
            </w:r>
          </w:p>
        </w:tc>
        <w:tc>
          <w:tcPr>
            <w:tcW w:w="6095" w:type="dxa"/>
            <w:gridSpan w:val="2"/>
          </w:tcPr>
          <w:p w14:paraId="044E2B1F" w14:textId="77777777" w:rsidR="00FB6779" w:rsidRPr="009F04FF" w:rsidRDefault="00FB6779" w:rsidP="00C35C18">
            <w:pPr>
              <w:pStyle w:val="Bold"/>
            </w:pPr>
            <w:r>
              <w:t>Produce basic computer aided manufactured vinyl signs</w:t>
            </w:r>
          </w:p>
        </w:tc>
      </w:tr>
      <w:tr w:rsidR="00FB6779" w:rsidRPr="00982853" w14:paraId="37B1B1A6" w14:textId="77777777" w:rsidTr="00FB6779">
        <w:tc>
          <w:tcPr>
            <w:tcW w:w="2977" w:type="dxa"/>
            <w:gridSpan w:val="2"/>
          </w:tcPr>
          <w:p w14:paraId="323441D9" w14:textId="77777777" w:rsidR="00FB6779" w:rsidRPr="009F04FF" w:rsidRDefault="00FB6779" w:rsidP="00051F1D">
            <w:pPr>
              <w:pStyle w:val="SectionCsubsection"/>
            </w:pPr>
            <w:r w:rsidRPr="009F04FF">
              <w:t>Unit Descriptor</w:t>
            </w:r>
          </w:p>
        </w:tc>
        <w:tc>
          <w:tcPr>
            <w:tcW w:w="6095" w:type="dxa"/>
            <w:gridSpan w:val="2"/>
          </w:tcPr>
          <w:p w14:paraId="19CEE858" w14:textId="77777777" w:rsidR="00FB6779" w:rsidRDefault="00FB6779" w:rsidP="00C35C18">
            <w:pPr>
              <w:pStyle w:val="Bodycopy"/>
            </w:pPr>
            <w:r w:rsidRPr="00FF2CF7">
              <w:t xml:space="preserve">This unit </w:t>
            </w:r>
            <w:r>
              <w:t>provides the knowledge and skills required to</w:t>
            </w:r>
            <w:r w:rsidRPr="00FF2CF7">
              <w:t xml:space="preserve"> </w:t>
            </w:r>
            <w:r>
              <w:t>prepare</w:t>
            </w:r>
            <w:r w:rsidRPr="00FF2CF7">
              <w:t xml:space="preserve"> materials</w:t>
            </w:r>
            <w:r>
              <w:t xml:space="preserve">, </w:t>
            </w:r>
            <w:r w:rsidRPr="00FF2CF7">
              <w:t xml:space="preserve">design layout </w:t>
            </w:r>
            <w:r>
              <w:t xml:space="preserve">and equipment </w:t>
            </w:r>
            <w:r w:rsidRPr="00FF2CF7">
              <w:t>for producing basic computer aided manufactured vinyl signs.</w:t>
            </w:r>
          </w:p>
          <w:p w14:paraId="31B42886" w14:textId="77777777" w:rsidR="00FB6779" w:rsidRPr="00FF2CF7" w:rsidRDefault="00FB6779" w:rsidP="00C35C18">
            <w:pPr>
              <w:pStyle w:val="Bodycopy"/>
            </w:pPr>
            <w:r w:rsidRPr="001178E5">
              <w:t xml:space="preserve">It includes the ability to prepare </w:t>
            </w:r>
            <w:r>
              <w:t>for computer aided sign production</w:t>
            </w:r>
            <w:r w:rsidRPr="001178E5">
              <w:t xml:space="preserve">, </w:t>
            </w:r>
            <w:r>
              <w:t>develop layout, start up, enter data and operate computer-aided machinery, cut graphics, print and laminate sign, identify and respond to common operating problems,</w:t>
            </w:r>
            <w:r w:rsidRPr="001178E5">
              <w:t xml:space="preserve"> clean up after use, and report on faulty tools and equipment. </w:t>
            </w:r>
          </w:p>
          <w:p w14:paraId="67836B21" w14:textId="77777777" w:rsidR="00FB6779" w:rsidRPr="009F04FF" w:rsidRDefault="00FB6779" w:rsidP="00C35C18">
            <w:pPr>
              <w:pStyle w:val="Bodycopy"/>
            </w:pPr>
            <w:r w:rsidRPr="00FF2CF7">
              <w:t>No licensing, legislative, regulatory or certification requirements apply to this unit at the time of publication.</w:t>
            </w:r>
          </w:p>
        </w:tc>
      </w:tr>
      <w:tr w:rsidR="00FB6779" w:rsidRPr="00982853" w14:paraId="22F7B432" w14:textId="77777777" w:rsidTr="00FB6779">
        <w:tc>
          <w:tcPr>
            <w:tcW w:w="2977" w:type="dxa"/>
            <w:gridSpan w:val="2"/>
          </w:tcPr>
          <w:p w14:paraId="36F8ECEB" w14:textId="77777777" w:rsidR="00FB6779" w:rsidRPr="009F04FF" w:rsidRDefault="00FB6779" w:rsidP="00051F1D">
            <w:pPr>
              <w:pStyle w:val="SectionCsubsection"/>
            </w:pPr>
            <w:r w:rsidRPr="009F04FF">
              <w:t>Employability Skills</w:t>
            </w:r>
          </w:p>
        </w:tc>
        <w:tc>
          <w:tcPr>
            <w:tcW w:w="6095" w:type="dxa"/>
            <w:gridSpan w:val="2"/>
          </w:tcPr>
          <w:p w14:paraId="06A5D562" w14:textId="77777777" w:rsidR="00FB6779" w:rsidRPr="00982853" w:rsidRDefault="00FB6779" w:rsidP="00C35C18">
            <w:pPr>
              <w:pStyle w:val="Bodycopy"/>
            </w:pPr>
            <w:r w:rsidRPr="00982853">
              <w:t>This unit contains Employability Skills.</w:t>
            </w:r>
          </w:p>
        </w:tc>
      </w:tr>
      <w:tr w:rsidR="00FB6779" w:rsidRPr="00982853" w14:paraId="677D4501" w14:textId="77777777" w:rsidTr="00FB6779">
        <w:tc>
          <w:tcPr>
            <w:tcW w:w="2977" w:type="dxa"/>
            <w:gridSpan w:val="2"/>
          </w:tcPr>
          <w:p w14:paraId="13C8A05C" w14:textId="77777777" w:rsidR="00FB6779" w:rsidRPr="009F04FF" w:rsidRDefault="00FB6779" w:rsidP="00051F1D">
            <w:pPr>
              <w:pStyle w:val="SectionCsubsection"/>
            </w:pPr>
            <w:r w:rsidRPr="009F04FF">
              <w:t>Application of the Unit</w:t>
            </w:r>
          </w:p>
        </w:tc>
        <w:tc>
          <w:tcPr>
            <w:tcW w:w="6095" w:type="dxa"/>
            <w:gridSpan w:val="2"/>
          </w:tcPr>
          <w:p w14:paraId="12BC93C2" w14:textId="632B08D5" w:rsidR="00FB6779" w:rsidRPr="00022E09" w:rsidRDefault="00FB6779" w:rsidP="00E93C51">
            <w:pPr>
              <w:pStyle w:val="Bodycopy"/>
            </w:pPr>
            <w:r w:rsidRPr="00952D02">
              <w:t xml:space="preserve">This unit </w:t>
            </w:r>
            <w:r>
              <w:t xml:space="preserve">applies to individuals </w:t>
            </w:r>
            <w:r w:rsidRPr="00952D02">
              <w:t xml:space="preserve">who under close supervision and guidance, develop a defined and limited range of skills and knowledge in </w:t>
            </w:r>
            <w:r>
              <w:t xml:space="preserve">producing basic computer aided vinyl signs </w:t>
            </w:r>
            <w:r w:rsidRPr="00952D02">
              <w:t xml:space="preserve">in </w:t>
            </w:r>
            <w:r>
              <w:t>preparation for entering</w:t>
            </w:r>
            <w:r w:rsidRPr="00952D02">
              <w:t xml:space="preserve"> the signage and graphic industry. They </w:t>
            </w:r>
            <w:r>
              <w:t xml:space="preserve">may work individually or with others as a team and </w:t>
            </w:r>
            <w:r w:rsidRPr="00952D02">
              <w:t xml:space="preserve">use </w:t>
            </w:r>
            <w:r w:rsidR="00547F9E">
              <w:t xml:space="preserve">a limited range of </w:t>
            </w:r>
            <w:r w:rsidRPr="00952D02">
              <w:t xml:space="preserve">judgement and follow instructions specified by the supervisor. </w:t>
            </w:r>
          </w:p>
        </w:tc>
      </w:tr>
      <w:tr w:rsidR="00FB6779" w:rsidRPr="00982853" w14:paraId="468A4D74" w14:textId="77777777" w:rsidTr="00FB6779">
        <w:tc>
          <w:tcPr>
            <w:tcW w:w="2977" w:type="dxa"/>
            <w:gridSpan w:val="2"/>
          </w:tcPr>
          <w:p w14:paraId="4BCD14CC" w14:textId="77777777" w:rsidR="00FB6779" w:rsidRPr="009F04FF" w:rsidRDefault="00FB6779" w:rsidP="00051F1D">
            <w:pPr>
              <w:pStyle w:val="SectionCsubsection"/>
            </w:pPr>
            <w:r w:rsidRPr="009F04FF">
              <w:t>ELEMENT</w:t>
            </w:r>
          </w:p>
        </w:tc>
        <w:tc>
          <w:tcPr>
            <w:tcW w:w="6095" w:type="dxa"/>
            <w:gridSpan w:val="2"/>
          </w:tcPr>
          <w:p w14:paraId="15A3C35C" w14:textId="77777777" w:rsidR="00FB6779" w:rsidRPr="009F04FF" w:rsidRDefault="00FB6779" w:rsidP="00051F1D">
            <w:pPr>
              <w:pStyle w:val="SectionCsubsection"/>
            </w:pPr>
            <w:r w:rsidRPr="009F04FF">
              <w:t>PERFORMANCE CRITERIA</w:t>
            </w:r>
          </w:p>
        </w:tc>
      </w:tr>
      <w:tr w:rsidR="00FB6779" w:rsidRPr="00982853" w14:paraId="1B5B9DA8" w14:textId="77777777" w:rsidTr="00FB6779">
        <w:tc>
          <w:tcPr>
            <w:tcW w:w="2977" w:type="dxa"/>
            <w:gridSpan w:val="2"/>
          </w:tcPr>
          <w:p w14:paraId="42CA3B59" w14:textId="77777777" w:rsidR="00FB6779" w:rsidRPr="009F04FF" w:rsidRDefault="00FB6779" w:rsidP="00051F1D">
            <w:pPr>
              <w:pStyle w:val="Unitexplanatorytext"/>
            </w:pPr>
            <w:r w:rsidRPr="009F04FF">
              <w:t>Elements describe the essential outcomes of a unit of competency.</w:t>
            </w:r>
          </w:p>
        </w:tc>
        <w:tc>
          <w:tcPr>
            <w:tcW w:w="6095" w:type="dxa"/>
            <w:gridSpan w:val="2"/>
          </w:tcPr>
          <w:p w14:paraId="6353A7DC" w14:textId="77777777" w:rsidR="00FB6779" w:rsidRPr="009F04FF" w:rsidRDefault="00FB6779"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B6779" w:rsidRPr="00982853" w14:paraId="5794659C" w14:textId="77777777" w:rsidTr="00FB6779">
        <w:tc>
          <w:tcPr>
            <w:tcW w:w="460" w:type="dxa"/>
          </w:tcPr>
          <w:p w14:paraId="24BBFDBD" w14:textId="77777777" w:rsidR="00FB6779" w:rsidRPr="00982853" w:rsidRDefault="00FB6779" w:rsidP="00C35C18">
            <w:pPr>
              <w:pStyle w:val="Bodycopy"/>
            </w:pPr>
            <w:r w:rsidRPr="00982853">
              <w:t>1</w:t>
            </w:r>
          </w:p>
        </w:tc>
        <w:tc>
          <w:tcPr>
            <w:tcW w:w="2517" w:type="dxa"/>
          </w:tcPr>
          <w:p w14:paraId="5B020EFB" w14:textId="035F4DCF" w:rsidR="00FB6779" w:rsidRPr="0086003E" w:rsidRDefault="00547F9E" w:rsidP="00C35C18">
            <w:pPr>
              <w:pStyle w:val="Bodycopy"/>
              <w:rPr>
                <w:rStyle w:val="Emphasis"/>
                <w:rFonts w:ascii="Times New Roman" w:hAnsi="Times New Roman"/>
                <w:i w:val="0"/>
                <w:iCs/>
                <w:sz w:val="24"/>
              </w:rPr>
            </w:pPr>
            <w:r>
              <w:t>P</w:t>
            </w:r>
            <w:r w:rsidR="00FB6779">
              <w:rPr>
                <w:spacing w:val="-1"/>
              </w:rPr>
              <w:t>re</w:t>
            </w:r>
            <w:r w:rsidR="00FB6779">
              <w:t>pa</w:t>
            </w:r>
            <w:r w:rsidR="00FB6779">
              <w:rPr>
                <w:spacing w:val="-1"/>
              </w:rPr>
              <w:t>r</w:t>
            </w:r>
            <w:r w:rsidR="00FB6779">
              <w:t>e for computer aided sign production</w:t>
            </w:r>
          </w:p>
        </w:tc>
        <w:tc>
          <w:tcPr>
            <w:tcW w:w="567" w:type="dxa"/>
          </w:tcPr>
          <w:p w14:paraId="79058C6C" w14:textId="77777777" w:rsidR="00FB6779" w:rsidRPr="00982853" w:rsidRDefault="00FB6779" w:rsidP="00C35C18">
            <w:pPr>
              <w:pStyle w:val="Bodycopy"/>
            </w:pPr>
            <w:r w:rsidRPr="00982853">
              <w:t>1.1</w:t>
            </w:r>
          </w:p>
        </w:tc>
        <w:tc>
          <w:tcPr>
            <w:tcW w:w="5528" w:type="dxa"/>
          </w:tcPr>
          <w:p w14:paraId="64E8F1E2" w14:textId="77777777" w:rsidR="00FB6779" w:rsidRPr="008F2FEB" w:rsidRDefault="00FB6779" w:rsidP="00C35C18">
            <w:pPr>
              <w:pStyle w:val="Bodycopy"/>
            </w:pPr>
            <w:r>
              <w:t xml:space="preserve">Identify and confirm sign production requirements </w:t>
            </w:r>
            <w:r w:rsidRPr="00F1356F">
              <w:t xml:space="preserve">and </w:t>
            </w:r>
            <w:r w:rsidRPr="00B428D7">
              <w:rPr>
                <w:rStyle w:val="Strong"/>
              </w:rPr>
              <w:t>specifications</w:t>
            </w:r>
            <w:r>
              <w:t xml:space="preserve"> </w:t>
            </w:r>
            <w:r>
              <w:rPr>
                <w:spacing w:val="-1"/>
              </w:rPr>
              <w:t>for</w:t>
            </w:r>
            <w:r>
              <w:t xml:space="preserve"> computer aided sign production with supervisor</w:t>
            </w:r>
          </w:p>
        </w:tc>
      </w:tr>
      <w:tr w:rsidR="00FB6779" w:rsidRPr="00982853" w14:paraId="1D7F2138" w14:textId="77777777" w:rsidTr="00FB6779">
        <w:tc>
          <w:tcPr>
            <w:tcW w:w="460" w:type="dxa"/>
          </w:tcPr>
          <w:p w14:paraId="730AEAD5" w14:textId="77777777" w:rsidR="00FB6779" w:rsidRPr="009F04FF" w:rsidRDefault="00FB6779" w:rsidP="00C35C18">
            <w:pPr>
              <w:pStyle w:val="Bodycopy"/>
            </w:pPr>
          </w:p>
        </w:tc>
        <w:tc>
          <w:tcPr>
            <w:tcW w:w="2517" w:type="dxa"/>
          </w:tcPr>
          <w:p w14:paraId="04DFF36E" w14:textId="77777777" w:rsidR="00FB6779" w:rsidRPr="009F04FF" w:rsidRDefault="00FB6779" w:rsidP="00C35C18">
            <w:pPr>
              <w:pStyle w:val="Bodycopy"/>
            </w:pPr>
          </w:p>
        </w:tc>
        <w:tc>
          <w:tcPr>
            <w:tcW w:w="567" w:type="dxa"/>
          </w:tcPr>
          <w:p w14:paraId="1E8A74CA" w14:textId="77777777" w:rsidR="00FB6779" w:rsidRDefault="00FB6779" w:rsidP="00C35C18">
            <w:pPr>
              <w:pStyle w:val="Bodycopy"/>
            </w:pPr>
            <w:r>
              <w:t>1.2</w:t>
            </w:r>
          </w:p>
        </w:tc>
        <w:tc>
          <w:tcPr>
            <w:tcW w:w="5528" w:type="dxa"/>
          </w:tcPr>
          <w:p w14:paraId="40AF3B34" w14:textId="77777777" w:rsidR="00FB6779" w:rsidRDefault="00FB6779" w:rsidP="00C35C18">
            <w:pPr>
              <w:pStyle w:val="Bodycopy"/>
              <w:rPr>
                <w:rFonts w:ascii="Times New Roman" w:hAnsi="Times New Roman"/>
                <w:sz w:val="24"/>
              </w:rPr>
            </w:pPr>
            <w:r w:rsidRPr="000716BE">
              <w:t xml:space="preserve">Identify </w:t>
            </w:r>
            <w:r w:rsidRPr="00B428D7">
              <w:rPr>
                <w:rStyle w:val="Strong"/>
              </w:rPr>
              <w:t>workplace safety requirements</w:t>
            </w:r>
            <w:r>
              <w:rPr>
                <w:b/>
                <w:bCs/>
                <w:i/>
              </w:rPr>
              <w:t xml:space="preserve"> </w:t>
            </w:r>
            <w:r>
              <w:t>relating to the computer operation and sign production tasks</w:t>
            </w:r>
          </w:p>
        </w:tc>
      </w:tr>
      <w:tr w:rsidR="00FB6779" w:rsidRPr="00982853" w14:paraId="4A7F9849" w14:textId="77777777" w:rsidTr="00FB6779">
        <w:tc>
          <w:tcPr>
            <w:tcW w:w="460" w:type="dxa"/>
          </w:tcPr>
          <w:p w14:paraId="312A2754" w14:textId="77777777" w:rsidR="00FB6779" w:rsidRPr="009F04FF" w:rsidRDefault="00FB6779" w:rsidP="00C35C18">
            <w:pPr>
              <w:pStyle w:val="Bodycopy"/>
            </w:pPr>
          </w:p>
        </w:tc>
        <w:tc>
          <w:tcPr>
            <w:tcW w:w="2517" w:type="dxa"/>
          </w:tcPr>
          <w:p w14:paraId="39338E05" w14:textId="77777777" w:rsidR="00FB6779" w:rsidRPr="009F04FF" w:rsidRDefault="00FB6779" w:rsidP="00C35C18">
            <w:pPr>
              <w:pStyle w:val="Bodycopy"/>
            </w:pPr>
          </w:p>
        </w:tc>
        <w:tc>
          <w:tcPr>
            <w:tcW w:w="567" w:type="dxa"/>
          </w:tcPr>
          <w:p w14:paraId="09DC1AC1" w14:textId="77777777" w:rsidR="00FB6779" w:rsidRPr="009F04FF" w:rsidRDefault="00FB6779" w:rsidP="00C35C18">
            <w:pPr>
              <w:pStyle w:val="Bodycopy"/>
            </w:pPr>
            <w:r>
              <w:t>1.3</w:t>
            </w:r>
          </w:p>
        </w:tc>
        <w:tc>
          <w:tcPr>
            <w:tcW w:w="5528" w:type="dxa"/>
          </w:tcPr>
          <w:p w14:paraId="5BFB15C9" w14:textId="77777777" w:rsidR="00FB6779" w:rsidRPr="008F2FEB" w:rsidRDefault="00FB6779" w:rsidP="00C35C18">
            <w:pPr>
              <w:pStyle w:val="Bodycopy"/>
            </w:pPr>
            <w:r w:rsidRPr="00AC57C6">
              <w:t>Select</w:t>
            </w:r>
            <w:r>
              <w:t>, check</w:t>
            </w:r>
            <w:r w:rsidRPr="00AC57C6">
              <w:t xml:space="preserve"> and fit the required</w:t>
            </w:r>
            <w:r>
              <w:rPr>
                <w:b/>
                <w:bCs/>
                <w:i/>
              </w:rPr>
              <w:t xml:space="preserve"> </w:t>
            </w:r>
            <w:r w:rsidRPr="00B428D7">
              <w:rPr>
                <w:rStyle w:val="Strong"/>
              </w:rPr>
              <w:t>personal protective equipment (PPE)</w:t>
            </w:r>
            <w:r>
              <w:rPr>
                <w:b/>
                <w:bCs/>
                <w:i/>
                <w:spacing w:val="-1"/>
              </w:rPr>
              <w:t xml:space="preserve"> </w:t>
            </w:r>
            <w:r>
              <w:t>for the tasks</w:t>
            </w:r>
          </w:p>
        </w:tc>
      </w:tr>
      <w:tr w:rsidR="00FB6779" w:rsidRPr="00982853" w14:paraId="099F78A5" w14:textId="77777777" w:rsidTr="00FB6779">
        <w:tc>
          <w:tcPr>
            <w:tcW w:w="460" w:type="dxa"/>
          </w:tcPr>
          <w:p w14:paraId="1C020150" w14:textId="77777777" w:rsidR="00FB6779" w:rsidRPr="009F04FF" w:rsidRDefault="00FB6779" w:rsidP="00C35C18">
            <w:pPr>
              <w:pStyle w:val="Bodycopy"/>
            </w:pPr>
          </w:p>
        </w:tc>
        <w:tc>
          <w:tcPr>
            <w:tcW w:w="2517" w:type="dxa"/>
          </w:tcPr>
          <w:p w14:paraId="13F916E8" w14:textId="77777777" w:rsidR="00FB6779" w:rsidRPr="009F04FF" w:rsidRDefault="00FB6779" w:rsidP="00C35C18">
            <w:pPr>
              <w:pStyle w:val="Bodycopy"/>
            </w:pPr>
          </w:p>
        </w:tc>
        <w:tc>
          <w:tcPr>
            <w:tcW w:w="567" w:type="dxa"/>
          </w:tcPr>
          <w:p w14:paraId="55F088A3" w14:textId="77777777" w:rsidR="00FB6779" w:rsidRDefault="00FB6779" w:rsidP="00C35C18">
            <w:pPr>
              <w:pStyle w:val="Bodycopy"/>
            </w:pPr>
            <w:r w:rsidRPr="009F04FF">
              <w:t>1.</w:t>
            </w:r>
            <w:r>
              <w:t>4</w:t>
            </w:r>
          </w:p>
        </w:tc>
        <w:tc>
          <w:tcPr>
            <w:tcW w:w="5528" w:type="dxa"/>
          </w:tcPr>
          <w:p w14:paraId="07B6C490" w14:textId="77777777" w:rsidR="00FB6779" w:rsidRPr="008F2FEB" w:rsidRDefault="00FB6779" w:rsidP="00C35C18">
            <w:pPr>
              <w:pStyle w:val="Bodycopy"/>
            </w:pPr>
            <w:r w:rsidRPr="00AC57C6">
              <w:t>Select and obtain the required</w:t>
            </w:r>
            <w:r>
              <w:rPr>
                <w:b/>
                <w:bCs/>
                <w:i/>
              </w:rPr>
              <w:t xml:space="preserve"> </w:t>
            </w:r>
            <w:r w:rsidRPr="00B428D7">
              <w:rPr>
                <w:rStyle w:val="Strong"/>
              </w:rPr>
              <w:t>tools, equipment</w:t>
            </w:r>
            <w:r>
              <w:rPr>
                <w:b/>
                <w:bCs/>
                <w:i/>
              </w:rPr>
              <w:t xml:space="preserve"> </w:t>
            </w:r>
            <w:r>
              <w:rPr>
                <w:spacing w:val="-1"/>
              </w:rPr>
              <w:t>a</w:t>
            </w:r>
            <w:r>
              <w:t>nd</w:t>
            </w:r>
            <w:r>
              <w:rPr>
                <w:spacing w:val="-2"/>
              </w:rPr>
              <w:t xml:space="preserve"> </w:t>
            </w:r>
            <w:r w:rsidRPr="00B428D7">
              <w:rPr>
                <w:rStyle w:val="Strong"/>
              </w:rPr>
              <w:t>materials</w:t>
            </w:r>
            <w:r>
              <w:rPr>
                <w:b/>
                <w:bCs/>
                <w:i/>
              </w:rPr>
              <w:t xml:space="preserve"> </w:t>
            </w:r>
            <w:r>
              <w:rPr>
                <w:spacing w:val="-1"/>
              </w:rPr>
              <w:t>for the tasks</w:t>
            </w:r>
          </w:p>
        </w:tc>
      </w:tr>
      <w:tr w:rsidR="00FB6779" w:rsidRPr="00982853" w14:paraId="716EECF0" w14:textId="77777777" w:rsidTr="00FB6779">
        <w:tc>
          <w:tcPr>
            <w:tcW w:w="460" w:type="dxa"/>
          </w:tcPr>
          <w:p w14:paraId="45E40B7C" w14:textId="77777777" w:rsidR="00FB6779" w:rsidRPr="009F04FF" w:rsidRDefault="00FB6779" w:rsidP="00C35C18">
            <w:pPr>
              <w:pStyle w:val="Bodycopy"/>
            </w:pPr>
            <w:r>
              <w:t>2</w:t>
            </w:r>
          </w:p>
        </w:tc>
        <w:tc>
          <w:tcPr>
            <w:tcW w:w="2517" w:type="dxa"/>
          </w:tcPr>
          <w:p w14:paraId="58998111" w14:textId="394DEE0A" w:rsidR="00FB6779" w:rsidRDefault="00FB6779" w:rsidP="00C35C18">
            <w:pPr>
              <w:pStyle w:val="Bodycopy"/>
            </w:pPr>
            <w:r>
              <w:t xml:space="preserve">Develop </w:t>
            </w:r>
            <w:r w:rsidR="00E4124F">
              <w:t>layout</w:t>
            </w:r>
            <w:r>
              <w:t xml:space="preserve"> and design sign</w:t>
            </w:r>
          </w:p>
        </w:tc>
        <w:tc>
          <w:tcPr>
            <w:tcW w:w="567" w:type="dxa"/>
          </w:tcPr>
          <w:p w14:paraId="13F94E08" w14:textId="77777777" w:rsidR="00FB6779" w:rsidRDefault="00FB6779" w:rsidP="00C35C18">
            <w:pPr>
              <w:pStyle w:val="Bodycopy"/>
            </w:pPr>
            <w:r>
              <w:t>2.1</w:t>
            </w:r>
          </w:p>
        </w:tc>
        <w:tc>
          <w:tcPr>
            <w:tcW w:w="5528" w:type="dxa"/>
          </w:tcPr>
          <w:p w14:paraId="5E334F1D" w14:textId="77777777" w:rsidR="00FB6779" w:rsidRPr="00F40D45" w:rsidRDefault="00FB6779" w:rsidP="00C35C18">
            <w:pPr>
              <w:pStyle w:val="Bodycopy"/>
            </w:pPr>
            <w:r>
              <w:t>Produce layout roughs or sketches according to supervisor instructions and specifications</w:t>
            </w:r>
          </w:p>
        </w:tc>
      </w:tr>
      <w:tr w:rsidR="00FB6779" w:rsidRPr="00982853" w14:paraId="2C5D84A2" w14:textId="77777777" w:rsidTr="00FB6779">
        <w:tc>
          <w:tcPr>
            <w:tcW w:w="460" w:type="dxa"/>
          </w:tcPr>
          <w:p w14:paraId="4784B87C" w14:textId="77777777" w:rsidR="00FB6779" w:rsidRPr="009F04FF" w:rsidRDefault="00FB6779" w:rsidP="00C35C18">
            <w:pPr>
              <w:pStyle w:val="Bodycopy"/>
            </w:pPr>
          </w:p>
        </w:tc>
        <w:tc>
          <w:tcPr>
            <w:tcW w:w="2517" w:type="dxa"/>
          </w:tcPr>
          <w:p w14:paraId="49A64C48" w14:textId="77777777" w:rsidR="00FB6779" w:rsidRDefault="00FB6779" w:rsidP="00C35C18">
            <w:pPr>
              <w:pStyle w:val="Bodycopy"/>
            </w:pPr>
          </w:p>
        </w:tc>
        <w:tc>
          <w:tcPr>
            <w:tcW w:w="567" w:type="dxa"/>
          </w:tcPr>
          <w:p w14:paraId="0BC93AD4" w14:textId="77777777" w:rsidR="00FB6779" w:rsidRDefault="00FB6779" w:rsidP="00C35C18">
            <w:pPr>
              <w:pStyle w:val="Bodycopy"/>
            </w:pPr>
            <w:r w:rsidRPr="009F04FF">
              <w:t>2.2</w:t>
            </w:r>
          </w:p>
        </w:tc>
        <w:tc>
          <w:tcPr>
            <w:tcW w:w="5528" w:type="dxa"/>
          </w:tcPr>
          <w:p w14:paraId="41E2943B" w14:textId="1E2ABD79" w:rsidR="00FB6779" w:rsidRPr="00F40D45" w:rsidRDefault="00FB6779" w:rsidP="00C35C18">
            <w:pPr>
              <w:pStyle w:val="Bodycopy"/>
            </w:pPr>
            <w:r>
              <w:t xml:space="preserve">Reproduce </w:t>
            </w:r>
            <w:r w:rsidR="00E4124F">
              <w:t>layout</w:t>
            </w:r>
            <w:r>
              <w:t xml:space="preserve"> from layout roughs or sketch using computer software</w:t>
            </w:r>
          </w:p>
        </w:tc>
      </w:tr>
      <w:tr w:rsidR="00FB6779" w:rsidRPr="00982853" w14:paraId="077882A2" w14:textId="77777777" w:rsidTr="00FB6779">
        <w:tc>
          <w:tcPr>
            <w:tcW w:w="460" w:type="dxa"/>
          </w:tcPr>
          <w:p w14:paraId="1AB61598" w14:textId="77777777" w:rsidR="00FB6779" w:rsidRPr="009F04FF" w:rsidRDefault="00FB6779" w:rsidP="00C35C18">
            <w:pPr>
              <w:pStyle w:val="Bodycopy"/>
            </w:pPr>
          </w:p>
        </w:tc>
        <w:tc>
          <w:tcPr>
            <w:tcW w:w="2517" w:type="dxa"/>
          </w:tcPr>
          <w:p w14:paraId="56671A6B" w14:textId="77777777" w:rsidR="00FB6779" w:rsidRDefault="00FB6779" w:rsidP="00C35C18">
            <w:pPr>
              <w:pStyle w:val="Bodycopy"/>
            </w:pPr>
          </w:p>
        </w:tc>
        <w:tc>
          <w:tcPr>
            <w:tcW w:w="567" w:type="dxa"/>
          </w:tcPr>
          <w:p w14:paraId="4C6D6F89" w14:textId="77777777" w:rsidR="00FB6779" w:rsidRDefault="00FB6779" w:rsidP="00C35C18">
            <w:pPr>
              <w:pStyle w:val="Bodycopy"/>
            </w:pPr>
            <w:r>
              <w:t>2.3</w:t>
            </w:r>
          </w:p>
        </w:tc>
        <w:tc>
          <w:tcPr>
            <w:tcW w:w="5528" w:type="dxa"/>
          </w:tcPr>
          <w:p w14:paraId="1D5CAD7E" w14:textId="2840EB65" w:rsidR="00FB6779" w:rsidRPr="00F40D45" w:rsidRDefault="00FB6779" w:rsidP="00C35C18">
            <w:pPr>
              <w:pStyle w:val="Bodycopy"/>
            </w:pPr>
            <w:r>
              <w:t xml:space="preserve">Review and confirm </w:t>
            </w:r>
            <w:r w:rsidR="00E4124F">
              <w:t>layout</w:t>
            </w:r>
            <w:r>
              <w:t xml:space="preserve"> following feedback from supervisor</w:t>
            </w:r>
          </w:p>
        </w:tc>
      </w:tr>
      <w:tr w:rsidR="00FB6779" w:rsidRPr="00982853" w14:paraId="54F81CE1" w14:textId="77777777" w:rsidTr="00FB6779">
        <w:tc>
          <w:tcPr>
            <w:tcW w:w="460" w:type="dxa"/>
          </w:tcPr>
          <w:p w14:paraId="35383BBF" w14:textId="77777777" w:rsidR="00FB6779" w:rsidRPr="009F04FF" w:rsidRDefault="00FB6779" w:rsidP="00C35C18">
            <w:pPr>
              <w:pStyle w:val="Bodycopy"/>
            </w:pPr>
            <w:r>
              <w:t>3</w:t>
            </w:r>
          </w:p>
        </w:tc>
        <w:tc>
          <w:tcPr>
            <w:tcW w:w="2517" w:type="dxa"/>
          </w:tcPr>
          <w:p w14:paraId="4958DF62" w14:textId="77777777" w:rsidR="00FB6779" w:rsidRPr="000D25C3" w:rsidRDefault="00FB6779" w:rsidP="00C35C18">
            <w:pPr>
              <w:pStyle w:val="Bodycopy"/>
            </w:pPr>
            <w:r>
              <w:t xml:space="preserve">Set up </w:t>
            </w:r>
            <w:r>
              <w:rPr>
                <w:spacing w:val="-1"/>
              </w:rPr>
              <w:t>a</w:t>
            </w:r>
            <w:r>
              <w:t>nd op</w:t>
            </w:r>
            <w:r>
              <w:rPr>
                <w:spacing w:val="-1"/>
              </w:rPr>
              <w:t>era</w:t>
            </w:r>
            <w:r>
              <w:t xml:space="preserve">te </w:t>
            </w:r>
            <w:r>
              <w:rPr>
                <w:spacing w:val="-1"/>
              </w:rPr>
              <w:t>c</w:t>
            </w:r>
            <w:r>
              <w:t>omput</w:t>
            </w:r>
            <w:r>
              <w:rPr>
                <w:spacing w:val="-1"/>
              </w:rPr>
              <w:t>e</w:t>
            </w:r>
            <w:r>
              <w:t>r</w:t>
            </w:r>
          </w:p>
        </w:tc>
        <w:tc>
          <w:tcPr>
            <w:tcW w:w="567" w:type="dxa"/>
          </w:tcPr>
          <w:p w14:paraId="717E9A00" w14:textId="77777777" w:rsidR="00FB6779" w:rsidRPr="009F04FF" w:rsidRDefault="00FB6779" w:rsidP="00C35C18">
            <w:pPr>
              <w:pStyle w:val="Bodycopy"/>
            </w:pPr>
            <w:r>
              <w:t>3.1</w:t>
            </w:r>
          </w:p>
        </w:tc>
        <w:tc>
          <w:tcPr>
            <w:tcW w:w="5528" w:type="dxa"/>
          </w:tcPr>
          <w:p w14:paraId="20E6E551" w14:textId="12A02D4F" w:rsidR="00FB6779" w:rsidRPr="00F40D45" w:rsidRDefault="00991B07" w:rsidP="00C35C18">
            <w:pPr>
              <w:pStyle w:val="Bodycopy"/>
            </w:pPr>
            <w:r>
              <w:t>S</w:t>
            </w:r>
            <w:r w:rsidR="00FB6779" w:rsidRPr="00F40D45">
              <w:t xml:space="preserve">tart up </w:t>
            </w:r>
            <w:r>
              <w:t>and s</w:t>
            </w:r>
            <w:r w:rsidRPr="00F40D45">
              <w:t xml:space="preserve">et computer to required specification </w:t>
            </w:r>
            <w:r w:rsidR="00FB6779" w:rsidRPr="00F40D45">
              <w:t>according to standard operating procedures</w:t>
            </w:r>
          </w:p>
        </w:tc>
      </w:tr>
      <w:tr w:rsidR="00FB6779" w:rsidRPr="00982853" w14:paraId="62A417A9" w14:textId="77777777" w:rsidTr="00FB6779">
        <w:tc>
          <w:tcPr>
            <w:tcW w:w="460" w:type="dxa"/>
          </w:tcPr>
          <w:p w14:paraId="4D78D661" w14:textId="77777777" w:rsidR="00FB6779" w:rsidRPr="009F04FF" w:rsidRDefault="00FB6779" w:rsidP="00C35C18">
            <w:pPr>
              <w:pStyle w:val="Bodycopy"/>
            </w:pPr>
          </w:p>
        </w:tc>
        <w:tc>
          <w:tcPr>
            <w:tcW w:w="2517" w:type="dxa"/>
          </w:tcPr>
          <w:p w14:paraId="2FC51DA2" w14:textId="77777777" w:rsidR="00FB6779" w:rsidRPr="009F04FF" w:rsidRDefault="00FB6779" w:rsidP="00C35C18">
            <w:pPr>
              <w:pStyle w:val="Bodycopy"/>
            </w:pPr>
          </w:p>
        </w:tc>
        <w:tc>
          <w:tcPr>
            <w:tcW w:w="567" w:type="dxa"/>
          </w:tcPr>
          <w:p w14:paraId="380E93E3" w14:textId="77777777" w:rsidR="00FB6779" w:rsidRPr="009F04FF" w:rsidRDefault="00FB6779" w:rsidP="00C35C18">
            <w:pPr>
              <w:pStyle w:val="Bodycopy"/>
            </w:pPr>
            <w:r>
              <w:t>3</w:t>
            </w:r>
            <w:r w:rsidRPr="009F04FF">
              <w:t>.2</w:t>
            </w:r>
          </w:p>
        </w:tc>
        <w:tc>
          <w:tcPr>
            <w:tcW w:w="5528" w:type="dxa"/>
          </w:tcPr>
          <w:p w14:paraId="224C429C" w14:textId="25F6E221" w:rsidR="00FB6779" w:rsidRPr="00F40D45" w:rsidRDefault="00F93F0B" w:rsidP="00C35C18">
            <w:pPr>
              <w:pStyle w:val="Bodycopy"/>
            </w:pPr>
            <w:r>
              <w:t>Store</w:t>
            </w:r>
            <w:r w:rsidR="00136A6D">
              <w:t xml:space="preserve"> data</w:t>
            </w:r>
            <w:r w:rsidR="00FB6779" w:rsidRPr="00F40D45">
              <w:t xml:space="preserve"> according to task requirements and specifications</w:t>
            </w:r>
          </w:p>
        </w:tc>
      </w:tr>
      <w:tr w:rsidR="00FB6779" w:rsidRPr="00982853" w14:paraId="5830274E" w14:textId="77777777" w:rsidTr="00FB6779">
        <w:tc>
          <w:tcPr>
            <w:tcW w:w="460" w:type="dxa"/>
          </w:tcPr>
          <w:p w14:paraId="4C2CA90D" w14:textId="77777777" w:rsidR="00FB6779" w:rsidRPr="009F04FF" w:rsidRDefault="00FB6779" w:rsidP="00C35C18">
            <w:pPr>
              <w:pStyle w:val="Bodycopy"/>
            </w:pPr>
          </w:p>
        </w:tc>
        <w:tc>
          <w:tcPr>
            <w:tcW w:w="2517" w:type="dxa"/>
          </w:tcPr>
          <w:p w14:paraId="685E3ED2" w14:textId="77777777" w:rsidR="00FB6779" w:rsidRPr="009F04FF" w:rsidRDefault="00FB6779" w:rsidP="00C35C18">
            <w:pPr>
              <w:pStyle w:val="Bodycopy"/>
            </w:pPr>
          </w:p>
        </w:tc>
        <w:tc>
          <w:tcPr>
            <w:tcW w:w="567" w:type="dxa"/>
          </w:tcPr>
          <w:p w14:paraId="029CFC19" w14:textId="77777777" w:rsidR="00FB6779" w:rsidRPr="009F04FF" w:rsidRDefault="00FB6779" w:rsidP="00C35C18">
            <w:pPr>
              <w:pStyle w:val="Bodycopy"/>
            </w:pPr>
            <w:r>
              <w:t>3.3</w:t>
            </w:r>
          </w:p>
        </w:tc>
        <w:tc>
          <w:tcPr>
            <w:tcW w:w="5528" w:type="dxa"/>
          </w:tcPr>
          <w:p w14:paraId="5B7FFD95" w14:textId="77777777" w:rsidR="00FB6779" w:rsidRPr="00F40D45" w:rsidRDefault="00FB6779" w:rsidP="00C35C18">
            <w:pPr>
              <w:pStyle w:val="Bodycopy"/>
            </w:pPr>
            <w:r w:rsidRPr="00F40D45">
              <w:t xml:space="preserve">Perform scanning digitising and make colour adjustments according to specifications </w:t>
            </w:r>
          </w:p>
        </w:tc>
      </w:tr>
      <w:tr w:rsidR="00FB6779" w:rsidRPr="00982853" w14:paraId="0149785C" w14:textId="77777777" w:rsidTr="00FB6779">
        <w:tc>
          <w:tcPr>
            <w:tcW w:w="460" w:type="dxa"/>
          </w:tcPr>
          <w:p w14:paraId="4A60B493" w14:textId="77777777" w:rsidR="00FB6779" w:rsidRPr="009F04FF" w:rsidRDefault="00FB6779" w:rsidP="00C35C18">
            <w:pPr>
              <w:pStyle w:val="Bodycopy"/>
            </w:pPr>
          </w:p>
        </w:tc>
        <w:tc>
          <w:tcPr>
            <w:tcW w:w="2517" w:type="dxa"/>
          </w:tcPr>
          <w:p w14:paraId="7AFC520D" w14:textId="77777777" w:rsidR="00FB6779" w:rsidRPr="009F04FF" w:rsidRDefault="00FB6779" w:rsidP="00C35C18">
            <w:pPr>
              <w:pStyle w:val="Bodycopy"/>
            </w:pPr>
          </w:p>
        </w:tc>
        <w:tc>
          <w:tcPr>
            <w:tcW w:w="567" w:type="dxa"/>
          </w:tcPr>
          <w:p w14:paraId="3CE4B715" w14:textId="77777777" w:rsidR="00FB6779" w:rsidRDefault="00FB6779" w:rsidP="00C35C18">
            <w:pPr>
              <w:pStyle w:val="Bodycopy"/>
            </w:pPr>
            <w:r>
              <w:t>3.4</w:t>
            </w:r>
          </w:p>
        </w:tc>
        <w:tc>
          <w:tcPr>
            <w:tcW w:w="5528" w:type="dxa"/>
          </w:tcPr>
          <w:p w14:paraId="2D506BEF" w14:textId="77777777" w:rsidR="00FB6779" w:rsidRPr="00F40D45" w:rsidRDefault="00FB6779" w:rsidP="00C35C18">
            <w:pPr>
              <w:pStyle w:val="Bodycopy"/>
            </w:pPr>
            <w:r w:rsidRPr="00F40D45">
              <w:t>Make back up copy of data according to specifications</w:t>
            </w:r>
          </w:p>
        </w:tc>
      </w:tr>
      <w:tr w:rsidR="00FB6779" w:rsidRPr="00982853" w14:paraId="4D2A9329" w14:textId="77777777" w:rsidTr="00FB6779">
        <w:tc>
          <w:tcPr>
            <w:tcW w:w="460" w:type="dxa"/>
          </w:tcPr>
          <w:p w14:paraId="7A9B0E4D" w14:textId="77777777" w:rsidR="00FB6779" w:rsidRPr="009F04FF" w:rsidRDefault="00FB6779" w:rsidP="00C35C18">
            <w:pPr>
              <w:pStyle w:val="Bodycopy"/>
            </w:pPr>
          </w:p>
        </w:tc>
        <w:tc>
          <w:tcPr>
            <w:tcW w:w="2517" w:type="dxa"/>
          </w:tcPr>
          <w:p w14:paraId="2980989C" w14:textId="77777777" w:rsidR="00FB6779" w:rsidRPr="009F04FF" w:rsidRDefault="00FB6779" w:rsidP="00C35C18">
            <w:pPr>
              <w:pStyle w:val="Bodycopy"/>
            </w:pPr>
          </w:p>
        </w:tc>
        <w:tc>
          <w:tcPr>
            <w:tcW w:w="567" w:type="dxa"/>
          </w:tcPr>
          <w:p w14:paraId="456B689F" w14:textId="77777777" w:rsidR="00FB6779" w:rsidRDefault="00FB6779" w:rsidP="00C35C18">
            <w:pPr>
              <w:pStyle w:val="Bodycopy"/>
            </w:pPr>
            <w:r>
              <w:t>3.5</w:t>
            </w:r>
          </w:p>
        </w:tc>
        <w:tc>
          <w:tcPr>
            <w:tcW w:w="5528" w:type="dxa"/>
          </w:tcPr>
          <w:p w14:paraId="44996E55" w14:textId="77777777" w:rsidR="00FB6779" w:rsidRPr="00F40D45" w:rsidRDefault="00FB6779" w:rsidP="00C35C18">
            <w:pPr>
              <w:pStyle w:val="Bodycopy"/>
            </w:pPr>
            <w:r w:rsidRPr="00F40D45">
              <w:t xml:space="preserve">Undertake file management according to </w:t>
            </w:r>
            <w:r>
              <w:t>supervisor instructions and specifications</w:t>
            </w:r>
          </w:p>
        </w:tc>
      </w:tr>
      <w:tr w:rsidR="00FB6779" w:rsidRPr="00982853" w14:paraId="2ACB1F11" w14:textId="77777777" w:rsidTr="00FB6779">
        <w:tc>
          <w:tcPr>
            <w:tcW w:w="460" w:type="dxa"/>
          </w:tcPr>
          <w:p w14:paraId="755C7564" w14:textId="77777777" w:rsidR="00FB6779" w:rsidRDefault="00FB6779" w:rsidP="00C35C18">
            <w:pPr>
              <w:pStyle w:val="Bodycopy"/>
            </w:pPr>
            <w:r>
              <w:t>4</w:t>
            </w:r>
          </w:p>
        </w:tc>
        <w:tc>
          <w:tcPr>
            <w:tcW w:w="2517" w:type="dxa"/>
          </w:tcPr>
          <w:p w14:paraId="771073F0" w14:textId="77777777" w:rsidR="00FB6779" w:rsidRDefault="00FB6779" w:rsidP="00C35C18">
            <w:pPr>
              <w:pStyle w:val="Bodycopy"/>
            </w:pPr>
            <w:r>
              <w:t>Cut vinyl sign</w:t>
            </w:r>
          </w:p>
        </w:tc>
        <w:tc>
          <w:tcPr>
            <w:tcW w:w="567" w:type="dxa"/>
          </w:tcPr>
          <w:p w14:paraId="4D3CACB5" w14:textId="77777777" w:rsidR="00FB6779" w:rsidRDefault="00FB6779" w:rsidP="00C35C18">
            <w:pPr>
              <w:pStyle w:val="Bodycopy"/>
            </w:pPr>
            <w:r>
              <w:t>4.1</w:t>
            </w:r>
          </w:p>
        </w:tc>
        <w:tc>
          <w:tcPr>
            <w:tcW w:w="5528" w:type="dxa"/>
          </w:tcPr>
          <w:p w14:paraId="2BBA7299" w14:textId="77777777" w:rsidR="00FB6779" w:rsidRDefault="00FB6779" w:rsidP="00C35C18">
            <w:pPr>
              <w:pStyle w:val="Bodycopy"/>
            </w:pPr>
            <w:r>
              <w:t>Set up cutter according to manufacturer and output specifications</w:t>
            </w:r>
          </w:p>
        </w:tc>
      </w:tr>
      <w:tr w:rsidR="00FB6779" w:rsidRPr="00982853" w14:paraId="6D4DFDE9" w14:textId="77777777" w:rsidTr="00FB6779">
        <w:tc>
          <w:tcPr>
            <w:tcW w:w="460" w:type="dxa"/>
          </w:tcPr>
          <w:p w14:paraId="4D738D97" w14:textId="77777777" w:rsidR="00FB6779" w:rsidRDefault="00FB6779" w:rsidP="00C35C18">
            <w:pPr>
              <w:pStyle w:val="Bodycopy"/>
            </w:pPr>
          </w:p>
        </w:tc>
        <w:tc>
          <w:tcPr>
            <w:tcW w:w="2517" w:type="dxa"/>
          </w:tcPr>
          <w:p w14:paraId="650BBF75" w14:textId="77777777" w:rsidR="00FB6779" w:rsidRDefault="00FB6779" w:rsidP="00C35C18">
            <w:pPr>
              <w:pStyle w:val="Bodycopy"/>
            </w:pPr>
          </w:p>
        </w:tc>
        <w:tc>
          <w:tcPr>
            <w:tcW w:w="567" w:type="dxa"/>
          </w:tcPr>
          <w:p w14:paraId="0EBCD109" w14:textId="77777777" w:rsidR="00FB6779" w:rsidRDefault="00FB6779" w:rsidP="00C35C18">
            <w:pPr>
              <w:pStyle w:val="Bodycopy"/>
            </w:pPr>
            <w:r>
              <w:t>4.2</w:t>
            </w:r>
          </w:p>
        </w:tc>
        <w:tc>
          <w:tcPr>
            <w:tcW w:w="5528" w:type="dxa"/>
          </w:tcPr>
          <w:p w14:paraId="7CABFE76" w14:textId="77777777" w:rsidR="00FB6779" w:rsidRDefault="00FB6779" w:rsidP="00C35C18">
            <w:pPr>
              <w:pStyle w:val="Bodycopy"/>
            </w:pPr>
            <w:r>
              <w:t xml:space="preserve">Check digital file for required output and </w:t>
            </w:r>
            <w:proofErr w:type="gramStart"/>
            <w:r>
              <w:t>make adjustments</w:t>
            </w:r>
            <w:proofErr w:type="gramEnd"/>
            <w:r>
              <w:t xml:space="preserve"> as required</w:t>
            </w:r>
          </w:p>
        </w:tc>
      </w:tr>
      <w:tr w:rsidR="00FB6779" w:rsidRPr="00982853" w14:paraId="5BCD0D33" w14:textId="77777777" w:rsidTr="00FB6779">
        <w:tc>
          <w:tcPr>
            <w:tcW w:w="460" w:type="dxa"/>
          </w:tcPr>
          <w:p w14:paraId="6412B606" w14:textId="77777777" w:rsidR="00FB6779" w:rsidRDefault="00FB6779" w:rsidP="00C35C18">
            <w:pPr>
              <w:pStyle w:val="Bodycopy"/>
            </w:pPr>
          </w:p>
        </w:tc>
        <w:tc>
          <w:tcPr>
            <w:tcW w:w="2517" w:type="dxa"/>
          </w:tcPr>
          <w:p w14:paraId="3CDDF10D" w14:textId="77777777" w:rsidR="00FB6779" w:rsidRDefault="00FB6779" w:rsidP="00C35C18">
            <w:pPr>
              <w:pStyle w:val="Bodycopy"/>
            </w:pPr>
          </w:p>
        </w:tc>
        <w:tc>
          <w:tcPr>
            <w:tcW w:w="567" w:type="dxa"/>
          </w:tcPr>
          <w:p w14:paraId="297556A4" w14:textId="77777777" w:rsidR="00FB6779" w:rsidRDefault="00FB6779" w:rsidP="00C35C18">
            <w:pPr>
              <w:pStyle w:val="Bodycopy"/>
            </w:pPr>
            <w:r>
              <w:t>4.3</w:t>
            </w:r>
          </w:p>
        </w:tc>
        <w:tc>
          <w:tcPr>
            <w:tcW w:w="5528" w:type="dxa"/>
          </w:tcPr>
          <w:p w14:paraId="1589A008" w14:textId="77777777" w:rsidR="00FB6779" w:rsidRDefault="00FB6779" w:rsidP="00C35C18">
            <w:pPr>
              <w:pStyle w:val="Bodycopy"/>
            </w:pPr>
            <w:r>
              <w:t>Check vector images to ensure correct output operations</w:t>
            </w:r>
          </w:p>
        </w:tc>
      </w:tr>
      <w:tr w:rsidR="00FB6779" w:rsidRPr="00982853" w14:paraId="5FD09E37" w14:textId="77777777" w:rsidTr="00FB6779">
        <w:tc>
          <w:tcPr>
            <w:tcW w:w="460" w:type="dxa"/>
          </w:tcPr>
          <w:p w14:paraId="64804381" w14:textId="77777777" w:rsidR="00FB6779" w:rsidRDefault="00FB6779" w:rsidP="00C35C18">
            <w:pPr>
              <w:pStyle w:val="Bodycopy"/>
            </w:pPr>
          </w:p>
        </w:tc>
        <w:tc>
          <w:tcPr>
            <w:tcW w:w="2517" w:type="dxa"/>
          </w:tcPr>
          <w:p w14:paraId="27AA8DDF" w14:textId="77777777" w:rsidR="00FB6779" w:rsidRDefault="00FB6779" w:rsidP="00C35C18">
            <w:pPr>
              <w:pStyle w:val="Bodycopy"/>
            </w:pPr>
          </w:p>
        </w:tc>
        <w:tc>
          <w:tcPr>
            <w:tcW w:w="567" w:type="dxa"/>
          </w:tcPr>
          <w:p w14:paraId="55116DF7" w14:textId="77777777" w:rsidR="00FB6779" w:rsidRDefault="00FB6779" w:rsidP="00C35C18">
            <w:pPr>
              <w:pStyle w:val="Bodycopy"/>
            </w:pPr>
            <w:r>
              <w:t>4.4</w:t>
            </w:r>
          </w:p>
        </w:tc>
        <w:tc>
          <w:tcPr>
            <w:tcW w:w="5528" w:type="dxa"/>
          </w:tcPr>
          <w:p w14:paraId="18B48149" w14:textId="77777777" w:rsidR="00FB6779" w:rsidRDefault="00FB6779" w:rsidP="00C35C18">
            <w:pPr>
              <w:pStyle w:val="Bodycopy"/>
            </w:pPr>
            <w:r>
              <w:t>Use cutter to cut out or engrave graphic or signage profile</w:t>
            </w:r>
          </w:p>
        </w:tc>
      </w:tr>
      <w:tr w:rsidR="00FB6779" w:rsidRPr="00982853" w14:paraId="683A9297" w14:textId="77777777" w:rsidTr="00FB6779">
        <w:tc>
          <w:tcPr>
            <w:tcW w:w="460" w:type="dxa"/>
          </w:tcPr>
          <w:p w14:paraId="615295DF" w14:textId="77777777" w:rsidR="00FB6779" w:rsidRDefault="00FB6779" w:rsidP="00C35C18">
            <w:pPr>
              <w:pStyle w:val="Bodycopy"/>
            </w:pPr>
            <w:r>
              <w:t>5</w:t>
            </w:r>
          </w:p>
        </w:tc>
        <w:tc>
          <w:tcPr>
            <w:tcW w:w="2517" w:type="dxa"/>
          </w:tcPr>
          <w:p w14:paraId="384C6973" w14:textId="77777777" w:rsidR="00FB6779" w:rsidRDefault="00FB6779" w:rsidP="00C35C18">
            <w:pPr>
              <w:pStyle w:val="Bodycopy"/>
            </w:pPr>
            <w:r>
              <w:t xml:space="preserve">Print vinyl sign </w:t>
            </w:r>
          </w:p>
        </w:tc>
        <w:tc>
          <w:tcPr>
            <w:tcW w:w="567" w:type="dxa"/>
          </w:tcPr>
          <w:p w14:paraId="667627A8" w14:textId="77777777" w:rsidR="00FB6779" w:rsidRDefault="00FB6779" w:rsidP="00C35C18">
            <w:pPr>
              <w:pStyle w:val="Bodycopy"/>
            </w:pPr>
            <w:r>
              <w:t>5.1</w:t>
            </w:r>
          </w:p>
        </w:tc>
        <w:tc>
          <w:tcPr>
            <w:tcW w:w="5528" w:type="dxa"/>
          </w:tcPr>
          <w:p w14:paraId="5DDC51CA" w14:textId="77777777" w:rsidR="00FB6779" w:rsidRDefault="00FB6779" w:rsidP="00C35C18">
            <w:pPr>
              <w:pStyle w:val="Bodycopy"/>
              <w:rPr>
                <w:szCs w:val="20"/>
              </w:rPr>
            </w:pPr>
            <w:r>
              <w:t>Set up printer according to manufacturer and output specifications</w:t>
            </w:r>
          </w:p>
        </w:tc>
      </w:tr>
      <w:tr w:rsidR="00FB6779" w:rsidRPr="00982853" w14:paraId="2C3BD8D3" w14:textId="77777777" w:rsidTr="00FB6779">
        <w:tc>
          <w:tcPr>
            <w:tcW w:w="460" w:type="dxa"/>
          </w:tcPr>
          <w:p w14:paraId="2A168D63" w14:textId="77777777" w:rsidR="00FB6779" w:rsidRDefault="00FB6779" w:rsidP="00C35C18">
            <w:pPr>
              <w:pStyle w:val="Bodycopy"/>
            </w:pPr>
          </w:p>
        </w:tc>
        <w:tc>
          <w:tcPr>
            <w:tcW w:w="2517" w:type="dxa"/>
          </w:tcPr>
          <w:p w14:paraId="3E3AE356" w14:textId="77777777" w:rsidR="00FB6779" w:rsidRDefault="00FB6779" w:rsidP="00C35C18">
            <w:pPr>
              <w:pStyle w:val="Bodycopy"/>
            </w:pPr>
          </w:p>
        </w:tc>
        <w:tc>
          <w:tcPr>
            <w:tcW w:w="567" w:type="dxa"/>
          </w:tcPr>
          <w:p w14:paraId="743021F2" w14:textId="77777777" w:rsidR="00FB6779" w:rsidRDefault="00FB6779" w:rsidP="00C35C18">
            <w:pPr>
              <w:pStyle w:val="Bodycopy"/>
            </w:pPr>
            <w:r>
              <w:t>5.2</w:t>
            </w:r>
          </w:p>
        </w:tc>
        <w:tc>
          <w:tcPr>
            <w:tcW w:w="5528" w:type="dxa"/>
          </w:tcPr>
          <w:p w14:paraId="75933A98" w14:textId="77777777" w:rsidR="00FB6779" w:rsidRDefault="00FB6779" w:rsidP="00C35C18">
            <w:pPr>
              <w:pStyle w:val="Bodycopy"/>
            </w:pPr>
            <w:r>
              <w:t xml:space="preserve">Check digital file for required output and </w:t>
            </w:r>
            <w:proofErr w:type="gramStart"/>
            <w:r>
              <w:t>make adjustments</w:t>
            </w:r>
            <w:proofErr w:type="gramEnd"/>
            <w:r>
              <w:t xml:space="preserve"> as required </w:t>
            </w:r>
          </w:p>
        </w:tc>
      </w:tr>
      <w:tr w:rsidR="00FB6779" w:rsidRPr="00982853" w14:paraId="3B464E1B" w14:textId="77777777" w:rsidTr="00FB6779">
        <w:tc>
          <w:tcPr>
            <w:tcW w:w="460" w:type="dxa"/>
          </w:tcPr>
          <w:p w14:paraId="0EF9D705" w14:textId="77777777" w:rsidR="00FB6779" w:rsidRDefault="00FB6779" w:rsidP="00C35C18">
            <w:pPr>
              <w:pStyle w:val="Bodycopy"/>
            </w:pPr>
          </w:p>
        </w:tc>
        <w:tc>
          <w:tcPr>
            <w:tcW w:w="2517" w:type="dxa"/>
          </w:tcPr>
          <w:p w14:paraId="21BA8F6B" w14:textId="77777777" w:rsidR="00FB6779" w:rsidRDefault="00FB6779" w:rsidP="00C35C18">
            <w:pPr>
              <w:pStyle w:val="Bodycopy"/>
            </w:pPr>
          </w:p>
        </w:tc>
        <w:tc>
          <w:tcPr>
            <w:tcW w:w="567" w:type="dxa"/>
          </w:tcPr>
          <w:p w14:paraId="0D1CC2FB" w14:textId="77777777" w:rsidR="00FB6779" w:rsidRDefault="00FB6779" w:rsidP="00C35C18">
            <w:pPr>
              <w:pStyle w:val="Bodycopy"/>
            </w:pPr>
            <w:r>
              <w:t>5.3</w:t>
            </w:r>
          </w:p>
        </w:tc>
        <w:tc>
          <w:tcPr>
            <w:tcW w:w="5528" w:type="dxa"/>
          </w:tcPr>
          <w:p w14:paraId="2370D91F" w14:textId="77777777" w:rsidR="00FB6779" w:rsidRDefault="00FB6779" w:rsidP="00C35C18">
            <w:pPr>
              <w:pStyle w:val="Bodycopy"/>
            </w:pPr>
            <w:r>
              <w:t>Check and confirm image resolution according to output specifications</w:t>
            </w:r>
          </w:p>
        </w:tc>
      </w:tr>
      <w:tr w:rsidR="00FB6779" w:rsidRPr="00982853" w14:paraId="06F200A3" w14:textId="77777777" w:rsidTr="00FB6779">
        <w:tc>
          <w:tcPr>
            <w:tcW w:w="460" w:type="dxa"/>
          </w:tcPr>
          <w:p w14:paraId="132F4577" w14:textId="77777777" w:rsidR="00FB6779" w:rsidRDefault="00FB6779" w:rsidP="00C35C18">
            <w:pPr>
              <w:pStyle w:val="Bodycopy"/>
            </w:pPr>
          </w:p>
        </w:tc>
        <w:tc>
          <w:tcPr>
            <w:tcW w:w="2517" w:type="dxa"/>
          </w:tcPr>
          <w:p w14:paraId="1788B00A" w14:textId="77777777" w:rsidR="00FB6779" w:rsidRDefault="00FB6779" w:rsidP="00C35C18">
            <w:pPr>
              <w:pStyle w:val="Bodycopy"/>
            </w:pPr>
          </w:p>
        </w:tc>
        <w:tc>
          <w:tcPr>
            <w:tcW w:w="567" w:type="dxa"/>
          </w:tcPr>
          <w:p w14:paraId="71D61FE2" w14:textId="77777777" w:rsidR="00FB6779" w:rsidRDefault="00FB6779" w:rsidP="00C35C18">
            <w:pPr>
              <w:pStyle w:val="Bodycopy"/>
            </w:pPr>
            <w:r>
              <w:t>5.4</w:t>
            </w:r>
          </w:p>
        </w:tc>
        <w:tc>
          <w:tcPr>
            <w:tcW w:w="5528" w:type="dxa"/>
          </w:tcPr>
          <w:p w14:paraId="3E922068" w14:textId="0B4DC8D5" w:rsidR="00FB6779" w:rsidRDefault="00FB6779" w:rsidP="00C35C18">
            <w:pPr>
              <w:pStyle w:val="Bodycopy"/>
            </w:pPr>
            <w:r>
              <w:t xml:space="preserve">Print and check </w:t>
            </w:r>
            <w:r w:rsidR="00F93F0B">
              <w:t xml:space="preserve">test </w:t>
            </w:r>
            <w:r>
              <w:t>prints against output specifications and make modifications to files and output devices as required</w:t>
            </w:r>
          </w:p>
        </w:tc>
      </w:tr>
      <w:tr w:rsidR="00FB6779" w:rsidRPr="00982853" w14:paraId="7C1AE9EA" w14:textId="77777777" w:rsidTr="00FB6779">
        <w:tc>
          <w:tcPr>
            <w:tcW w:w="460" w:type="dxa"/>
          </w:tcPr>
          <w:p w14:paraId="0D0F324D" w14:textId="77777777" w:rsidR="00FB6779" w:rsidRDefault="00FB6779" w:rsidP="00C35C18">
            <w:pPr>
              <w:pStyle w:val="Bodycopy"/>
            </w:pPr>
          </w:p>
        </w:tc>
        <w:tc>
          <w:tcPr>
            <w:tcW w:w="2517" w:type="dxa"/>
          </w:tcPr>
          <w:p w14:paraId="1B097995" w14:textId="77777777" w:rsidR="00FB6779" w:rsidRDefault="00FB6779" w:rsidP="00C35C18">
            <w:pPr>
              <w:pStyle w:val="Bodycopy"/>
            </w:pPr>
          </w:p>
        </w:tc>
        <w:tc>
          <w:tcPr>
            <w:tcW w:w="567" w:type="dxa"/>
          </w:tcPr>
          <w:p w14:paraId="558A1927" w14:textId="77777777" w:rsidR="00FB6779" w:rsidRDefault="00FB6779" w:rsidP="00C35C18">
            <w:pPr>
              <w:pStyle w:val="Bodycopy"/>
            </w:pPr>
            <w:r>
              <w:t>5.5</w:t>
            </w:r>
          </w:p>
        </w:tc>
        <w:tc>
          <w:tcPr>
            <w:tcW w:w="5528" w:type="dxa"/>
          </w:tcPr>
          <w:p w14:paraId="2DF3C6B5" w14:textId="77777777" w:rsidR="00FB6779" w:rsidRDefault="00FB6779" w:rsidP="00C35C18">
            <w:pPr>
              <w:pStyle w:val="Bodycopy"/>
            </w:pPr>
            <w:r>
              <w:t>Print sign according to sign production and quantity requirements and output specifications</w:t>
            </w:r>
          </w:p>
        </w:tc>
      </w:tr>
      <w:tr w:rsidR="00FB6779" w:rsidRPr="00982853" w14:paraId="4D566706" w14:textId="77777777" w:rsidTr="00FB6779">
        <w:tc>
          <w:tcPr>
            <w:tcW w:w="460" w:type="dxa"/>
          </w:tcPr>
          <w:p w14:paraId="2F8C9FE2" w14:textId="77777777" w:rsidR="00FB6779" w:rsidRDefault="00FB6779" w:rsidP="00C35C18">
            <w:pPr>
              <w:pStyle w:val="Bodycopy"/>
            </w:pPr>
            <w:r>
              <w:t>6</w:t>
            </w:r>
          </w:p>
        </w:tc>
        <w:tc>
          <w:tcPr>
            <w:tcW w:w="2517" w:type="dxa"/>
          </w:tcPr>
          <w:p w14:paraId="40DE6DE7" w14:textId="77777777" w:rsidR="00FB6779" w:rsidRDefault="00FB6779" w:rsidP="00C35C18">
            <w:pPr>
              <w:pStyle w:val="Bodycopy"/>
            </w:pPr>
            <w:r>
              <w:t>Laminate vinyl sign</w:t>
            </w:r>
          </w:p>
        </w:tc>
        <w:tc>
          <w:tcPr>
            <w:tcW w:w="567" w:type="dxa"/>
          </w:tcPr>
          <w:p w14:paraId="302B17BA" w14:textId="77777777" w:rsidR="00FB6779" w:rsidRDefault="00FB6779" w:rsidP="00C35C18">
            <w:pPr>
              <w:pStyle w:val="Bodycopy"/>
            </w:pPr>
            <w:r>
              <w:t>6.1</w:t>
            </w:r>
          </w:p>
        </w:tc>
        <w:tc>
          <w:tcPr>
            <w:tcW w:w="5528" w:type="dxa"/>
          </w:tcPr>
          <w:p w14:paraId="003A0820" w14:textId="77777777" w:rsidR="00FB6779" w:rsidRDefault="00FB6779" w:rsidP="00C35C18">
            <w:pPr>
              <w:pStyle w:val="Bodycopy"/>
            </w:pPr>
            <w:r>
              <w:t>Set up laminator according to supervisor instructions and specifications</w:t>
            </w:r>
          </w:p>
        </w:tc>
      </w:tr>
      <w:tr w:rsidR="00FB6779" w:rsidRPr="00982853" w14:paraId="48926419" w14:textId="77777777" w:rsidTr="00FB6779">
        <w:tc>
          <w:tcPr>
            <w:tcW w:w="460" w:type="dxa"/>
          </w:tcPr>
          <w:p w14:paraId="06BB4240" w14:textId="77777777" w:rsidR="00FB6779" w:rsidRDefault="00FB6779" w:rsidP="00C35C18">
            <w:pPr>
              <w:pStyle w:val="Bodycopy"/>
            </w:pPr>
          </w:p>
        </w:tc>
        <w:tc>
          <w:tcPr>
            <w:tcW w:w="2517" w:type="dxa"/>
          </w:tcPr>
          <w:p w14:paraId="58E956C8" w14:textId="77777777" w:rsidR="00FB6779" w:rsidRDefault="00FB6779" w:rsidP="00C35C18">
            <w:pPr>
              <w:pStyle w:val="Bodycopy"/>
            </w:pPr>
          </w:p>
        </w:tc>
        <w:tc>
          <w:tcPr>
            <w:tcW w:w="567" w:type="dxa"/>
          </w:tcPr>
          <w:p w14:paraId="0AB32614" w14:textId="77777777" w:rsidR="00FB6779" w:rsidRDefault="00FB6779" w:rsidP="00C35C18">
            <w:pPr>
              <w:pStyle w:val="Bodycopy"/>
            </w:pPr>
            <w:r>
              <w:t>6.2</w:t>
            </w:r>
          </w:p>
        </w:tc>
        <w:tc>
          <w:tcPr>
            <w:tcW w:w="5528" w:type="dxa"/>
          </w:tcPr>
          <w:p w14:paraId="15C88491" w14:textId="77777777" w:rsidR="00FB6779" w:rsidRDefault="00FB6779" w:rsidP="00C35C18">
            <w:pPr>
              <w:pStyle w:val="Bodycopy"/>
            </w:pPr>
            <w:r>
              <w:t>Load laminate into laminator and adjust controls according to manufacturer specifications</w:t>
            </w:r>
          </w:p>
        </w:tc>
      </w:tr>
      <w:tr w:rsidR="00FB6779" w:rsidRPr="00982853" w14:paraId="04DA42AE" w14:textId="77777777" w:rsidTr="00FB6779">
        <w:tc>
          <w:tcPr>
            <w:tcW w:w="460" w:type="dxa"/>
          </w:tcPr>
          <w:p w14:paraId="3317007A" w14:textId="77777777" w:rsidR="00FB6779" w:rsidRDefault="00FB6779" w:rsidP="00C35C18">
            <w:pPr>
              <w:pStyle w:val="Bodycopy"/>
            </w:pPr>
          </w:p>
        </w:tc>
        <w:tc>
          <w:tcPr>
            <w:tcW w:w="2517" w:type="dxa"/>
          </w:tcPr>
          <w:p w14:paraId="147A29A8" w14:textId="77777777" w:rsidR="00FB6779" w:rsidRDefault="00FB6779" w:rsidP="00C35C18">
            <w:pPr>
              <w:pStyle w:val="Bodycopy"/>
            </w:pPr>
          </w:p>
        </w:tc>
        <w:tc>
          <w:tcPr>
            <w:tcW w:w="567" w:type="dxa"/>
          </w:tcPr>
          <w:p w14:paraId="2D9CC3A3" w14:textId="77777777" w:rsidR="00FB6779" w:rsidRDefault="00FB6779" w:rsidP="00C35C18">
            <w:pPr>
              <w:pStyle w:val="Bodycopy"/>
            </w:pPr>
            <w:r>
              <w:t>6.3</w:t>
            </w:r>
          </w:p>
        </w:tc>
        <w:tc>
          <w:tcPr>
            <w:tcW w:w="5528" w:type="dxa"/>
          </w:tcPr>
          <w:p w14:paraId="720A0121" w14:textId="77777777" w:rsidR="00FB6779" w:rsidRDefault="00FB6779" w:rsidP="00C35C18">
            <w:pPr>
              <w:pStyle w:val="Bodycopy"/>
            </w:pPr>
            <w:r>
              <w:t xml:space="preserve">Laminate sign according to sign production and quantity requirements </w:t>
            </w:r>
          </w:p>
        </w:tc>
      </w:tr>
      <w:tr w:rsidR="00FB6779" w:rsidRPr="00982853" w14:paraId="373A7BDD" w14:textId="77777777" w:rsidTr="00FB6779">
        <w:tc>
          <w:tcPr>
            <w:tcW w:w="460" w:type="dxa"/>
          </w:tcPr>
          <w:p w14:paraId="443CD212" w14:textId="77777777" w:rsidR="00FB6779" w:rsidRDefault="00FB6779" w:rsidP="00C35C18">
            <w:pPr>
              <w:pStyle w:val="Bodycopy"/>
            </w:pPr>
            <w:r>
              <w:t>7</w:t>
            </w:r>
          </w:p>
        </w:tc>
        <w:tc>
          <w:tcPr>
            <w:tcW w:w="2517" w:type="dxa"/>
          </w:tcPr>
          <w:p w14:paraId="6C53D39A" w14:textId="77777777" w:rsidR="00FB6779" w:rsidRDefault="00FB6779" w:rsidP="00C35C18">
            <w:pPr>
              <w:pStyle w:val="Bodycopy"/>
            </w:pPr>
            <w:r w:rsidRPr="00F40D45">
              <w:t>Solve routine operating problems</w:t>
            </w:r>
          </w:p>
        </w:tc>
        <w:tc>
          <w:tcPr>
            <w:tcW w:w="567" w:type="dxa"/>
          </w:tcPr>
          <w:p w14:paraId="66E9BDB1" w14:textId="77777777" w:rsidR="00FB6779" w:rsidRDefault="00FB6779" w:rsidP="00C35C18">
            <w:pPr>
              <w:pStyle w:val="Bodycopy"/>
            </w:pPr>
            <w:r>
              <w:t>7</w:t>
            </w:r>
            <w:r w:rsidRPr="009F04FF">
              <w:t>.1</w:t>
            </w:r>
          </w:p>
        </w:tc>
        <w:tc>
          <w:tcPr>
            <w:tcW w:w="5528" w:type="dxa"/>
          </w:tcPr>
          <w:p w14:paraId="301F2E28" w14:textId="77777777" w:rsidR="00FB6779" w:rsidRDefault="00FB6779" w:rsidP="00C35C18">
            <w:pPr>
              <w:pStyle w:val="Bodycopy"/>
            </w:pPr>
            <w:r>
              <w:t>Identify r</w:t>
            </w:r>
            <w:r w:rsidRPr="00F40D45">
              <w:t xml:space="preserve">outine operating problems during the sign production and </w:t>
            </w:r>
            <w:r>
              <w:t xml:space="preserve">take </w:t>
            </w:r>
            <w:r w:rsidRPr="00F40D45">
              <w:t xml:space="preserve">appropriate corrective action </w:t>
            </w:r>
            <w:r>
              <w:t>according to workplace procedures</w:t>
            </w:r>
          </w:p>
        </w:tc>
      </w:tr>
      <w:tr w:rsidR="00FB6779" w:rsidRPr="00982853" w14:paraId="0806F911" w14:textId="77777777" w:rsidTr="00FB6779">
        <w:tc>
          <w:tcPr>
            <w:tcW w:w="460" w:type="dxa"/>
          </w:tcPr>
          <w:p w14:paraId="59AEA420" w14:textId="77777777" w:rsidR="00FB6779" w:rsidRDefault="00FB6779" w:rsidP="00C35C18">
            <w:pPr>
              <w:pStyle w:val="Bodycopy"/>
            </w:pPr>
          </w:p>
        </w:tc>
        <w:tc>
          <w:tcPr>
            <w:tcW w:w="2517" w:type="dxa"/>
          </w:tcPr>
          <w:p w14:paraId="1BDB4D79" w14:textId="77777777" w:rsidR="00FB6779" w:rsidRDefault="00FB6779" w:rsidP="00C35C18">
            <w:pPr>
              <w:pStyle w:val="Bodycopy"/>
            </w:pPr>
          </w:p>
        </w:tc>
        <w:tc>
          <w:tcPr>
            <w:tcW w:w="567" w:type="dxa"/>
          </w:tcPr>
          <w:p w14:paraId="4737D95F" w14:textId="77777777" w:rsidR="00FB6779" w:rsidRDefault="00FB6779" w:rsidP="00C35C18">
            <w:pPr>
              <w:pStyle w:val="Bodycopy"/>
            </w:pPr>
            <w:r>
              <w:t>7</w:t>
            </w:r>
            <w:r w:rsidRPr="009F04FF">
              <w:t>.2</w:t>
            </w:r>
          </w:p>
        </w:tc>
        <w:tc>
          <w:tcPr>
            <w:tcW w:w="5528" w:type="dxa"/>
          </w:tcPr>
          <w:p w14:paraId="449AF71D" w14:textId="77777777" w:rsidR="00FB6779" w:rsidRDefault="00FB6779" w:rsidP="00C35C18">
            <w:pPr>
              <w:pStyle w:val="Bodycopy"/>
            </w:pPr>
            <w:r>
              <w:t>Remedy o</w:t>
            </w:r>
            <w:r w:rsidRPr="00F40D45">
              <w:t xml:space="preserve">perating problems according to </w:t>
            </w:r>
            <w:r>
              <w:t>manufacturer specifications</w:t>
            </w:r>
            <w:r w:rsidRPr="00F40D45">
              <w:t xml:space="preserve"> </w:t>
            </w:r>
          </w:p>
        </w:tc>
      </w:tr>
      <w:tr w:rsidR="00FB6779" w:rsidRPr="00982853" w14:paraId="37A8FC49" w14:textId="77777777" w:rsidTr="00FB6779">
        <w:tc>
          <w:tcPr>
            <w:tcW w:w="460" w:type="dxa"/>
          </w:tcPr>
          <w:p w14:paraId="0E8DB960" w14:textId="77777777" w:rsidR="00FB6779" w:rsidDel="001F2D1F" w:rsidRDefault="00FB6779" w:rsidP="00C35C18">
            <w:pPr>
              <w:pStyle w:val="Bodycopy"/>
            </w:pPr>
            <w:r>
              <w:t>8</w:t>
            </w:r>
          </w:p>
        </w:tc>
        <w:tc>
          <w:tcPr>
            <w:tcW w:w="2517" w:type="dxa"/>
          </w:tcPr>
          <w:p w14:paraId="6E0D5431" w14:textId="77777777" w:rsidR="00FB6779" w:rsidRDefault="00FB6779" w:rsidP="00C35C18">
            <w:pPr>
              <w:pStyle w:val="Bodycopy"/>
            </w:pPr>
            <w:r>
              <w:t>Complete post sign production activities</w:t>
            </w:r>
          </w:p>
        </w:tc>
        <w:tc>
          <w:tcPr>
            <w:tcW w:w="567" w:type="dxa"/>
          </w:tcPr>
          <w:p w14:paraId="1063BE1C" w14:textId="77777777" w:rsidR="00FB6779" w:rsidDel="001F2D1F" w:rsidRDefault="00FB6779" w:rsidP="00C35C18">
            <w:pPr>
              <w:pStyle w:val="Bodycopy"/>
            </w:pPr>
            <w:r>
              <w:t>8.1</w:t>
            </w:r>
          </w:p>
        </w:tc>
        <w:tc>
          <w:tcPr>
            <w:tcW w:w="5528" w:type="dxa"/>
          </w:tcPr>
          <w:p w14:paraId="5D80F7A2" w14:textId="421E59BD" w:rsidR="00FB6779" w:rsidRPr="001178E5" w:rsidRDefault="00FB6779" w:rsidP="00C35C18">
            <w:pPr>
              <w:pStyle w:val="Bodycopy"/>
            </w:pPr>
            <w:r>
              <w:t xml:space="preserve">Clean, check protection </w:t>
            </w:r>
            <w:r w:rsidR="004B6BDA">
              <w:t>and prepare completed work for transportation</w:t>
            </w:r>
          </w:p>
        </w:tc>
      </w:tr>
      <w:tr w:rsidR="00FB6779" w:rsidRPr="00982853" w14:paraId="2F19E40B" w14:textId="77777777" w:rsidTr="00FB6779">
        <w:tc>
          <w:tcPr>
            <w:tcW w:w="460" w:type="dxa"/>
          </w:tcPr>
          <w:p w14:paraId="68E34EB7" w14:textId="77777777" w:rsidR="00FB6779" w:rsidRDefault="00FB6779" w:rsidP="00C35C18">
            <w:pPr>
              <w:pStyle w:val="Bodycopy"/>
            </w:pPr>
          </w:p>
        </w:tc>
        <w:tc>
          <w:tcPr>
            <w:tcW w:w="2517" w:type="dxa"/>
          </w:tcPr>
          <w:p w14:paraId="734FA648" w14:textId="77777777" w:rsidR="00FB6779" w:rsidRDefault="00FB6779" w:rsidP="00C35C18">
            <w:pPr>
              <w:pStyle w:val="Bodycopy"/>
            </w:pPr>
          </w:p>
        </w:tc>
        <w:tc>
          <w:tcPr>
            <w:tcW w:w="567" w:type="dxa"/>
          </w:tcPr>
          <w:p w14:paraId="51AB1643" w14:textId="216570A4" w:rsidR="00FB6779" w:rsidRDefault="00FB6779" w:rsidP="00C35C18">
            <w:pPr>
              <w:pStyle w:val="Bodycopy"/>
            </w:pPr>
            <w:r>
              <w:t>8.</w:t>
            </w:r>
            <w:r w:rsidR="005D0128">
              <w:t>2</w:t>
            </w:r>
          </w:p>
        </w:tc>
        <w:tc>
          <w:tcPr>
            <w:tcW w:w="5528" w:type="dxa"/>
          </w:tcPr>
          <w:p w14:paraId="2B81D6CB" w14:textId="77777777" w:rsidR="00FB6779" w:rsidRPr="001178E5" w:rsidRDefault="00FB6779" w:rsidP="00C35C18">
            <w:pPr>
              <w:pStyle w:val="Bodycopy"/>
              <w:rPr>
                <w:szCs w:val="20"/>
              </w:rPr>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FB6779" w:rsidRPr="00982853" w14:paraId="08DB6744" w14:textId="77777777" w:rsidTr="00FB6779">
        <w:tc>
          <w:tcPr>
            <w:tcW w:w="460" w:type="dxa"/>
          </w:tcPr>
          <w:p w14:paraId="0F4E399D" w14:textId="77777777" w:rsidR="00FB6779" w:rsidRPr="009F04FF" w:rsidRDefault="00FB6779" w:rsidP="00C35C18">
            <w:pPr>
              <w:pStyle w:val="Bodycopy"/>
            </w:pPr>
          </w:p>
        </w:tc>
        <w:tc>
          <w:tcPr>
            <w:tcW w:w="2517" w:type="dxa"/>
          </w:tcPr>
          <w:p w14:paraId="4704F7AE" w14:textId="77777777" w:rsidR="00FB6779" w:rsidRPr="009F04FF" w:rsidRDefault="00FB6779" w:rsidP="00C35C18">
            <w:pPr>
              <w:pStyle w:val="Bodycopy"/>
            </w:pPr>
          </w:p>
        </w:tc>
        <w:tc>
          <w:tcPr>
            <w:tcW w:w="567" w:type="dxa"/>
          </w:tcPr>
          <w:p w14:paraId="249E982B" w14:textId="4B9F1A45" w:rsidR="00FB6779" w:rsidRPr="009F04FF" w:rsidRDefault="00FB6779" w:rsidP="00C35C18">
            <w:pPr>
              <w:pStyle w:val="Bodycopy"/>
            </w:pPr>
            <w:r>
              <w:t>8.</w:t>
            </w:r>
            <w:r w:rsidR="005D0128">
              <w:t>3</w:t>
            </w:r>
          </w:p>
        </w:tc>
        <w:tc>
          <w:tcPr>
            <w:tcW w:w="5528" w:type="dxa"/>
          </w:tcPr>
          <w:p w14:paraId="734067CF" w14:textId="77777777" w:rsidR="00FB6779" w:rsidRDefault="00FB6779" w:rsidP="00C35C18">
            <w:pPr>
              <w:pStyle w:val="Bodycopy"/>
            </w:pPr>
            <w:r w:rsidRPr="001178E5">
              <w:t xml:space="preserve">Clean, </w:t>
            </w:r>
            <w:r>
              <w:t>check, maintain</w:t>
            </w:r>
            <w:r w:rsidRPr="001178E5">
              <w:t xml:space="preserve"> and store tools and equipment according to manufacturer</w:t>
            </w:r>
            <w:r>
              <w:t xml:space="preserve"> specifications and </w:t>
            </w:r>
            <w:r w:rsidRPr="001178E5">
              <w:t>saf</w:t>
            </w:r>
            <w:r>
              <w:t>ety requirements</w:t>
            </w:r>
          </w:p>
        </w:tc>
      </w:tr>
      <w:tr w:rsidR="00FB6779" w:rsidRPr="00982853" w14:paraId="49F59D25" w14:textId="77777777" w:rsidTr="00FB6779">
        <w:tc>
          <w:tcPr>
            <w:tcW w:w="460" w:type="dxa"/>
          </w:tcPr>
          <w:p w14:paraId="641540F1" w14:textId="77777777" w:rsidR="00FB6779" w:rsidRDefault="00FB6779" w:rsidP="00C35C18">
            <w:pPr>
              <w:pStyle w:val="Bodycopy"/>
            </w:pPr>
          </w:p>
        </w:tc>
        <w:tc>
          <w:tcPr>
            <w:tcW w:w="2517" w:type="dxa"/>
          </w:tcPr>
          <w:p w14:paraId="1E6941F5" w14:textId="77777777" w:rsidR="00FB6779" w:rsidRPr="009F04FF" w:rsidRDefault="00FB6779" w:rsidP="00C35C18">
            <w:pPr>
              <w:pStyle w:val="Bodycopy"/>
            </w:pPr>
          </w:p>
        </w:tc>
        <w:tc>
          <w:tcPr>
            <w:tcW w:w="567" w:type="dxa"/>
          </w:tcPr>
          <w:p w14:paraId="471416C4" w14:textId="31BFA8FA" w:rsidR="00FB6779" w:rsidRDefault="00FB6779" w:rsidP="00C35C18">
            <w:pPr>
              <w:pStyle w:val="Bodycopy"/>
            </w:pPr>
            <w:r>
              <w:t>8.</w:t>
            </w:r>
            <w:r w:rsidR="005D0128">
              <w:t>4</w:t>
            </w:r>
          </w:p>
        </w:tc>
        <w:tc>
          <w:tcPr>
            <w:tcW w:w="5528" w:type="dxa"/>
          </w:tcPr>
          <w:p w14:paraId="68BA30F9" w14:textId="77777777" w:rsidR="00FB6779" w:rsidRDefault="00FB6779" w:rsidP="00C35C18">
            <w:pPr>
              <w:pStyle w:val="Bodycopy"/>
            </w:pPr>
            <w:r w:rsidRPr="001178E5">
              <w:t>Identify malfunctions, faults, wear or damage to tools and equipment and report for repair or replacement.</w:t>
            </w:r>
          </w:p>
        </w:tc>
      </w:tr>
    </w:tbl>
    <w:p w14:paraId="6E9A625D" w14:textId="77777777" w:rsidR="00FB6779" w:rsidRDefault="00FB6779" w:rsidP="00982853"/>
    <w:tbl>
      <w:tblPr>
        <w:tblW w:w="9072" w:type="dxa"/>
        <w:tblInd w:w="250" w:type="dxa"/>
        <w:tblLayout w:type="fixed"/>
        <w:tblLook w:val="04A0" w:firstRow="1" w:lastRow="0" w:firstColumn="1" w:lastColumn="0" w:noHBand="0" w:noVBand="1"/>
      </w:tblPr>
      <w:tblGrid>
        <w:gridCol w:w="9072"/>
      </w:tblGrid>
      <w:tr w:rsidR="00FB6779" w:rsidRPr="001214B1" w14:paraId="627C86DD" w14:textId="77777777" w:rsidTr="00FB6779">
        <w:tc>
          <w:tcPr>
            <w:tcW w:w="9072" w:type="dxa"/>
            <w:shd w:val="clear" w:color="auto" w:fill="auto"/>
          </w:tcPr>
          <w:p w14:paraId="33BC8664" w14:textId="77777777" w:rsidR="00FB6779" w:rsidRPr="009F04FF" w:rsidRDefault="00FB6779" w:rsidP="00051F1D">
            <w:pPr>
              <w:pStyle w:val="SectionCsubsection"/>
            </w:pPr>
            <w:r w:rsidRPr="009F04FF">
              <w:t>REQUIRED SKILLS AND KNOWLEDGE</w:t>
            </w:r>
          </w:p>
        </w:tc>
      </w:tr>
      <w:tr w:rsidR="00FB6779" w:rsidRPr="001214B1" w14:paraId="0C27F5B4" w14:textId="77777777" w:rsidTr="00FB6779">
        <w:tc>
          <w:tcPr>
            <w:tcW w:w="9072" w:type="dxa"/>
            <w:shd w:val="clear" w:color="auto" w:fill="auto"/>
          </w:tcPr>
          <w:p w14:paraId="5E4EB2A3" w14:textId="77777777" w:rsidR="00FB6779" w:rsidRPr="009F04FF" w:rsidRDefault="00FB6779" w:rsidP="00051F1D">
            <w:pPr>
              <w:pStyle w:val="Unitexplanatorytext"/>
            </w:pPr>
            <w:r w:rsidRPr="009F04FF">
              <w:t>This describes the essential skills and knowledge and their level, required for this unit.</w:t>
            </w:r>
          </w:p>
        </w:tc>
      </w:tr>
      <w:tr w:rsidR="00FB6779" w:rsidRPr="001214B1" w14:paraId="2CC043F5" w14:textId="77777777" w:rsidTr="00FB6779">
        <w:tc>
          <w:tcPr>
            <w:tcW w:w="9072" w:type="dxa"/>
            <w:shd w:val="clear" w:color="auto" w:fill="auto"/>
          </w:tcPr>
          <w:p w14:paraId="7409AFBD" w14:textId="77777777" w:rsidR="00FB6779" w:rsidRPr="00430196" w:rsidRDefault="00FB6779" w:rsidP="00C35C18">
            <w:pPr>
              <w:pStyle w:val="Bold"/>
            </w:pPr>
            <w:r w:rsidRPr="00430196">
              <w:t>Required skills:</w:t>
            </w:r>
          </w:p>
          <w:p w14:paraId="32A7CC17" w14:textId="77777777" w:rsidR="00FB6779" w:rsidRPr="00214723" w:rsidRDefault="00FB6779" w:rsidP="00340CA8">
            <w:pPr>
              <w:pStyle w:val="ListBullet"/>
            </w:pPr>
            <w:r>
              <w:t>re</w:t>
            </w:r>
            <w:r w:rsidRPr="00214723">
              <w:t>ading skills to interpret documentation, specifications</w:t>
            </w:r>
            <w:r>
              <w:t xml:space="preserve">, drawings </w:t>
            </w:r>
            <w:r w:rsidRPr="00214723">
              <w:t>and instructions</w:t>
            </w:r>
          </w:p>
          <w:p w14:paraId="6A4D4D85" w14:textId="77777777" w:rsidR="00FB6779" w:rsidRPr="00214723" w:rsidRDefault="00FB6779" w:rsidP="00340CA8">
            <w:pPr>
              <w:pStyle w:val="ListBullet"/>
            </w:pPr>
            <w:r w:rsidRPr="00214723">
              <w:t>oral communication skills to:</w:t>
            </w:r>
          </w:p>
          <w:p w14:paraId="32A3C5E1" w14:textId="5C832640" w:rsidR="00FB6779" w:rsidRPr="00214723" w:rsidRDefault="00FB6779" w:rsidP="0025147D">
            <w:pPr>
              <w:pStyle w:val="ListBullet2"/>
            </w:pPr>
            <w:r w:rsidRPr="00214723">
              <w:t xml:space="preserve">use </w:t>
            </w:r>
            <w:r w:rsidR="008E562A">
              <w:t xml:space="preserve">industry </w:t>
            </w:r>
            <w:r w:rsidRPr="00214723">
              <w:t xml:space="preserve">terminology </w:t>
            </w:r>
            <w:r w:rsidR="008E562A">
              <w:t>and clear language when communicating with others</w:t>
            </w:r>
            <w:r w:rsidR="008E562A" w:rsidRPr="00214723">
              <w:t xml:space="preserve"> </w:t>
            </w:r>
          </w:p>
          <w:p w14:paraId="062DCC65" w14:textId="44DD306F" w:rsidR="00FB6779" w:rsidRPr="00214723" w:rsidRDefault="00FB6779" w:rsidP="0025147D">
            <w:pPr>
              <w:pStyle w:val="ListBullet2"/>
            </w:pPr>
            <w:r w:rsidRPr="00214723">
              <w:t xml:space="preserve">use questioning to identify and confirm instructions and </w:t>
            </w:r>
            <w:r>
              <w:t xml:space="preserve">task </w:t>
            </w:r>
            <w:r w:rsidRPr="00214723">
              <w:t>requirements</w:t>
            </w:r>
          </w:p>
          <w:p w14:paraId="2606FE28" w14:textId="77777777" w:rsidR="00FB6779" w:rsidRDefault="00FB6779" w:rsidP="00340CA8">
            <w:pPr>
              <w:pStyle w:val="ListBullet"/>
            </w:pPr>
            <w:r>
              <w:t>numeracy skills to:</w:t>
            </w:r>
          </w:p>
          <w:p w14:paraId="75511899" w14:textId="77777777" w:rsidR="00FB6779" w:rsidRDefault="00FB6779" w:rsidP="0025147D">
            <w:pPr>
              <w:pStyle w:val="ListBullet2"/>
            </w:pPr>
            <w:r>
              <w:t>p</w:t>
            </w:r>
            <w:r>
              <w:rPr>
                <w:spacing w:val="-1"/>
              </w:rPr>
              <w:t>erf</w:t>
            </w:r>
            <w:r>
              <w:t>o</w:t>
            </w:r>
            <w:r>
              <w:rPr>
                <w:spacing w:val="-1"/>
              </w:rPr>
              <w:t>r</w:t>
            </w:r>
            <w:r>
              <w:t>m basic m</w:t>
            </w:r>
            <w:r>
              <w:rPr>
                <w:spacing w:val="1"/>
              </w:rPr>
              <w:t>e</w:t>
            </w:r>
            <w:r>
              <w:rPr>
                <w:spacing w:val="-1"/>
              </w:rPr>
              <w:t>a</w:t>
            </w:r>
            <w:r>
              <w:t>su</w:t>
            </w:r>
            <w:r>
              <w:rPr>
                <w:spacing w:val="-1"/>
              </w:rPr>
              <w:t>re</w:t>
            </w:r>
            <w:r>
              <w:t>m</w:t>
            </w:r>
            <w:r>
              <w:rPr>
                <w:spacing w:val="-1"/>
              </w:rPr>
              <w:t>e</w:t>
            </w:r>
            <w:r>
              <w:t>nts</w:t>
            </w:r>
          </w:p>
          <w:p w14:paraId="43299E24" w14:textId="40F24563" w:rsidR="00FB6779" w:rsidRDefault="00E4124F" w:rsidP="0025147D">
            <w:pPr>
              <w:pStyle w:val="ListBullet2"/>
            </w:pPr>
            <w:r>
              <w:t>layout</w:t>
            </w:r>
            <w:r w:rsidR="00FB6779">
              <w:t xml:space="preserve"> s</w:t>
            </w:r>
            <w:r w:rsidR="00FB6779">
              <w:rPr>
                <w:spacing w:val="3"/>
              </w:rPr>
              <w:t>i</w:t>
            </w:r>
            <w:r w:rsidR="00FB6779">
              <w:rPr>
                <w:spacing w:val="-2"/>
              </w:rPr>
              <w:t>g</w:t>
            </w:r>
            <w:r w:rsidR="00FB6779">
              <w:t>ns to s</w:t>
            </w:r>
            <w:r w:rsidR="00FB6779">
              <w:rPr>
                <w:spacing w:val="-1"/>
              </w:rPr>
              <w:t>ca</w:t>
            </w:r>
            <w:r w:rsidR="00FB6779">
              <w:t>le</w:t>
            </w:r>
          </w:p>
          <w:p w14:paraId="2EA4AEF5" w14:textId="2E5F4EFA" w:rsidR="00FB6779" w:rsidRDefault="00FB6779" w:rsidP="0025147D">
            <w:pPr>
              <w:pStyle w:val="ListBullet2"/>
            </w:pPr>
            <w:r>
              <w:t>set printing settings</w:t>
            </w:r>
            <w:r w:rsidR="004B6BDA">
              <w:t xml:space="preserve"> to specifications</w:t>
            </w:r>
          </w:p>
          <w:p w14:paraId="7ED8CBB6" w14:textId="77777777" w:rsidR="00FB6779" w:rsidRDefault="00FB6779" w:rsidP="00340CA8">
            <w:pPr>
              <w:pStyle w:val="ListBullet"/>
            </w:pPr>
            <w:r>
              <w:t>problem solving</w:t>
            </w:r>
            <w:r w:rsidRPr="00912BF3">
              <w:t xml:space="preserve"> skills to</w:t>
            </w:r>
            <w:r>
              <w:t xml:space="preserve"> identity basic problems and faults with software applications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5E0BF5BC" w14:textId="77777777" w:rsidR="00FB6779" w:rsidRPr="00214723" w:rsidRDefault="00FB6779" w:rsidP="00340CA8">
            <w:pPr>
              <w:pStyle w:val="ListBullet"/>
            </w:pPr>
            <w:r w:rsidRPr="00214723">
              <w:t xml:space="preserve">planning and </w:t>
            </w:r>
            <w:proofErr w:type="spellStart"/>
            <w:r w:rsidRPr="00214723">
              <w:t>organising</w:t>
            </w:r>
            <w:proofErr w:type="spellEnd"/>
            <w:r w:rsidRPr="00214723">
              <w:t xml:space="preserve"> skills to:</w:t>
            </w:r>
          </w:p>
          <w:p w14:paraId="0BDF0770" w14:textId="77777777" w:rsidR="00FB6779" w:rsidRPr="00214723" w:rsidRDefault="00FB6779" w:rsidP="0025147D">
            <w:pPr>
              <w:pStyle w:val="ListBullet2"/>
            </w:pPr>
            <w:r w:rsidRPr="00214723">
              <w:t xml:space="preserve">identify and prepare </w:t>
            </w:r>
            <w:r>
              <w:t xml:space="preserve">work area, </w:t>
            </w:r>
            <w:r w:rsidRPr="00214723">
              <w:t>required tools</w:t>
            </w:r>
            <w:r>
              <w:t xml:space="preserve">, </w:t>
            </w:r>
            <w:r w:rsidRPr="00214723">
              <w:t>equipment</w:t>
            </w:r>
            <w:r>
              <w:t xml:space="preserve"> and materials </w:t>
            </w:r>
            <w:r w:rsidRPr="00214723">
              <w:t xml:space="preserve">according to </w:t>
            </w:r>
            <w:r>
              <w:t xml:space="preserve">sign production </w:t>
            </w:r>
            <w:r w:rsidRPr="00214723">
              <w:t>requirements</w:t>
            </w:r>
          </w:p>
          <w:p w14:paraId="062D1AE0" w14:textId="77777777" w:rsidR="00FB6779" w:rsidRPr="00214723" w:rsidRDefault="00FB6779" w:rsidP="0025147D">
            <w:pPr>
              <w:pStyle w:val="ListBullet2"/>
            </w:pPr>
            <w:r w:rsidRPr="00214723">
              <w:t>plan and complete tasks in appropriate sequence</w:t>
            </w:r>
          </w:p>
          <w:p w14:paraId="0B6CA5EC" w14:textId="77777777" w:rsidR="00FB6779" w:rsidRPr="00214723" w:rsidRDefault="00FB6779" w:rsidP="00340CA8">
            <w:pPr>
              <w:pStyle w:val="ListBullet"/>
            </w:pPr>
            <w:r w:rsidRPr="00214723">
              <w:t>self-management skills to:</w:t>
            </w:r>
          </w:p>
          <w:p w14:paraId="6225F818" w14:textId="77777777" w:rsidR="00FB6779" w:rsidRPr="00214723" w:rsidRDefault="00FB6779" w:rsidP="0025147D">
            <w:pPr>
              <w:pStyle w:val="ListBullet2"/>
            </w:pPr>
            <w:r w:rsidRPr="00214723">
              <w:t xml:space="preserve">follow instructions </w:t>
            </w:r>
          </w:p>
          <w:p w14:paraId="65AB94BF" w14:textId="67A9C1C0" w:rsidR="00FB6779" w:rsidRPr="001178E5" w:rsidRDefault="004B6BDA" w:rsidP="0025147D">
            <w:pPr>
              <w:pStyle w:val="ListBullet2"/>
            </w:pPr>
            <w:r>
              <w:rPr>
                <w:spacing w:val="-2"/>
              </w:rPr>
              <w:t>maintain</w:t>
            </w:r>
            <w:r w:rsidRPr="001178E5">
              <w:t xml:space="preserve"> </w:t>
            </w:r>
            <w:r w:rsidR="008E562A">
              <w:t xml:space="preserve">a safe and organised </w:t>
            </w:r>
            <w:r w:rsidR="00FB6779" w:rsidRPr="001178E5">
              <w:t>wo</w:t>
            </w:r>
            <w:r w:rsidR="00FB6779" w:rsidRPr="001178E5">
              <w:rPr>
                <w:spacing w:val="2"/>
              </w:rPr>
              <w:t>r</w:t>
            </w:r>
            <w:r w:rsidR="00FB6779" w:rsidRPr="001178E5">
              <w:t>kspace</w:t>
            </w:r>
          </w:p>
          <w:p w14:paraId="02765009" w14:textId="77777777" w:rsidR="00FB6779" w:rsidRPr="007E6149" w:rsidRDefault="00FB6779" w:rsidP="00340CA8">
            <w:pPr>
              <w:pStyle w:val="ListBullet"/>
              <w:rPr>
                <w:b/>
              </w:rPr>
            </w:pPr>
            <w:r>
              <w:t>teamwork skills to:</w:t>
            </w:r>
          </w:p>
          <w:p w14:paraId="0FE92B49" w14:textId="77777777" w:rsidR="00FB6779" w:rsidRPr="007E6149" w:rsidRDefault="00FB6779" w:rsidP="0025147D">
            <w:pPr>
              <w:pStyle w:val="ListBullet2"/>
              <w:rPr>
                <w:b/>
              </w:rPr>
            </w:pPr>
            <w:r>
              <w:lastRenderedPageBreak/>
              <w:t>coordinate tasks and work cohesively with others</w:t>
            </w:r>
          </w:p>
          <w:p w14:paraId="7F2E43F8" w14:textId="77777777" w:rsidR="00FB6779" w:rsidRPr="005D0BC0" w:rsidRDefault="00FB6779" w:rsidP="0025147D">
            <w:pPr>
              <w:pStyle w:val="ListBullet2"/>
              <w:rPr>
                <w:b/>
              </w:rPr>
            </w:pPr>
            <w:r>
              <w:t>ensure a safe working environment for others</w:t>
            </w:r>
          </w:p>
          <w:p w14:paraId="2CF277A2" w14:textId="77777777" w:rsidR="00FB6779" w:rsidRPr="0016270A" w:rsidRDefault="00FB6779"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w:t>
            </w:r>
            <w:r>
              <w:t>:</w:t>
            </w:r>
          </w:p>
          <w:p w14:paraId="6CE4431D" w14:textId="77777777" w:rsidR="00FB6779" w:rsidRPr="0016270A" w:rsidRDefault="00FB6779" w:rsidP="0025147D">
            <w:pPr>
              <w:pStyle w:val="ListBullet2"/>
              <w:rPr>
                <w:b/>
              </w:rPr>
            </w:pPr>
            <w:r w:rsidRPr="001178E5">
              <w:t xml:space="preserve">safely </w:t>
            </w:r>
            <w:r>
              <w:t>prepare and use signage tools and equipment</w:t>
            </w:r>
          </w:p>
          <w:p w14:paraId="0BEF9165" w14:textId="767ADA08" w:rsidR="00FB6779" w:rsidRPr="0016270A" w:rsidRDefault="000A2E2D" w:rsidP="0025147D">
            <w:pPr>
              <w:pStyle w:val="ListBullet2"/>
              <w:rPr>
                <w:b/>
              </w:rPr>
            </w:pPr>
            <w:r>
              <w:t>program</w:t>
            </w:r>
            <w:r w:rsidR="00FB6779">
              <w:t xml:space="preserve"> and use software for sign production</w:t>
            </w:r>
          </w:p>
          <w:p w14:paraId="03674B4C" w14:textId="28A431C9" w:rsidR="00FB6779" w:rsidRPr="00430196" w:rsidRDefault="00FB6779" w:rsidP="0025147D">
            <w:pPr>
              <w:pStyle w:val="ListBullet2"/>
              <w:rPr>
                <w:b/>
              </w:rPr>
            </w:pPr>
            <w:r>
              <w:t>set up and use vinyl cutters, printers and laminators</w:t>
            </w:r>
            <w:r w:rsidRPr="001178E5">
              <w:t>.</w:t>
            </w:r>
          </w:p>
        </w:tc>
      </w:tr>
      <w:tr w:rsidR="00FB6779" w:rsidRPr="004501D5" w14:paraId="4C5354A1" w14:textId="77777777" w:rsidTr="00FB6779">
        <w:tc>
          <w:tcPr>
            <w:tcW w:w="9072" w:type="dxa"/>
            <w:shd w:val="clear" w:color="auto" w:fill="auto"/>
          </w:tcPr>
          <w:p w14:paraId="66FBC675" w14:textId="77777777" w:rsidR="00FB6779" w:rsidRPr="00430196" w:rsidRDefault="00FB6779" w:rsidP="00C35C18">
            <w:pPr>
              <w:pStyle w:val="Bold"/>
            </w:pPr>
            <w:r w:rsidRPr="00430196">
              <w:lastRenderedPageBreak/>
              <w:t>Required knowledge:</w:t>
            </w:r>
          </w:p>
          <w:p w14:paraId="63F956BF" w14:textId="620B6BB3" w:rsidR="00FB6779" w:rsidRPr="004501D5" w:rsidRDefault="00FB6779" w:rsidP="00340CA8">
            <w:pPr>
              <w:pStyle w:val="ListBullet"/>
            </w:pPr>
            <w:r w:rsidRPr="004501D5">
              <w:t xml:space="preserve">workplace safety requirements </w:t>
            </w:r>
            <w:r w:rsidR="00B821D9">
              <w:t>under</w:t>
            </w:r>
            <w:r w:rsidR="00B821D9" w:rsidRPr="004501D5">
              <w:t xml:space="preserve"> </w:t>
            </w:r>
            <w:r w:rsidRPr="004501D5">
              <w:t xml:space="preserve">occupational health and safety (OHS)/work health and safety (WHS) legislation in relation to computer aided </w:t>
            </w:r>
            <w:r>
              <w:t xml:space="preserve">vinyl </w:t>
            </w:r>
            <w:r w:rsidRPr="004501D5">
              <w:t>sign production, including the required personal protective equipment (PPE)</w:t>
            </w:r>
          </w:p>
          <w:p w14:paraId="6F81D69E" w14:textId="1E87E21C" w:rsidR="00FB6779" w:rsidRPr="004501D5" w:rsidRDefault="00B821D9" w:rsidP="00340CA8">
            <w:pPr>
              <w:pStyle w:val="ListBullet"/>
            </w:pPr>
            <w:r>
              <w:t xml:space="preserve">key requirements of the </w:t>
            </w:r>
            <w:r w:rsidR="00FB6779" w:rsidRPr="004501D5">
              <w:t xml:space="preserve">relevant Australian Standards and codes </w:t>
            </w:r>
            <w:r>
              <w:t>that apply</w:t>
            </w:r>
            <w:r w:rsidR="00FB6779" w:rsidRPr="004501D5">
              <w:t xml:space="preserve"> to computer aided </w:t>
            </w:r>
            <w:r w:rsidR="00FB6779">
              <w:t xml:space="preserve">vinyl </w:t>
            </w:r>
            <w:r w:rsidR="00FB6779" w:rsidRPr="004501D5">
              <w:t>sign production</w:t>
            </w:r>
          </w:p>
          <w:p w14:paraId="6313678E" w14:textId="6642CE46" w:rsidR="00FB6779" w:rsidRPr="004501D5" w:rsidRDefault="00B821D9" w:rsidP="00340CA8">
            <w:pPr>
              <w:pStyle w:val="ListBullet"/>
            </w:pPr>
            <w:r>
              <w:t xml:space="preserve">industry </w:t>
            </w:r>
            <w:r w:rsidR="00FB6779" w:rsidRPr="004501D5">
              <w:t xml:space="preserve">terminology used </w:t>
            </w:r>
            <w:r w:rsidR="00FB6779">
              <w:t>when producing vinyl signs including dim</w:t>
            </w:r>
            <w:r w:rsidR="00FB6779">
              <w:rPr>
                <w:spacing w:val="-1"/>
              </w:rPr>
              <w:t>e</w:t>
            </w:r>
            <w:r w:rsidR="00FB6779">
              <w:t xml:space="preserve">nsions, </w:t>
            </w:r>
            <w:r w:rsidR="00FB6779">
              <w:rPr>
                <w:spacing w:val="5"/>
              </w:rPr>
              <w:t>s</w:t>
            </w:r>
            <w:r w:rsidR="00FB6779">
              <w:rPr>
                <w:spacing w:val="-7"/>
              </w:rPr>
              <w:t>y</w:t>
            </w:r>
            <w:r w:rsidR="00FB6779">
              <w:rPr>
                <w:spacing w:val="3"/>
              </w:rPr>
              <w:t>m</w:t>
            </w:r>
            <w:r w:rsidR="00FB6779">
              <w:t xml:space="preserve">bols, </w:t>
            </w:r>
            <w:r w:rsidR="00FB6779">
              <w:rPr>
                <w:spacing w:val="-1"/>
              </w:rPr>
              <w:t>a</w:t>
            </w:r>
            <w:r w:rsidR="00FB6779">
              <w:t>bb</w:t>
            </w:r>
            <w:r w:rsidR="00FB6779">
              <w:rPr>
                <w:spacing w:val="-1"/>
              </w:rPr>
              <w:t>re</w:t>
            </w:r>
            <w:r w:rsidR="00FB6779">
              <w:t>vi</w:t>
            </w:r>
            <w:r w:rsidR="00FB6779">
              <w:rPr>
                <w:spacing w:val="-1"/>
              </w:rPr>
              <w:t>a</w:t>
            </w:r>
            <w:r w:rsidR="00FB6779">
              <w:t xml:space="preserve">tions </w:t>
            </w:r>
            <w:r w:rsidR="00FB6779">
              <w:rPr>
                <w:spacing w:val="-1"/>
              </w:rPr>
              <w:t>a</w:t>
            </w:r>
            <w:r w:rsidR="00FB6779">
              <w:t>nd k</w:t>
            </w:r>
            <w:r w:rsidR="00FB6779">
              <w:rPr>
                <w:spacing w:val="1"/>
              </w:rPr>
              <w:t>e</w:t>
            </w:r>
            <w:r w:rsidR="00FB6779">
              <w:t>y</w:t>
            </w:r>
            <w:r w:rsidR="00FB6779">
              <w:rPr>
                <w:spacing w:val="-2"/>
              </w:rPr>
              <w:t xml:space="preserve"> </w:t>
            </w:r>
            <w:r w:rsidR="00FB6779">
              <w:rPr>
                <w:spacing w:val="-1"/>
              </w:rPr>
              <w:t>fea</w:t>
            </w:r>
            <w:r w:rsidR="00FB6779">
              <w:t>t</w:t>
            </w:r>
            <w:r w:rsidR="00FB6779">
              <w:rPr>
                <w:spacing w:val="2"/>
              </w:rPr>
              <w:t>u</w:t>
            </w:r>
            <w:r w:rsidR="00FB6779">
              <w:rPr>
                <w:spacing w:val="-1"/>
              </w:rPr>
              <w:t>re</w:t>
            </w:r>
            <w:r w:rsidR="00FB6779">
              <w:t>s</w:t>
            </w:r>
            <w:r w:rsidR="00FB6779" w:rsidRPr="001178E5">
              <w:t xml:space="preserve"> </w:t>
            </w:r>
            <w:r w:rsidR="00FB6779">
              <w:t>of signage</w:t>
            </w:r>
          </w:p>
          <w:p w14:paraId="7A788BAC" w14:textId="77777777" w:rsidR="00FB6779" w:rsidRDefault="00FB6779" w:rsidP="00340CA8">
            <w:pPr>
              <w:pStyle w:val="ListBullet"/>
            </w:pPr>
            <w:r>
              <w:t>d</w:t>
            </w:r>
            <w:r>
              <w:rPr>
                <w:spacing w:val="-1"/>
              </w:rPr>
              <w:t>ra</w:t>
            </w:r>
            <w:r>
              <w:t>wi</w:t>
            </w:r>
            <w:r>
              <w:rPr>
                <w:spacing w:val="2"/>
              </w:rPr>
              <w:t>n</w:t>
            </w:r>
            <w:r>
              <w:rPr>
                <w:spacing w:val="-2"/>
              </w:rPr>
              <w:t>g</w:t>
            </w:r>
            <w:r>
              <w:t xml:space="preserve">s </w:t>
            </w:r>
            <w:r>
              <w:rPr>
                <w:spacing w:val="-1"/>
              </w:rPr>
              <w:t>used</w:t>
            </w:r>
            <w:r>
              <w:t xml:space="preserve"> </w:t>
            </w:r>
            <w:r>
              <w:rPr>
                <w:spacing w:val="-1"/>
              </w:rPr>
              <w:t>f</w:t>
            </w:r>
            <w:r>
              <w:rPr>
                <w:spacing w:val="2"/>
              </w:rPr>
              <w:t>o</w:t>
            </w:r>
            <w:r>
              <w:t>r</w:t>
            </w:r>
            <w:r>
              <w:rPr>
                <w:spacing w:val="2"/>
              </w:rPr>
              <w:t xml:space="preserve"> </w:t>
            </w:r>
            <w:r>
              <w:t>si</w:t>
            </w:r>
            <w:r>
              <w:rPr>
                <w:spacing w:val="-2"/>
              </w:rPr>
              <w:t>g</w:t>
            </w:r>
            <w:r>
              <w:t>n layout</w:t>
            </w:r>
          </w:p>
          <w:p w14:paraId="7D93448F" w14:textId="77777777" w:rsidR="00FB6779" w:rsidRPr="00A52A6C" w:rsidRDefault="00FB6779" w:rsidP="00340CA8">
            <w:pPr>
              <w:pStyle w:val="ListBullet"/>
            </w:pPr>
            <w:r w:rsidRPr="00A52A6C">
              <w:t xml:space="preserve">principles and application of design and layout theory relevant to sign </w:t>
            </w:r>
            <w:r>
              <w:t>production</w:t>
            </w:r>
            <w:r w:rsidRPr="00A52A6C">
              <w:t>, including:</w:t>
            </w:r>
          </w:p>
          <w:p w14:paraId="15BA248D" w14:textId="77777777" w:rsidR="00FB6779" w:rsidRPr="00A52A6C" w:rsidRDefault="00FB6779" w:rsidP="0025147D">
            <w:pPr>
              <w:pStyle w:val="ListBullet2"/>
            </w:pPr>
            <w:r w:rsidRPr="00A52A6C">
              <w:t>balance</w:t>
            </w:r>
          </w:p>
          <w:p w14:paraId="2118FFC7" w14:textId="77777777" w:rsidR="00FB6779" w:rsidRPr="00A52A6C" w:rsidRDefault="00FB6779" w:rsidP="0025147D">
            <w:pPr>
              <w:pStyle w:val="ListBullet2"/>
            </w:pPr>
            <w:r w:rsidRPr="00A52A6C">
              <w:t>colour and colour harmony</w:t>
            </w:r>
          </w:p>
          <w:p w14:paraId="571944DE" w14:textId="77777777" w:rsidR="00FB6779" w:rsidRDefault="00FB6779" w:rsidP="0025147D">
            <w:pPr>
              <w:pStyle w:val="ListBullet2"/>
            </w:pPr>
            <w:r>
              <w:t>harmony</w:t>
            </w:r>
          </w:p>
          <w:p w14:paraId="7F73CEBD" w14:textId="77777777" w:rsidR="00FB6779" w:rsidRDefault="00FB6779" w:rsidP="0025147D">
            <w:pPr>
              <w:pStyle w:val="ListBullet2"/>
            </w:pPr>
            <w:r>
              <w:t>letter styles</w:t>
            </w:r>
          </w:p>
          <w:p w14:paraId="18CF1D8D" w14:textId="77777777" w:rsidR="00FB6779" w:rsidRDefault="00FB6779" w:rsidP="0025147D">
            <w:pPr>
              <w:pStyle w:val="ListBullet2"/>
            </w:pPr>
            <w:r>
              <w:t>spacing</w:t>
            </w:r>
          </w:p>
          <w:p w14:paraId="5CAD6B7C" w14:textId="77777777" w:rsidR="00FB6779" w:rsidRDefault="00FB6779" w:rsidP="0025147D">
            <w:pPr>
              <w:pStyle w:val="ListBullet2"/>
            </w:pPr>
            <w:r w:rsidRPr="00A52A6C">
              <w:t>contrast</w:t>
            </w:r>
          </w:p>
          <w:p w14:paraId="040155E8" w14:textId="77777777" w:rsidR="00FB6779" w:rsidRDefault="00FB6779" w:rsidP="00340CA8">
            <w:pPr>
              <w:pStyle w:val="ListBullet"/>
            </w:pPr>
            <w:r>
              <w:t xml:space="preserve">types, </w:t>
            </w:r>
            <w:r w:rsidRPr="004501D5">
              <w:t>characteristics, functions and limitations of computer-</w:t>
            </w:r>
            <w:r>
              <w:t>aided</w:t>
            </w:r>
            <w:r w:rsidRPr="004501D5">
              <w:t xml:space="preserve"> machinery</w:t>
            </w:r>
            <w:r>
              <w:t>, hardware and range of software applications</w:t>
            </w:r>
            <w:r w:rsidRPr="004501D5">
              <w:t xml:space="preserve"> including </w:t>
            </w:r>
            <w:r>
              <w:t>file management and storage</w:t>
            </w:r>
          </w:p>
          <w:p w14:paraId="4249614D" w14:textId="77777777" w:rsidR="00FB6779" w:rsidRDefault="00FB6779" w:rsidP="00340CA8">
            <w:pPr>
              <w:pStyle w:val="ListBullet"/>
            </w:pPr>
            <w:r>
              <w:t>types, characteristics, functions and limitations of vinyl cutters</w:t>
            </w:r>
          </w:p>
          <w:p w14:paraId="14268D69" w14:textId="77777777" w:rsidR="00FB6779" w:rsidRDefault="00FB6779" w:rsidP="00340CA8">
            <w:pPr>
              <w:pStyle w:val="ListBullet"/>
            </w:pPr>
            <w:r>
              <w:t>m</w:t>
            </w:r>
            <w:r w:rsidRPr="004501D5">
              <w:t>aterials and their characteristics relevant to producing signs</w:t>
            </w:r>
            <w:r>
              <w:t>, including safe handling</w:t>
            </w:r>
          </w:p>
          <w:p w14:paraId="260B9EBB" w14:textId="77777777" w:rsidR="00FB6779" w:rsidRDefault="00FB6779" w:rsidP="00340CA8">
            <w:pPr>
              <w:pStyle w:val="ListBullet"/>
            </w:pPr>
            <w:r>
              <w:t xml:space="preserve">types, </w:t>
            </w:r>
            <w:r w:rsidRPr="004501D5">
              <w:t xml:space="preserve">characteristics, functions and limitations of </w:t>
            </w:r>
            <w:r>
              <w:t xml:space="preserve">digital printing output devices </w:t>
            </w:r>
          </w:p>
          <w:p w14:paraId="26D53E82" w14:textId="77777777" w:rsidR="00FB6779" w:rsidRDefault="00FB6779" w:rsidP="00340CA8">
            <w:pPr>
              <w:pStyle w:val="ListBullet"/>
            </w:pPr>
            <w:r>
              <w:t xml:space="preserve">principles of </w:t>
            </w:r>
            <w:proofErr w:type="spellStart"/>
            <w:r>
              <w:t>colour</w:t>
            </w:r>
            <w:proofErr w:type="spellEnd"/>
            <w:r>
              <w:t xml:space="preserve"> theory and application in printing vinyl signs</w:t>
            </w:r>
          </w:p>
          <w:p w14:paraId="5DCBBB25" w14:textId="77777777" w:rsidR="00FB6779" w:rsidRDefault="00FB6779" w:rsidP="00340CA8">
            <w:pPr>
              <w:pStyle w:val="ListBullet"/>
            </w:pPr>
            <w:r>
              <w:t xml:space="preserve">types, </w:t>
            </w:r>
            <w:r w:rsidRPr="004501D5">
              <w:t xml:space="preserve">characteristics, functions and limitations of </w:t>
            </w:r>
            <w:r>
              <w:t xml:space="preserve">laminators </w:t>
            </w:r>
          </w:p>
          <w:p w14:paraId="6BD763F0" w14:textId="77777777" w:rsidR="00FB6779" w:rsidRPr="004501D5" w:rsidRDefault="00FB6779" w:rsidP="00340CA8">
            <w:pPr>
              <w:pStyle w:val="ListBullet"/>
            </w:pPr>
            <w:r>
              <w:t>operating procedures used for computer-aided machinery and equipment to produce, cut, print and laminate vinyl signs</w:t>
            </w:r>
          </w:p>
          <w:p w14:paraId="4121E4CD" w14:textId="77777777" w:rsidR="00FB6779" w:rsidRPr="004501D5" w:rsidRDefault="00FB6779" w:rsidP="00340CA8">
            <w:pPr>
              <w:pStyle w:val="ListBullet"/>
            </w:pPr>
            <w:r>
              <w:t>r</w:t>
            </w:r>
            <w:r w:rsidRPr="00F40D45">
              <w:t>outine operating problems during the sign production and corrective action</w:t>
            </w:r>
            <w:r>
              <w:t>s used to remedy these.</w:t>
            </w:r>
          </w:p>
        </w:tc>
      </w:tr>
    </w:tbl>
    <w:p w14:paraId="33E27B42" w14:textId="0FB7339A" w:rsidR="00BD6B6D" w:rsidRDefault="00BD6B6D" w:rsidP="00340CA8">
      <w:pPr>
        <w:pStyle w:val="ListBullet"/>
        <w:numPr>
          <w:ilvl w:val="0"/>
          <w:numId w:val="0"/>
        </w:numPr>
      </w:pPr>
    </w:p>
    <w:p w14:paraId="0243649B" w14:textId="77777777" w:rsidR="00BD6B6D" w:rsidRDefault="00BD6B6D">
      <w:pPr>
        <w:rPr>
          <w:rFonts w:ascii="Arial" w:hAnsi="Arial"/>
          <w:sz w:val="22"/>
          <w:lang w:val="en-US" w:eastAsia="en-US"/>
        </w:rPr>
      </w:pPr>
      <w:r>
        <w:br w:type="page"/>
      </w:r>
    </w:p>
    <w:tbl>
      <w:tblPr>
        <w:tblW w:w="9072" w:type="dxa"/>
        <w:tblInd w:w="250" w:type="dxa"/>
        <w:tblLayout w:type="fixed"/>
        <w:tblLook w:val="0000" w:firstRow="0" w:lastRow="0" w:firstColumn="0" w:lastColumn="0" w:noHBand="0" w:noVBand="0"/>
      </w:tblPr>
      <w:tblGrid>
        <w:gridCol w:w="3707"/>
        <w:gridCol w:w="5365"/>
      </w:tblGrid>
      <w:tr w:rsidR="00FB6779" w:rsidRPr="00982853" w14:paraId="0552CB50" w14:textId="77777777" w:rsidTr="00FB6779">
        <w:tc>
          <w:tcPr>
            <w:tcW w:w="9072" w:type="dxa"/>
            <w:gridSpan w:val="2"/>
          </w:tcPr>
          <w:p w14:paraId="129F537E" w14:textId="77777777" w:rsidR="00FB6779" w:rsidRPr="009F04FF" w:rsidRDefault="00FB6779" w:rsidP="00051F1D">
            <w:pPr>
              <w:pStyle w:val="SectionCsubsection"/>
            </w:pPr>
            <w:r w:rsidRPr="009F04FF">
              <w:lastRenderedPageBreak/>
              <w:t>RANGE STATEMENT</w:t>
            </w:r>
          </w:p>
        </w:tc>
      </w:tr>
      <w:tr w:rsidR="00FB6779" w:rsidRPr="00982853" w14:paraId="61CEBF25" w14:textId="77777777" w:rsidTr="00FB6779">
        <w:tc>
          <w:tcPr>
            <w:tcW w:w="9072" w:type="dxa"/>
            <w:gridSpan w:val="2"/>
          </w:tcPr>
          <w:p w14:paraId="544E7AED" w14:textId="77777777" w:rsidR="00FB6779" w:rsidRPr="009F04FF" w:rsidRDefault="00FB6779"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B6779" w:rsidRPr="00982853" w14:paraId="26FC4C72" w14:textId="77777777" w:rsidTr="00FB6779">
        <w:tc>
          <w:tcPr>
            <w:tcW w:w="3707" w:type="dxa"/>
          </w:tcPr>
          <w:p w14:paraId="5387E19B" w14:textId="77777777" w:rsidR="00FB6779" w:rsidRPr="00997B2B" w:rsidRDefault="00FB6779" w:rsidP="00C35C18">
            <w:pPr>
              <w:pStyle w:val="Bodycopy"/>
            </w:pPr>
            <w:r w:rsidRPr="00B428D7">
              <w:rPr>
                <w:rStyle w:val="Strong"/>
              </w:rPr>
              <w:t>Specifications</w:t>
            </w:r>
            <w:r>
              <w:t xml:space="preserve"> may in</w:t>
            </w:r>
            <w:r>
              <w:rPr>
                <w:spacing w:val="-1"/>
              </w:rPr>
              <w:t>c</w:t>
            </w:r>
            <w:r>
              <w:t>lud</w:t>
            </w:r>
            <w:r>
              <w:rPr>
                <w:spacing w:val="-1"/>
              </w:rPr>
              <w:t>e</w:t>
            </w:r>
            <w:r>
              <w:t>:</w:t>
            </w:r>
          </w:p>
        </w:tc>
        <w:tc>
          <w:tcPr>
            <w:tcW w:w="5365" w:type="dxa"/>
          </w:tcPr>
          <w:p w14:paraId="1EE6D81E" w14:textId="77777777" w:rsidR="00FB6779" w:rsidRDefault="00FB6779" w:rsidP="00340CA8">
            <w:pPr>
              <w:pStyle w:val="ListBullet"/>
            </w:pPr>
            <w:r>
              <w:t>Australian and international standards and codes relevant to the sign industry</w:t>
            </w:r>
          </w:p>
          <w:p w14:paraId="18FDC474" w14:textId="77777777" w:rsidR="00FB6779" w:rsidRDefault="00FB6779"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5A66498A" w14:textId="77777777" w:rsidR="00FB6779" w:rsidRDefault="00FB6779" w:rsidP="00340CA8">
            <w:pPr>
              <w:pStyle w:val="ListBullet"/>
            </w:pPr>
            <w:r>
              <w:t>handling procedures for materials and equipment</w:t>
            </w:r>
          </w:p>
          <w:p w14:paraId="21202434" w14:textId="77777777" w:rsidR="00FB6779" w:rsidRDefault="00FB6779"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69199609" w14:textId="77777777" w:rsidR="00FB6779" w:rsidRDefault="00FB6779"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159DCB7C" w14:textId="77777777" w:rsidR="00FB6779" w:rsidRPr="00B80BCD" w:rsidRDefault="00FB6779" w:rsidP="00340CA8">
            <w:pPr>
              <w:pStyle w:val="ListBullet"/>
            </w:pPr>
            <w:r>
              <w:t>quality assurance requirements in relation to sign production</w:t>
            </w:r>
          </w:p>
          <w:p w14:paraId="61942352" w14:textId="77777777" w:rsidR="00FB6779" w:rsidRDefault="00FB6779"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0B1BE160" w14:textId="77777777" w:rsidR="00FB6779" w:rsidRDefault="00FB6779" w:rsidP="00340CA8">
            <w:pPr>
              <w:pStyle w:val="ListBullet"/>
            </w:pPr>
            <w:r>
              <w:t>standard operating procedures</w:t>
            </w:r>
          </w:p>
          <w:p w14:paraId="47A1D885" w14:textId="798A6119" w:rsidR="00FB6779" w:rsidRDefault="00FB6779"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r w:rsidR="00417ED5">
              <w:t>.</w:t>
            </w:r>
          </w:p>
        </w:tc>
      </w:tr>
      <w:tr w:rsidR="0025147D" w:rsidRPr="00982853" w14:paraId="73A15D74" w14:textId="77777777" w:rsidTr="00FB6779">
        <w:tc>
          <w:tcPr>
            <w:tcW w:w="3707" w:type="dxa"/>
          </w:tcPr>
          <w:p w14:paraId="380D7AFF" w14:textId="77777777" w:rsidR="0025147D" w:rsidRPr="00997B2B" w:rsidRDefault="0025147D" w:rsidP="0025147D">
            <w:pPr>
              <w:pStyle w:val="Bodycopy"/>
            </w:pPr>
            <w:r w:rsidRPr="00B428D7">
              <w:rPr>
                <w:rStyle w:val="Strong"/>
              </w:rPr>
              <w:t>Workplace safety requirements</w:t>
            </w:r>
            <w:r w:rsidRPr="00E80FA9">
              <w:t xml:space="preserve"> may include</w:t>
            </w:r>
            <w:r>
              <w:t>:</w:t>
            </w:r>
          </w:p>
        </w:tc>
        <w:tc>
          <w:tcPr>
            <w:tcW w:w="5365" w:type="dxa"/>
          </w:tcPr>
          <w:p w14:paraId="6127B146" w14:textId="77777777" w:rsidR="0025147D" w:rsidRPr="004D623F" w:rsidRDefault="0025147D" w:rsidP="00340CA8">
            <w:pPr>
              <w:pStyle w:val="ListBullet"/>
            </w:pPr>
            <w:r>
              <w:t xml:space="preserve">requirements under </w:t>
            </w:r>
            <w:r w:rsidRPr="004D623F">
              <w:t>occupational health and safety (OHS)/work health and safety (WHS) legislation</w:t>
            </w:r>
            <w:r>
              <w:t>:</w:t>
            </w:r>
          </w:p>
          <w:p w14:paraId="4AC8BF18" w14:textId="77777777" w:rsidR="0025147D" w:rsidRPr="00DD0B16" w:rsidRDefault="0025147D" w:rsidP="0025147D">
            <w:pPr>
              <w:pStyle w:val="ListBullet2"/>
            </w:pPr>
            <w:r w:rsidRPr="00DD0B16">
              <w:t>assessment of conditions and hazards</w:t>
            </w:r>
          </w:p>
          <w:p w14:paraId="1257CE71" w14:textId="77777777" w:rsidR="0025147D" w:rsidRDefault="0025147D" w:rsidP="0025147D">
            <w:pPr>
              <w:pStyle w:val="ListBullet2"/>
              <w:rPr>
                <w:lang w:val="en-AU"/>
              </w:rPr>
            </w:pPr>
            <w:r>
              <w:t>emergency procedures, including extinguishing fires, organisational first aid requirements and evacuation</w:t>
            </w:r>
          </w:p>
          <w:p w14:paraId="4D978CE8" w14:textId="77777777" w:rsidR="0025147D" w:rsidRPr="004D623F" w:rsidRDefault="0025147D" w:rsidP="0025147D">
            <w:pPr>
              <w:pStyle w:val="ListBullet2"/>
            </w:pPr>
            <w:r w:rsidRPr="004D623F">
              <w:t>hazard control</w:t>
            </w:r>
          </w:p>
          <w:p w14:paraId="4A05818A" w14:textId="77777777" w:rsidR="0025147D" w:rsidRPr="004D623F" w:rsidRDefault="0025147D" w:rsidP="0025147D">
            <w:pPr>
              <w:pStyle w:val="ListBullet2"/>
            </w:pPr>
            <w:r w:rsidRPr="004D623F">
              <w:t>hazardous materials and substances</w:t>
            </w:r>
          </w:p>
          <w:p w14:paraId="50475C21" w14:textId="77777777" w:rsidR="0025147D" w:rsidRDefault="0025147D" w:rsidP="0025147D">
            <w:pPr>
              <w:pStyle w:val="ListBullet2"/>
            </w:pPr>
            <w:r>
              <w:t>job safety analysis and safe work method statements</w:t>
            </w:r>
          </w:p>
          <w:p w14:paraId="5CA64563" w14:textId="77777777" w:rsidR="0025147D" w:rsidRPr="004D623F" w:rsidRDefault="0025147D" w:rsidP="0025147D">
            <w:pPr>
              <w:pStyle w:val="ListBullet2"/>
            </w:pPr>
            <w:r w:rsidRPr="004D623F">
              <w:t>personal protective clothing and equipment prescribed under legislation, regulations and workplace policies and practices</w:t>
            </w:r>
            <w:r>
              <w:t xml:space="preserve"> </w:t>
            </w:r>
          </w:p>
          <w:p w14:paraId="71C0DA47" w14:textId="77777777" w:rsidR="0025147D" w:rsidRDefault="0025147D"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0E82C48A" w14:textId="77777777" w:rsidR="0025147D" w:rsidRPr="00220345" w:rsidRDefault="0025147D" w:rsidP="0025147D">
            <w:pPr>
              <w:pStyle w:val="ListBullet2"/>
            </w:pPr>
            <w:r w:rsidRPr="00220345">
              <w:t>equipment defect identification</w:t>
            </w:r>
          </w:p>
          <w:p w14:paraId="49BAA797" w14:textId="77777777" w:rsidR="0025147D" w:rsidRPr="00220345" w:rsidRDefault="0025147D" w:rsidP="0025147D">
            <w:pPr>
              <w:pStyle w:val="ListBullet2"/>
            </w:pPr>
            <w:r w:rsidRPr="00220345">
              <w:t>lighting</w:t>
            </w:r>
          </w:p>
          <w:p w14:paraId="18BC344F" w14:textId="77777777" w:rsidR="0025147D" w:rsidRPr="00220345" w:rsidRDefault="0025147D" w:rsidP="0025147D">
            <w:pPr>
              <w:pStyle w:val="ListBullet2"/>
            </w:pPr>
            <w:r w:rsidRPr="00220345">
              <w:t>surrounding structures</w:t>
            </w:r>
          </w:p>
          <w:p w14:paraId="072F761F" w14:textId="77777777" w:rsidR="0025147D" w:rsidRPr="00220345" w:rsidRDefault="0025147D" w:rsidP="0025147D">
            <w:pPr>
              <w:pStyle w:val="ListBullet2"/>
            </w:pPr>
            <w:r w:rsidRPr="00220345">
              <w:t xml:space="preserve">trip </w:t>
            </w:r>
            <w:r w:rsidRPr="0025147D">
              <w:t>hazards</w:t>
            </w:r>
          </w:p>
          <w:p w14:paraId="0DD65C58" w14:textId="670C62CD" w:rsidR="0025147D" w:rsidRPr="00104D34" w:rsidRDefault="0025147D" w:rsidP="000C3CF9">
            <w:pPr>
              <w:pStyle w:val="ListBullet2"/>
            </w:pPr>
            <w:r w:rsidRPr="00220345">
              <w:t>working in proximity to othe</w:t>
            </w:r>
            <w:r>
              <w:t>rs.</w:t>
            </w:r>
          </w:p>
        </w:tc>
      </w:tr>
      <w:tr w:rsidR="00FB6779" w:rsidRPr="00982853" w14:paraId="4911D92A" w14:textId="77777777" w:rsidTr="00FB6779">
        <w:tc>
          <w:tcPr>
            <w:tcW w:w="3707" w:type="dxa"/>
          </w:tcPr>
          <w:p w14:paraId="108B21E8" w14:textId="77777777" w:rsidR="00FB6779" w:rsidRDefault="00FB6779" w:rsidP="00C35C18">
            <w:pPr>
              <w:pStyle w:val="Bodycopy"/>
            </w:pPr>
            <w:r w:rsidRPr="00B428D7">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44A07103" w14:textId="77777777" w:rsidR="00FB6779" w:rsidRDefault="00FB6779" w:rsidP="00340CA8">
            <w:pPr>
              <w:pStyle w:val="ListBullet"/>
            </w:pPr>
            <w:r>
              <w:t>dust m</w:t>
            </w:r>
            <w:r>
              <w:rPr>
                <w:spacing w:val="-1"/>
              </w:rPr>
              <w:t>a</w:t>
            </w:r>
            <w:r>
              <w:t>sk/</w:t>
            </w:r>
            <w:r>
              <w:rPr>
                <w:spacing w:val="-1"/>
              </w:rPr>
              <w:t>re</w:t>
            </w:r>
            <w:r>
              <w:t>spi</w:t>
            </w:r>
            <w:r>
              <w:rPr>
                <w:spacing w:val="-1"/>
              </w:rPr>
              <w:t>ra</w:t>
            </w:r>
            <w:r>
              <w:t>tor</w:t>
            </w:r>
          </w:p>
          <w:p w14:paraId="5A1C4E9D" w14:textId="77777777" w:rsidR="00FB6779" w:rsidRDefault="00FB6779" w:rsidP="00340CA8">
            <w:pPr>
              <w:pStyle w:val="ListBullet"/>
            </w:pPr>
            <w:r>
              <w:rPr>
                <w:spacing w:val="-1"/>
              </w:rPr>
              <w:t>f</w:t>
            </w:r>
            <w:r>
              <w:t>oot p</w:t>
            </w:r>
            <w:r>
              <w:rPr>
                <w:spacing w:val="-1"/>
              </w:rPr>
              <w:t>r</w:t>
            </w:r>
            <w:r>
              <w:t>ot</w:t>
            </w:r>
            <w:r>
              <w:rPr>
                <w:spacing w:val="-1"/>
              </w:rPr>
              <w:t>ec</w:t>
            </w:r>
            <w:r>
              <w:t>tion</w:t>
            </w:r>
          </w:p>
          <w:p w14:paraId="0B00C4AA" w14:textId="77777777" w:rsidR="00FB6779" w:rsidRPr="00CF1D9D" w:rsidRDefault="00FB6779" w:rsidP="00340CA8">
            <w:pPr>
              <w:pStyle w:val="ListBullet"/>
            </w:pPr>
            <w:r>
              <w:rPr>
                <w:spacing w:val="-2"/>
              </w:rPr>
              <w:lastRenderedPageBreak/>
              <w:t>g</w:t>
            </w:r>
            <w:r>
              <w:t>lov</w:t>
            </w:r>
            <w:r>
              <w:rPr>
                <w:spacing w:val="-1"/>
              </w:rPr>
              <w:t>e</w:t>
            </w:r>
            <w:r>
              <w:t>s</w:t>
            </w:r>
          </w:p>
          <w:p w14:paraId="37856940" w14:textId="77777777" w:rsidR="00FB6779" w:rsidRDefault="00FB6779"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4239EA2" w14:textId="77777777" w:rsidR="00FB6779" w:rsidRDefault="00FB6779" w:rsidP="00340CA8">
            <w:pPr>
              <w:pStyle w:val="ListBullet"/>
            </w:pPr>
            <w:r>
              <w:t>h</w:t>
            </w:r>
            <w:r>
              <w:rPr>
                <w:spacing w:val="-1"/>
              </w:rPr>
              <w:t>ea</w:t>
            </w:r>
            <w:r>
              <w:t>d p</w:t>
            </w:r>
            <w:r>
              <w:rPr>
                <w:spacing w:val="-1"/>
              </w:rPr>
              <w:t>r</w:t>
            </w:r>
            <w:r>
              <w:t>ot</w:t>
            </w:r>
            <w:r>
              <w:rPr>
                <w:spacing w:val="1"/>
              </w:rPr>
              <w:t>e</w:t>
            </w:r>
            <w:r>
              <w:rPr>
                <w:spacing w:val="-1"/>
              </w:rPr>
              <w:t>c</w:t>
            </w:r>
            <w:r>
              <w:t>tion</w:t>
            </w:r>
          </w:p>
          <w:p w14:paraId="35897349" w14:textId="77777777" w:rsidR="00FB6779" w:rsidRDefault="00FB6779"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75188777" w14:textId="77777777" w:rsidR="00FB6779" w:rsidRPr="00CF1D9D" w:rsidRDefault="00FB6779" w:rsidP="00340CA8">
            <w:pPr>
              <w:pStyle w:val="ListBullet"/>
            </w:pPr>
            <w:r>
              <w:t>ov</w:t>
            </w:r>
            <w:r>
              <w:rPr>
                <w:spacing w:val="-1"/>
              </w:rPr>
              <w:t>era</w:t>
            </w:r>
            <w:r>
              <w:t>lls.</w:t>
            </w:r>
          </w:p>
        </w:tc>
      </w:tr>
      <w:tr w:rsidR="00FB6779" w:rsidRPr="00982853" w14:paraId="252F3ABF" w14:textId="77777777" w:rsidTr="00FB6779">
        <w:tc>
          <w:tcPr>
            <w:tcW w:w="3707" w:type="dxa"/>
          </w:tcPr>
          <w:p w14:paraId="4CC500B1" w14:textId="77777777" w:rsidR="00FB6779" w:rsidRPr="00F1356F" w:rsidRDefault="00FB6779" w:rsidP="00C35C18">
            <w:pPr>
              <w:pStyle w:val="Bodycopy"/>
            </w:pPr>
            <w:r w:rsidRPr="00B428D7">
              <w:rPr>
                <w:rStyle w:val="Strong"/>
              </w:rPr>
              <w:lastRenderedPageBreak/>
              <w:t>Tools and equipment</w:t>
            </w:r>
            <w:r w:rsidRPr="00F1356F">
              <w:t xml:space="preserve"> may include:</w:t>
            </w:r>
          </w:p>
        </w:tc>
        <w:tc>
          <w:tcPr>
            <w:tcW w:w="5365" w:type="dxa"/>
          </w:tcPr>
          <w:p w14:paraId="3CB85760" w14:textId="77777777" w:rsidR="00FB6779" w:rsidRDefault="00FB6779" w:rsidP="00340CA8">
            <w:pPr>
              <w:pStyle w:val="ListBullet"/>
            </w:pPr>
            <w:r>
              <w:rPr>
                <w:spacing w:val="-1"/>
              </w:rPr>
              <w:t>a</w:t>
            </w:r>
            <w:r>
              <w:t>ir</w:t>
            </w:r>
            <w:r>
              <w:rPr>
                <w:spacing w:val="-1"/>
              </w:rPr>
              <w:t xml:space="preserve"> re</w:t>
            </w:r>
            <w:r>
              <w:t>l</w:t>
            </w:r>
            <w:r>
              <w:rPr>
                <w:spacing w:val="1"/>
              </w:rPr>
              <w:t>e</w:t>
            </w:r>
            <w:r>
              <w:rPr>
                <w:spacing w:val="-1"/>
              </w:rPr>
              <w:t>a</w:t>
            </w:r>
            <w:r>
              <w:t>se</w:t>
            </w:r>
            <w:r>
              <w:rPr>
                <w:spacing w:val="-1"/>
              </w:rPr>
              <w:t xml:space="preserve"> </w:t>
            </w:r>
            <w:r>
              <w:t>tool</w:t>
            </w:r>
          </w:p>
          <w:p w14:paraId="06FCC5E3" w14:textId="77777777" w:rsidR="00FB6779" w:rsidRDefault="00FB6779" w:rsidP="00340CA8">
            <w:pPr>
              <w:pStyle w:val="ListBullet"/>
            </w:pPr>
            <w:r>
              <w:rPr>
                <w:spacing w:val="-1"/>
              </w:rPr>
              <w:t>a</w:t>
            </w:r>
            <w:r>
              <w:t>ppli</w:t>
            </w:r>
            <w:r>
              <w:rPr>
                <w:spacing w:val="-1"/>
              </w:rPr>
              <w:t>ca</w:t>
            </w:r>
            <w:r>
              <w:t>tor</w:t>
            </w:r>
          </w:p>
          <w:p w14:paraId="2A4037EF" w14:textId="05205235" w:rsidR="00FB6779" w:rsidRDefault="00FB6779" w:rsidP="00340CA8">
            <w:pPr>
              <w:pStyle w:val="ListBullet"/>
            </w:pPr>
            <w:r>
              <w:t xml:space="preserve"> si</w:t>
            </w:r>
            <w:r>
              <w:rPr>
                <w:spacing w:val="-2"/>
              </w:rPr>
              <w:t>g</w:t>
            </w:r>
            <w:r>
              <w:t>n s</w:t>
            </w:r>
            <w:r>
              <w:rPr>
                <w:spacing w:val="2"/>
              </w:rPr>
              <w:t>o</w:t>
            </w:r>
            <w:r>
              <w:rPr>
                <w:spacing w:val="-1"/>
              </w:rPr>
              <w:t>f</w:t>
            </w:r>
            <w:r>
              <w:t>tw</w:t>
            </w:r>
            <w:r>
              <w:rPr>
                <w:spacing w:val="1"/>
              </w:rPr>
              <w:t>a</w:t>
            </w:r>
            <w:r>
              <w:rPr>
                <w:spacing w:val="-1"/>
              </w:rPr>
              <w:t>r</w:t>
            </w:r>
            <w:r>
              <w:t>e</w:t>
            </w:r>
          </w:p>
          <w:p w14:paraId="7CAE9494" w14:textId="77777777" w:rsidR="00FB6779" w:rsidRPr="00EE572E" w:rsidRDefault="00FB6779" w:rsidP="00340CA8">
            <w:pPr>
              <w:pStyle w:val="ListBullet"/>
            </w:pPr>
            <w:r>
              <w:t>h</w:t>
            </w:r>
            <w:r>
              <w:rPr>
                <w:spacing w:val="-1"/>
              </w:rPr>
              <w:t>ea</w:t>
            </w:r>
            <w:r>
              <w:t>t</w:t>
            </w:r>
            <w:r>
              <w:rPr>
                <w:spacing w:val="3"/>
              </w:rPr>
              <w:t xml:space="preserve"> </w:t>
            </w:r>
            <w:r>
              <w:rPr>
                <w:spacing w:val="-2"/>
              </w:rPr>
              <w:t>g</w:t>
            </w:r>
            <w:r>
              <w:t>un/h</w:t>
            </w:r>
            <w:r>
              <w:rPr>
                <w:spacing w:val="-1"/>
              </w:rPr>
              <w:t>a</w:t>
            </w:r>
            <w:r>
              <w:t>ir</w:t>
            </w:r>
            <w:r>
              <w:rPr>
                <w:spacing w:val="-1"/>
              </w:rPr>
              <w:t xml:space="preserve"> </w:t>
            </w:r>
            <w:r>
              <w:t>d</w:t>
            </w:r>
            <w:r>
              <w:rPr>
                <w:spacing w:val="4"/>
              </w:rPr>
              <w:t>r</w:t>
            </w:r>
            <w:r>
              <w:rPr>
                <w:spacing w:val="-5"/>
              </w:rPr>
              <w:t>y</w:t>
            </w:r>
            <w:r>
              <w:rPr>
                <w:spacing w:val="1"/>
              </w:rPr>
              <w:t>e</w:t>
            </w:r>
            <w:r>
              <w:rPr>
                <w:spacing w:val="-1"/>
              </w:rPr>
              <w:t>r</w:t>
            </w:r>
          </w:p>
          <w:p w14:paraId="5086D9EA" w14:textId="77777777" w:rsidR="00FB6779" w:rsidRPr="00104D34" w:rsidRDefault="00FB6779" w:rsidP="00340CA8">
            <w:pPr>
              <w:pStyle w:val="ListBullet"/>
            </w:pPr>
            <w:r>
              <w:t>laminating equipment</w:t>
            </w:r>
          </w:p>
          <w:p w14:paraId="6062D26D" w14:textId="77777777" w:rsidR="00FB6779" w:rsidRDefault="00FB6779" w:rsidP="00340CA8">
            <w:pPr>
              <w:pStyle w:val="ListBullet"/>
            </w:pPr>
            <w:r>
              <w:t>plott</w:t>
            </w:r>
            <w:r>
              <w:rPr>
                <w:spacing w:val="-1"/>
              </w:rPr>
              <w:t>e</w:t>
            </w:r>
            <w:r>
              <w:t>r/cutter</w:t>
            </w:r>
          </w:p>
          <w:p w14:paraId="4A2F996E" w14:textId="77777777" w:rsidR="00FB6779" w:rsidRDefault="00FB6779" w:rsidP="00340CA8">
            <w:pPr>
              <w:pStyle w:val="ListBullet"/>
            </w:pPr>
            <w:r>
              <w:t>printing equipment</w:t>
            </w:r>
          </w:p>
          <w:p w14:paraId="1F1DF824" w14:textId="77777777" w:rsidR="00FB6779" w:rsidRDefault="00FB6779" w:rsidP="00340CA8">
            <w:pPr>
              <w:pStyle w:val="ListBullet"/>
            </w:pPr>
            <w:r>
              <w:t>st</w:t>
            </w:r>
            <w:r>
              <w:rPr>
                <w:spacing w:val="-1"/>
              </w:rPr>
              <w:t>e</w:t>
            </w:r>
            <w:r>
              <w:t>n</w:t>
            </w:r>
            <w:r>
              <w:rPr>
                <w:spacing w:val="-1"/>
              </w:rPr>
              <w:t>c</w:t>
            </w:r>
            <w:r>
              <w:t>il kni</w:t>
            </w:r>
            <w:r>
              <w:rPr>
                <w:spacing w:val="-1"/>
              </w:rPr>
              <w:t>f</w:t>
            </w:r>
            <w:r>
              <w:t>e</w:t>
            </w:r>
          </w:p>
          <w:p w14:paraId="5BC53520" w14:textId="77777777" w:rsidR="00FB6779" w:rsidRDefault="00FB6779" w:rsidP="00340CA8">
            <w:pPr>
              <w:pStyle w:val="ListBullet"/>
            </w:pPr>
            <w:r>
              <w:t>st</w:t>
            </w:r>
            <w:r>
              <w:rPr>
                <w:spacing w:val="-1"/>
              </w:rPr>
              <w:t>ra</w:t>
            </w:r>
            <w:r>
              <w:t>i</w:t>
            </w:r>
            <w:r>
              <w:rPr>
                <w:spacing w:val="-2"/>
              </w:rPr>
              <w:t>g</w:t>
            </w:r>
            <w:r>
              <w:t xml:space="preserve">ht </w:t>
            </w:r>
            <w:r>
              <w:rPr>
                <w:spacing w:val="-1"/>
              </w:rPr>
              <w:t>e</w:t>
            </w:r>
            <w:r>
              <w:rPr>
                <w:spacing w:val="2"/>
              </w:rPr>
              <w:t>d</w:t>
            </w:r>
            <w:r>
              <w:t>ge</w:t>
            </w:r>
          </w:p>
          <w:p w14:paraId="3793E15F" w14:textId="77777777" w:rsidR="00FB6779" w:rsidRDefault="00FB6779" w:rsidP="00340CA8">
            <w:pPr>
              <w:pStyle w:val="ListBullet"/>
            </w:pPr>
            <w:r>
              <w:t>t</w:t>
            </w:r>
            <w:r>
              <w:rPr>
                <w:spacing w:val="-1"/>
              </w:rPr>
              <w:t>a</w:t>
            </w:r>
            <w:r>
              <w:t>pe</w:t>
            </w:r>
            <w:r>
              <w:rPr>
                <w:spacing w:val="-1"/>
              </w:rPr>
              <w:t xml:space="preserve"> </w:t>
            </w:r>
            <w:r>
              <w:t>m</w:t>
            </w:r>
            <w:r>
              <w:rPr>
                <w:spacing w:val="-1"/>
              </w:rPr>
              <w:t>ea</w:t>
            </w:r>
            <w:r>
              <w:t>su</w:t>
            </w:r>
            <w:r>
              <w:rPr>
                <w:spacing w:val="2"/>
              </w:rPr>
              <w:t>r</w:t>
            </w:r>
            <w:r>
              <w:rPr>
                <w:spacing w:val="-1"/>
              </w:rPr>
              <w:t>e</w:t>
            </w:r>
            <w:r>
              <w:t>/</w:t>
            </w:r>
            <w:r>
              <w:rPr>
                <w:spacing w:val="-1"/>
              </w:rPr>
              <w:t>r</w:t>
            </w:r>
            <w:r>
              <w:t>ule</w:t>
            </w:r>
          </w:p>
          <w:p w14:paraId="3F39BDB2" w14:textId="77777777" w:rsidR="00FB6779" w:rsidRPr="00104D34" w:rsidRDefault="00FB6779" w:rsidP="00340CA8">
            <w:pPr>
              <w:pStyle w:val="ListBullet"/>
            </w:pPr>
            <w:r>
              <w:t>tw</w:t>
            </w:r>
            <w:r>
              <w:rPr>
                <w:spacing w:val="-1"/>
              </w:rPr>
              <w:t>ee</w:t>
            </w:r>
            <w:r>
              <w:rPr>
                <w:spacing w:val="1"/>
              </w:rPr>
              <w:t>z</w:t>
            </w:r>
            <w:r>
              <w:rPr>
                <w:spacing w:val="-1"/>
              </w:rPr>
              <w:t>er</w:t>
            </w:r>
            <w:r>
              <w:t>s.</w:t>
            </w:r>
          </w:p>
        </w:tc>
      </w:tr>
      <w:tr w:rsidR="00FB6779" w:rsidRPr="00982853" w14:paraId="523E73CA" w14:textId="77777777" w:rsidTr="00FB6779">
        <w:tc>
          <w:tcPr>
            <w:tcW w:w="3707" w:type="dxa"/>
          </w:tcPr>
          <w:p w14:paraId="1FED6623" w14:textId="77777777" w:rsidR="00FB6779" w:rsidRPr="00DD0B16" w:rsidRDefault="00FB6779" w:rsidP="00C35C18">
            <w:pPr>
              <w:pStyle w:val="Bodycopy"/>
            </w:pPr>
            <w:r w:rsidRPr="00B428D7">
              <w:rPr>
                <w:rStyle w:val="Strong"/>
              </w:rPr>
              <w:t>Materials</w:t>
            </w:r>
            <w:r>
              <w:rPr>
                <w:b/>
                <w:bCs/>
                <w:i/>
              </w:rPr>
              <w:t xml:space="preserve"> </w:t>
            </w:r>
            <w:r>
              <w:t>may</w:t>
            </w:r>
            <w:r>
              <w:rPr>
                <w:spacing w:val="-5"/>
              </w:rPr>
              <w:t xml:space="preserve"> </w:t>
            </w:r>
            <w:r>
              <w:t>in</w:t>
            </w:r>
            <w:r>
              <w:rPr>
                <w:spacing w:val="-1"/>
              </w:rPr>
              <w:t>c</w:t>
            </w:r>
            <w:r>
              <w:t>lud</w:t>
            </w:r>
            <w:r w:rsidRPr="00AF2A37">
              <w:t>e:</w:t>
            </w:r>
          </w:p>
        </w:tc>
        <w:tc>
          <w:tcPr>
            <w:tcW w:w="5365" w:type="dxa"/>
          </w:tcPr>
          <w:p w14:paraId="717421C1" w14:textId="77777777" w:rsidR="00FB6779" w:rsidRDefault="00FB6779" w:rsidP="00340CA8">
            <w:pPr>
              <w:pStyle w:val="ListBullet"/>
            </w:pPr>
            <w:r>
              <w:t>ac</w:t>
            </w:r>
            <w:r>
              <w:rPr>
                <w:spacing w:val="4"/>
              </w:rPr>
              <w:t>r</w:t>
            </w:r>
            <w:r>
              <w:rPr>
                <w:spacing w:val="-5"/>
              </w:rPr>
              <w:t>y</w:t>
            </w:r>
            <w:r>
              <w:t>lics</w:t>
            </w:r>
          </w:p>
          <w:p w14:paraId="0F3FEF8A" w14:textId="77777777" w:rsidR="00FB6779" w:rsidRDefault="00FB6779" w:rsidP="00340CA8">
            <w:pPr>
              <w:pStyle w:val="ListBullet"/>
            </w:pPr>
            <w:r>
              <w:rPr>
                <w:spacing w:val="-1"/>
              </w:rPr>
              <w:t>a</w:t>
            </w:r>
            <w:r>
              <w:t>ppli</w:t>
            </w:r>
            <w:r>
              <w:rPr>
                <w:spacing w:val="-1"/>
              </w:rPr>
              <w:t>ca</w:t>
            </w:r>
            <w:r>
              <w:t>tion t</w:t>
            </w:r>
            <w:r>
              <w:rPr>
                <w:spacing w:val="-1"/>
              </w:rPr>
              <w:t>a</w:t>
            </w:r>
            <w:r>
              <w:t>pe</w:t>
            </w:r>
          </w:p>
          <w:p w14:paraId="22D52F84" w14:textId="77777777" w:rsidR="00FB6779" w:rsidRDefault="00FB6779" w:rsidP="00340CA8">
            <w:pPr>
              <w:pStyle w:val="ListBullet"/>
            </w:pPr>
            <w:r>
              <w:rPr>
                <w:spacing w:val="-2"/>
              </w:rPr>
              <w:t>g</w:t>
            </w:r>
            <w:r>
              <w:t>l</w:t>
            </w:r>
            <w:r>
              <w:rPr>
                <w:spacing w:val="-1"/>
              </w:rPr>
              <w:t>a</w:t>
            </w:r>
            <w:r>
              <w:t>ss</w:t>
            </w:r>
          </w:p>
          <w:p w14:paraId="678C9F23" w14:textId="77777777" w:rsidR="00FB6779" w:rsidRDefault="00FB6779" w:rsidP="00340CA8">
            <w:pPr>
              <w:pStyle w:val="ListBullet"/>
            </w:pPr>
            <w:r>
              <w:t>laminating film</w:t>
            </w:r>
          </w:p>
          <w:p w14:paraId="18C1E6CC" w14:textId="77777777" w:rsidR="00FB6779" w:rsidRDefault="00FB6779" w:rsidP="00340CA8">
            <w:pPr>
              <w:pStyle w:val="ListBullet"/>
            </w:pPr>
            <w:r>
              <w:t>timb</w:t>
            </w:r>
            <w:r>
              <w:rPr>
                <w:spacing w:val="-1"/>
              </w:rPr>
              <w:t>e</w:t>
            </w:r>
            <w:r>
              <w:t>r</w:t>
            </w:r>
          </w:p>
          <w:p w14:paraId="61BFD4DB" w14:textId="77777777" w:rsidR="00FB6779" w:rsidRDefault="00FB6779" w:rsidP="00340CA8">
            <w:pPr>
              <w:pStyle w:val="ListBullet"/>
            </w:pPr>
            <w:r>
              <w:t>vi</w:t>
            </w:r>
            <w:r>
              <w:rPr>
                <w:spacing w:val="2"/>
              </w:rPr>
              <w:t>n</w:t>
            </w:r>
            <w:r>
              <w:rPr>
                <w:spacing w:val="-5"/>
              </w:rPr>
              <w:t>y</w:t>
            </w:r>
            <w:r>
              <w:t>l</w:t>
            </w:r>
          </w:p>
          <w:p w14:paraId="1755D0F8" w14:textId="77777777" w:rsidR="00FB6779" w:rsidRDefault="00FB6779" w:rsidP="00340CA8">
            <w:pPr>
              <w:pStyle w:val="ListBullet"/>
            </w:pPr>
            <w:r>
              <w:t>vi</w:t>
            </w:r>
            <w:r>
              <w:rPr>
                <w:spacing w:val="2"/>
              </w:rPr>
              <w:t>n</w:t>
            </w:r>
            <w:r>
              <w:rPr>
                <w:spacing w:val="-5"/>
              </w:rPr>
              <w:t>y</w:t>
            </w:r>
            <w:r>
              <w:t xml:space="preserve">l </w:t>
            </w:r>
            <w:r>
              <w:rPr>
                <w:spacing w:val="-1"/>
              </w:rPr>
              <w:t>a</w:t>
            </w:r>
            <w:r>
              <w:t>ppli</w:t>
            </w:r>
            <w:r>
              <w:rPr>
                <w:spacing w:val="-1"/>
              </w:rPr>
              <w:t>ca</w:t>
            </w:r>
            <w:r>
              <w:t xml:space="preserve">tion </w:t>
            </w:r>
            <w:r>
              <w:rPr>
                <w:spacing w:val="-1"/>
              </w:rPr>
              <w:t>f</w:t>
            </w:r>
            <w:r>
              <w:t>luid.</w:t>
            </w:r>
          </w:p>
        </w:tc>
      </w:tr>
    </w:tbl>
    <w:p w14:paraId="40ECE0FA" w14:textId="77777777" w:rsidR="00FB6779" w:rsidRDefault="00FB6779" w:rsidP="000D7FDC"/>
    <w:p w14:paraId="5A7FB36E" w14:textId="77777777" w:rsidR="00FB6779" w:rsidRDefault="00FB6779" w:rsidP="000D7FDC">
      <w:r>
        <w:br w:type="page"/>
      </w:r>
    </w:p>
    <w:tbl>
      <w:tblPr>
        <w:tblW w:w="9016" w:type="dxa"/>
        <w:jc w:val="center"/>
        <w:tblLayout w:type="fixed"/>
        <w:tblLook w:val="0000" w:firstRow="0" w:lastRow="0" w:firstColumn="0" w:lastColumn="0" w:noHBand="0" w:noVBand="0"/>
      </w:tblPr>
      <w:tblGrid>
        <w:gridCol w:w="2972"/>
        <w:gridCol w:w="6044"/>
      </w:tblGrid>
      <w:tr w:rsidR="00FB6779" w:rsidRPr="00982853" w14:paraId="34C75485" w14:textId="77777777" w:rsidTr="00FB6779">
        <w:trPr>
          <w:jc w:val="center"/>
        </w:trPr>
        <w:tc>
          <w:tcPr>
            <w:tcW w:w="9016" w:type="dxa"/>
            <w:gridSpan w:val="2"/>
          </w:tcPr>
          <w:p w14:paraId="70137047" w14:textId="77777777" w:rsidR="00FB6779" w:rsidRPr="009F04FF" w:rsidRDefault="00FB6779" w:rsidP="00051F1D">
            <w:pPr>
              <w:pStyle w:val="SectionCsubsection"/>
            </w:pPr>
            <w:r w:rsidRPr="009F04FF">
              <w:rPr>
                <w:rFonts w:eastAsia="Calibri"/>
              </w:rPr>
              <w:lastRenderedPageBreak/>
              <w:t>EVIDENCE GUIDE</w:t>
            </w:r>
          </w:p>
        </w:tc>
      </w:tr>
      <w:tr w:rsidR="00FB6779" w:rsidRPr="00982853" w14:paraId="198C6811" w14:textId="77777777" w:rsidTr="00FB6779">
        <w:trPr>
          <w:trHeight w:val="898"/>
          <w:jc w:val="center"/>
        </w:trPr>
        <w:tc>
          <w:tcPr>
            <w:tcW w:w="9016" w:type="dxa"/>
            <w:gridSpan w:val="2"/>
          </w:tcPr>
          <w:p w14:paraId="5E024E8D" w14:textId="77777777" w:rsidR="00FB6779" w:rsidRPr="009F04FF" w:rsidRDefault="00FB6779"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FB6779" w:rsidRPr="00982853" w14:paraId="66B47F5F" w14:textId="77777777" w:rsidTr="00FB6779">
        <w:trPr>
          <w:jc w:val="center"/>
        </w:trPr>
        <w:tc>
          <w:tcPr>
            <w:tcW w:w="2972" w:type="dxa"/>
          </w:tcPr>
          <w:p w14:paraId="3A811CC8" w14:textId="77777777" w:rsidR="00FB6779" w:rsidRPr="009F04FF" w:rsidRDefault="00FB6779" w:rsidP="00FB6779">
            <w:pPr>
              <w:pStyle w:val="SectionCsubsection"/>
            </w:pPr>
            <w:r w:rsidRPr="009F04FF">
              <w:t>Critical aspects for assessment and evidence required to demonstrate competency in this unit</w:t>
            </w:r>
          </w:p>
        </w:tc>
        <w:tc>
          <w:tcPr>
            <w:tcW w:w="6044" w:type="dxa"/>
          </w:tcPr>
          <w:p w14:paraId="0639FEE0" w14:textId="77777777" w:rsidR="00FB6779" w:rsidRPr="004A65D5" w:rsidRDefault="00FB6779" w:rsidP="00FB6779">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79F37F29" w14:textId="77777777" w:rsidR="00FB6779" w:rsidRPr="004A65D5" w:rsidRDefault="00FB6779" w:rsidP="00FB6779">
            <w:pPr>
              <w:pStyle w:val="SectCTableText"/>
              <w:rPr>
                <w:color w:val="000000" w:themeColor="text1"/>
              </w:rPr>
            </w:pPr>
            <w:r w:rsidRPr="004A65D5">
              <w:rPr>
                <w:rFonts w:cs="Arial"/>
                <w:color w:val="000000" w:themeColor="text1"/>
                <w:szCs w:val="22"/>
              </w:rPr>
              <w:t xml:space="preserve">There must be evidence that the individual has </w:t>
            </w:r>
            <w:r>
              <w:rPr>
                <w:rFonts w:cs="Arial"/>
                <w:color w:val="000000" w:themeColor="text1"/>
                <w:szCs w:val="22"/>
              </w:rPr>
              <w:t>produced at least two different basic computer aided manufactured vinyl signs</w:t>
            </w:r>
            <w:r>
              <w:t xml:space="preserve"> according to specifications and requirements</w:t>
            </w:r>
            <w:r w:rsidRPr="004A65D5">
              <w:rPr>
                <w:color w:val="000000" w:themeColor="text1"/>
              </w:rPr>
              <w:t>, including:</w:t>
            </w:r>
          </w:p>
          <w:p w14:paraId="0D62330C" w14:textId="77777777" w:rsidR="00FB6779" w:rsidRDefault="00FB6779" w:rsidP="00340CA8">
            <w:pPr>
              <w:pStyle w:val="ListBullet"/>
            </w:pPr>
            <w:r>
              <w:rPr>
                <w:spacing w:val="-1"/>
              </w:rPr>
              <w:t>c</w:t>
            </w:r>
            <w:r>
              <w:t>omp</w:t>
            </w:r>
            <w:r>
              <w:rPr>
                <w:spacing w:val="3"/>
              </w:rPr>
              <w:t>l</w:t>
            </w:r>
            <w:r>
              <w:t>ied</w:t>
            </w:r>
            <w:r>
              <w:rPr>
                <w:spacing w:val="-5"/>
              </w:rPr>
              <w:t xml:space="preserve"> </w:t>
            </w:r>
            <w:r>
              <w:t>with safety requirements throughout sign production</w:t>
            </w:r>
          </w:p>
          <w:p w14:paraId="0B4CFD3F" w14:textId="77777777" w:rsidR="00FB6779" w:rsidRDefault="00FB6779" w:rsidP="00340CA8">
            <w:pPr>
              <w:pStyle w:val="ListBullet"/>
            </w:pPr>
            <w:r>
              <w:t>id</w:t>
            </w:r>
            <w:r>
              <w:rPr>
                <w:spacing w:val="-1"/>
              </w:rPr>
              <w:t>e</w:t>
            </w:r>
            <w:r>
              <w:t>nti</w:t>
            </w:r>
            <w:r>
              <w:rPr>
                <w:spacing w:val="2"/>
              </w:rPr>
              <w:t>f</w:t>
            </w:r>
            <w:r>
              <w:t>ied and used the required</w:t>
            </w:r>
            <w:r>
              <w:rPr>
                <w:spacing w:val="-5"/>
              </w:rPr>
              <w:t xml:space="preserve"> </w:t>
            </w:r>
            <w:r>
              <w:rPr>
                <w:spacing w:val="2"/>
              </w:rPr>
              <w:t>p</w:t>
            </w:r>
            <w:r>
              <w:rPr>
                <w:spacing w:val="-1"/>
              </w:rPr>
              <w:t>r</w:t>
            </w:r>
            <w:r>
              <w:t>o</w:t>
            </w:r>
            <w:r>
              <w:rPr>
                <w:spacing w:val="1"/>
              </w:rPr>
              <w:t>c</w:t>
            </w:r>
            <w:r>
              <w:rPr>
                <w:spacing w:val="-1"/>
              </w:rPr>
              <w:t>e</w:t>
            </w:r>
            <w:r>
              <w:t>ss</w:t>
            </w:r>
            <w:r>
              <w:rPr>
                <w:spacing w:val="-1"/>
              </w:rPr>
              <w:t>e</w:t>
            </w:r>
            <w:r>
              <w:t xml:space="preserve">s, tools </w:t>
            </w:r>
            <w:r>
              <w:rPr>
                <w:spacing w:val="-1"/>
              </w:rPr>
              <w:t>a</w:t>
            </w:r>
            <w:r>
              <w:t xml:space="preserve">nd </w:t>
            </w:r>
            <w:r>
              <w:rPr>
                <w:spacing w:val="-1"/>
              </w:rPr>
              <w:t>e</w:t>
            </w:r>
            <w:r>
              <w:t>quipm</w:t>
            </w:r>
            <w:r>
              <w:rPr>
                <w:spacing w:val="-1"/>
              </w:rPr>
              <w:t>e</w:t>
            </w:r>
            <w:r>
              <w:t>nt to carry out sign production</w:t>
            </w:r>
          </w:p>
          <w:p w14:paraId="239C21F8" w14:textId="77777777" w:rsidR="00FB6779" w:rsidRPr="00DF6AA4" w:rsidRDefault="00FB6779" w:rsidP="00340CA8">
            <w:pPr>
              <w:pStyle w:val="ListBullet"/>
            </w:pPr>
            <w:r w:rsidRPr="00DF6AA4">
              <w:t>applied the required techniques to set up material with machine for production application</w:t>
            </w:r>
          </w:p>
          <w:p w14:paraId="37CFF6E5" w14:textId="77777777" w:rsidR="00FB6779" w:rsidRDefault="00FB6779" w:rsidP="00340CA8">
            <w:pPr>
              <w:pStyle w:val="ListBullet"/>
            </w:pPr>
            <w:r w:rsidRPr="00DF6AA4">
              <w:t>entered data to achieve the requirements of the job</w:t>
            </w:r>
          </w:p>
          <w:p w14:paraId="403F73D3" w14:textId="77777777" w:rsidR="00FB6779" w:rsidRPr="00DF6AA4" w:rsidRDefault="00FB6779" w:rsidP="00340CA8">
            <w:pPr>
              <w:pStyle w:val="ListBullet"/>
            </w:pPr>
            <w:r>
              <w:t>set up and operated vinyl cutter</w:t>
            </w:r>
          </w:p>
          <w:p w14:paraId="5D4B4E2D" w14:textId="77777777" w:rsidR="00FB6779" w:rsidRPr="00DF6AA4" w:rsidRDefault="00FB6779" w:rsidP="00340CA8">
            <w:pPr>
              <w:pStyle w:val="ListBullet"/>
            </w:pPr>
            <w:r>
              <w:t xml:space="preserve">set up and operated printing and laminating to produce printed and laminated signs </w:t>
            </w:r>
          </w:p>
          <w:p w14:paraId="2D02FD19" w14:textId="77777777" w:rsidR="00FB6779" w:rsidRPr="007D7FE6" w:rsidRDefault="00FB6779" w:rsidP="00340CA8">
            <w:pPr>
              <w:pStyle w:val="ListBullet"/>
            </w:pPr>
            <w:r w:rsidRPr="00DF6AA4">
              <w:t>taken necessary action to rectify routine problems as they occurred.</w:t>
            </w:r>
          </w:p>
        </w:tc>
      </w:tr>
      <w:tr w:rsidR="00FB6779" w:rsidRPr="00982853" w14:paraId="55E514B8" w14:textId="77777777" w:rsidTr="00FB6779">
        <w:trPr>
          <w:jc w:val="center"/>
        </w:trPr>
        <w:tc>
          <w:tcPr>
            <w:tcW w:w="2972" w:type="dxa"/>
          </w:tcPr>
          <w:p w14:paraId="358750CE" w14:textId="77777777" w:rsidR="00FB6779" w:rsidRPr="009F04FF" w:rsidRDefault="00FB6779" w:rsidP="00FB6779">
            <w:pPr>
              <w:pStyle w:val="SectionCsubsection"/>
            </w:pPr>
            <w:r w:rsidRPr="009F04FF">
              <w:t>Context of and specific resources for assessment</w:t>
            </w:r>
          </w:p>
        </w:tc>
        <w:tc>
          <w:tcPr>
            <w:tcW w:w="6044" w:type="dxa"/>
          </w:tcPr>
          <w:p w14:paraId="2333BAE4" w14:textId="77777777" w:rsidR="00FB6779" w:rsidRPr="009F04FF" w:rsidRDefault="00FB6779"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12957E52" w14:textId="77777777" w:rsidR="00FB6779" w:rsidRDefault="00FB6779" w:rsidP="00C35C18">
            <w:pPr>
              <w:pStyle w:val="Bodycopy"/>
            </w:pPr>
            <w:r w:rsidRPr="009F04FF">
              <w:t>Assessment must ensure access to:</w:t>
            </w:r>
          </w:p>
          <w:p w14:paraId="0C1BB9D4" w14:textId="77777777" w:rsidR="00FB6779" w:rsidRPr="0010437A" w:rsidRDefault="00FB6779" w:rsidP="00340CA8">
            <w:pPr>
              <w:pStyle w:val="ListBullet"/>
            </w:pPr>
            <w:r w:rsidRPr="0010437A">
              <w:t>relevant specifications and instructions</w:t>
            </w:r>
          </w:p>
          <w:p w14:paraId="1EB4A9AC" w14:textId="77777777" w:rsidR="00FB6779" w:rsidRPr="00235E33" w:rsidRDefault="00FB6779" w:rsidP="00340CA8">
            <w:pPr>
              <w:pStyle w:val="ListBullet"/>
            </w:pPr>
            <w:r>
              <w:t>industry tools</w:t>
            </w:r>
            <w:r w:rsidRPr="00235E33">
              <w:t xml:space="preserve">, plant and equipment including </w:t>
            </w:r>
            <w:r>
              <w:t>computer and software, vinyl cutter, printing and laminating equipment for</w:t>
            </w:r>
            <w:r w:rsidRPr="00235E33">
              <w:t xml:space="preserve"> sign production</w:t>
            </w:r>
          </w:p>
          <w:p w14:paraId="13DDF30B" w14:textId="77777777" w:rsidR="00FB6779" w:rsidRPr="00235E33" w:rsidRDefault="00FB6779" w:rsidP="00340CA8">
            <w:pPr>
              <w:pStyle w:val="ListBullet"/>
            </w:pPr>
            <w:r w:rsidRPr="00235E33">
              <w:t>material</w:t>
            </w:r>
            <w:r>
              <w:t>s</w:t>
            </w:r>
            <w:r w:rsidRPr="00235E33">
              <w:t xml:space="preserve"> </w:t>
            </w:r>
            <w:r>
              <w:t>required for</w:t>
            </w:r>
            <w:r w:rsidRPr="00235E33">
              <w:t xml:space="preserve"> sign production</w:t>
            </w:r>
          </w:p>
          <w:p w14:paraId="44C1B261" w14:textId="77777777" w:rsidR="00FB6779" w:rsidRPr="009F04FF" w:rsidRDefault="00FB6779" w:rsidP="00340CA8">
            <w:pPr>
              <w:pStyle w:val="ListBullet"/>
            </w:pPr>
            <w:r w:rsidRPr="00235E33">
              <w:t>workplace instructions relating to safe work practices and addressing hazards and emergencies</w:t>
            </w:r>
            <w:r w:rsidRPr="00235E33">
              <w:rPr>
                <w:rFonts w:eastAsia="Arial"/>
              </w:rPr>
              <w:t>.</w:t>
            </w:r>
          </w:p>
        </w:tc>
      </w:tr>
      <w:tr w:rsidR="00FB6779" w:rsidRPr="00982853" w14:paraId="686028CB" w14:textId="77777777" w:rsidTr="00FB6779">
        <w:trPr>
          <w:jc w:val="center"/>
        </w:trPr>
        <w:tc>
          <w:tcPr>
            <w:tcW w:w="2972" w:type="dxa"/>
          </w:tcPr>
          <w:p w14:paraId="5058BCBF" w14:textId="77777777" w:rsidR="00FB6779" w:rsidRPr="009F04FF" w:rsidRDefault="00FB6779" w:rsidP="00FB6779">
            <w:pPr>
              <w:pStyle w:val="SectionCsubsection"/>
            </w:pPr>
            <w:r w:rsidRPr="009F04FF">
              <w:t>Method of assessment</w:t>
            </w:r>
          </w:p>
        </w:tc>
        <w:tc>
          <w:tcPr>
            <w:tcW w:w="6044" w:type="dxa"/>
          </w:tcPr>
          <w:p w14:paraId="774DC66C" w14:textId="77777777" w:rsidR="00FB6779" w:rsidRDefault="00FB6779"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7DC211AB" w14:textId="77777777" w:rsidR="00FB6779" w:rsidRDefault="00FB6779" w:rsidP="00340CA8">
            <w:pPr>
              <w:pStyle w:val="ListBullet"/>
            </w:pPr>
            <w:r w:rsidRPr="009D17F2">
              <w:t xml:space="preserve">written and oral questioning to test underpinning knowledge of </w:t>
            </w:r>
            <w:r w:rsidRPr="004501D5">
              <w:t>computer-controlled machinery</w:t>
            </w:r>
            <w:r>
              <w:t xml:space="preserve">, hardware </w:t>
            </w:r>
            <w:r>
              <w:lastRenderedPageBreak/>
              <w:t>and range of software applications use to produce vinyl signs</w:t>
            </w:r>
          </w:p>
          <w:p w14:paraId="192CD7D1" w14:textId="77777777" w:rsidR="00FB6779" w:rsidRPr="007D6E19" w:rsidRDefault="00FB6779" w:rsidP="00340CA8">
            <w:pPr>
              <w:pStyle w:val="ListBullet"/>
            </w:pPr>
            <w:r>
              <w:t xml:space="preserve">observation of practice skills in operating a computer, printer and laminator to produce vinyl signs. </w:t>
            </w:r>
          </w:p>
        </w:tc>
      </w:tr>
    </w:tbl>
    <w:p w14:paraId="4C09D29B" w14:textId="77777777" w:rsidR="00FB6779" w:rsidRPr="00982853" w:rsidRDefault="00FB6779" w:rsidP="00982853"/>
    <w:p w14:paraId="21C412E8" w14:textId="77777777" w:rsidR="00870815" w:rsidRDefault="00870815" w:rsidP="00982853">
      <w:pPr>
        <w:sectPr w:rsidR="00870815" w:rsidSect="00CC4B32">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870815" w:rsidRPr="00982853" w14:paraId="2B061BC8" w14:textId="77777777" w:rsidTr="000A2E2D">
        <w:trPr>
          <w:trHeight w:val="1021"/>
        </w:trPr>
        <w:tc>
          <w:tcPr>
            <w:tcW w:w="2977" w:type="dxa"/>
            <w:gridSpan w:val="2"/>
          </w:tcPr>
          <w:p w14:paraId="56C8488A" w14:textId="77777777" w:rsidR="00870815" w:rsidRPr="009F04FF" w:rsidRDefault="00870815" w:rsidP="00051F1D">
            <w:pPr>
              <w:pStyle w:val="SectionCsubsection"/>
            </w:pPr>
            <w:r w:rsidRPr="009F04FF">
              <w:lastRenderedPageBreak/>
              <w:t>Unit code</w:t>
            </w:r>
          </w:p>
        </w:tc>
        <w:tc>
          <w:tcPr>
            <w:tcW w:w="6095" w:type="dxa"/>
            <w:gridSpan w:val="2"/>
          </w:tcPr>
          <w:p w14:paraId="5C93BEA8" w14:textId="50551F3C" w:rsidR="00870815" w:rsidRPr="009F04FF" w:rsidRDefault="007335AE" w:rsidP="00C35C18">
            <w:pPr>
              <w:pStyle w:val="Bold"/>
            </w:pPr>
            <w:r>
              <w:t>VU23074</w:t>
            </w:r>
          </w:p>
        </w:tc>
      </w:tr>
      <w:tr w:rsidR="00870815" w:rsidRPr="00982853" w14:paraId="07790C4F" w14:textId="77777777" w:rsidTr="000A2E2D">
        <w:trPr>
          <w:trHeight w:val="1021"/>
        </w:trPr>
        <w:tc>
          <w:tcPr>
            <w:tcW w:w="2977" w:type="dxa"/>
            <w:gridSpan w:val="2"/>
          </w:tcPr>
          <w:p w14:paraId="24649EF3" w14:textId="77777777" w:rsidR="00870815" w:rsidRPr="009F04FF" w:rsidRDefault="00870815" w:rsidP="000A2E2D">
            <w:pPr>
              <w:pStyle w:val="SectionCsubsection"/>
            </w:pPr>
            <w:r w:rsidRPr="00051F1D">
              <w:t>Unit</w:t>
            </w:r>
            <w:r w:rsidRPr="009F04FF">
              <w:t xml:space="preserve"> title</w:t>
            </w:r>
          </w:p>
        </w:tc>
        <w:tc>
          <w:tcPr>
            <w:tcW w:w="6095" w:type="dxa"/>
            <w:gridSpan w:val="2"/>
          </w:tcPr>
          <w:p w14:paraId="43329B35" w14:textId="77777777" w:rsidR="00870815" w:rsidRPr="009F04FF" w:rsidRDefault="00870815" w:rsidP="00C35C18">
            <w:pPr>
              <w:pStyle w:val="Bold"/>
            </w:pPr>
            <w:r w:rsidRPr="00E94051">
              <w:t>Operate a flatbed router</w:t>
            </w:r>
            <w:r>
              <w:t xml:space="preserve"> to produce signage components</w:t>
            </w:r>
          </w:p>
        </w:tc>
      </w:tr>
      <w:tr w:rsidR="00870815" w:rsidRPr="00982853" w14:paraId="0272A671" w14:textId="77777777" w:rsidTr="000A2E2D">
        <w:tc>
          <w:tcPr>
            <w:tcW w:w="2977" w:type="dxa"/>
            <w:gridSpan w:val="2"/>
          </w:tcPr>
          <w:p w14:paraId="49D9F430" w14:textId="77777777" w:rsidR="00870815" w:rsidRPr="009F04FF" w:rsidRDefault="00870815" w:rsidP="00051F1D">
            <w:pPr>
              <w:pStyle w:val="SectionCsubsection"/>
            </w:pPr>
            <w:r w:rsidRPr="009F04FF">
              <w:t>Unit Descriptor</w:t>
            </w:r>
          </w:p>
        </w:tc>
        <w:tc>
          <w:tcPr>
            <w:tcW w:w="6095" w:type="dxa"/>
            <w:gridSpan w:val="2"/>
          </w:tcPr>
          <w:p w14:paraId="4979A5D6" w14:textId="77777777" w:rsidR="00870815" w:rsidRDefault="00870815" w:rsidP="00C35C18">
            <w:pPr>
              <w:pStyle w:val="Bodycopy"/>
            </w:pPr>
            <w:r w:rsidRPr="00E94051">
              <w:t xml:space="preserve">This unit provides the knowledge and skills </w:t>
            </w:r>
            <w:r>
              <w:t>required to</w:t>
            </w:r>
            <w:r w:rsidRPr="00E94051">
              <w:t xml:space="preserve"> safely use a flatbed router to produce </w:t>
            </w:r>
            <w:r>
              <w:t xml:space="preserve">components for </w:t>
            </w:r>
            <w:r w:rsidRPr="00E94051">
              <w:t>sign</w:t>
            </w:r>
            <w:r>
              <w:t>age</w:t>
            </w:r>
            <w:r w:rsidRPr="00E94051">
              <w:t>.</w:t>
            </w:r>
          </w:p>
          <w:p w14:paraId="5ADBD8C2" w14:textId="77777777" w:rsidR="00870815" w:rsidRPr="00E94051" w:rsidRDefault="00870815" w:rsidP="00C35C18">
            <w:pPr>
              <w:pStyle w:val="Bodycopy"/>
            </w:pPr>
            <w:r w:rsidRPr="001178E5">
              <w:t xml:space="preserve">It includes the ability to prepare </w:t>
            </w:r>
            <w:r>
              <w:t>for sign production</w:t>
            </w:r>
            <w:r w:rsidRPr="001178E5">
              <w:t xml:space="preserve">, </w:t>
            </w:r>
            <w:r>
              <w:t xml:space="preserve">set up the routing system and software to produce signage components, </w:t>
            </w:r>
            <w:r w:rsidRPr="001178E5">
              <w:t xml:space="preserve">clean up after use, and report on faulty tools and equipment. </w:t>
            </w:r>
          </w:p>
          <w:p w14:paraId="3F177866" w14:textId="77777777" w:rsidR="00870815" w:rsidRPr="009F04FF" w:rsidRDefault="00870815" w:rsidP="00C35C18">
            <w:pPr>
              <w:pStyle w:val="Bodycopy"/>
            </w:pPr>
            <w:r w:rsidRPr="00E94051">
              <w:t xml:space="preserve">No </w:t>
            </w:r>
            <w:r w:rsidRPr="00417ED5">
              <w:t>licensing, legislative, regulatory or certification requirements apply to this unit at the time of publication.</w:t>
            </w:r>
          </w:p>
        </w:tc>
      </w:tr>
      <w:tr w:rsidR="00870815" w:rsidRPr="00982853" w14:paraId="46CB59B6" w14:textId="77777777" w:rsidTr="000A2E2D">
        <w:tc>
          <w:tcPr>
            <w:tcW w:w="2977" w:type="dxa"/>
            <w:gridSpan w:val="2"/>
          </w:tcPr>
          <w:p w14:paraId="0367F82C" w14:textId="77777777" w:rsidR="00870815" w:rsidRPr="009F04FF" w:rsidRDefault="00870815" w:rsidP="00051F1D">
            <w:pPr>
              <w:pStyle w:val="SectionCsubsection"/>
            </w:pPr>
            <w:r w:rsidRPr="009F04FF">
              <w:t>Employability Skills</w:t>
            </w:r>
          </w:p>
        </w:tc>
        <w:tc>
          <w:tcPr>
            <w:tcW w:w="6095" w:type="dxa"/>
            <w:gridSpan w:val="2"/>
          </w:tcPr>
          <w:p w14:paraId="46A86F87" w14:textId="77777777" w:rsidR="00870815" w:rsidRPr="00982853" w:rsidRDefault="00870815" w:rsidP="00C35C18">
            <w:pPr>
              <w:pStyle w:val="Bodycopy"/>
            </w:pPr>
            <w:r w:rsidRPr="00982853">
              <w:t>This unit contains Employability Skills.</w:t>
            </w:r>
          </w:p>
        </w:tc>
      </w:tr>
      <w:tr w:rsidR="00870815" w:rsidRPr="00982853" w14:paraId="7250FA21" w14:textId="77777777" w:rsidTr="000A2E2D">
        <w:tc>
          <w:tcPr>
            <w:tcW w:w="2977" w:type="dxa"/>
            <w:gridSpan w:val="2"/>
          </w:tcPr>
          <w:tbl>
            <w:tblPr>
              <w:tblW w:w="9747" w:type="dxa"/>
              <w:tblLayout w:type="fixed"/>
              <w:tblLook w:val="0000" w:firstRow="0" w:lastRow="0" w:firstColumn="0" w:lastColumn="0" w:noHBand="0" w:noVBand="0"/>
            </w:tblPr>
            <w:tblGrid>
              <w:gridCol w:w="3085"/>
              <w:gridCol w:w="6662"/>
            </w:tblGrid>
            <w:tr w:rsidR="00870815" w:rsidRPr="001214B1" w14:paraId="6F79AAF5" w14:textId="77777777" w:rsidTr="000A2E2D">
              <w:tc>
                <w:tcPr>
                  <w:tcW w:w="3085" w:type="dxa"/>
                </w:tcPr>
                <w:p w14:paraId="023D7735" w14:textId="77777777" w:rsidR="00870815" w:rsidRPr="001214B1" w:rsidRDefault="00870815" w:rsidP="000A2E2D">
                  <w:pPr>
                    <w:pStyle w:val="SectionCsubsection"/>
                  </w:pPr>
                  <w:r w:rsidRPr="001214B1">
                    <w:t>Pre-requisite Unit</w:t>
                  </w:r>
                </w:p>
              </w:tc>
              <w:tc>
                <w:tcPr>
                  <w:tcW w:w="6662" w:type="dxa"/>
                </w:tcPr>
                <w:p w14:paraId="0B12E8CD" w14:textId="77777777" w:rsidR="00870815" w:rsidRPr="001214B1" w:rsidRDefault="00870815" w:rsidP="000A2E2D">
                  <w:pPr>
                    <w:pStyle w:val="Text"/>
                    <w:rPr>
                      <w:color w:val="0070C0"/>
                    </w:rPr>
                  </w:pPr>
                  <w:r w:rsidRPr="001E7D9B">
                    <w:t>CPCCOHS1001A Work safely in the construction industry</w:t>
                  </w:r>
                </w:p>
              </w:tc>
            </w:tr>
          </w:tbl>
          <w:p w14:paraId="29A06977" w14:textId="77777777" w:rsidR="00870815" w:rsidRPr="009F04FF" w:rsidRDefault="00870815" w:rsidP="000A2E2D">
            <w:pPr>
              <w:pStyle w:val="SectionCsubsection"/>
            </w:pPr>
          </w:p>
        </w:tc>
        <w:tc>
          <w:tcPr>
            <w:tcW w:w="6095" w:type="dxa"/>
            <w:gridSpan w:val="2"/>
          </w:tcPr>
          <w:p w14:paraId="09FAB727" w14:textId="77777777" w:rsidR="00870815" w:rsidRPr="00952D02" w:rsidRDefault="00870815" w:rsidP="00C35C18">
            <w:pPr>
              <w:pStyle w:val="Bodycopy"/>
            </w:pPr>
            <w:r w:rsidRPr="006B1960">
              <w:t>CPCCWHS2001 Apply WHS requirements, policies and procedures in the construction industry</w:t>
            </w:r>
          </w:p>
        </w:tc>
      </w:tr>
      <w:tr w:rsidR="00870815" w:rsidRPr="00982853" w14:paraId="6E2CD2D4" w14:textId="77777777" w:rsidTr="000A2E2D">
        <w:tc>
          <w:tcPr>
            <w:tcW w:w="2977" w:type="dxa"/>
            <w:gridSpan w:val="2"/>
          </w:tcPr>
          <w:p w14:paraId="2798AF36" w14:textId="77777777" w:rsidR="00870815" w:rsidRPr="009F04FF" w:rsidRDefault="00870815" w:rsidP="000A2E2D">
            <w:pPr>
              <w:pStyle w:val="SectionCsubsection"/>
            </w:pPr>
            <w:r w:rsidRPr="009F04FF">
              <w:t>Application of the Unit</w:t>
            </w:r>
          </w:p>
        </w:tc>
        <w:tc>
          <w:tcPr>
            <w:tcW w:w="6095" w:type="dxa"/>
            <w:gridSpan w:val="2"/>
          </w:tcPr>
          <w:p w14:paraId="278681C3" w14:textId="3E9AAF69" w:rsidR="00870815" w:rsidRPr="00022E09" w:rsidRDefault="00870815" w:rsidP="00CF126E">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 xml:space="preserve">sign production using a flatbed router </w:t>
            </w:r>
            <w:r w:rsidRPr="00952D02">
              <w:t xml:space="preserve">in </w:t>
            </w:r>
            <w:r>
              <w:t>in preparation for entering</w:t>
            </w:r>
            <w:r w:rsidRPr="00952D02">
              <w:t xml:space="preserve"> the signage and graphic industry. They </w:t>
            </w:r>
            <w:r>
              <w:t xml:space="preserve">may work individually or with others as a team and </w:t>
            </w:r>
            <w:r w:rsidRPr="00952D02">
              <w:t xml:space="preserve">use </w:t>
            </w:r>
            <w:r w:rsidR="002A68D5">
              <w:t>a limited range of</w:t>
            </w:r>
            <w:r w:rsidR="002A68D5" w:rsidRPr="00952D02">
              <w:t xml:space="preserve"> </w:t>
            </w:r>
            <w:r w:rsidRPr="00952D02">
              <w:t xml:space="preserve">judgement and follow instructions specified by the supervisor. </w:t>
            </w:r>
          </w:p>
        </w:tc>
      </w:tr>
      <w:tr w:rsidR="00870815" w:rsidRPr="00982853" w14:paraId="56F61BCE" w14:textId="77777777" w:rsidTr="000A2E2D">
        <w:tc>
          <w:tcPr>
            <w:tcW w:w="2977" w:type="dxa"/>
            <w:gridSpan w:val="2"/>
          </w:tcPr>
          <w:p w14:paraId="48A109AC" w14:textId="77777777" w:rsidR="00870815" w:rsidRPr="009F04FF" w:rsidRDefault="00870815" w:rsidP="000A2E2D">
            <w:pPr>
              <w:pStyle w:val="SectionCsubsection"/>
            </w:pPr>
            <w:r w:rsidRPr="009F04FF">
              <w:t>ELEMENT</w:t>
            </w:r>
          </w:p>
        </w:tc>
        <w:tc>
          <w:tcPr>
            <w:tcW w:w="6095" w:type="dxa"/>
            <w:gridSpan w:val="2"/>
          </w:tcPr>
          <w:p w14:paraId="64FCF2A9" w14:textId="77777777" w:rsidR="00870815" w:rsidRPr="009F04FF" w:rsidRDefault="00870815" w:rsidP="000A2E2D">
            <w:pPr>
              <w:pStyle w:val="SectionCsubsection"/>
            </w:pPr>
            <w:r w:rsidRPr="009F04FF">
              <w:t>PERFORMANCE CRITERIA</w:t>
            </w:r>
          </w:p>
        </w:tc>
      </w:tr>
      <w:tr w:rsidR="00870815" w:rsidRPr="00982853" w14:paraId="0AC5AC25" w14:textId="77777777" w:rsidTr="000A2E2D">
        <w:tc>
          <w:tcPr>
            <w:tcW w:w="2977" w:type="dxa"/>
            <w:gridSpan w:val="2"/>
          </w:tcPr>
          <w:p w14:paraId="3A958295" w14:textId="77777777" w:rsidR="00870815" w:rsidRPr="009F04FF" w:rsidRDefault="00870815" w:rsidP="000A2E2D">
            <w:pPr>
              <w:pStyle w:val="Unitexplanatorytext"/>
            </w:pPr>
            <w:r w:rsidRPr="009F04FF">
              <w:t>Elements describe the essential outcomes of a unit of competency.</w:t>
            </w:r>
          </w:p>
        </w:tc>
        <w:tc>
          <w:tcPr>
            <w:tcW w:w="6095" w:type="dxa"/>
            <w:gridSpan w:val="2"/>
          </w:tcPr>
          <w:p w14:paraId="14BF5251" w14:textId="77777777" w:rsidR="00870815" w:rsidRPr="009F04FF" w:rsidRDefault="00870815" w:rsidP="000A2E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870815" w:rsidRPr="00982853" w14:paraId="6868C2D3" w14:textId="77777777" w:rsidTr="000A2E2D">
        <w:tc>
          <w:tcPr>
            <w:tcW w:w="460" w:type="dxa"/>
          </w:tcPr>
          <w:p w14:paraId="5C69BC31" w14:textId="77777777" w:rsidR="00870815" w:rsidRPr="00982853" w:rsidRDefault="00870815" w:rsidP="00C35C18">
            <w:pPr>
              <w:pStyle w:val="Bodycopy"/>
            </w:pPr>
            <w:r w:rsidRPr="00982853">
              <w:t>1</w:t>
            </w:r>
          </w:p>
        </w:tc>
        <w:tc>
          <w:tcPr>
            <w:tcW w:w="2517" w:type="dxa"/>
          </w:tcPr>
          <w:p w14:paraId="5F6578D8" w14:textId="77777777" w:rsidR="00870815" w:rsidRPr="0086003E" w:rsidRDefault="00870815" w:rsidP="00C35C18">
            <w:pPr>
              <w:pStyle w:val="Bodycopy"/>
              <w:rPr>
                <w:rStyle w:val="Emphasis"/>
                <w:rFonts w:ascii="Times New Roman" w:hAnsi="Times New Roman"/>
                <w:i w:val="0"/>
                <w:iCs/>
                <w:sz w:val="24"/>
              </w:rPr>
            </w:pPr>
            <w:r w:rsidRPr="00E94051">
              <w:t xml:space="preserve">Prepare to use </w:t>
            </w:r>
            <w:r>
              <w:t xml:space="preserve">a </w:t>
            </w:r>
            <w:r w:rsidRPr="00E94051">
              <w:t>flatbed router</w:t>
            </w:r>
            <w:r>
              <w:t xml:space="preserve"> for sign production</w:t>
            </w:r>
          </w:p>
        </w:tc>
        <w:tc>
          <w:tcPr>
            <w:tcW w:w="567" w:type="dxa"/>
          </w:tcPr>
          <w:p w14:paraId="52D9D687" w14:textId="77777777" w:rsidR="00870815" w:rsidRPr="00982853" w:rsidRDefault="00870815" w:rsidP="00C35C18">
            <w:pPr>
              <w:pStyle w:val="Bodycopy"/>
            </w:pPr>
            <w:r w:rsidRPr="00982853">
              <w:t>1.1</w:t>
            </w:r>
          </w:p>
        </w:tc>
        <w:tc>
          <w:tcPr>
            <w:tcW w:w="5528" w:type="dxa"/>
          </w:tcPr>
          <w:p w14:paraId="0A07CDA4" w14:textId="77777777" w:rsidR="00870815" w:rsidRPr="008F2FEB" w:rsidRDefault="00870815" w:rsidP="00C35C18">
            <w:pPr>
              <w:pStyle w:val="Bodycopy"/>
            </w:pPr>
            <w:r>
              <w:t>Identify and confirm sign production requirements</w:t>
            </w:r>
            <w:r w:rsidRPr="001178E5">
              <w:rPr>
                <w:b/>
                <w:i/>
              </w:rPr>
              <w:t xml:space="preserve"> </w:t>
            </w:r>
            <w:r w:rsidRPr="00F66496">
              <w:rPr>
                <w:bCs/>
              </w:rPr>
              <w:t>using a flatbed router</w:t>
            </w:r>
            <w:r>
              <w:rPr>
                <w:b/>
                <w:i/>
              </w:rPr>
              <w:t xml:space="preserve"> </w:t>
            </w:r>
            <w:r w:rsidRPr="001178E5">
              <w:t>and</w:t>
            </w:r>
            <w:r w:rsidRPr="001178E5">
              <w:rPr>
                <w:b/>
                <w:i/>
                <w:spacing w:val="-6"/>
              </w:rPr>
              <w:t xml:space="preserve"> </w:t>
            </w:r>
            <w:r w:rsidRPr="004B4EDE">
              <w:rPr>
                <w:rStyle w:val="Strong"/>
              </w:rPr>
              <w:t>specification</w:t>
            </w:r>
            <w:r w:rsidRPr="001178E5">
              <w:rPr>
                <w:b/>
                <w:bCs/>
                <w:i/>
              </w:rPr>
              <w:t>s</w:t>
            </w:r>
            <w:r w:rsidRPr="001178E5">
              <w:rPr>
                <w:b/>
                <w:bCs/>
                <w:i/>
                <w:spacing w:val="-13"/>
              </w:rPr>
              <w:t xml:space="preserve"> </w:t>
            </w:r>
            <w:r>
              <w:t>with supervisor</w:t>
            </w:r>
          </w:p>
        </w:tc>
      </w:tr>
      <w:tr w:rsidR="00870815" w:rsidRPr="00982853" w14:paraId="01ABB582" w14:textId="77777777" w:rsidTr="000A2E2D">
        <w:tc>
          <w:tcPr>
            <w:tcW w:w="460" w:type="dxa"/>
          </w:tcPr>
          <w:p w14:paraId="160705FA" w14:textId="77777777" w:rsidR="00870815" w:rsidRPr="009F04FF" w:rsidRDefault="00870815" w:rsidP="00C35C18">
            <w:pPr>
              <w:pStyle w:val="Bodycopy"/>
            </w:pPr>
          </w:p>
        </w:tc>
        <w:tc>
          <w:tcPr>
            <w:tcW w:w="2517" w:type="dxa"/>
          </w:tcPr>
          <w:p w14:paraId="267CFBD3" w14:textId="77777777" w:rsidR="00870815" w:rsidRPr="009F04FF" w:rsidRDefault="00870815" w:rsidP="00C35C18">
            <w:pPr>
              <w:pStyle w:val="Bodycopy"/>
            </w:pPr>
          </w:p>
        </w:tc>
        <w:tc>
          <w:tcPr>
            <w:tcW w:w="567" w:type="dxa"/>
          </w:tcPr>
          <w:p w14:paraId="23D58361" w14:textId="77777777" w:rsidR="00870815" w:rsidRPr="009F04FF" w:rsidRDefault="00870815" w:rsidP="00C35C18">
            <w:pPr>
              <w:pStyle w:val="Bodycopy"/>
            </w:pPr>
            <w:r>
              <w:t>1.2</w:t>
            </w:r>
          </w:p>
        </w:tc>
        <w:tc>
          <w:tcPr>
            <w:tcW w:w="5528" w:type="dxa"/>
          </w:tcPr>
          <w:p w14:paraId="511DDCC8" w14:textId="77777777" w:rsidR="00870815" w:rsidRPr="008F2FEB" w:rsidRDefault="00870815" w:rsidP="00C35C18">
            <w:pPr>
              <w:pStyle w:val="Bodycopy"/>
            </w:pPr>
            <w:r w:rsidRPr="008C6F6E">
              <w:t>Identify</w:t>
            </w:r>
            <w:r>
              <w:rPr>
                <w:b/>
                <w:bCs/>
                <w:i/>
              </w:rPr>
              <w:t xml:space="preserve"> </w:t>
            </w:r>
            <w:r w:rsidRPr="004B4EDE">
              <w:rPr>
                <w:rStyle w:val="Strong"/>
              </w:rPr>
              <w:t>workplace safety requirements</w:t>
            </w:r>
            <w:r>
              <w:rPr>
                <w:b/>
                <w:bCs/>
                <w:i/>
              </w:rPr>
              <w:t xml:space="preserve"> </w:t>
            </w:r>
            <w:r>
              <w:t>relating to sign production using a flatbed router</w:t>
            </w:r>
          </w:p>
        </w:tc>
      </w:tr>
      <w:tr w:rsidR="00870815" w:rsidRPr="00982853" w14:paraId="11143465" w14:textId="77777777" w:rsidTr="000A2E2D">
        <w:tc>
          <w:tcPr>
            <w:tcW w:w="460" w:type="dxa"/>
          </w:tcPr>
          <w:p w14:paraId="335EEF54" w14:textId="77777777" w:rsidR="00870815" w:rsidRPr="009F04FF" w:rsidRDefault="00870815" w:rsidP="00C35C18">
            <w:pPr>
              <w:pStyle w:val="Bodycopy"/>
            </w:pPr>
          </w:p>
        </w:tc>
        <w:tc>
          <w:tcPr>
            <w:tcW w:w="2517" w:type="dxa"/>
          </w:tcPr>
          <w:p w14:paraId="5C103EB6" w14:textId="77777777" w:rsidR="00870815" w:rsidRPr="009F04FF" w:rsidRDefault="00870815" w:rsidP="00C35C18">
            <w:pPr>
              <w:pStyle w:val="Bodycopy"/>
            </w:pPr>
          </w:p>
        </w:tc>
        <w:tc>
          <w:tcPr>
            <w:tcW w:w="567" w:type="dxa"/>
          </w:tcPr>
          <w:p w14:paraId="7642AAC0" w14:textId="77777777" w:rsidR="00870815" w:rsidRDefault="00870815" w:rsidP="00C35C18">
            <w:pPr>
              <w:pStyle w:val="Bodycopy"/>
            </w:pPr>
            <w:r w:rsidRPr="009F04FF">
              <w:t>1.</w:t>
            </w:r>
            <w:r>
              <w:t>3</w:t>
            </w:r>
          </w:p>
        </w:tc>
        <w:tc>
          <w:tcPr>
            <w:tcW w:w="5528" w:type="dxa"/>
          </w:tcPr>
          <w:p w14:paraId="769D7165" w14:textId="77777777" w:rsidR="00870815" w:rsidRPr="008F2FEB" w:rsidRDefault="00870815" w:rsidP="00C35C18">
            <w:pPr>
              <w:pStyle w:val="Bodycopy"/>
            </w:pPr>
            <w:r>
              <w:t>Identify and select</w:t>
            </w:r>
            <w:r>
              <w:rPr>
                <w:b/>
                <w:bCs/>
                <w:i/>
              </w:rPr>
              <w:t xml:space="preserve"> </w:t>
            </w:r>
            <w:r w:rsidRPr="004B4EDE">
              <w:rPr>
                <w:rStyle w:val="Strong"/>
              </w:rPr>
              <w:t>materials</w:t>
            </w:r>
            <w:r>
              <w:rPr>
                <w:b/>
                <w:bCs/>
                <w:i/>
              </w:rPr>
              <w:t xml:space="preserve"> </w:t>
            </w:r>
            <w:r>
              <w:rPr>
                <w:spacing w:val="-1"/>
              </w:rPr>
              <w:t>according to sign production re</w:t>
            </w:r>
            <w:r>
              <w:t>qui</w:t>
            </w:r>
            <w:r>
              <w:rPr>
                <w:spacing w:val="-1"/>
              </w:rPr>
              <w:t>re</w:t>
            </w:r>
            <w:r>
              <w:t>m</w:t>
            </w:r>
            <w:r>
              <w:rPr>
                <w:spacing w:val="-1"/>
              </w:rPr>
              <w:t>e</w:t>
            </w:r>
            <w:r>
              <w:t xml:space="preserve">nts </w:t>
            </w:r>
          </w:p>
        </w:tc>
      </w:tr>
      <w:tr w:rsidR="00870815" w:rsidRPr="00982853" w14:paraId="3176FDC4" w14:textId="77777777" w:rsidTr="000A2E2D">
        <w:tc>
          <w:tcPr>
            <w:tcW w:w="460" w:type="dxa"/>
          </w:tcPr>
          <w:p w14:paraId="4F2AAE2E" w14:textId="77777777" w:rsidR="00870815" w:rsidRPr="009F04FF" w:rsidRDefault="00870815" w:rsidP="00C35C18">
            <w:pPr>
              <w:pStyle w:val="Bodycopy"/>
            </w:pPr>
          </w:p>
        </w:tc>
        <w:tc>
          <w:tcPr>
            <w:tcW w:w="2517" w:type="dxa"/>
          </w:tcPr>
          <w:p w14:paraId="3368E9FC" w14:textId="77777777" w:rsidR="00870815" w:rsidRDefault="00870815" w:rsidP="00C35C18">
            <w:pPr>
              <w:pStyle w:val="Bodycopy"/>
            </w:pPr>
          </w:p>
        </w:tc>
        <w:tc>
          <w:tcPr>
            <w:tcW w:w="567" w:type="dxa"/>
          </w:tcPr>
          <w:p w14:paraId="5AE54921" w14:textId="77777777" w:rsidR="00870815" w:rsidRDefault="00870815" w:rsidP="00C35C18">
            <w:pPr>
              <w:pStyle w:val="Bodycopy"/>
            </w:pPr>
            <w:r>
              <w:t>1.4</w:t>
            </w:r>
          </w:p>
        </w:tc>
        <w:tc>
          <w:tcPr>
            <w:tcW w:w="5528" w:type="dxa"/>
          </w:tcPr>
          <w:p w14:paraId="29335600" w14:textId="77777777" w:rsidR="00870815" w:rsidRPr="008F2FEB" w:rsidRDefault="00870815" w:rsidP="00C35C18">
            <w:pPr>
              <w:pStyle w:val="Bodycopy"/>
            </w:pPr>
            <w:r>
              <w:t>Identify</w:t>
            </w:r>
            <w:r w:rsidRPr="00B95B71">
              <w:t xml:space="preserve"> required</w:t>
            </w:r>
            <w:r>
              <w:rPr>
                <w:b/>
                <w:bCs/>
                <w:i/>
              </w:rPr>
              <w:t xml:space="preserve"> </w:t>
            </w:r>
            <w:r w:rsidRPr="004B4EDE">
              <w:rPr>
                <w:rStyle w:val="Strong"/>
              </w:rPr>
              <w:t>tools and equipment</w:t>
            </w:r>
            <w:r>
              <w:rPr>
                <w:b/>
                <w:bCs/>
                <w:i/>
              </w:rPr>
              <w:t xml:space="preserve"> </w:t>
            </w:r>
            <w:r>
              <w:t>according to sign production requirements</w:t>
            </w:r>
          </w:p>
        </w:tc>
      </w:tr>
      <w:tr w:rsidR="00870815" w:rsidRPr="00982853" w14:paraId="7E3DF79A" w14:textId="77777777" w:rsidTr="000A2E2D">
        <w:tc>
          <w:tcPr>
            <w:tcW w:w="460" w:type="dxa"/>
          </w:tcPr>
          <w:p w14:paraId="3CF211C9" w14:textId="77777777" w:rsidR="00870815" w:rsidRPr="009F04FF" w:rsidRDefault="00870815" w:rsidP="00C35C18">
            <w:pPr>
              <w:pStyle w:val="Bodycopy"/>
            </w:pPr>
          </w:p>
        </w:tc>
        <w:tc>
          <w:tcPr>
            <w:tcW w:w="2517" w:type="dxa"/>
          </w:tcPr>
          <w:p w14:paraId="2DA10DBC" w14:textId="77777777" w:rsidR="00870815" w:rsidRDefault="00870815" w:rsidP="00C35C18">
            <w:pPr>
              <w:pStyle w:val="Bodycopy"/>
            </w:pPr>
          </w:p>
        </w:tc>
        <w:tc>
          <w:tcPr>
            <w:tcW w:w="567" w:type="dxa"/>
          </w:tcPr>
          <w:p w14:paraId="1698A43D" w14:textId="77777777" w:rsidR="00870815" w:rsidRDefault="00870815" w:rsidP="00C35C18">
            <w:pPr>
              <w:pStyle w:val="Bodycopy"/>
            </w:pPr>
            <w:r>
              <w:t>1.5</w:t>
            </w:r>
          </w:p>
        </w:tc>
        <w:tc>
          <w:tcPr>
            <w:tcW w:w="5528" w:type="dxa"/>
          </w:tcPr>
          <w:p w14:paraId="78E181D0" w14:textId="77777777" w:rsidR="00870815" w:rsidRPr="008F2FEB" w:rsidRDefault="00870815" w:rsidP="00C35C18">
            <w:pPr>
              <w:pStyle w:val="Bodycopy"/>
            </w:pPr>
            <w:r w:rsidRPr="001178E5">
              <w:t xml:space="preserve">Select and use the appropriate </w:t>
            </w:r>
            <w:r w:rsidRPr="004B4EDE">
              <w:rPr>
                <w:rStyle w:val="Strong"/>
              </w:rPr>
              <w:t>personal protective equipment (PPE)</w:t>
            </w:r>
            <w:r w:rsidRPr="001178E5">
              <w:t xml:space="preserve"> </w:t>
            </w:r>
            <w:r>
              <w:t>for the tasks to be undertaken</w:t>
            </w:r>
          </w:p>
        </w:tc>
      </w:tr>
      <w:tr w:rsidR="00870815" w:rsidRPr="00982853" w14:paraId="518BE790" w14:textId="77777777" w:rsidTr="000A2E2D">
        <w:tc>
          <w:tcPr>
            <w:tcW w:w="460" w:type="dxa"/>
          </w:tcPr>
          <w:p w14:paraId="2A50D6A4" w14:textId="77777777" w:rsidR="00870815" w:rsidRPr="009F04FF" w:rsidRDefault="00870815" w:rsidP="00C35C18">
            <w:pPr>
              <w:pStyle w:val="Bodycopy"/>
            </w:pPr>
          </w:p>
        </w:tc>
        <w:tc>
          <w:tcPr>
            <w:tcW w:w="2517" w:type="dxa"/>
          </w:tcPr>
          <w:p w14:paraId="7A47299E" w14:textId="77777777" w:rsidR="00870815" w:rsidRDefault="00870815" w:rsidP="00C35C18">
            <w:pPr>
              <w:pStyle w:val="Bodycopy"/>
            </w:pPr>
          </w:p>
        </w:tc>
        <w:tc>
          <w:tcPr>
            <w:tcW w:w="567" w:type="dxa"/>
          </w:tcPr>
          <w:p w14:paraId="17147CA6" w14:textId="77777777" w:rsidR="00870815" w:rsidRDefault="00870815" w:rsidP="00C35C18">
            <w:pPr>
              <w:pStyle w:val="Bodycopy"/>
            </w:pPr>
            <w:r>
              <w:t>1.6</w:t>
            </w:r>
          </w:p>
        </w:tc>
        <w:tc>
          <w:tcPr>
            <w:tcW w:w="5528" w:type="dxa"/>
          </w:tcPr>
          <w:p w14:paraId="07FEB5AA" w14:textId="77777777" w:rsidR="00870815" w:rsidRPr="008F2FEB" w:rsidRDefault="00870815" w:rsidP="00C35C18">
            <w:pPr>
              <w:pStyle w:val="Bodycopy"/>
            </w:pPr>
            <w:r w:rsidRPr="001178E5">
              <w:t xml:space="preserve">Complete pre-operational checks </w:t>
            </w:r>
            <w:r>
              <w:t xml:space="preserve">on tools and equipment </w:t>
            </w:r>
            <w:r w:rsidRPr="001178E5">
              <w:t>according to supervisor instructions and as required by manufacturer</w:t>
            </w:r>
            <w:r>
              <w:t xml:space="preserve"> </w:t>
            </w:r>
            <w:r w:rsidRPr="001178E5">
              <w:t>specifications</w:t>
            </w:r>
          </w:p>
        </w:tc>
      </w:tr>
      <w:tr w:rsidR="00870815" w:rsidRPr="00982853" w14:paraId="1C164FE1" w14:textId="77777777" w:rsidTr="000A2E2D">
        <w:tc>
          <w:tcPr>
            <w:tcW w:w="460" w:type="dxa"/>
          </w:tcPr>
          <w:p w14:paraId="7F3F70FA" w14:textId="77777777" w:rsidR="00870815" w:rsidRPr="00234800" w:rsidRDefault="00870815" w:rsidP="00C35C18">
            <w:pPr>
              <w:pStyle w:val="Bodycopy"/>
            </w:pPr>
            <w:r w:rsidRPr="00234800">
              <w:t>2</w:t>
            </w:r>
          </w:p>
        </w:tc>
        <w:tc>
          <w:tcPr>
            <w:tcW w:w="2517" w:type="dxa"/>
          </w:tcPr>
          <w:p w14:paraId="3FDE15B7" w14:textId="77777777" w:rsidR="00870815" w:rsidRPr="00234800" w:rsidRDefault="00870815" w:rsidP="00C35C18">
            <w:pPr>
              <w:pStyle w:val="Bodycopy"/>
            </w:pPr>
            <w:r w:rsidRPr="00234800">
              <w:t>Set up and operate router</w:t>
            </w:r>
          </w:p>
        </w:tc>
        <w:tc>
          <w:tcPr>
            <w:tcW w:w="567" w:type="dxa"/>
          </w:tcPr>
          <w:p w14:paraId="45F3E0BA" w14:textId="77777777" w:rsidR="00870815" w:rsidRPr="009F04FF" w:rsidRDefault="00870815" w:rsidP="00C35C18">
            <w:pPr>
              <w:pStyle w:val="Bodycopy"/>
            </w:pPr>
            <w:r>
              <w:t>2.1</w:t>
            </w:r>
          </w:p>
        </w:tc>
        <w:tc>
          <w:tcPr>
            <w:tcW w:w="5528" w:type="dxa"/>
          </w:tcPr>
          <w:p w14:paraId="380111D8" w14:textId="77777777" w:rsidR="00870815" w:rsidRDefault="00870815" w:rsidP="00C35C18">
            <w:pPr>
              <w:pStyle w:val="Bodycopy"/>
            </w:pPr>
            <w:r>
              <w:t>Select type of</w:t>
            </w:r>
            <w:r>
              <w:rPr>
                <w:spacing w:val="2"/>
              </w:rPr>
              <w:t xml:space="preserve"> </w:t>
            </w:r>
            <w:r>
              <w:rPr>
                <w:spacing w:val="-1"/>
              </w:rPr>
              <w:t>r</w:t>
            </w:r>
            <w:r>
              <w:t>outing</w:t>
            </w:r>
            <w:r>
              <w:rPr>
                <w:spacing w:val="-2"/>
              </w:rPr>
              <w:t xml:space="preserve"> </w:t>
            </w:r>
            <w:r>
              <w:t>s</w:t>
            </w:r>
            <w:r>
              <w:rPr>
                <w:spacing w:val="-5"/>
              </w:rPr>
              <w:t>y</w:t>
            </w:r>
            <w:r>
              <w:t>st</w:t>
            </w:r>
            <w:r>
              <w:rPr>
                <w:spacing w:val="-1"/>
              </w:rPr>
              <w:t>e</w:t>
            </w:r>
            <w:r>
              <w:t>m to be</w:t>
            </w:r>
            <w:r>
              <w:rPr>
                <w:spacing w:val="-1"/>
              </w:rPr>
              <w:t xml:space="preserve"> </w:t>
            </w:r>
            <w:r>
              <w:t>us</w:t>
            </w:r>
            <w:r>
              <w:rPr>
                <w:spacing w:val="-1"/>
              </w:rPr>
              <w:t>e</w:t>
            </w:r>
            <w:r>
              <w:t xml:space="preserve">d </w:t>
            </w:r>
            <w:r>
              <w:rPr>
                <w:spacing w:val="-1"/>
              </w:rPr>
              <w:t>acc</w:t>
            </w:r>
            <w:r>
              <w:t>o</w:t>
            </w:r>
            <w:r>
              <w:rPr>
                <w:spacing w:val="-1"/>
              </w:rPr>
              <w:t>r</w:t>
            </w:r>
            <w:r>
              <w:t>di</w:t>
            </w:r>
            <w:r>
              <w:rPr>
                <w:spacing w:val="2"/>
              </w:rPr>
              <w:t>n</w:t>
            </w:r>
            <w:r>
              <w:t>g</w:t>
            </w:r>
            <w:r>
              <w:rPr>
                <w:spacing w:val="-2"/>
              </w:rPr>
              <w:t xml:space="preserve"> </w:t>
            </w:r>
            <w:r>
              <w:t xml:space="preserve">to supervisor instruction, sign requirements </w:t>
            </w:r>
            <w:r>
              <w:rPr>
                <w:spacing w:val="-1"/>
              </w:rPr>
              <w:t>a</w:t>
            </w:r>
            <w:r>
              <w:t>nd m</w:t>
            </w:r>
            <w:r>
              <w:rPr>
                <w:spacing w:val="-1"/>
              </w:rPr>
              <w:t>a</w:t>
            </w:r>
            <w:r>
              <w:t>t</w:t>
            </w:r>
            <w:r>
              <w:rPr>
                <w:spacing w:val="-1"/>
              </w:rPr>
              <w:t>er</w:t>
            </w:r>
            <w:r>
              <w:t>i</w:t>
            </w:r>
            <w:r>
              <w:rPr>
                <w:spacing w:val="-1"/>
              </w:rPr>
              <w:t>a</w:t>
            </w:r>
            <w:r>
              <w:t xml:space="preserve">ls to be </w:t>
            </w:r>
            <w:r>
              <w:rPr>
                <w:spacing w:val="-1"/>
              </w:rPr>
              <w:t>r</w:t>
            </w:r>
            <w:r>
              <w:t>out</w:t>
            </w:r>
            <w:r>
              <w:rPr>
                <w:spacing w:val="-1"/>
              </w:rPr>
              <w:t>e</w:t>
            </w:r>
            <w:r>
              <w:t>d</w:t>
            </w:r>
          </w:p>
        </w:tc>
      </w:tr>
      <w:tr w:rsidR="00870815" w:rsidRPr="00982853" w14:paraId="58F103E6" w14:textId="77777777" w:rsidTr="000A2E2D">
        <w:tc>
          <w:tcPr>
            <w:tcW w:w="460" w:type="dxa"/>
          </w:tcPr>
          <w:p w14:paraId="1F033E5C" w14:textId="77777777" w:rsidR="00870815" w:rsidRPr="009F04FF" w:rsidRDefault="00870815" w:rsidP="00C35C18">
            <w:pPr>
              <w:pStyle w:val="Bodycopy"/>
            </w:pPr>
          </w:p>
        </w:tc>
        <w:tc>
          <w:tcPr>
            <w:tcW w:w="2517" w:type="dxa"/>
          </w:tcPr>
          <w:p w14:paraId="5A7C1E2C" w14:textId="77777777" w:rsidR="00870815" w:rsidRPr="009F04FF" w:rsidRDefault="00870815" w:rsidP="00C35C18">
            <w:pPr>
              <w:pStyle w:val="Bodycopy"/>
            </w:pPr>
          </w:p>
        </w:tc>
        <w:tc>
          <w:tcPr>
            <w:tcW w:w="567" w:type="dxa"/>
          </w:tcPr>
          <w:p w14:paraId="669E5426" w14:textId="77777777" w:rsidR="00870815" w:rsidRPr="009F04FF" w:rsidRDefault="00870815" w:rsidP="00C35C18">
            <w:pPr>
              <w:pStyle w:val="Bodycopy"/>
            </w:pPr>
            <w:r w:rsidRPr="009F04FF">
              <w:t>2.2</w:t>
            </w:r>
          </w:p>
        </w:tc>
        <w:tc>
          <w:tcPr>
            <w:tcW w:w="5528" w:type="dxa"/>
          </w:tcPr>
          <w:p w14:paraId="630F31A9" w14:textId="5ADBA8A3" w:rsidR="00870815" w:rsidRPr="00233CFA" w:rsidRDefault="00870815" w:rsidP="00C35C18">
            <w:pPr>
              <w:pStyle w:val="Bodycopy"/>
            </w:pPr>
            <w:r>
              <w:t>Identify and select cutt</w:t>
            </w:r>
            <w:r>
              <w:rPr>
                <w:spacing w:val="-1"/>
              </w:rPr>
              <w:t>er</w:t>
            </w:r>
            <w:r>
              <w:t>s according to supervisor instructions</w:t>
            </w:r>
            <w:r w:rsidR="002A68D5">
              <w:t xml:space="preserve"> and </w:t>
            </w:r>
            <w:r>
              <w:t>sign requirements</w:t>
            </w:r>
          </w:p>
        </w:tc>
      </w:tr>
      <w:tr w:rsidR="002A68D5" w:rsidRPr="00982853" w14:paraId="190E238F" w14:textId="77777777" w:rsidTr="000A2E2D">
        <w:tc>
          <w:tcPr>
            <w:tcW w:w="460" w:type="dxa"/>
          </w:tcPr>
          <w:p w14:paraId="528F8F2F" w14:textId="77777777" w:rsidR="002A68D5" w:rsidRPr="009F04FF" w:rsidRDefault="002A68D5" w:rsidP="00C35C18">
            <w:pPr>
              <w:pStyle w:val="Bodycopy"/>
            </w:pPr>
          </w:p>
        </w:tc>
        <w:tc>
          <w:tcPr>
            <w:tcW w:w="2517" w:type="dxa"/>
          </w:tcPr>
          <w:p w14:paraId="6874D224" w14:textId="77777777" w:rsidR="002A68D5" w:rsidRPr="009F04FF" w:rsidRDefault="002A68D5" w:rsidP="00C35C18">
            <w:pPr>
              <w:pStyle w:val="Bodycopy"/>
            </w:pPr>
          </w:p>
        </w:tc>
        <w:tc>
          <w:tcPr>
            <w:tcW w:w="567" w:type="dxa"/>
          </w:tcPr>
          <w:p w14:paraId="64AEA7A3" w14:textId="4A1A6F7E" w:rsidR="002A68D5" w:rsidRPr="009F04FF" w:rsidRDefault="00FD11BC" w:rsidP="00C35C18">
            <w:pPr>
              <w:pStyle w:val="Bodycopy"/>
            </w:pPr>
            <w:r>
              <w:t>2.3</w:t>
            </w:r>
          </w:p>
        </w:tc>
        <w:tc>
          <w:tcPr>
            <w:tcW w:w="5528" w:type="dxa"/>
          </w:tcPr>
          <w:p w14:paraId="1B61FC06" w14:textId="5EC7AB00" w:rsidR="002A68D5" w:rsidRDefault="002A68D5" w:rsidP="00C35C18">
            <w:pPr>
              <w:pStyle w:val="Bodycopy"/>
            </w:pPr>
            <w:r>
              <w:rPr>
                <w:spacing w:val="-1"/>
              </w:rPr>
              <w:t>C</w:t>
            </w:r>
            <w:r>
              <w:rPr>
                <w:spacing w:val="2"/>
              </w:rPr>
              <w:t>h</w:t>
            </w:r>
            <w:r>
              <w:rPr>
                <w:spacing w:val="-1"/>
              </w:rPr>
              <w:t>ec</w:t>
            </w:r>
            <w:r>
              <w:rPr>
                <w:spacing w:val="2"/>
              </w:rPr>
              <w:t>k</w:t>
            </w:r>
            <w:r>
              <w:t xml:space="preserve"> cutters </w:t>
            </w:r>
            <w:r>
              <w:rPr>
                <w:spacing w:val="-1"/>
              </w:rPr>
              <w:t>f</w:t>
            </w:r>
            <w:r>
              <w:t>or</w:t>
            </w:r>
            <w:r>
              <w:rPr>
                <w:spacing w:val="-1"/>
              </w:rPr>
              <w:t xml:space="preserve"> </w:t>
            </w:r>
            <w:r>
              <w:t>sh</w:t>
            </w:r>
            <w:r>
              <w:rPr>
                <w:spacing w:val="-1"/>
              </w:rPr>
              <w:t>ar</w:t>
            </w:r>
            <w:r>
              <w:t>pn</w:t>
            </w:r>
            <w:r>
              <w:rPr>
                <w:spacing w:val="-1"/>
              </w:rPr>
              <w:t>e</w:t>
            </w:r>
            <w:r>
              <w:t xml:space="preserve">ss </w:t>
            </w:r>
            <w:r>
              <w:rPr>
                <w:spacing w:val="-1"/>
              </w:rPr>
              <w:t>a</w:t>
            </w:r>
            <w:r>
              <w:t>nd condition</w:t>
            </w:r>
          </w:p>
        </w:tc>
      </w:tr>
      <w:tr w:rsidR="00870815" w:rsidRPr="00982853" w14:paraId="7887657B" w14:textId="77777777" w:rsidTr="000A2E2D">
        <w:tc>
          <w:tcPr>
            <w:tcW w:w="460" w:type="dxa"/>
          </w:tcPr>
          <w:p w14:paraId="312F70C9" w14:textId="77777777" w:rsidR="00870815" w:rsidRPr="009F04FF" w:rsidRDefault="00870815" w:rsidP="00C35C18">
            <w:pPr>
              <w:pStyle w:val="Bodycopy"/>
            </w:pPr>
          </w:p>
        </w:tc>
        <w:tc>
          <w:tcPr>
            <w:tcW w:w="2517" w:type="dxa"/>
          </w:tcPr>
          <w:p w14:paraId="0406ADE2" w14:textId="77777777" w:rsidR="00870815" w:rsidRPr="009F04FF" w:rsidRDefault="00870815" w:rsidP="00C35C18">
            <w:pPr>
              <w:pStyle w:val="Bodycopy"/>
            </w:pPr>
          </w:p>
        </w:tc>
        <w:tc>
          <w:tcPr>
            <w:tcW w:w="567" w:type="dxa"/>
          </w:tcPr>
          <w:p w14:paraId="0F4968EF" w14:textId="37E14A7C" w:rsidR="00870815" w:rsidRPr="009F04FF" w:rsidRDefault="00870815" w:rsidP="00C35C18">
            <w:pPr>
              <w:pStyle w:val="Bodycopy"/>
            </w:pPr>
            <w:r>
              <w:t>2.</w:t>
            </w:r>
            <w:r w:rsidR="00FD11BC">
              <w:t>4</w:t>
            </w:r>
          </w:p>
        </w:tc>
        <w:tc>
          <w:tcPr>
            <w:tcW w:w="5528" w:type="dxa"/>
          </w:tcPr>
          <w:p w14:paraId="0E4B4449" w14:textId="77777777" w:rsidR="00870815" w:rsidRDefault="00870815" w:rsidP="00C35C18">
            <w:pPr>
              <w:pStyle w:val="Bodycopy"/>
            </w:pPr>
            <w:r>
              <w:t>Select</w:t>
            </w:r>
            <w:r>
              <w:rPr>
                <w:spacing w:val="-1"/>
              </w:rPr>
              <w:t xml:space="preserve"> </w:t>
            </w:r>
            <w:r>
              <w:t>so</w:t>
            </w:r>
            <w:r>
              <w:rPr>
                <w:spacing w:val="-1"/>
              </w:rPr>
              <w:t>f</w:t>
            </w:r>
            <w:r>
              <w:t>t</w:t>
            </w:r>
            <w:r>
              <w:rPr>
                <w:spacing w:val="2"/>
              </w:rPr>
              <w:t>w</w:t>
            </w:r>
            <w:r>
              <w:rPr>
                <w:spacing w:val="-1"/>
              </w:rPr>
              <w:t>a</w:t>
            </w:r>
            <w:r>
              <w:rPr>
                <w:spacing w:val="2"/>
              </w:rPr>
              <w:t>r</w:t>
            </w:r>
            <w:r>
              <w:t>e</w:t>
            </w:r>
            <w:r>
              <w:rPr>
                <w:spacing w:val="-1"/>
              </w:rPr>
              <w:t xml:space="preserve"> </w:t>
            </w:r>
            <w:r>
              <w:t>according to sign requirements</w:t>
            </w:r>
          </w:p>
        </w:tc>
      </w:tr>
      <w:tr w:rsidR="00870815" w:rsidRPr="00982853" w14:paraId="425FC589" w14:textId="77777777" w:rsidTr="000A2E2D">
        <w:tc>
          <w:tcPr>
            <w:tcW w:w="460" w:type="dxa"/>
          </w:tcPr>
          <w:p w14:paraId="7D4D0C07" w14:textId="77777777" w:rsidR="00870815" w:rsidRPr="009F04FF" w:rsidRDefault="00870815" w:rsidP="00C35C18">
            <w:pPr>
              <w:pStyle w:val="Bodycopy"/>
            </w:pPr>
          </w:p>
        </w:tc>
        <w:tc>
          <w:tcPr>
            <w:tcW w:w="2517" w:type="dxa"/>
          </w:tcPr>
          <w:p w14:paraId="0FD35B90" w14:textId="77777777" w:rsidR="00870815" w:rsidRPr="009F04FF" w:rsidRDefault="00870815" w:rsidP="00C35C18">
            <w:pPr>
              <w:pStyle w:val="Bodycopy"/>
            </w:pPr>
          </w:p>
        </w:tc>
        <w:tc>
          <w:tcPr>
            <w:tcW w:w="567" w:type="dxa"/>
          </w:tcPr>
          <w:p w14:paraId="3A6C4FE5" w14:textId="58F345A5" w:rsidR="00870815" w:rsidRDefault="00870815" w:rsidP="00C35C18">
            <w:pPr>
              <w:pStyle w:val="Bodycopy"/>
            </w:pPr>
            <w:r>
              <w:t>2.</w:t>
            </w:r>
            <w:r w:rsidR="00FD11BC">
              <w:t>5</w:t>
            </w:r>
          </w:p>
        </w:tc>
        <w:tc>
          <w:tcPr>
            <w:tcW w:w="5528" w:type="dxa"/>
          </w:tcPr>
          <w:p w14:paraId="6841E0F3" w14:textId="77777777" w:rsidR="00870815" w:rsidRDefault="00870815" w:rsidP="00C35C18">
            <w:pPr>
              <w:pStyle w:val="Bodycopy"/>
            </w:pPr>
            <w:r>
              <w:t xml:space="preserve">Use software and equipment to route </w:t>
            </w:r>
            <w:r>
              <w:rPr>
                <w:spacing w:val="-1"/>
              </w:rPr>
              <w:t>required</w:t>
            </w:r>
            <w:r>
              <w:t xml:space="preserve"> m</w:t>
            </w:r>
            <w:r>
              <w:rPr>
                <w:spacing w:val="-1"/>
              </w:rPr>
              <w:t>a</w:t>
            </w:r>
            <w:r>
              <w:t>t</w:t>
            </w:r>
            <w:r>
              <w:rPr>
                <w:spacing w:val="-1"/>
              </w:rPr>
              <w:t>er</w:t>
            </w:r>
            <w:r>
              <w:t>i</w:t>
            </w:r>
            <w:r>
              <w:rPr>
                <w:spacing w:val="-1"/>
              </w:rPr>
              <w:t>a</w:t>
            </w:r>
            <w:r>
              <w:t>ls according to supervisor instructions, manufacturer specifications and safety requirements</w:t>
            </w:r>
          </w:p>
        </w:tc>
      </w:tr>
      <w:tr w:rsidR="00870815" w:rsidRPr="00982853" w14:paraId="473FE6F1" w14:textId="77777777" w:rsidTr="000A2E2D">
        <w:tc>
          <w:tcPr>
            <w:tcW w:w="460" w:type="dxa"/>
          </w:tcPr>
          <w:p w14:paraId="6F29EAE3" w14:textId="77777777" w:rsidR="00870815" w:rsidRPr="009F04FF" w:rsidRDefault="00870815" w:rsidP="00C35C18">
            <w:pPr>
              <w:pStyle w:val="Bodycopy"/>
            </w:pPr>
          </w:p>
        </w:tc>
        <w:tc>
          <w:tcPr>
            <w:tcW w:w="2517" w:type="dxa"/>
          </w:tcPr>
          <w:p w14:paraId="362509AA" w14:textId="77777777" w:rsidR="00870815" w:rsidRPr="009F04FF" w:rsidRDefault="00870815" w:rsidP="00C35C18">
            <w:pPr>
              <w:pStyle w:val="Bodycopy"/>
            </w:pPr>
          </w:p>
        </w:tc>
        <w:tc>
          <w:tcPr>
            <w:tcW w:w="567" w:type="dxa"/>
          </w:tcPr>
          <w:p w14:paraId="45F09AB2" w14:textId="07C3B98A" w:rsidR="00870815" w:rsidRDefault="00870815" w:rsidP="00C35C18">
            <w:pPr>
              <w:pStyle w:val="Bodycopy"/>
            </w:pPr>
            <w:r>
              <w:t>2.</w:t>
            </w:r>
            <w:r w:rsidR="00FD11BC">
              <w:t>6</w:t>
            </w:r>
          </w:p>
        </w:tc>
        <w:tc>
          <w:tcPr>
            <w:tcW w:w="5528" w:type="dxa"/>
          </w:tcPr>
          <w:p w14:paraId="3A6B73A2" w14:textId="77777777" w:rsidR="00870815" w:rsidRDefault="00870815" w:rsidP="00C35C18">
            <w:pPr>
              <w:pStyle w:val="Bodycopy"/>
            </w:pPr>
            <w:r w:rsidRPr="001178E5">
              <w:t xml:space="preserve">Identify and report problems with </w:t>
            </w:r>
            <w:r>
              <w:t>signage work</w:t>
            </w:r>
            <w:r w:rsidRPr="001178E5">
              <w:t xml:space="preserve"> </w:t>
            </w:r>
            <w:r>
              <w:t>and equipment operation</w:t>
            </w:r>
            <w:r w:rsidRPr="001178E5">
              <w:t xml:space="preserve"> to supervisor</w:t>
            </w:r>
          </w:p>
        </w:tc>
      </w:tr>
      <w:tr w:rsidR="00870815" w:rsidRPr="00982853" w14:paraId="47441C91" w14:textId="77777777" w:rsidTr="000A2E2D">
        <w:tc>
          <w:tcPr>
            <w:tcW w:w="460" w:type="dxa"/>
          </w:tcPr>
          <w:p w14:paraId="798B8443" w14:textId="77777777" w:rsidR="00870815" w:rsidRPr="00FD4134" w:rsidRDefault="00870815" w:rsidP="00C35C18">
            <w:pPr>
              <w:pStyle w:val="Bodycopy"/>
            </w:pPr>
            <w:r w:rsidRPr="00FD4134">
              <w:t>3</w:t>
            </w:r>
          </w:p>
        </w:tc>
        <w:tc>
          <w:tcPr>
            <w:tcW w:w="2517" w:type="dxa"/>
          </w:tcPr>
          <w:p w14:paraId="785E00F0" w14:textId="77777777" w:rsidR="00870815" w:rsidRPr="00FD4134" w:rsidRDefault="00870815"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4956E81B" w14:textId="77777777" w:rsidR="00870815" w:rsidRPr="009F04FF" w:rsidRDefault="00870815" w:rsidP="00C35C18">
            <w:pPr>
              <w:pStyle w:val="Bodycopy"/>
            </w:pPr>
            <w:r w:rsidRPr="009F04FF">
              <w:t>3.1</w:t>
            </w:r>
          </w:p>
        </w:tc>
        <w:tc>
          <w:tcPr>
            <w:tcW w:w="5528" w:type="dxa"/>
          </w:tcPr>
          <w:p w14:paraId="26132376" w14:textId="77777777" w:rsidR="00870815" w:rsidRPr="009F04FF" w:rsidRDefault="00870815" w:rsidP="00C35C18">
            <w:pPr>
              <w:pStyle w:val="Bodycopy"/>
            </w:pPr>
            <w:r>
              <w:t>Clean, check for damage, lubricate and store cutt</w:t>
            </w:r>
            <w:r>
              <w:rPr>
                <w:spacing w:val="-1"/>
              </w:rPr>
              <w:t>er</w:t>
            </w:r>
            <w:r>
              <w:t>s s</w:t>
            </w:r>
            <w:r>
              <w:rPr>
                <w:spacing w:val="-1"/>
              </w:rPr>
              <w:t>afe</w:t>
            </w:r>
            <w:r>
              <w:rPr>
                <w:spacing w:val="5"/>
              </w:rPr>
              <w:t>l</w:t>
            </w:r>
            <w:r>
              <w:t>y</w:t>
            </w:r>
            <w:r>
              <w:rPr>
                <w:spacing w:val="-2"/>
              </w:rPr>
              <w:t xml:space="preserve"> </w:t>
            </w:r>
            <w:r>
              <w:rPr>
                <w:spacing w:val="-1"/>
              </w:rPr>
              <w:t>af</w:t>
            </w:r>
            <w:r>
              <w:t>t</w:t>
            </w:r>
            <w:r>
              <w:rPr>
                <w:spacing w:val="-1"/>
              </w:rPr>
              <w:t>e</w:t>
            </w:r>
            <w:r>
              <w:t>r</w:t>
            </w:r>
            <w:r>
              <w:rPr>
                <w:spacing w:val="-1"/>
              </w:rPr>
              <w:t xml:space="preserve"> </w:t>
            </w:r>
            <w:r>
              <w:t>us</w:t>
            </w:r>
            <w:r>
              <w:rPr>
                <w:spacing w:val="-1"/>
              </w:rPr>
              <w:t>e</w:t>
            </w:r>
          </w:p>
        </w:tc>
      </w:tr>
      <w:tr w:rsidR="00870815" w:rsidRPr="00982853" w14:paraId="1501489A" w14:textId="77777777" w:rsidTr="000A2E2D">
        <w:tc>
          <w:tcPr>
            <w:tcW w:w="460" w:type="dxa"/>
          </w:tcPr>
          <w:p w14:paraId="1B08B115" w14:textId="77777777" w:rsidR="00870815" w:rsidRPr="009F04FF" w:rsidRDefault="00870815" w:rsidP="00C35C18">
            <w:pPr>
              <w:pStyle w:val="Bodycopy"/>
            </w:pPr>
          </w:p>
        </w:tc>
        <w:tc>
          <w:tcPr>
            <w:tcW w:w="2517" w:type="dxa"/>
          </w:tcPr>
          <w:p w14:paraId="377E3444" w14:textId="77777777" w:rsidR="00870815" w:rsidRPr="009F04FF" w:rsidRDefault="00870815" w:rsidP="00C35C18">
            <w:pPr>
              <w:pStyle w:val="Bodycopy"/>
            </w:pPr>
          </w:p>
        </w:tc>
        <w:tc>
          <w:tcPr>
            <w:tcW w:w="567" w:type="dxa"/>
          </w:tcPr>
          <w:p w14:paraId="7FA7F309" w14:textId="77777777" w:rsidR="00870815" w:rsidRPr="009F04FF" w:rsidRDefault="00870815" w:rsidP="00C35C18">
            <w:pPr>
              <w:pStyle w:val="Bodycopy"/>
            </w:pPr>
            <w:r w:rsidRPr="009F04FF">
              <w:t>3.2</w:t>
            </w:r>
          </w:p>
        </w:tc>
        <w:tc>
          <w:tcPr>
            <w:tcW w:w="5528" w:type="dxa"/>
          </w:tcPr>
          <w:p w14:paraId="69239468" w14:textId="77777777" w:rsidR="00870815" w:rsidRPr="009F04FF" w:rsidRDefault="00870815"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870815" w:rsidRPr="00982853" w14:paraId="4495FAC5" w14:textId="77777777" w:rsidTr="000A2E2D">
        <w:tc>
          <w:tcPr>
            <w:tcW w:w="460" w:type="dxa"/>
          </w:tcPr>
          <w:p w14:paraId="6D4B0838" w14:textId="77777777" w:rsidR="00870815" w:rsidRPr="009F04FF" w:rsidRDefault="00870815" w:rsidP="00C35C18">
            <w:pPr>
              <w:pStyle w:val="Bodycopy"/>
            </w:pPr>
          </w:p>
        </w:tc>
        <w:tc>
          <w:tcPr>
            <w:tcW w:w="2517" w:type="dxa"/>
          </w:tcPr>
          <w:p w14:paraId="72874919" w14:textId="77777777" w:rsidR="00870815" w:rsidRPr="009F04FF" w:rsidRDefault="00870815" w:rsidP="00C35C18">
            <w:pPr>
              <w:pStyle w:val="Bodycopy"/>
            </w:pPr>
          </w:p>
        </w:tc>
        <w:tc>
          <w:tcPr>
            <w:tcW w:w="567" w:type="dxa"/>
          </w:tcPr>
          <w:p w14:paraId="4B0C2E8E" w14:textId="77777777" w:rsidR="00870815" w:rsidRPr="009F04FF" w:rsidRDefault="00870815" w:rsidP="00C35C18">
            <w:pPr>
              <w:pStyle w:val="Bodycopy"/>
            </w:pPr>
            <w:r>
              <w:t>3.3</w:t>
            </w:r>
          </w:p>
        </w:tc>
        <w:tc>
          <w:tcPr>
            <w:tcW w:w="5528" w:type="dxa"/>
          </w:tcPr>
          <w:p w14:paraId="2D62DBC6" w14:textId="77777777" w:rsidR="00870815" w:rsidRDefault="00870815"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870815" w:rsidRPr="00982853" w14:paraId="13D72ADA" w14:textId="77777777" w:rsidTr="000A2E2D">
        <w:tc>
          <w:tcPr>
            <w:tcW w:w="460" w:type="dxa"/>
          </w:tcPr>
          <w:p w14:paraId="48C2281D" w14:textId="77777777" w:rsidR="00870815" w:rsidRPr="009F04FF" w:rsidRDefault="00870815" w:rsidP="00C35C18">
            <w:pPr>
              <w:pStyle w:val="Bodycopy"/>
            </w:pPr>
          </w:p>
        </w:tc>
        <w:tc>
          <w:tcPr>
            <w:tcW w:w="2517" w:type="dxa"/>
          </w:tcPr>
          <w:p w14:paraId="5B89C47D" w14:textId="77777777" w:rsidR="00870815" w:rsidRPr="009F04FF" w:rsidRDefault="00870815" w:rsidP="00C35C18">
            <w:pPr>
              <w:pStyle w:val="Bodycopy"/>
            </w:pPr>
          </w:p>
        </w:tc>
        <w:tc>
          <w:tcPr>
            <w:tcW w:w="567" w:type="dxa"/>
          </w:tcPr>
          <w:p w14:paraId="4F43D516" w14:textId="77777777" w:rsidR="00870815" w:rsidRDefault="00870815" w:rsidP="00C35C18">
            <w:pPr>
              <w:pStyle w:val="Bodycopy"/>
            </w:pPr>
            <w:r>
              <w:t>3.4</w:t>
            </w:r>
          </w:p>
        </w:tc>
        <w:tc>
          <w:tcPr>
            <w:tcW w:w="5528" w:type="dxa"/>
          </w:tcPr>
          <w:p w14:paraId="7852997C" w14:textId="77777777" w:rsidR="00870815" w:rsidRDefault="00870815" w:rsidP="00C35C18">
            <w:pPr>
              <w:pStyle w:val="Bodycopy"/>
            </w:pPr>
            <w:r w:rsidRPr="001178E5">
              <w:t>Identify malfunctions, faults, wear or damage to tools and equipment and report for repair or replacement.</w:t>
            </w:r>
          </w:p>
        </w:tc>
      </w:tr>
    </w:tbl>
    <w:p w14:paraId="4093A9F6" w14:textId="77777777" w:rsidR="00870815" w:rsidRDefault="00870815" w:rsidP="00982853"/>
    <w:tbl>
      <w:tblPr>
        <w:tblW w:w="9072" w:type="dxa"/>
        <w:tblInd w:w="250" w:type="dxa"/>
        <w:tblLayout w:type="fixed"/>
        <w:tblLook w:val="04A0" w:firstRow="1" w:lastRow="0" w:firstColumn="1" w:lastColumn="0" w:noHBand="0" w:noVBand="1"/>
      </w:tblPr>
      <w:tblGrid>
        <w:gridCol w:w="9072"/>
      </w:tblGrid>
      <w:tr w:rsidR="00870815" w:rsidRPr="001214B1" w14:paraId="2DCBFA5D" w14:textId="77777777" w:rsidTr="000A2E2D">
        <w:tc>
          <w:tcPr>
            <w:tcW w:w="9072" w:type="dxa"/>
            <w:shd w:val="clear" w:color="auto" w:fill="auto"/>
          </w:tcPr>
          <w:p w14:paraId="7BEC281E" w14:textId="77777777" w:rsidR="00870815" w:rsidRPr="009F04FF" w:rsidRDefault="00870815" w:rsidP="00051F1D">
            <w:pPr>
              <w:pStyle w:val="SectionCsubsection"/>
            </w:pPr>
            <w:r w:rsidRPr="009F04FF">
              <w:t>REQUIRED SKILLS AND KNOWLEDGE</w:t>
            </w:r>
          </w:p>
        </w:tc>
      </w:tr>
      <w:tr w:rsidR="00870815" w:rsidRPr="001214B1" w14:paraId="7FEAE0BE" w14:textId="77777777" w:rsidTr="000A2E2D">
        <w:tc>
          <w:tcPr>
            <w:tcW w:w="9072" w:type="dxa"/>
            <w:shd w:val="clear" w:color="auto" w:fill="auto"/>
          </w:tcPr>
          <w:p w14:paraId="0550982E" w14:textId="77777777" w:rsidR="00870815" w:rsidRPr="009F04FF" w:rsidRDefault="00870815" w:rsidP="00051F1D">
            <w:pPr>
              <w:pStyle w:val="Unitexplanatorytext"/>
            </w:pPr>
            <w:r w:rsidRPr="009F04FF">
              <w:t>This describes the essential skills and knowledge and their level, required for this unit.</w:t>
            </w:r>
          </w:p>
        </w:tc>
      </w:tr>
      <w:tr w:rsidR="00870815" w:rsidRPr="001214B1" w14:paraId="0F8270AD" w14:textId="77777777" w:rsidTr="000A2E2D">
        <w:tc>
          <w:tcPr>
            <w:tcW w:w="9072" w:type="dxa"/>
            <w:shd w:val="clear" w:color="auto" w:fill="auto"/>
          </w:tcPr>
          <w:p w14:paraId="70BCD687" w14:textId="77777777" w:rsidR="00870815" w:rsidRPr="0038765F" w:rsidRDefault="00870815" w:rsidP="00C35C18">
            <w:pPr>
              <w:pStyle w:val="Bold"/>
            </w:pPr>
            <w:r w:rsidRPr="0038765F">
              <w:t>Required skills:</w:t>
            </w:r>
          </w:p>
          <w:p w14:paraId="177EDC7A" w14:textId="77777777" w:rsidR="00870815" w:rsidRPr="00214723" w:rsidRDefault="00870815" w:rsidP="00340CA8">
            <w:pPr>
              <w:pStyle w:val="ListBullet"/>
            </w:pPr>
            <w:r w:rsidRPr="00214723">
              <w:t>reading skills to interpret documentation, specifications</w:t>
            </w:r>
            <w:r>
              <w:t xml:space="preserve">, drawings </w:t>
            </w:r>
            <w:r w:rsidRPr="00214723">
              <w:t>and instructions</w:t>
            </w:r>
          </w:p>
          <w:p w14:paraId="78DCE94B" w14:textId="77777777" w:rsidR="00870815" w:rsidRPr="00214723" w:rsidRDefault="00870815" w:rsidP="00340CA8">
            <w:pPr>
              <w:pStyle w:val="ListBullet"/>
            </w:pPr>
            <w:r w:rsidRPr="00214723">
              <w:t>oral communication skills to:</w:t>
            </w:r>
          </w:p>
          <w:p w14:paraId="4DEECC32" w14:textId="18267BD3" w:rsidR="00870815" w:rsidRPr="00214723" w:rsidRDefault="00870815" w:rsidP="0025147D">
            <w:pPr>
              <w:pStyle w:val="ListBullet2"/>
            </w:pPr>
            <w:r w:rsidRPr="00214723">
              <w:t xml:space="preserve">use </w:t>
            </w:r>
            <w:r w:rsidR="000A2E2D">
              <w:t xml:space="preserve">industry </w:t>
            </w:r>
            <w:r w:rsidRPr="00214723">
              <w:t xml:space="preserve">terminology </w:t>
            </w:r>
            <w:r w:rsidR="000A2E2D">
              <w:t xml:space="preserve">and clear language </w:t>
            </w:r>
            <w:r>
              <w:t>when communicating with others</w:t>
            </w:r>
            <w:r w:rsidR="000A2E2D">
              <w:t xml:space="preserve"> </w:t>
            </w:r>
          </w:p>
          <w:p w14:paraId="26B52662" w14:textId="3CC9FF89" w:rsidR="00870815" w:rsidRPr="00214723" w:rsidRDefault="00870815" w:rsidP="0025147D">
            <w:pPr>
              <w:pStyle w:val="ListBullet2"/>
            </w:pPr>
            <w:r w:rsidRPr="00214723">
              <w:t xml:space="preserve">use questioning to identify and confirm instructions and </w:t>
            </w:r>
            <w:r>
              <w:t xml:space="preserve">task </w:t>
            </w:r>
            <w:r w:rsidRPr="00214723">
              <w:t>requirements</w:t>
            </w:r>
          </w:p>
          <w:p w14:paraId="0E8E4769" w14:textId="176916EF" w:rsidR="00870815" w:rsidRDefault="00870815" w:rsidP="00340CA8">
            <w:pPr>
              <w:pStyle w:val="ListBullet"/>
            </w:pPr>
            <w:r>
              <w:t>problem solving</w:t>
            </w:r>
            <w:r w:rsidRPr="00912BF3">
              <w:t xml:space="preserve"> skills to </w:t>
            </w:r>
            <w:r>
              <w:t xml:space="preserve">identify problems with signage work and equipment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03563767" w14:textId="77777777" w:rsidR="00870815" w:rsidRPr="00214723" w:rsidRDefault="00870815" w:rsidP="00340CA8">
            <w:pPr>
              <w:pStyle w:val="ListBullet"/>
            </w:pPr>
            <w:r w:rsidRPr="00214723">
              <w:t xml:space="preserve">planning and </w:t>
            </w:r>
            <w:proofErr w:type="spellStart"/>
            <w:r w:rsidRPr="00214723">
              <w:t>organising</w:t>
            </w:r>
            <w:proofErr w:type="spellEnd"/>
            <w:r w:rsidRPr="00214723">
              <w:t xml:space="preserve"> skills to:</w:t>
            </w:r>
          </w:p>
          <w:p w14:paraId="1D981CFF" w14:textId="77777777" w:rsidR="00870815" w:rsidRPr="00214723" w:rsidRDefault="00870815" w:rsidP="0025147D">
            <w:pPr>
              <w:pStyle w:val="ListBullet2"/>
            </w:pPr>
            <w:r w:rsidRPr="00214723">
              <w:t xml:space="preserve">identify and prepare </w:t>
            </w:r>
            <w:r>
              <w:t xml:space="preserve">flatbed router and its associated </w:t>
            </w:r>
            <w:r w:rsidRPr="00214723">
              <w:t>tools and equipment according to task requirements</w:t>
            </w:r>
          </w:p>
          <w:p w14:paraId="6F9D2D6A" w14:textId="77777777" w:rsidR="00870815" w:rsidRPr="00214723" w:rsidRDefault="00870815" w:rsidP="0025147D">
            <w:pPr>
              <w:pStyle w:val="ListBullet2"/>
            </w:pPr>
            <w:r w:rsidRPr="00214723">
              <w:lastRenderedPageBreak/>
              <w:t>plan and complete tasks in appropriate sequence</w:t>
            </w:r>
          </w:p>
          <w:p w14:paraId="7BE41FFC" w14:textId="77777777" w:rsidR="00870815" w:rsidRPr="00214723" w:rsidRDefault="00870815" w:rsidP="00340CA8">
            <w:pPr>
              <w:pStyle w:val="ListBullet"/>
            </w:pPr>
            <w:r w:rsidRPr="00214723">
              <w:t>self-management skills to:</w:t>
            </w:r>
          </w:p>
          <w:p w14:paraId="79ABF6B6" w14:textId="77777777" w:rsidR="00870815" w:rsidRPr="00214723" w:rsidRDefault="00870815" w:rsidP="0025147D">
            <w:pPr>
              <w:pStyle w:val="ListBullet2"/>
            </w:pPr>
            <w:r w:rsidRPr="00214723">
              <w:t xml:space="preserve">follow instructions </w:t>
            </w:r>
          </w:p>
          <w:p w14:paraId="5524A12C" w14:textId="13C52AF8" w:rsidR="00870815" w:rsidRPr="001178E5" w:rsidRDefault="00FD11BC" w:rsidP="0025147D">
            <w:pPr>
              <w:pStyle w:val="ListBullet2"/>
            </w:pPr>
            <w:r>
              <w:rPr>
                <w:spacing w:val="-2"/>
              </w:rPr>
              <w:t>maintain</w:t>
            </w:r>
            <w:r w:rsidRPr="001178E5">
              <w:t xml:space="preserve"> </w:t>
            </w:r>
            <w:r w:rsidR="00F069AB">
              <w:t xml:space="preserve">a safe and organised </w:t>
            </w:r>
            <w:r w:rsidR="00870815" w:rsidRPr="001178E5">
              <w:t>wo</w:t>
            </w:r>
            <w:r w:rsidR="00870815" w:rsidRPr="001178E5">
              <w:rPr>
                <w:spacing w:val="2"/>
              </w:rPr>
              <w:t>r</w:t>
            </w:r>
            <w:r w:rsidR="00870815" w:rsidRPr="001178E5">
              <w:t>kspace</w:t>
            </w:r>
          </w:p>
          <w:p w14:paraId="7947F4F7" w14:textId="77777777" w:rsidR="00870815" w:rsidRPr="007E6149" w:rsidRDefault="00870815" w:rsidP="00340CA8">
            <w:pPr>
              <w:pStyle w:val="ListBullet"/>
              <w:rPr>
                <w:b/>
              </w:rPr>
            </w:pPr>
            <w:r>
              <w:t>teamwork skills to:</w:t>
            </w:r>
          </w:p>
          <w:p w14:paraId="588D9BB8" w14:textId="77777777" w:rsidR="00870815" w:rsidRPr="007E6149" w:rsidRDefault="00870815" w:rsidP="0025147D">
            <w:pPr>
              <w:pStyle w:val="ListBullet2"/>
              <w:rPr>
                <w:b/>
              </w:rPr>
            </w:pPr>
            <w:r>
              <w:t>coordinate tasks and work cohesively with others</w:t>
            </w:r>
          </w:p>
          <w:p w14:paraId="4B9BC293" w14:textId="77777777" w:rsidR="00870815" w:rsidRPr="005D0BC0" w:rsidRDefault="00870815" w:rsidP="0025147D">
            <w:pPr>
              <w:pStyle w:val="ListBullet2"/>
              <w:rPr>
                <w:b/>
              </w:rPr>
            </w:pPr>
            <w:r>
              <w:t>ensure a safe working environment for others</w:t>
            </w:r>
          </w:p>
          <w:p w14:paraId="408A2A38" w14:textId="28818A9F" w:rsidR="00870815" w:rsidRPr="0038765F" w:rsidRDefault="00870815"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 xml:space="preserve">to safely </w:t>
            </w:r>
            <w:r>
              <w:t>set up, operate a flatbed router and its associated tools and equipment</w:t>
            </w:r>
            <w:r w:rsidRPr="001178E5">
              <w:t>.</w:t>
            </w:r>
          </w:p>
        </w:tc>
      </w:tr>
      <w:tr w:rsidR="00870815" w:rsidRPr="001214B1" w14:paraId="7D45A6F5" w14:textId="77777777" w:rsidTr="000A2E2D">
        <w:tc>
          <w:tcPr>
            <w:tcW w:w="9072" w:type="dxa"/>
            <w:shd w:val="clear" w:color="auto" w:fill="auto"/>
          </w:tcPr>
          <w:p w14:paraId="1A295785" w14:textId="77777777" w:rsidR="00870815" w:rsidRPr="0038765F" w:rsidRDefault="00870815" w:rsidP="00C35C18">
            <w:pPr>
              <w:pStyle w:val="Bold"/>
            </w:pPr>
            <w:r w:rsidRPr="0038765F">
              <w:lastRenderedPageBreak/>
              <w:t>Required knowledge:</w:t>
            </w:r>
          </w:p>
          <w:p w14:paraId="3F0F4569" w14:textId="0E0E3441" w:rsidR="00870815" w:rsidRPr="001178E5" w:rsidRDefault="00870815" w:rsidP="00340CA8">
            <w:pPr>
              <w:pStyle w:val="ListBullet"/>
            </w:pPr>
            <w:r w:rsidRPr="001178E5">
              <w:t xml:space="preserve">workplace safety requirements </w:t>
            </w:r>
            <w:r w:rsidR="00FD11BC">
              <w:t>under</w:t>
            </w:r>
            <w:r w:rsidR="00FD11BC"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operating a flatbed router</w:t>
            </w:r>
            <w:r w:rsidRPr="001178E5">
              <w:t>, including the required personal protective equipment (PPE) and safety requirement</w:t>
            </w:r>
            <w:r>
              <w:t>s</w:t>
            </w:r>
            <w:r w:rsidRPr="001178E5">
              <w:t xml:space="preserve"> for power supplies</w:t>
            </w:r>
          </w:p>
          <w:p w14:paraId="47E69A8C" w14:textId="51F75204" w:rsidR="00870815" w:rsidRPr="001178E5" w:rsidRDefault="00FD11BC" w:rsidP="00340CA8">
            <w:pPr>
              <w:pStyle w:val="ListBullet"/>
            </w:pPr>
            <w:r>
              <w:t xml:space="preserve">key requirements of the </w:t>
            </w:r>
            <w:r w:rsidR="00870815" w:rsidRPr="001178E5">
              <w:t xml:space="preserve">relevant Australian Standards </w:t>
            </w:r>
            <w:r w:rsidR="00870815">
              <w:t xml:space="preserve">and codes </w:t>
            </w:r>
            <w:r>
              <w:t>that apply</w:t>
            </w:r>
            <w:r w:rsidR="00870815" w:rsidRPr="001178E5">
              <w:t xml:space="preserve"> to</w:t>
            </w:r>
            <w:r w:rsidR="00870815">
              <w:t xml:space="preserve"> sign production using a flatbed router</w:t>
            </w:r>
          </w:p>
          <w:p w14:paraId="74C3B8AF" w14:textId="7C359563" w:rsidR="00870815" w:rsidRPr="001178E5" w:rsidRDefault="00FD11BC" w:rsidP="00340CA8">
            <w:pPr>
              <w:pStyle w:val="ListBullet"/>
            </w:pPr>
            <w:r>
              <w:t xml:space="preserve">industry </w:t>
            </w:r>
            <w:r w:rsidR="00870815" w:rsidRPr="001178E5">
              <w:t xml:space="preserve">terminology used </w:t>
            </w:r>
            <w:r w:rsidR="00870815">
              <w:t>when producing signs using a flatbed router</w:t>
            </w:r>
          </w:p>
          <w:p w14:paraId="13910AE3" w14:textId="77777777" w:rsidR="00870815" w:rsidRDefault="00870815" w:rsidP="00340CA8">
            <w:pPr>
              <w:pStyle w:val="ListBullet"/>
            </w:pPr>
            <w:r w:rsidRPr="001178E5">
              <w:t>characteristics</w:t>
            </w:r>
            <w:r>
              <w:t>,</w:t>
            </w:r>
            <w:r w:rsidRPr="001178E5">
              <w:t xml:space="preserve"> functions </w:t>
            </w:r>
            <w:r>
              <w:t xml:space="preserve">and limitations </w:t>
            </w:r>
            <w:r w:rsidRPr="001178E5">
              <w:t xml:space="preserve">of </w:t>
            </w:r>
            <w:r>
              <w:t>flatbed routers, including:</w:t>
            </w:r>
          </w:p>
          <w:p w14:paraId="3E5B5CF0" w14:textId="77777777" w:rsidR="00870815" w:rsidRDefault="00870815" w:rsidP="0025147D">
            <w:pPr>
              <w:pStyle w:val="ListBullet2"/>
            </w:pPr>
            <w:r>
              <w:t xml:space="preserve">cutter </w:t>
            </w:r>
            <w:r>
              <w:rPr>
                <w:spacing w:val="3"/>
              </w:rPr>
              <w:t>t</w:t>
            </w:r>
            <w:r>
              <w:rPr>
                <w:spacing w:val="-5"/>
              </w:rPr>
              <w:t>y</w:t>
            </w:r>
            <w:r>
              <w:rPr>
                <w:spacing w:val="2"/>
              </w:rPr>
              <w:t>p</w:t>
            </w:r>
            <w:r>
              <w:t>es</w:t>
            </w:r>
          </w:p>
          <w:p w14:paraId="52093F0C" w14:textId="77777777" w:rsidR="00870815" w:rsidRDefault="00870815" w:rsidP="0025147D">
            <w:pPr>
              <w:pStyle w:val="ListBullet2"/>
            </w:pPr>
            <w:r>
              <w:t>router set up and pre-occupational checks</w:t>
            </w:r>
          </w:p>
          <w:p w14:paraId="47C4A3B9" w14:textId="77777777" w:rsidR="00870815" w:rsidRDefault="00870815" w:rsidP="0025147D">
            <w:pPr>
              <w:pStyle w:val="ListBullet2"/>
            </w:pPr>
            <w:r>
              <w:t>routing</w:t>
            </w:r>
            <w:r>
              <w:rPr>
                <w:spacing w:val="-2"/>
              </w:rPr>
              <w:t xml:space="preserve"> </w:t>
            </w:r>
            <w:r>
              <w:t>depths</w:t>
            </w:r>
          </w:p>
          <w:p w14:paraId="5DC9CD6B" w14:textId="77777777" w:rsidR="00870815" w:rsidRDefault="00870815" w:rsidP="0025147D">
            <w:pPr>
              <w:pStyle w:val="ListBullet2"/>
            </w:pPr>
            <w:r>
              <w:t>routing</w:t>
            </w:r>
            <w:r>
              <w:rPr>
                <w:spacing w:val="-2"/>
              </w:rPr>
              <w:t xml:space="preserve"> </w:t>
            </w:r>
            <w:r>
              <w:t>mat</w:t>
            </w:r>
            <w:r>
              <w:rPr>
                <w:spacing w:val="1"/>
              </w:rPr>
              <w:t>e</w:t>
            </w:r>
            <w:r>
              <w:t>rials and th</w:t>
            </w:r>
            <w:r>
              <w:rPr>
                <w:spacing w:val="1"/>
              </w:rPr>
              <w:t>e</w:t>
            </w:r>
            <w:r>
              <w:t>ir uses</w:t>
            </w:r>
          </w:p>
          <w:p w14:paraId="21DA5A37" w14:textId="77777777" w:rsidR="00870815" w:rsidRPr="001178E5" w:rsidRDefault="00870815" w:rsidP="0025147D">
            <w:pPr>
              <w:pStyle w:val="ListBullet2"/>
            </w:pPr>
            <w:r>
              <w:t>routing</w:t>
            </w:r>
            <w:r>
              <w:rPr>
                <w:spacing w:val="-2"/>
              </w:rPr>
              <w:t xml:space="preserve"> </w:t>
            </w:r>
            <w:r>
              <w:t>soft</w:t>
            </w:r>
            <w:r>
              <w:rPr>
                <w:spacing w:val="2"/>
              </w:rPr>
              <w:t>w</w:t>
            </w:r>
            <w:r>
              <w:t>are</w:t>
            </w:r>
            <w:r>
              <w:rPr>
                <w:spacing w:val="1"/>
              </w:rPr>
              <w:t xml:space="preserve"> </w:t>
            </w:r>
            <w:r>
              <w:t>and ap</w:t>
            </w:r>
            <w:r>
              <w:rPr>
                <w:spacing w:val="2"/>
              </w:rPr>
              <w:t>p</w:t>
            </w:r>
            <w:r>
              <w:t>licable components.</w:t>
            </w:r>
          </w:p>
          <w:p w14:paraId="50C3A960" w14:textId="77777777" w:rsidR="00870815" w:rsidRPr="00F20E37" w:rsidRDefault="00870815" w:rsidP="00340CA8">
            <w:pPr>
              <w:pStyle w:val="ListBullet"/>
            </w:pPr>
            <w:r w:rsidRPr="001178E5">
              <w:t xml:space="preserve">safe handling and maintenance checks of </w:t>
            </w:r>
            <w:r>
              <w:t>flatbed router and signage</w:t>
            </w:r>
            <w:r w:rsidRPr="001178E5">
              <w:t xml:space="preserve"> tools and equipment, including reporting procedures.</w:t>
            </w:r>
          </w:p>
        </w:tc>
      </w:tr>
    </w:tbl>
    <w:p w14:paraId="7422F219" w14:textId="77777777" w:rsidR="00870815" w:rsidRPr="00982853" w:rsidRDefault="00870815" w:rsidP="00982853"/>
    <w:tbl>
      <w:tblPr>
        <w:tblW w:w="9072" w:type="dxa"/>
        <w:tblInd w:w="250" w:type="dxa"/>
        <w:tblLayout w:type="fixed"/>
        <w:tblLook w:val="0000" w:firstRow="0" w:lastRow="0" w:firstColumn="0" w:lastColumn="0" w:noHBand="0" w:noVBand="0"/>
      </w:tblPr>
      <w:tblGrid>
        <w:gridCol w:w="3707"/>
        <w:gridCol w:w="5365"/>
      </w:tblGrid>
      <w:tr w:rsidR="00870815" w:rsidRPr="00982853" w14:paraId="73934A71" w14:textId="77777777" w:rsidTr="000A2E2D">
        <w:tc>
          <w:tcPr>
            <w:tcW w:w="9072" w:type="dxa"/>
            <w:gridSpan w:val="2"/>
          </w:tcPr>
          <w:p w14:paraId="7BAE94E7" w14:textId="77777777" w:rsidR="00870815" w:rsidRPr="009F04FF" w:rsidRDefault="00870815" w:rsidP="00051F1D">
            <w:pPr>
              <w:pStyle w:val="SectionCsubsection"/>
            </w:pPr>
            <w:r w:rsidRPr="009F04FF">
              <w:t>RANGE STATEMENT</w:t>
            </w:r>
          </w:p>
        </w:tc>
      </w:tr>
      <w:tr w:rsidR="00870815" w:rsidRPr="00982853" w14:paraId="1536A4B6" w14:textId="77777777" w:rsidTr="000A2E2D">
        <w:tc>
          <w:tcPr>
            <w:tcW w:w="9072" w:type="dxa"/>
            <w:gridSpan w:val="2"/>
          </w:tcPr>
          <w:p w14:paraId="749BB9DF" w14:textId="77777777" w:rsidR="00870815" w:rsidRPr="009F04FF" w:rsidRDefault="00870815"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70815" w:rsidRPr="00982853" w14:paraId="7CE6A7B7" w14:textId="77777777" w:rsidTr="000A2E2D">
        <w:tc>
          <w:tcPr>
            <w:tcW w:w="3707" w:type="dxa"/>
          </w:tcPr>
          <w:p w14:paraId="6C59A7F7" w14:textId="77777777" w:rsidR="00870815" w:rsidRPr="003847EE" w:rsidRDefault="00870815" w:rsidP="00C35C18">
            <w:pPr>
              <w:pStyle w:val="Bodycopy"/>
            </w:pPr>
            <w:r w:rsidRPr="004B4EDE">
              <w:rPr>
                <w:rStyle w:val="Strong"/>
              </w:rPr>
              <w:t>Specifications</w:t>
            </w:r>
            <w:r>
              <w:t xml:space="preserve"> may in</w:t>
            </w:r>
            <w:r>
              <w:rPr>
                <w:spacing w:val="-1"/>
              </w:rPr>
              <w:t>c</w:t>
            </w:r>
            <w:r>
              <w:t>lud</w:t>
            </w:r>
            <w:r>
              <w:rPr>
                <w:spacing w:val="-1"/>
              </w:rPr>
              <w:t>e</w:t>
            </w:r>
            <w:r>
              <w:t>:</w:t>
            </w:r>
          </w:p>
        </w:tc>
        <w:tc>
          <w:tcPr>
            <w:tcW w:w="5365" w:type="dxa"/>
          </w:tcPr>
          <w:p w14:paraId="468DA45E" w14:textId="77777777" w:rsidR="00870815" w:rsidRDefault="00870815" w:rsidP="00340CA8">
            <w:pPr>
              <w:pStyle w:val="ListBullet"/>
            </w:pPr>
            <w:r>
              <w:t>Australian and international standards and codes relevant to the sign industry</w:t>
            </w:r>
          </w:p>
          <w:p w14:paraId="42E78AE2" w14:textId="77777777" w:rsidR="00870815" w:rsidRDefault="00870815"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47C7C6AF" w14:textId="77777777" w:rsidR="00870815" w:rsidRDefault="00870815" w:rsidP="00340CA8">
            <w:pPr>
              <w:pStyle w:val="ListBullet"/>
            </w:pPr>
            <w:r>
              <w:t>handling procedures for materials and equipment</w:t>
            </w:r>
          </w:p>
          <w:p w14:paraId="561E0575" w14:textId="77777777" w:rsidR="00870815" w:rsidRDefault="00870815"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58C44A32" w14:textId="77777777" w:rsidR="00870815" w:rsidRDefault="00870815"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7D5F4131" w14:textId="77777777" w:rsidR="00870815" w:rsidRPr="00B80BCD" w:rsidRDefault="00870815" w:rsidP="00340CA8">
            <w:pPr>
              <w:pStyle w:val="ListBullet"/>
            </w:pPr>
            <w:r>
              <w:t>quality assurance requirements in relation to sign production</w:t>
            </w:r>
          </w:p>
          <w:p w14:paraId="4A54FD9F" w14:textId="77777777" w:rsidR="00870815" w:rsidRDefault="00870815" w:rsidP="00340CA8">
            <w:pPr>
              <w:pStyle w:val="ListBullet"/>
            </w:pPr>
            <w:r w:rsidRPr="00DD0B16">
              <w:rPr>
                <w:spacing w:val="-1"/>
              </w:rPr>
              <w:lastRenderedPageBreak/>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39928A50" w14:textId="77777777" w:rsidR="00870815" w:rsidRDefault="00870815" w:rsidP="00340CA8">
            <w:pPr>
              <w:pStyle w:val="ListBullet"/>
            </w:pPr>
            <w:r>
              <w:t>standard operating procedures</w:t>
            </w:r>
          </w:p>
          <w:p w14:paraId="45D0F8D4" w14:textId="77777777" w:rsidR="00870815" w:rsidRPr="00104D34" w:rsidRDefault="00870815"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870815" w:rsidRPr="00982853" w14:paraId="41F15973" w14:textId="77777777" w:rsidTr="000A2E2D">
        <w:tc>
          <w:tcPr>
            <w:tcW w:w="3707" w:type="dxa"/>
          </w:tcPr>
          <w:p w14:paraId="37BD1B5B" w14:textId="77777777" w:rsidR="00870815" w:rsidRPr="005F0C38" w:rsidRDefault="00870815" w:rsidP="00C35C18">
            <w:pPr>
              <w:pStyle w:val="Bodycopy"/>
            </w:pPr>
            <w:r w:rsidRPr="004B4EDE">
              <w:rPr>
                <w:rStyle w:val="Strong"/>
              </w:rPr>
              <w:lastRenderedPageBreak/>
              <w:t>Workplace safety requirements</w:t>
            </w:r>
            <w:r w:rsidRPr="00E80FA9">
              <w:t xml:space="preserve"> may include</w:t>
            </w:r>
            <w:r>
              <w:t>:</w:t>
            </w:r>
          </w:p>
        </w:tc>
        <w:tc>
          <w:tcPr>
            <w:tcW w:w="5365" w:type="dxa"/>
          </w:tcPr>
          <w:p w14:paraId="0495A20E" w14:textId="77777777" w:rsidR="0005034C" w:rsidRPr="004D623F" w:rsidRDefault="0005034C" w:rsidP="00340CA8">
            <w:pPr>
              <w:pStyle w:val="ListBullet"/>
            </w:pPr>
            <w:r>
              <w:t xml:space="preserve">requirements under </w:t>
            </w:r>
            <w:r w:rsidRPr="004D623F">
              <w:t>occupational health and safety (OHS)/work health and safety (WHS) legislation</w:t>
            </w:r>
            <w:r>
              <w:t>:</w:t>
            </w:r>
          </w:p>
          <w:p w14:paraId="7B769493" w14:textId="77777777" w:rsidR="0005034C" w:rsidRPr="00DD0B16" w:rsidRDefault="0005034C" w:rsidP="0005034C">
            <w:pPr>
              <w:pStyle w:val="ListBullet2"/>
            </w:pPr>
            <w:r w:rsidRPr="00DD0B16">
              <w:t>assessment of conditions and hazards</w:t>
            </w:r>
          </w:p>
          <w:p w14:paraId="0F2ED307" w14:textId="77777777" w:rsidR="0005034C" w:rsidRDefault="0005034C" w:rsidP="0005034C">
            <w:pPr>
              <w:pStyle w:val="ListBullet2"/>
              <w:rPr>
                <w:lang w:val="en-AU"/>
              </w:rPr>
            </w:pPr>
            <w:r>
              <w:t>emergency procedures, including extinguishing fires, organisational first aid requirements and evacuation</w:t>
            </w:r>
          </w:p>
          <w:p w14:paraId="12625E55" w14:textId="77777777" w:rsidR="0005034C" w:rsidRPr="004D623F" w:rsidRDefault="0005034C" w:rsidP="0005034C">
            <w:pPr>
              <w:pStyle w:val="ListBullet2"/>
            </w:pPr>
            <w:r w:rsidRPr="004D623F">
              <w:t>hazard control</w:t>
            </w:r>
          </w:p>
          <w:p w14:paraId="62C98B7D" w14:textId="77777777" w:rsidR="0005034C" w:rsidRPr="004D623F" w:rsidRDefault="0005034C" w:rsidP="0005034C">
            <w:pPr>
              <w:pStyle w:val="ListBullet2"/>
            </w:pPr>
            <w:r w:rsidRPr="004D623F">
              <w:t>hazardous materials and substances</w:t>
            </w:r>
          </w:p>
          <w:p w14:paraId="68F9257B" w14:textId="77777777" w:rsidR="0005034C" w:rsidRDefault="0005034C" w:rsidP="0005034C">
            <w:pPr>
              <w:pStyle w:val="ListBullet2"/>
            </w:pPr>
            <w:r>
              <w:t>job safety analysis and safe work method statements</w:t>
            </w:r>
          </w:p>
          <w:p w14:paraId="391FCF2D" w14:textId="77777777" w:rsidR="0005034C" w:rsidRPr="004D623F" w:rsidRDefault="0005034C" w:rsidP="0005034C">
            <w:pPr>
              <w:pStyle w:val="ListBullet2"/>
            </w:pPr>
            <w:r w:rsidRPr="004D623F">
              <w:t>personal protective clothing and equipment prescribed under legislation, regulations and workplace policies and practices</w:t>
            </w:r>
            <w:r>
              <w:t xml:space="preserve"> </w:t>
            </w:r>
          </w:p>
          <w:p w14:paraId="145BD5FB" w14:textId="77777777" w:rsidR="0005034C" w:rsidRDefault="0005034C"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222CAF7D" w14:textId="77777777" w:rsidR="0005034C" w:rsidRPr="00220345" w:rsidRDefault="0005034C" w:rsidP="0005034C">
            <w:pPr>
              <w:pStyle w:val="ListBullet2"/>
            </w:pPr>
            <w:r w:rsidRPr="00220345">
              <w:t>equipment defect identification</w:t>
            </w:r>
          </w:p>
          <w:p w14:paraId="275515D2" w14:textId="77777777" w:rsidR="0005034C" w:rsidRPr="00220345" w:rsidRDefault="0005034C" w:rsidP="0005034C">
            <w:pPr>
              <w:pStyle w:val="ListBullet2"/>
            </w:pPr>
            <w:r w:rsidRPr="00220345">
              <w:t>lighting</w:t>
            </w:r>
          </w:p>
          <w:p w14:paraId="0632D0BD" w14:textId="77777777" w:rsidR="0005034C" w:rsidRPr="00220345" w:rsidRDefault="0005034C" w:rsidP="0005034C">
            <w:pPr>
              <w:pStyle w:val="ListBullet2"/>
            </w:pPr>
            <w:r w:rsidRPr="00220345">
              <w:t>surrounding structures</w:t>
            </w:r>
          </w:p>
          <w:p w14:paraId="667EA605" w14:textId="77777777" w:rsidR="0005034C" w:rsidRPr="00220345" w:rsidRDefault="0005034C" w:rsidP="0005034C">
            <w:pPr>
              <w:pStyle w:val="ListBullet2"/>
            </w:pPr>
            <w:r w:rsidRPr="00220345">
              <w:t>trip hazards</w:t>
            </w:r>
          </w:p>
          <w:p w14:paraId="02F9BDC1" w14:textId="7FA78A23" w:rsidR="00870815" w:rsidRPr="004D623F" w:rsidRDefault="0005034C" w:rsidP="000C3CF9">
            <w:pPr>
              <w:pStyle w:val="ListBullet2"/>
            </w:pPr>
            <w:r w:rsidRPr="00220345">
              <w:t>working in proximity to others</w:t>
            </w:r>
            <w:r>
              <w:t>.</w:t>
            </w:r>
          </w:p>
        </w:tc>
      </w:tr>
      <w:tr w:rsidR="00870815" w:rsidRPr="00982853" w14:paraId="6C515CA8" w14:textId="77777777" w:rsidTr="000A2E2D">
        <w:tc>
          <w:tcPr>
            <w:tcW w:w="3707" w:type="dxa"/>
          </w:tcPr>
          <w:p w14:paraId="63015D6E" w14:textId="77777777" w:rsidR="00870815" w:rsidRPr="00700ED2" w:rsidRDefault="00870815" w:rsidP="00C35C18">
            <w:pPr>
              <w:pStyle w:val="Bodycopy"/>
            </w:pPr>
            <w:r w:rsidRPr="004B4EDE">
              <w:rPr>
                <w:rStyle w:val="Strong"/>
              </w:rPr>
              <w:t>Materials</w:t>
            </w:r>
            <w:r>
              <w:rPr>
                <w:b/>
                <w:bCs/>
                <w:i/>
              </w:rPr>
              <w:t xml:space="preserve"> </w:t>
            </w:r>
            <w:r>
              <w:t>may</w:t>
            </w:r>
            <w:r>
              <w:rPr>
                <w:spacing w:val="-5"/>
              </w:rPr>
              <w:t xml:space="preserve"> </w:t>
            </w:r>
            <w:r>
              <w:t>in</w:t>
            </w:r>
            <w:r>
              <w:rPr>
                <w:spacing w:val="-1"/>
              </w:rPr>
              <w:t>c</w:t>
            </w:r>
            <w:r>
              <w:t>lud</w:t>
            </w:r>
            <w:r>
              <w:rPr>
                <w:spacing w:val="-1"/>
              </w:rPr>
              <w:t>e</w:t>
            </w:r>
            <w:r>
              <w:rPr>
                <w:b/>
                <w:bCs/>
                <w:i/>
              </w:rPr>
              <w:t>:</w:t>
            </w:r>
          </w:p>
        </w:tc>
        <w:tc>
          <w:tcPr>
            <w:tcW w:w="5365" w:type="dxa"/>
          </w:tcPr>
          <w:p w14:paraId="466A2ED6" w14:textId="77777777" w:rsidR="00870815" w:rsidRPr="00473DB1" w:rsidRDefault="00870815" w:rsidP="00340CA8">
            <w:pPr>
              <w:pStyle w:val="ListBullet"/>
            </w:pPr>
            <w:proofErr w:type="spellStart"/>
            <w:r w:rsidRPr="00473DB1">
              <w:t>formex</w:t>
            </w:r>
            <w:proofErr w:type="spellEnd"/>
            <w:r w:rsidRPr="00473DB1">
              <w:t xml:space="preserve"> material</w:t>
            </w:r>
          </w:p>
          <w:p w14:paraId="72939477" w14:textId="77777777" w:rsidR="00870815" w:rsidRPr="00DD0B16" w:rsidRDefault="00870815" w:rsidP="00340CA8">
            <w:pPr>
              <w:pStyle w:val="ListBullet"/>
            </w:pPr>
            <w:r w:rsidRPr="00473DB1">
              <w:t>high density polyurethane</w:t>
            </w:r>
          </w:p>
          <w:p w14:paraId="22B3996F" w14:textId="32B5EB8E" w:rsidR="00870815" w:rsidRPr="00473DB1" w:rsidRDefault="0005034C" w:rsidP="00340CA8">
            <w:pPr>
              <w:pStyle w:val="ListBullet"/>
            </w:pPr>
            <w:r>
              <w:t xml:space="preserve">other </w:t>
            </w:r>
            <w:r w:rsidR="00870815" w:rsidRPr="00473DB1">
              <w:t>plastic sheets</w:t>
            </w:r>
          </w:p>
          <w:p w14:paraId="5F120912" w14:textId="77777777" w:rsidR="00870815" w:rsidRPr="00473DB1" w:rsidRDefault="00870815" w:rsidP="00340CA8">
            <w:pPr>
              <w:pStyle w:val="ListBullet"/>
            </w:pPr>
            <w:r w:rsidRPr="00473DB1">
              <w:t>polystyrene</w:t>
            </w:r>
          </w:p>
          <w:p w14:paraId="51F2D7E5" w14:textId="77777777" w:rsidR="00870815" w:rsidRPr="00DD0B16" w:rsidRDefault="00870815" w:rsidP="00340CA8">
            <w:pPr>
              <w:pStyle w:val="ListBullet"/>
            </w:pPr>
            <w:r w:rsidRPr="00473DB1">
              <w:t>timber</w:t>
            </w:r>
            <w:r>
              <w:t>.</w:t>
            </w:r>
          </w:p>
        </w:tc>
      </w:tr>
      <w:tr w:rsidR="00870815" w:rsidRPr="00982853" w14:paraId="31E9F69B" w14:textId="77777777" w:rsidTr="000A2E2D">
        <w:tc>
          <w:tcPr>
            <w:tcW w:w="3707" w:type="dxa"/>
          </w:tcPr>
          <w:p w14:paraId="085C8B87" w14:textId="77777777" w:rsidR="00870815" w:rsidRPr="00CF17A9" w:rsidRDefault="00870815" w:rsidP="00C35C18">
            <w:pPr>
              <w:pStyle w:val="Bodycopy"/>
            </w:pPr>
            <w:r w:rsidRPr="004B4EDE">
              <w:rPr>
                <w:rStyle w:val="Strong"/>
              </w:rPr>
              <w:t>Tools and equipment</w:t>
            </w:r>
            <w:r>
              <w:t xml:space="preserve"> m</w:t>
            </w:r>
            <w:r>
              <w:rPr>
                <w:spacing w:val="-3"/>
              </w:rPr>
              <w:t>a</w:t>
            </w:r>
            <w:r>
              <w:t>y in</w:t>
            </w:r>
            <w:r>
              <w:rPr>
                <w:spacing w:val="-1"/>
              </w:rPr>
              <w:t>c</w:t>
            </w:r>
            <w:r>
              <w:t>lud</w:t>
            </w:r>
            <w:r>
              <w:rPr>
                <w:spacing w:val="-1"/>
              </w:rPr>
              <w:t>e</w:t>
            </w:r>
            <w:r>
              <w:t>:</w:t>
            </w:r>
          </w:p>
        </w:tc>
        <w:tc>
          <w:tcPr>
            <w:tcW w:w="5365" w:type="dxa"/>
          </w:tcPr>
          <w:p w14:paraId="61615C22" w14:textId="77777777" w:rsidR="00870815" w:rsidRDefault="00870815" w:rsidP="00340CA8">
            <w:pPr>
              <w:pStyle w:val="ListBullet"/>
            </w:pPr>
            <w:r>
              <w:rPr>
                <w:spacing w:val="-1"/>
              </w:rPr>
              <w:t>c</w:t>
            </w:r>
            <w:r>
              <w:t>utt</w:t>
            </w:r>
            <w:r>
              <w:rPr>
                <w:spacing w:val="-1"/>
              </w:rPr>
              <w:t>er</w:t>
            </w:r>
            <w:r>
              <w:t>s</w:t>
            </w:r>
          </w:p>
          <w:p w14:paraId="6F1876FD" w14:textId="77777777" w:rsidR="00870815" w:rsidRPr="00DD0B16" w:rsidRDefault="00870815" w:rsidP="00340CA8">
            <w:pPr>
              <w:pStyle w:val="ListBullet"/>
              <w:rPr>
                <w:spacing w:val="-1"/>
              </w:rPr>
            </w:pPr>
            <w:r>
              <w:t>p</w:t>
            </w:r>
            <w:r>
              <w:rPr>
                <w:spacing w:val="-1"/>
              </w:rPr>
              <w:t>a</w:t>
            </w:r>
            <w:r>
              <w:t>n</w:t>
            </w:r>
            <w:r>
              <w:rPr>
                <w:spacing w:val="-1"/>
              </w:rPr>
              <w:t>e</w:t>
            </w:r>
            <w:r>
              <w:t>l s</w:t>
            </w:r>
            <w:r>
              <w:rPr>
                <w:spacing w:val="-1"/>
              </w:rPr>
              <w:t>a</w:t>
            </w:r>
            <w:r>
              <w:t>ws</w:t>
            </w:r>
          </w:p>
          <w:p w14:paraId="1899C4AB" w14:textId="77777777" w:rsidR="00870815" w:rsidRPr="00DD0B16" w:rsidRDefault="00870815" w:rsidP="00340CA8">
            <w:pPr>
              <w:pStyle w:val="ListBullet"/>
              <w:rPr>
                <w:spacing w:val="-1"/>
              </w:rPr>
            </w:pPr>
            <w:r>
              <w:t>routing</w:t>
            </w:r>
            <w:r>
              <w:rPr>
                <w:spacing w:val="-2"/>
              </w:rPr>
              <w:t xml:space="preserve"> </w:t>
            </w:r>
            <w:r>
              <w:t>soft</w:t>
            </w:r>
            <w:r>
              <w:rPr>
                <w:spacing w:val="2"/>
              </w:rPr>
              <w:t>w</w:t>
            </w:r>
            <w:r>
              <w:t>are</w:t>
            </w:r>
            <w:r>
              <w:rPr>
                <w:spacing w:val="1"/>
              </w:rPr>
              <w:t xml:space="preserve"> </w:t>
            </w:r>
            <w:r>
              <w:t>and ap</w:t>
            </w:r>
            <w:r>
              <w:rPr>
                <w:spacing w:val="2"/>
              </w:rPr>
              <w:t>p</w:t>
            </w:r>
            <w:r>
              <w:t>licable components.</w:t>
            </w:r>
          </w:p>
          <w:p w14:paraId="5E1A983B" w14:textId="77777777" w:rsidR="00870815" w:rsidRDefault="00870815" w:rsidP="00340CA8">
            <w:pPr>
              <w:pStyle w:val="ListBullet"/>
            </w:pPr>
            <w:r>
              <w:t>sp</w:t>
            </w:r>
            <w:r>
              <w:rPr>
                <w:spacing w:val="-1"/>
              </w:rPr>
              <w:t>a</w:t>
            </w:r>
            <w:r>
              <w:t>nn</w:t>
            </w:r>
            <w:r>
              <w:rPr>
                <w:spacing w:val="-1"/>
              </w:rPr>
              <w:t>er</w:t>
            </w:r>
            <w:r>
              <w:t>s</w:t>
            </w:r>
          </w:p>
          <w:p w14:paraId="3D4EED8B" w14:textId="77777777" w:rsidR="00870815" w:rsidRDefault="00870815" w:rsidP="00340CA8">
            <w:pPr>
              <w:pStyle w:val="ListBullet"/>
            </w:pPr>
            <w:r>
              <w:t>v</w:t>
            </w:r>
            <w:r>
              <w:rPr>
                <w:spacing w:val="-1"/>
              </w:rPr>
              <w:t>ac</w:t>
            </w:r>
            <w:r>
              <w:t xml:space="preserve">uum </w:t>
            </w:r>
            <w:r>
              <w:rPr>
                <w:spacing w:val="-1"/>
              </w:rPr>
              <w:t>c</w:t>
            </w:r>
            <w:r>
              <w:t>l</w:t>
            </w:r>
            <w:r>
              <w:rPr>
                <w:spacing w:val="1"/>
              </w:rPr>
              <w:t>e</w:t>
            </w:r>
            <w:r>
              <w:rPr>
                <w:spacing w:val="-1"/>
              </w:rPr>
              <w:t>a</w:t>
            </w:r>
            <w:r>
              <w:t>n</w:t>
            </w:r>
            <w:r>
              <w:rPr>
                <w:spacing w:val="-1"/>
              </w:rPr>
              <w:t>er</w:t>
            </w:r>
            <w:r>
              <w:t>s</w:t>
            </w:r>
          </w:p>
          <w:p w14:paraId="17FBCCBC" w14:textId="77777777" w:rsidR="00870815" w:rsidRPr="00DD0B16" w:rsidRDefault="00870815" w:rsidP="00340CA8">
            <w:pPr>
              <w:pStyle w:val="ListBullet"/>
              <w:rPr>
                <w:spacing w:val="-1"/>
              </w:rPr>
            </w:pPr>
            <w:r>
              <w:t>V</w:t>
            </w:r>
            <w:r>
              <w:rPr>
                <w:spacing w:val="-1"/>
              </w:rPr>
              <w:t>er</w:t>
            </w:r>
            <w:r>
              <w:t>ni</w:t>
            </w:r>
            <w:r>
              <w:rPr>
                <w:spacing w:val="-1"/>
              </w:rPr>
              <w:t>e</w:t>
            </w:r>
            <w:r>
              <w:t>r</w:t>
            </w:r>
            <w:r>
              <w:rPr>
                <w:spacing w:val="2"/>
              </w:rPr>
              <w:t xml:space="preserve"> </w:t>
            </w:r>
            <w:proofErr w:type="spellStart"/>
            <w:r>
              <w:rPr>
                <w:spacing w:val="-1"/>
              </w:rPr>
              <w:t>ca</w:t>
            </w:r>
            <w:r>
              <w:t>llip</w:t>
            </w:r>
            <w:r>
              <w:rPr>
                <w:spacing w:val="-1"/>
              </w:rPr>
              <w:t>er</w:t>
            </w:r>
            <w:r>
              <w:t>s</w:t>
            </w:r>
            <w:proofErr w:type="spellEnd"/>
            <w:r>
              <w:t>.</w:t>
            </w:r>
          </w:p>
        </w:tc>
      </w:tr>
      <w:tr w:rsidR="00870815" w:rsidRPr="00982853" w14:paraId="0C9FB78E" w14:textId="77777777" w:rsidTr="000A2E2D">
        <w:tc>
          <w:tcPr>
            <w:tcW w:w="3707" w:type="dxa"/>
          </w:tcPr>
          <w:p w14:paraId="77A65586" w14:textId="77777777" w:rsidR="00870815" w:rsidRDefault="00870815" w:rsidP="00C35C18">
            <w:pPr>
              <w:pStyle w:val="Bodycopy"/>
            </w:pPr>
            <w:r w:rsidRPr="004B4EDE">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432BDEE1" w14:textId="77777777" w:rsidR="00870815" w:rsidRDefault="00870815" w:rsidP="00340CA8">
            <w:pPr>
              <w:pStyle w:val="ListBullet"/>
            </w:pPr>
            <w:r>
              <w:t>dust m</w:t>
            </w:r>
            <w:r>
              <w:rPr>
                <w:spacing w:val="-1"/>
              </w:rPr>
              <w:t>a</w:t>
            </w:r>
            <w:r>
              <w:t>sk/</w:t>
            </w:r>
            <w:r>
              <w:rPr>
                <w:spacing w:val="-1"/>
              </w:rPr>
              <w:t>re</w:t>
            </w:r>
            <w:r>
              <w:t>spi</w:t>
            </w:r>
            <w:r>
              <w:rPr>
                <w:spacing w:val="-1"/>
              </w:rPr>
              <w:t>ra</w:t>
            </w:r>
            <w:r>
              <w:t>tor</w:t>
            </w:r>
          </w:p>
          <w:p w14:paraId="0512387B" w14:textId="77777777" w:rsidR="00870815" w:rsidRDefault="00870815" w:rsidP="00340CA8">
            <w:pPr>
              <w:pStyle w:val="ListBullet"/>
            </w:pPr>
            <w:r>
              <w:rPr>
                <w:spacing w:val="-1"/>
              </w:rPr>
              <w:t>f</w:t>
            </w:r>
            <w:r>
              <w:t>oot p</w:t>
            </w:r>
            <w:r>
              <w:rPr>
                <w:spacing w:val="-1"/>
              </w:rPr>
              <w:t>r</w:t>
            </w:r>
            <w:r>
              <w:t>ot</w:t>
            </w:r>
            <w:r>
              <w:rPr>
                <w:spacing w:val="-1"/>
              </w:rPr>
              <w:t>ec</w:t>
            </w:r>
            <w:r>
              <w:t>tion</w:t>
            </w:r>
          </w:p>
          <w:p w14:paraId="270D78E3" w14:textId="77777777" w:rsidR="00870815" w:rsidRPr="00CF1D9D" w:rsidRDefault="00870815" w:rsidP="00340CA8">
            <w:pPr>
              <w:pStyle w:val="ListBullet"/>
            </w:pPr>
            <w:r>
              <w:rPr>
                <w:spacing w:val="-2"/>
              </w:rPr>
              <w:t>g</w:t>
            </w:r>
            <w:r>
              <w:t>lov</w:t>
            </w:r>
            <w:r>
              <w:rPr>
                <w:spacing w:val="-1"/>
              </w:rPr>
              <w:t>e</w:t>
            </w:r>
            <w:r>
              <w:t>s</w:t>
            </w:r>
          </w:p>
          <w:p w14:paraId="4AE36AC4" w14:textId="77777777" w:rsidR="00870815" w:rsidRDefault="00870815"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183B3ED" w14:textId="77777777" w:rsidR="00870815" w:rsidRDefault="00870815" w:rsidP="00340CA8">
            <w:pPr>
              <w:pStyle w:val="ListBullet"/>
            </w:pPr>
            <w:r>
              <w:lastRenderedPageBreak/>
              <w:t>h</w:t>
            </w:r>
            <w:r>
              <w:rPr>
                <w:spacing w:val="-1"/>
              </w:rPr>
              <w:t>ea</w:t>
            </w:r>
            <w:r>
              <w:t>d p</w:t>
            </w:r>
            <w:r>
              <w:rPr>
                <w:spacing w:val="-1"/>
              </w:rPr>
              <w:t>r</w:t>
            </w:r>
            <w:r>
              <w:t>ot</w:t>
            </w:r>
            <w:r>
              <w:rPr>
                <w:spacing w:val="1"/>
              </w:rPr>
              <w:t>e</w:t>
            </w:r>
            <w:r>
              <w:rPr>
                <w:spacing w:val="-1"/>
              </w:rPr>
              <w:t>c</w:t>
            </w:r>
            <w:r>
              <w:t>tion</w:t>
            </w:r>
          </w:p>
          <w:p w14:paraId="049A52F5" w14:textId="77777777" w:rsidR="00870815" w:rsidRDefault="00870815"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2F6D3BE6" w14:textId="77777777" w:rsidR="00870815" w:rsidRPr="00CF1D9D" w:rsidRDefault="00870815" w:rsidP="00340CA8">
            <w:pPr>
              <w:pStyle w:val="ListBullet"/>
            </w:pPr>
            <w:r>
              <w:t>ov</w:t>
            </w:r>
            <w:r>
              <w:rPr>
                <w:spacing w:val="-1"/>
              </w:rPr>
              <w:t>era</w:t>
            </w:r>
            <w:r>
              <w:t>lls.</w:t>
            </w:r>
          </w:p>
        </w:tc>
      </w:tr>
    </w:tbl>
    <w:p w14:paraId="6651839F" w14:textId="77777777" w:rsidR="00870815" w:rsidRDefault="00870815" w:rsidP="000D7FDC"/>
    <w:p w14:paraId="60335E13" w14:textId="77777777" w:rsidR="00870815" w:rsidRDefault="00870815" w:rsidP="000D7FDC">
      <w:r>
        <w:br w:type="page"/>
      </w:r>
    </w:p>
    <w:tbl>
      <w:tblPr>
        <w:tblW w:w="9016" w:type="dxa"/>
        <w:jc w:val="center"/>
        <w:tblLayout w:type="fixed"/>
        <w:tblLook w:val="0000" w:firstRow="0" w:lastRow="0" w:firstColumn="0" w:lastColumn="0" w:noHBand="0" w:noVBand="0"/>
      </w:tblPr>
      <w:tblGrid>
        <w:gridCol w:w="2972"/>
        <w:gridCol w:w="6044"/>
      </w:tblGrid>
      <w:tr w:rsidR="00870815" w:rsidRPr="00982853" w14:paraId="5E25BE9D" w14:textId="77777777" w:rsidTr="000A2E2D">
        <w:trPr>
          <w:jc w:val="center"/>
        </w:trPr>
        <w:tc>
          <w:tcPr>
            <w:tcW w:w="9016" w:type="dxa"/>
            <w:gridSpan w:val="2"/>
          </w:tcPr>
          <w:p w14:paraId="2DACEDA6" w14:textId="77777777" w:rsidR="00870815" w:rsidRPr="009F04FF" w:rsidRDefault="00870815" w:rsidP="00051F1D">
            <w:pPr>
              <w:pStyle w:val="SectionCsubsection"/>
            </w:pPr>
            <w:r w:rsidRPr="009F04FF">
              <w:rPr>
                <w:rFonts w:eastAsia="Calibri"/>
              </w:rPr>
              <w:lastRenderedPageBreak/>
              <w:t>EVIDENCE GUIDE</w:t>
            </w:r>
          </w:p>
        </w:tc>
      </w:tr>
      <w:tr w:rsidR="00870815" w:rsidRPr="00982853" w14:paraId="68A74FE1" w14:textId="77777777" w:rsidTr="000A2E2D">
        <w:trPr>
          <w:trHeight w:val="898"/>
          <w:jc w:val="center"/>
        </w:trPr>
        <w:tc>
          <w:tcPr>
            <w:tcW w:w="9016" w:type="dxa"/>
            <w:gridSpan w:val="2"/>
          </w:tcPr>
          <w:p w14:paraId="690E678C" w14:textId="77777777" w:rsidR="00870815" w:rsidRPr="009F04FF" w:rsidRDefault="00870815"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870815" w:rsidRPr="00982853" w14:paraId="252BA38D" w14:textId="77777777" w:rsidTr="000A2E2D">
        <w:trPr>
          <w:jc w:val="center"/>
        </w:trPr>
        <w:tc>
          <w:tcPr>
            <w:tcW w:w="2972" w:type="dxa"/>
          </w:tcPr>
          <w:p w14:paraId="75B06BC3" w14:textId="77777777" w:rsidR="00870815" w:rsidRPr="009F04FF" w:rsidRDefault="00870815" w:rsidP="000A2E2D">
            <w:pPr>
              <w:pStyle w:val="SectionCsubsection"/>
            </w:pPr>
            <w:r w:rsidRPr="009F04FF">
              <w:t>Critical aspects for assessment and evidence required to demonstrate competency in this unit</w:t>
            </w:r>
          </w:p>
        </w:tc>
        <w:tc>
          <w:tcPr>
            <w:tcW w:w="6044" w:type="dxa"/>
          </w:tcPr>
          <w:p w14:paraId="0C230FCE" w14:textId="77777777" w:rsidR="00870815" w:rsidRPr="004A65D5" w:rsidRDefault="00870815" w:rsidP="000A2E2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3821FDF8" w14:textId="77777777" w:rsidR="00870815" w:rsidRDefault="00870815" w:rsidP="000A2E2D">
            <w:pPr>
              <w:pStyle w:val="SectCTableText"/>
              <w:rPr>
                <w:color w:val="000000" w:themeColor="text1"/>
              </w:rPr>
            </w:pPr>
            <w:r w:rsidRPr="004A65D5">
              <w:rPr>
                <w:rFonts w:cs="Arial"/>
                <w:color w:val="000000" w:themeColor="text1"/>
                <w:szCs w:val="22"/>
              </w:rPr>
              <w:t xml:space="preserve">There must be evidence that the individual has </w:t>
            </w:r>
            <w:r>
              <w:rPr>
                <w:color w:val="000000" w:themeColor="text1"/>
              </w:rPr>
              <w:t>created at least two different signage components using a flatbed router</w:t>
            </w:r>
            <w:r w:rsidRPr="004A65D5">
              <w:rPr>
                <w:color w:val="000000" w:themeColor="text1"/>
              </w:rPr>
              <w:t>, including:</w:t>
            </w:r>
          </w:p>
          <w:p w14:paraId="0B18EC69" w14:textId="77777777" w:rsidR="00870815" w:rsidRPr="004A65D5" w:rsidRDefault="00870815"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and quality requirements</w:t>
            </w:r>
          </w:p>
          <w:p w14:paraId="56323F66" w14:textId="77777777" w:rsidR="00870815" w:rsidRDefault="00870815"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60B7224A" w14:textId="77777777" w:rsidR="00870815" w:rsidRDefault="00870815" w:rsidP="00340CA8">
            <w:pPr>
              <w:pStyle w:val="ListBullet"/>
            </w:pPr>
            <w:r>
              <w:t>set up and safely operated a router</w:t>
            </w:r>
          </w:p>
          <w:p w14:paraId="6CAB62D9" w14:textId="77777777" w:rsidR="00870815" w:rsidRDefault="00870815" w:rsidP="00340CA8">
            <w:pPr>
              <w:pStyle w:val="ListBullet"/>
            </w:pPr>
            <w:r>
              <w:t>s</w:t>
            </w:r>
            <w:r w:rsidRPr="00F31452">
              <w:t>e</w:t>
            </w:r>
            <w:r>
              <w:t>l</w:t>
            </w:r>
            <w:r w:rsidRPr="00F31452">
              <w:t>ec</w:t>
            </w:r>
            <w:r>
              <w:t xml:space="preserve">ted the </w:t>
            </w:r>
            <w:r w:rsidRPr="00F31452">
              <w:t>required c</w:t>
            </w:r>
            <w:r>
              <w:t>utt</w:t>
            </w:r>
            <w:r w:rsidRPr="00F31452">
              <w:t>er</w:t>
            </w:r>
            <w:r>
              <w:t>s</w:t>
            </w:r>
            <w:r w:rsidRPr="00F31452">
              <w:t xml:space="preserve"> f</w:t>
            </w:r>
            <w:r>
              <w:t>or</w:t>
            </w:r>
            <w:r w:rsidRPr="00F31452">
              <w:t xml:space="preserve"> </w:t>
            </w:r>
            <w:r>
              <w:t xml:space="preserve">the </w:t>
            </w:r>
            <w:r w:rsidRPr="00F31452">
              <w:t>a</w:t>
            </w:r>
            <w:r>
              <w:t>ppli</w:t>
            </w:r>
            <w:r w:rsidRPr="00F31452">
              <w:t>ca</w:t>
            </w:r>
            <w:r>
              <w:t xml:space="preserve">tion </w:t>
            </w:r>
            <w:r w:rsidRPr="00F31452">
              <w:t>a</w:t>
            </w:r>
            <w:r>
              <w:t>nd m</w:t>
            </w:r>
            <w:r w:rsidRPr="00F31452">
              <w:t>a</w:t>
            </w:r>
            <w:r>
              <w:t>t</w:t>
            </w:r>
            <w:r w:rsidRPr="00F31452">
              <w:t>er</w:t>
            </w:r>
            <w:r>
              <w:t>i</w:t>
            </w:r>
            <w:r w:rsidRPr="00F31452">
              <w:t>a</w:t>
            </w:r>
            <w:r>
              <w:t>ls</w:t>
            </w:r>
          </w:p>
          <w:p w14:paraId="05FC033D" w14:textId="77777777" w:rsidR="00870815" w:rsidRDefault="00870815" w:rsidP="00340CA8">
            <w:pPr>
              <w:pStyle w:val="ListBullet"/>
            </w:pPr>
            <w:r>
              <w:t>applied knowledge of the</w:t>
            </w:r>
            <w:r w:rsidRPr="00F31452">
              <w:t xml:space="preserve"> charac</w:t>
            </w:r>
            <w:r>
              <w:t>t</w:t>
            </w:r>
            <w:r w:rsidRPr="00F31452">
              <w:t>eri</w:t>
            </w:r>
            <w:r>
              <w:t>sti</w:t>
            </w:r>
            <w:r w:rsidRPr="00F31452">
              <w:t>c</w:t>
            </w:r>
            <w:r>
              <w:t xml:space="preserve">s </w:t>
            </w:r>
            <w:r w:rsidRPr="00F31452">
              <w:t>a</w:t>
            </w:r>
            <w:r>
              <w:t>nd us</w:t>
            </w:r>
            <w:r w:rsidRPr="00F31452">
              <w:t>e</w:t>
            </w:r>
            <w:r>
              <w:t>s of</w:t>
            </w:r>
            <w:r w:rsidRPr="00F31452">
              <w:t xml:space="preserve"> r</w:t>
            </w:r>
            <w:r>
              <w:t>outi</w:t>
            </w:r>
            <w:r w:rsidRPr="00F31452">
              <w:t>n</w:t>
            </w:r>
            <w:r>
              <w:t>g m</w:t>
            </w:r>
            <w:r w:rsidRPr="00F31452">
              <w:t>a</w:t>
            </w:r>
            <w:r>
              <w:t>t</w:t>
            </w:r>
            <w:r w:rsidRPr="00F31452">
              <w:t>er</w:t>
            </w:r>
            <w:r>
              <w:t>i</w:t>
            </w:r>
            <w:r w:rsidRPr="00F31452">
              <w:t>a</w:t>
            </w:r>
            <w:r>
              <w:t xml:space="preserve">ls </w:t>
            </w:r>
            <w:r w:rsidRPr="00F31452">
              <w:t>a</w:t>
            </w:r>
            <w:r>
              <w:t xml:space="preserve">nd </w:t>
            </w:r>
            <w:r w:rsidRPr="00F31452">
              <w:t>e</w:t>
            </w:r>
            <w:r>
              <w:t>quipm</w:t>
            </w:r>
            <w:r w:rsidRPr="00F31452">
              <w:t>e</w:t>
            </w:r>
            <w:r>
              <w:t>nt in creating the sign</w:t>
            </w:r>
          </w:p>
          <w:p w14:paraId="3014FDEC" w14:textId="77777777" w:rsidR="00870815" w:rsidRDefault="00870815" w:rsidP="00340CA8">
            <w:pPr>
              <w:pStyle w:val="ListBullet"/>
            </w:pPr>
            <w:r>
              <w:t>maintained the router and cutters after use</w:t>
            </w:r>
          </w:p>
          <w:p w14:paraId="305E1A81" w14:textId="1BD4489B" w:rsidR="00870815" w:rsidRPr="007D7FE6" w:rsidRDefault="00583417" w:rsidP="00340CA8">
            <w:pPr>
              <w:pStyle w:val="ListBullet"/>
            </w:pPr>
            <w:r>
              <w:t>c</w:t>
            </w:r>
            <w:r w:rsidR="00870815" w:rsidRPr="004A65D5">
              <w:t>leaned up and stored tools and equipment after use.</w:t>
            </w:r>
          </w:p>
        </w:tc>
      </w:tr>
      <w:tr w:rsidR="00870815" w:rsidRPr="00982853" w14:paraId="6673B1E3" w14:textId="77777777" w:rsidTr="000A2E2D">
        <w:trPr>
          <w:jc w:val="center"/>
        </w:trPr>
        <w:tc>
          <w:tcPr>
            <w:tcW w:w="2972" w:type="dxa"/>
          </w:tcPr>
          <w:p w14:paraId="162E2627" w14:textId="77777777" w:rsidR="00870815" w:rsidRPr="009F04FF" w:rsidRDefault="00870815" w:rsidP="000A2E2D">
            <w:pPr>
              <w:pStyle w:val="SectionCsubsection"/>
            </w:pPr>
            <w:r w:rsidRPr="009F04FF">
              <w:t>Context of and specific resources for assessment</w:t>
            </w:r>
          </w:p>
        </w:tc>
        <w:tc>
          <w:tcPr>
            <w:tcW w:w="6044" w:type="dxa"/>
          </w:tcPr>
          <w:p w14:paraId="037A560D" w14:textId="77777777" w:rsidR="00870815" w:rsidRPr="009F04FF" w:rsidRDefault="00870815"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0743E6D3" w14:textId="77777777" w:rsidR="00870815" w:rsidRDefault="00870815" w:rsidP="00C35C18">
            <w:pPr>
              <w:pStyle w:val="Bodycopy"/>
            </w:pPr>
            <w:r w:rsidRPr="009F04FF">
              <w:t>Assessment must ensure access to:</w:t>
            </w:r>
          </w:p>
          <w:p w14:paraId="52FAE5AC" w14:textId="77777777" w:rsidR="00870815" w:rsidRDefault="00870815" w:rsidP="00340CA8">
            <w:pPr>
              <w:pStyle w:val="ListBullet"/>
            </w:pPr>
            <w:r>
              <w:rPr>
                <w:spacing w:val="-1"/>
              </w:rPr>
              <w:t>re</w:t>
            </w:r>
            <w:r>
              <w:t>l</w:t>
            </w:r>
            <w:r>
              <w:rPr>
                <w:spacing w:val="-1"/>
              </w:rPr>
              <w:t>e</w:t>
            </w:r>
            <w:r>
              <w:t>v</w:t>
            </w:r>
            <w:r>
              <w:rPr>
                <w:spacing w:val="-1"/>
              </w:rPr>
              <w:t>a</w:t>
            </w:r>
            <w:r>
              <w:t>nt sp</w:t>
            </w:r>
            <w:r>
              <w:rPr>
                <w:spacing w:val="1"/>
              </w:rPr>
              <w:t>e</w:t>
            </w:r>
            <w:r>
              <w:rPr>
                <w:spacing w:val="-1"/>
              </w:rPr>
              <w:t>c</w:t>
            </w:r>
            <w:r>
              <w:t>i</w:t>
            </w:r>
            <w:r>
              <w:rPr>
                <w:spacing w:val="-1"/>
              </w:rPr>
              <w:t>f</w:t>
            </w:r>
            <w:r>
              <w:t>i</w:t>
            </w:r>
            <w:r>
              <w:rPr>
                <w:spacing w:val="-1"/>
              </w:rPr>
              <w:t>ca</w:t>
            </w:r>
            <w:r>
              <w:t xml:space="preserve">tions </w:t>
            </w:r>
            <w:r>
              <w:rPr>
                <w:spacing w:val="-1"/>
              </w:rPr>
              <w:t>a</w:t>
            </w:r>
            <w:r>
              <w:rPr>
                <w:spacing w:val="2"/>
              </w:rPr>
              <w:t>n</w:t>
            </w:r>
            <w:r>
              <w:t>d wo</w:t>
            </w:r>
            <w:r>
              <w:rPr>
                <w:spacing w:val="-1"/>
              </w:rPr>
              <w:t>r</w:t>
            </w:r>
            <w:r>
              <w:t>k inst</w:t>
            </w:r>
            <w:r>
              <w:rPr>
                <w:spacing w:val="-1"/>
              </w:rPr>
              <w:t>r</w:t>
            </w:r>
            <w:r>
              <w:t>u</w:t>
            </w:r>
            <w:r>
              <w:rPr>
                <w:spacing w:val="-1"/>
              </w:rPr>
              <w:t>c</w:t>
            </w:r>
            <w:r>
              <w:t>tions</w:t>
            </w:r>
          </w:p>
          <w:p w14:paraId="7E49DA16" w14:textId="77777777" w:rsidR="00870815" w:rsidRDefault="00870815" w:rsidP="00340CA8">
            <w:pPr>
              <w:pStyle w:val="ListBullet"/>
            </w:pPr>
            <w:r w:rsidRPr="00231C5C">
              <w:t>flatbed router, including tools</w:t>
            </w:r>
            <w:r>
              <w:t xml:space="preserve"> and equipment and relevant soft</w:t>
            </w:r>
            <w:r>
              <w:rPr>
                <w:spacing w:val="2"/>
              </w:rPr>
              <w:t>w</w:t>
            </w:r>
            <w:r>
              <w:t>are app</w:t>
            </w:r>
            <w:r>
              <w:rPr>
                <w:spacing w:val="2"/>
              </w:rPr>
              <w:t>r</w:t>
            </w:r>
            <w:r>
              <w:t>opriate to flatbed rou</w:t>
            </w:r>
            <w:r>
              <w:rPr>
                <w:spacing w:val="3"/>
              </w:rPr>
              <w:t>t</w:t>
            </w:r>
            <w:r>
              <w:t xml:space="preserve">er </w:t>
            </w:r>
            <w:r>
              <w:rPr>
                <w:spacing w:val="3"/>
              </w:rPr>
              <w:t>s</w:t>
            </w:r>
            <w:r>
              <w:rPr>
                <w:spacing w:val="-5"/>
              </w:rPr>
              <w:t>y</w:t>
            </w:r>
            <w:r>
              <w:t>stems</w:t>
            </w:r>
          </w:p>
          <w:p w14:paraId="72407FB1" w14:textId="77777777" w:rsidR="00870815" w:rsidRDefault="00870815" w:rsidP="00340CA8">
            <w:pPr>
              <w:pStyle w:val="ListBullet"/>
            </w:pPr>
            <w:r>
              <w:t>suppo</w:t>
            </w:r>
            <w:r>
              <w:rPr>
                <w:spacing w:val="-1"/>
              </w:rPr>
              <w:t>r</w:t>
            </w:r>
            <w:r>
              <w:t>t m</w:t>
            </w:r>
            <w:r>
              <w:rPr>
                <w:spacing w:val="-1"/>
              </w:rPr>
              <w:t>a</w:t>
            </w:r>
            <w:r>
              <w:t>t</w:t>
            </w:r>
            <w:r>
              <w:rPr>
                <w:spacing w:val="-1"/>
              </w:rPr>
              <w:t>er</w:t>
            </w:r>
            <w:r>
              <w:t>i</w:t>
            </w:r>
            <w:r>
              <w:rPr>
                <w:spacing w:val="-1"/>
              </w:rPr>
              <w:t>a</w:t>
            </w:r>
            <w:r>
              <w:t xml:space="preserve">ls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to sign production tasks</w:t>
            </w:r>
          </w:p>
          <w:p w14:paraId="2F6F9353" w14:textId="77777777" w:rsidR="00870815" w:rsidRPr="009F04FF" w:rsidRDefault="00870815" w:rsidP="00340CA8">
            <w:pPr>
              <w:pStyle w:val="ListBullet"/>
            </w:pPr>
            <w:r w:rsidRPr="0010437A">
              <w:t>workplace instructions relating to safe work practices and addressing hazards and emergencies</w:t>
            </w:r>
            <w:r>
              <w:t>.</w:t>
            </w:r>
          </w:p>
        </w:tc>
      </w:tr>
      <w:tr w:rsidR="00870815" w:rsidRPr="00982853" w14:paraId="4A26E4EC" w14:textId="77777777" w:rsidTr="000A2E2D">
        <w:trPr>
          <w:jc w:val="center"/>
        </w:trPr>
        <w:tc>
          <w:tcPr>
            <w:tcW w:w="2972" w:type="dxa"/>
          </w:tcPr>
          <w:p w14:paraId="7F7C5064" w14:textId="77777777" w:rsidR="00870815" w:rsidRPr="009F04FF" w:rsidRDefault="00870815" w:rsidP="000A2E2D">
            <w:pPr>
              <w:pStyle w:val="SectionCsubsection"/>
            </w:pPr>
            <w:r w:rsidRPr="009F04FF">
              <w:t>Method of assessment</w:t>
            </w:r>
          </w:p>
        </w:tc>
        <w:tc>
          <w:tcPr>
            <w:tcW w:w="6044" w:type="dxa"/>
          </w:tcPr>
          <w:p w14:paraId="5F2500FD" w14:textId="77777777" w:rsidR="00870815" w:rsidRDefault="00870815"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29A3E312" w14:textId="77777777" w:rsidR="00870815" w:rsidRPr="009D17F2" w:rsidRDefault="00870815" w:rsidP="00340CA8">
            <w:pPr>
              <w:pStyle w:val="ListBullet"/>
            </w:pPr>
            <w:r w:rsidRPr="009D17F2">
              <w:t xml:space="preserve">written and oral questioning to test underpinning knowledge of </w:t>
            </w:r>
            <w:r>
              <w:t>flatbed routing systems</w:t>
            </w:r>
          </w:p>
          <w:p w14:paraId="0F4AF85E" w14:textId="77777777" w:rsidR="00870815" w:rsidRPr="007D6E19" w:rsidRDefault="00870815" w:rsidP="00340CA8">
            <w:pPr>
              <w:pStyle w:val="ListBullet"/>
            </w:pPr>
            <w:r>
              <w:t xml:space="preserve">observation of practice skills in the safe use and operation of flatbed router to produce signs. </w:t>
            </w:r>
          </w:p>
        </w:tc>
      </w:tr>
    </w:tbl>
    <w:p w14:paraId="309D28C1" w14:textId="77777777" w:rsidR="00870815" w:rsidRDefault="00870815" w:rsidP="00982853">
      <w:pPr>
        <w:sectPr w:rsidR="00870815" w:rsidSect="00CC4B32">
          <w:headerReference w:type="even" r:id="rId69"/>
          <w:headerReference w:type="default" r:id="rId70"/>
          <w:footerReference w:type="even" r:id="rId71"/>
          <w:footerReference w:type="default" r:id="rId72"/>
          <w:headerReference w:type="first" r:id="rId73"/>
          <w:footerReference w:type="first" r:id="rId74"/>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870815" w:rsidRPr="00982853" w14:paraId="4048B337" w14:textId="77777777" w:rsidTr="000A2E2D">
        <w:trPr>
          <w:trHeight w:val="1021"/>
        </w:trPr>
        <w:tc>
          <w:tcPr>
            <w:tcW w:w="2977" w:type="dxa"/>
            <w:gridSpan w:val="2"/>
          </w:tcPr>
          <w:p w14:paraId="01784064" w14:textId="77777777" w:rsidR="00870815" w:rsidRPr="009F04FF" w:rsidRDefault="00870815" w:rsidP="00051F1D">
            <w:pPr>
              <w:pStyle w:val="SectionCsubsection"/>
            </w:pPr>
            <w:r w:rsidRPr="009F04FF">
              <w:lastRenderedPageBreak/>
              <w:t>Unit code</w:t>
            </w:r>
          </w:p>
        </w:tc>
        <w:tc>
          <w:tcPr>
            <w:tcW w:w="6095" w:type="dxa"/>
            <w:gridSpan w:val="2"/>
          </w:tcPr>
          <w:p w14:paraId="7D4AF93E" w14:textId="744574E7" w:rsidR="00870815" w:rsidRPr="009F04FF" w:rsidRDefault="007335AE" w:rsidP="00C35C18">
            <w:pPr>
              <w:pStyle w:val="Bold"/>
            </w:pPr>
            <w:r>
              <w:t>VU23075</w:t>
            </w:r>
          </w:p>
        </w:tc>
      </w:tr>
      <w:tr w:rsidR="00870815" w:rsidRPr="00982853" w14:paraId="5B43AB88" w14:textId="77777777" w:rsidTr="000A2E2D">
        <w:trPr>
          <w:trHeight w:val="1021"/>
        </w:trPr>
        <w:tc>
          <w:tcPr>
            <w:tcW w:w="2977" w:type="dxa"/>
            <w:gridSpan w:val="2"/>
          </w:tcPr>
          <w:p w14:paraId="40101561" w14:textId="77777777" w:rsidR="00870815" w:rsidRPr="009F04FF" w:rsidRDefault="00870815" w:rsidP="00381C47">
            <w:pPr>
              <w:pStyle w:val="SectionCsubsection"/>
            </w:pPr>
            <w:r w:rsidRPr="00051F1D">
              <w:t>Unit</w:t>
            </w:r>
            <w:r w:rsidRPr="009F04FF">
              <w:t xml:space="preserve"> title</w:t>
            </w:r>
          </w:p>
        </w:tc>
        <w:tc>
          <w:tcPr>
            <w:tcW w:w="6095" w:type="dxa"/>
            <w:gridSpan w:val="2"/>
          </w:tcPr>
          <w:p w14:paraId="44110042" w14:textId="77777777" w:rsidR="00870815" w:rsidRPr="009F04FF" w:rsidRDefault="00870815" w:rsidP="00C35C18">
            <w:pPr>
              <w:pStyle w:val="Bold"/>
            </w:pPr>
            <w:r w:rsidRPr="00E94051">
              <w:t xml:space="preserve">Operate a </w:t>
            </w:r>
            <w:r>
              <w:t>CNC machine to produce signage components</w:t>
            </w:r>
          </w:p>
        </w:tc>
      </w:tr>
      <w:tr w:rsidR="00870815" w:rsidRPr="00982853" w14:paraId="2E0E6653" w14:textId="77777777" w:rsidTr="000A2E2D">
        <w:tc>
          <w:tcPr>
            <w:tcW w:w="2977" w:type="dxa"/>
            <w:gridSpan w:val="2"/>
          </w:tcPr>
          <w:p w14:paraId="4E186C27" w14:textId="77777777" w:rsidR="00870815" w:rsidRPr="009F04FF" w:rsidRDefault="00870815" w:rsidP="00051F1D">
            <w:pPr>
              <w:pStyle w:val="SectionCsubsection"/>
            </w:pPr>
            <w:r w:rsidRPr="009F04FF">
              <w:t>Unit Descriptor</w:t>
            </w:r>
          </w:p>
        </w:tc>
        <w:tc>
          <w:tcPr>
            <w:tcW w:w="6095" w:type="dxa"/>
            <w:gridSpan w:val="2"/>
          </w:tcPr>
          <w:p w14:paraId="19F9F5A7" w14:textId="77777777" w:rsidR="00870815" w:rsidRDefault="00870815" w:rsidP="00C35C18">
            <w:pPr>
              <w:pStyle w:val="Bodycopy"/>
            </w:pPr>
            <w:r w:rsidRPr="00E94051">
              <w:t xml:space="preserve">This unit provides the knowledge and skills </w:t>
            </w:r>
            <w:r>
              <w:t>required to</w:t>
            </w:r>
            <w:r w:rsidRPr="00E94051">
              <w:t xml:space="preserve"> safely use a </w:t>
            </w:r>
            <w:r>
              <w:t>computer numerically controlled (CNC) machine</w:t>
            </w:r>
            <w:r w:rsidRPr="00E94051">
              <w:t xml:space="preserve"> </w:t>
            </w:r>
            <w:r>
              <w:t xml:space="preserve">to </w:t>
            </w:r>
            <w:r w:rsidRPr="00E94051">
              <w:t>produce</w:t>
            </w:r>
            <w:r>
              <w:t xml:space="preserve"> components for signage</w:t>
            </w:r>
            <w:r w:rsidRPr="00E94051">
              <w:t>.</w:t>
            </w:r>
          </w:p>
          <w:p w14:paraId="2551C736" w14:textId="4E05EE83" w:rsidR="00870815" w:rsidRPr="00E94051" w:rsidRDefault="00870815" w:rsidP="00C35C18">
            <w:pPr>
              <w:pStyle w:val="Bodycopy"/>
            </w:pPr>
            <w:r w:rsidRPr="001178E5">
              <w:t xml:space="preserve">It includes the ability to prepare </w:t>
            </w:r>
            <w:r>
              <w:t>for sign production</w:t>
            </w:r>
            <w:r w:rsidRPr="001178E5">
              <w:t xml:space="preserve">, </w:t>
            </w:r>
            <w:r w:rsidR="00886A27">
              <w:t>enter data</w:t>
            </w:r>
            <w:r w:rsidR="00F2793A">
              <w:t xml:space="preserve"> and </w:t>
            </w:r>
            <w:r w:rsidR="00886A27">
              <w:t xml:space="preserve">test program </w:t>
            </w:r>
            <w:r w:rsidR="00F2793A">
              <w:t>prior to</w:t>
            </w:r>
            <w:r>
              <w:t xml:space="preserve"> produc</w:t>
            </w:r>
            <w:r w:rsidR="00F2793A">
              <w:t>ing</w:t>
            </w:r>
            <w:r>
              <w:t xml:space="preserve"> signage components, </w:t>
            </w:r>
            <w:r w:rsidRPr="001178E5">
              <w:t xml:space="preserve">clean up after use, and report on faulty tools and equipment. </w:t>
            </w:r>
          </w:p>
          <w:p w14:paraId="4D54174B" w14:textId="77777777" w:rsidR="00870815" w:rsidRPr="009F04FF" w:rsidRDefault="00870815" w:rsidP="00C35C18">
            <w:pPr>
              <w:pStyle w:val="Bodycopy"/>
            </w:pPr>
            <w:r w:rsidRPr="00E94051">
              <w:t>No licensing, legislative, regulatory or certification requirements apply to this unit at the time of publication.</w:t>
            </w:r>
          </w:p>
        </w:tc>
      </w:tr>
      <w:tr w:rsidR="00870815" w:rsidRPr="00982853" w14:paraId="0FEB7633" w14:textId="77777777" w:rsidTr="000A2E2D">
        <w:tc>
          <w:tcPr>
            <w:tcW w:w="2977" w:type="dxa"/>
            <w:gridSpan w:val="2"/>
          </w:tcPr>
          <w:p w14:paraId="79783BF7" w14:textId="77777777" w:rsidR="00870815" w:rsidRPr="009F04FF" w:rsidRDefault="00870815" w:rsidP="00051F1D">
            <w:pPr>
              <w:pStyle w:val="SectionCsubsection"/>
            </w:pPr>
            <w:r w:rsidRPr="009F04FF">
              <w:t>Employability Skills</w:t>
            </w:r>
          </w:p>
        </w:tc>
        <w:tc>
          <w:tcPr>
            <w:tcW w:w="6095" w:type="dxa"/>
            <w:gridSpan w:val="2"/>
          </w:tcPr>
          <w:p w14:paraId="14A16D51" w14:textId="77777777" w:rsidR="00870815" w:rsidRPr="00982853" w:rsidRDefault="00870815" w:rsidP="00C35C18">
            <w:pPr>
              <w:pStyle w:val="Bodycopy"/>
            </w:pPr>
            <w:r w:rsidRPr="00982853">
              <w:t>This unit contains Employability Skills.</w:t>
            </w:r>
          </w:p>
        </w:tc>
      </w:tr>
      <w:tr w:rsidR="00870815" w:rsidRPr="00982853" w14:paraId="1E8EB2C8" w14:textId="77777777" w:rsidTr="000A2E2D">
        <w:tc>
          <w:tcPr>
            <w:tcW w:w="2977" w:type="dxa"/>
            <w:gridSpan w:val="2"/>
          </w:tcPr>
          <w:tbl>
            <w:tblPr>
              <w:tblW w:w="9747" w:type="dxa"/>
              <w:tblLayout w:type="fixed"/>
              <w:tblLook w:val="0000" w:firstRow="0" w:lastRow="0" w:firstColumn="0" w:lastColumn="0" w:noHBand="0" w:noVBand="0"/>
            </w:tblPr>
            <w:tblGrid>
              <w:gridCol w:w="3085"/>
              <w:gridCol w:w="6662"/>
            </w:tblGrid>
            <w:tr w:rsidR="00870815" w:rsidRPr="001214B1" w14:paraId="39A23425" w14:textId="77777777" w:rsidTr="000A2E2D">
              <w:tc>
                <w:tcPr>
                  <w:tcW w:w="3085" w:type="dxa"/>
                </w:tcPr>
                <w:p w14:paraId="572237BA" w14:textId="77777777" w:rsidR="00870815" w:rsidRPr="001214B1" w:rsidRDefault="00870815" w:rsidP="000A2E2D">
                  <w:pPr>
                    <w:pStyle w:val="SectionCsubsection"/>
                  </w:pPr>
                  <w:r w:rsidRPr="001214B1">
                    <w:t>Pre-requisite Unit</w:t>
                  </w:r>
                </w:p>
              </w:tc>
              <w:tc>
                <w:tcPr>
                  <w:tcW w:w="6662" w:type="dxa"/>
                </w:tcPr>
                <w:p w14:paraId="56C0B30F" w14:textId="77777777" w:rsidR="00870815" w:rsidRPr="001214B1" w:rsidRDefault="00870815" w:rsidP="000A2E2D">
                  <w:pPr>
                    <w:pStyle w:val="Text"/>
                    <w:rPr>
                      <w:color w:val="0070C0"/>
                    </w:rPr>
                  </w:pPr>
                  <w:r w:rsidRPr="001E7D9B">
                    <w:t>CPCCOHS1001A Work safely in the construction industry</w:t>
                  </w:r>
                </w:p>
              </w:tc>
            </w:tr>
          </w:tbl>
          <w:p w14:paraId="1EB74649" w14:textId="77777777" w:rsidR="00870815" w:rsidRPr="009F04FF" w:rsidRDefault="00870815" w:rsidP="000A2E2D">
            <w:pPr>
              <w:pStyle w:val="SectionCsubsection"/>
            </w:pPr>
          </w:p>
        </w:tc>
        <w:tc>
          <w:tcPr>
            <w:tcW w:w="6095" w:type="dxa"/>
            <w:gridSpan w:val="2"/>
          </w:tcPr>
          <w:p w14:paraId="781025FF" w14:textId="77777777" w:rsidR="00870815" w:rsidRPr="00952D02" w:rsidRDefault="00870815" w:rsidP="00C35C18">
            <w:pPr>
              <w:pStyle w:val="Bodycopy"/>
            </w:pPr>
            <w:r w:rsidRPr="006B1960">
              <w:t>CPCCWHS2001 Apply WHS requirements, policies and procedures in the construction industry</w:t>
            </w:r>
          </w:p>
        </w:tc>
      </w:tr>
      <w:tr w:rsidR="00870815" w:rsidRPr="00982853" w14:paraId="1C17A24C" w14:textId="77777777" w:rsidTr="000A2E2D">
        <w:tc>
          <w:tcPr>
            <w:tcW w:w="2977" w:type="dxa"/>
            <w:gridSpan w:val="2"/>
          </w:tcPr>
          <w:p w14:paraId="636D61F8" w14:textId="77777777" w:rsidR="00870815" w:rsidRPr="009F04FF" w:rsidRDefault="00870815" w:rsidP="000A2E2D">
            <w:pPr>
              <w:pStyle w:val="SectionCsubsection"/>
            </w:pPr>
            <w:r w:rsidRPr="009F04FF">
              <w:t>Application of the Unit</w:t>
            </w:r>
          </w:p>
        </w:tc>
        <w:tc>
          <w:tcPr>
            <w:tcW w:w="6095" w:type="dxa"/>
            <w:gridSpan w:val="2"/>
          </w:tcPr>
          <w:p w14:paraId="76545396" w14:textId="76B672C9" w:rsidR="00870815" w:rsidRPr="00022E09" w:rsidRDefault="00870815" w:rsidP="00BA0C5E">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sign production using a CNC machine in preparation for entering</w:t>
            </w:r>
            <w:r w:rsidRPr="00952D02">
              <w:t xml:space="preserve"> the signage and graphic industry. They </w:t>
            </w:r>
            <w:r>
              <w:t xml:space="preserve">may work individually or with others as a team and </w:t>
            </w:r>
            <w:r w:rsidRPr="00952D02">
              <w:t xml:space="preserve">use </w:t>
            </w:r>
            <w:r w:rsidR="00886A27">
              <w:t xml:space="preserve">a limited range of </w:t>
            </w:r>
            <w:r w:rsidRPr="00952D02">
              <w:t xml:space="preserve">judgement and follow instructions specified by the supervisor. </w:t>
            </w:r>
          </w:p>
        </w:tc>
      </w:tr>
      <w:tr w:rsidR="00870815" w:rsidRPr="00982853" w14:paraId="7F555F96" w14:textId="77777777" w:rsidTr="000A2E2D">
        <w:tc>
          <w:tcPr>
            <w:tcW w:w="2977" w:type="dxa"/>
            <w:gridSpan w:val="2"/>
          </w:tcPr>
          <w:p w14:paraId="51B9FA60" w14:textId="77777777" w:rsidR="00870815" w:rsidRPr="009F04FF" w:rsidRDefault="00870815" w:rsidP="000A2E2D">
            <w:pPr>
              <w:pStyle w:val="SectionCsubsection"/>
            </w:pPr>
            <w:r w:rsidRPr="009F04FF">
              <w:t>ELEMENT</w:t>
            </w:r>
          </w:p>
        </w:tc>
        <w:tc>
          <w:tcPr>
            <w:tcW w:w="6095" w:type="dxa"/>
            <w:gridSpan w:val="2"/>
          </w:tcPr>
          <w:p w14:paraId="66C71AA0" w14:textId="77777777" w:rsidR="00870815" w:rsidRPr="009F04FF" w:rsidRDefault="00870815" w:rsidP="000A2E2D">
            <w:pPr>
              <w:pStyle w:val="SectionCsubsection"/>
            </w:pPr>
            <w:r w:rsidRPr="009F04FF">
              <w:t>PERFORMANCE CRITERIA</w:t>
            </w:r>
          </w:p>
        </w:tc>
      </w:tr>
      <w:tr w:rsidR="00870815" w:rsidRPr="00982853" w14:paraId="1808B6C6" w14:textId="77777777" w:rsidTr="000A2E2D">
        <w:tc>
          <w:tcPr>
            <w:tcW w:w="2977" w:type="dxa"/>
            <w:gridSpan w:val="2"/>
          </w:tcPr>
          <w:p w14:paraId="0940FA2D" w14:textId="77777777" w:rsidR="00870815" w:rsidRPr="009F04FF" w:rsidRDefault="00870815" w:rsidP="000A2E2D">
            <w:pPr>
              <w:pStyle w:val="Unitexplanatorytext"/>
            </w:pPr>
            <w:r w:rsidRPr="009F04FF">
              <w:t>Elements describe the essential outcomes of a unit of competency.</w:t>
            </w:r>
          </w:p>
        </w:tc>
        <w:tc>
          <w:tcPr>
            <w:tcW w:w="6095" w:type="dxa"/>
            <w:gridSpan w:val="2"/>
          </w:tcPr>
          <w:p w14:paraId="1CCA4D6B" w14:textId="77777777" w:rsidR="00870815" w:rsidRPr="009F04FF" w:rsidRDefault="00870815" w:rsidP="000A2E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870815" w:rsidRPr="00982853" w14:paraId="3DAE2BC6" w14:textId="77777777" w:rsidTr="000A2E2D">
        <w:tc>
          <w:tcPr>
            <w:tcW w:w="460" w:type="dxa"/>
          </w:tcPr>
          <w:p w14:paraId="2158868D" w14:textId="77777777" w:rsidR="00870815" w:rsidRPr="00982853" w:rsidRDefault="00870815" w:rsidP="00C35C18">
            <w:pPr>
              <w:pStyle w:val="Bodycopy"/>
            </w:pPr>
            <w:r w:rsidRPr="00982853">
              <w:t>1</w:t>
            </w:r>
          </w:p>
        </w:tc>
        <w:tc>
          <w:tcPr>
            <w:tcW w:w="2517" w:type="dxa"/>
          </w:tcPr>
          <w:p w14:paraId="5C2E80AD" w14:textId="77777777" w:rsidR="00870815" w:rsidRPr="0086003E" w:rsidRDefault="00870815" w:rsidP="00C35C18">
            <w:pPr>
              <w:pStyle w:val="Bodycopy"/>
              <w:rPr>
                <w:rStyle w:val="Emphasis"/>
                <w:rFonts w:ascii="Times New Roman" w:hAnsi="Times New Roman"/>
                <w:i w:val="0"/>
                <w:iCs/>
                <w:sz w:val="24"/>
              </w:rPr>
            </w:pPr>
            <w:r w:rsidRPr="00E94051">
              <w:t xml:space="preserve">Prepare to use </w:t>
            </w:r>
            <w:r>
              <w:t>a CNC machine for sign production</w:t>
            </w:r>
          </w:p>
        </w:tc>
        <w:tc>
          <w:tcPr>
            <w:tcW w:w="567" w:type="dxa"/>
          </w:tcPr>
          <w:p w14:paraId="7F0B4230" w14:textId="77777777" w:rsidR="00870815" w:rsidRPr="00982853" w:rsidRDefault="00870815" w:rsidP="00C35C18">
            <w:pPr>
              <w:pStyle w:val="Bodycopy"/>
            </w:pPr>
            <w:r w:rsidRPr="00982853">
              <w:t>1.1</w:t>
            </w:r>
          </w:p>
        </w:tc>
        <w:tc>
          <w:tcPr>
            <w:tcW w:w="5528" w:type="dxa"/>
          </w:tcPr>
          <w:p w14:paraId="6DF7275E" w14:textId="77777777" w:rsidR="00870815" w:rsidRPr="008F2FEB" w:rsidRDefault="00870815" w:rsidP="00C35C18">
            <w:pPr>
              <w:pStyle w:val="Bodycopy"/>
            </w:pPr>
            <w:r>
              <w:t>Identify and confirm sign production requirements</w:t>
            </w:r>
            <w:r w:rsidRPr="001178E5">
              <w:rPr>
                <w:b/>
                <w:i/>
              </w:rPr>
              <w:t xml:space="preserve"> </w:t>
            </w:r>
            <w:r w:rsidRPr="00F66496">
              <w:rPr>
                <w:bCs/>
              </w:rPr>
              <w:t xml:space="preserve">using a </w:t>
            </w:r>
            <w:r>
              <w:rPr>
                <w:bCs/>
              </w:rPr>
              <w:t>CNC machine</w:t>
            </w:r>
            <w:r>
              <w:rPr>
                <w:b/>
                <w:i/>
              </w:rPr>
              <w:t xml:space="preserve"> </w:t>
            </w:r>
            <w:r w:rsidRPr="001178E5">
              <w:t>and</w:t>
            </w:r>
            <w:r w:rsidRPr="001178E5">
              <w:rPr>
                <w:b/>
                <w:i/>
                <w:spacing w:val="-6"/>
              </w:rPr>
              <w:t xml:space="preserve"> </w:t>
            </w:r>
            <w:r w:rsidRPr="00B8590E">
              <w:rPr>
                <w:rStyle w:val="Strong"/>
              </w:rPr>
              <w:t>specifications</w:t>
            </w:r>
            <w:r w:rsidRPr="001178E5">
              <w:rPr>
                <w:b/>
                <w:bCs/>
                <w:i/>
                <w:spacing w:val="-13"/>
              </w:rPr>
              <w:t xml:space="preserve"> </w:t>
            </w:r>
            <w:r>
              <w:t>with supervisor</w:t>
            </w:r>
          </w:p>
        </w:tc>
      </w:tr>
      <w:tr w:rsidR="00870815" w:rsidRPr="00982853" w14:paraId="486E1FA4" w14:textId="77777777" w:rsidTr="000A2E2D">
        <w:tc>
          <w:tcPr>
            <w:tcW w:w="460" w:type="dxa"/>
          </w:tcPr>
          <w:p w14:paraId="5DD210B0" w14:textId="77777777" w:rsidR="00870815" w:rsidRPr="009F04FF" w:rsidRDefault="00870815" w:rsidP="00C35C18">
            <w:pPr>
              <w:pStyle w:val="Bodycopy"/>
            </w:pPr>
          </w:p>
        </w:tc>
        <w:tc>
          <w:tcPr>
            <w:tcW w:w="2517" w:type="dxa"/>
          </w:tcPr>
          <w:p w14:paraId="5ED70DE5" w14:textId="77777777" w:rsidR="00870815" w:rsidRPr="009F04FF" w:rsidRDefault="00870815" w:rsidP="00C35C18">
            <w:pPr>
              <w:pStyle w:val="Bodycopy"/>
            </w:pPr>
          </w:p>
        </w:tc>
        <w:tc>
          <w:tcPr>
            <w:tcW w:w="567" w:type="dxa"/>
          </w:tcPr>
          <w:p w14:paraId="7B3D01D9" w14:textId="77777777" w:rsidR="00870815" w:rsidRPr="009F04FF" w:rsidRDefault="00870815" w:rsidP="00C35C18">
            <w:pPr>
              <w:pStyle w:val="Bodycopy"/>
            </w:pPr>
            <w:r>
              <w:t>1.2</w:t>
            </w:r>
          </w:p>
        </w:tc>
        <w:tc>
          <w:tcPr>
            <w:tcW w:w="5528" w:type="dxa"/>
          </w:tcPr>
          <w:p w14:paraId="6E7CE51B" w14:textId="77777777" w:rsidR="00870815" w:rsidRPr="008F2FEB" w:rsidRDefault="00870815" w:rsidP="00C35C18">
            <w:pPr>
              <w:pStyle w:val="Bodycopy"/>
            </w:pPr>
            <w:r w:rsidRPr="008C6F6E">
              <w:t>Identify</w:t>
            </w:r>
            <w:r>
              <w:rPr>
                <w:b/>
                <w:bCs/>
                <w:i/>
              </w:rPr>
              <w:t xml:space="preserve"> </w:t>
            </w:r>
            <w:r w:rsidRPr="00B8590E">
              <w:rPr>
                <w:rStyle w:val="Strong"/>
              </w:rPr>
              <w:t>workplace safety requirements</w:t>
            </w:r>
            <w:r>
              <w:rPr>
                <w:b/>
                <w:bCs/>
                <w:i/>
              </w:rPr>
              <w:t xml:space="preserve"> </w:t>
            </w:r>
            <w:r>
              <w:t>relating to sign production using a CNC machine</w:t>
            </w:r>
          </w:p>
        </w:tc>
      </w:tr>
      <w:tr w:rsidR="00870815" w:rsidRPr="00982853" w14:paraId="454D08D4" w14:textId="77777777" w:rsidTr="000A2E2D">
        <w:tc>
          <w:tcPr>
            <w:tcW w:w="460" w:type="dxa"/>
          </w:tcPr>
          <w:p w14:paraId="43C0A088" w14:textId="77777777" w:rsidR="00870815" w:rsidRPr="009F04FF" w:rsidRDefault="00870815" w:rsidP="00C35C18">
            <w:pPr>
              <w:pStyle w:val="Bodycopy"/>
            </w:pPr>
          </w:p>
        </w:tc>
        <w:tc>
          <w:tcPr>
            <w:tcW w:w="2517" w:type="dxa"/>
          </w:tcPr>
          <w:p w14:paraId="4FDB65F6" w14:textId="77777777" w:rsidR="00870815" w:rsidRPr="009F04FF" w:rsidRDefault="00870815" w:rsidP="00C35C18">
            <w:pPr>
              <w:pStyle w:val="Bodycopy"/>
            </w:pPr>
          </w:p>
        </w:tc>
        <w:tc>
          <w:tcPr>
            <w:tcW w:w="567" w:type="dxa"/>
          </w:tcPr>
          <w:p w14:paraId="2EE35F11" w14:textId="77777777" w:rsidR="00870815" w:rsidRDefault="00870815" w:rsidP="00C35C18">
            <w:pPr>
              <w:pStyle w:val="Bodycopy"/>
            </w:pPr>
            <w:r w:rsidRPr="009F04FF">
              <w:t>1.</w:t>
            </w:r>
            <w:r>
              <w:t>3</w:t>
            </w:r>
          </w:p>
        </w:tc>
        <w:tc>
          <w:tcPr>
            <w:tcW w:w="5528" w:type="dxa"/>
          </w:tcPr>
          <w:p w14:paraId="63C2DAB4" w14:textId="77777777" w:rsidR="00870815" w:rsidRPr="008F2FEB" w:rsidRDefault="00870815" w:rsidP="00C35C18">
            <w:pPr>
              <w:pStyle w:val="Bodycopy"/>
            </w:pPr>
            <w:r>
              <w:t>Identify and select</w:t>
            </w:r>
            <w:r>
              <w:rPr>
                <w:b/>
                <w:bCs/>
                <w:i/>
              </w:rPr>
              <w:t xml:space="preserve"> </w:t>
            </w:r>
            <w:r w:rsidRPr="00B8590E">
              <w:rPr>
                <w:rStyle w:val="Strong"/>
              </w:rPr>
              <w:t>materials</w:t>
            </w:r>
            <w:r>
              <w:rPr>
                <w:b/>
                <w:bCs/>
                <w:i/>
              </w:rPr>
              <w:t xml:space="preserve"> </w:t>
            </w:r>
            <w:r>
              <w:rPr>
                <w:spacing w:val="-1"/>
              </w:rPr>
              <w:t>according to sign production re</w:t>
            </w:r>
            <w:r>
              <w:t>qui</w:t>
            </w:r>
            <w:r>
              <w:rPr>
                <w:spacing w:val="-1"/>
              </w:rPr>
              <w:t>re</w:t>
            </w:r>
            <w:r>
              <w:t>m</w:t>
            </w:r>
            <w:r>
              <w:rPr>
                <w:spacing w:val="-1"/>
              </w:rPr>
              <w:t>e</w:t>
            </w:r>
            <w:r>
              <w:t xml:space="preserve">nts </w:t>
            </w:r>
          </w:p>
        </w:tc>
      </w:tr>
      <w:tr w:rsidR="00870815" w:rsidRPr="00982853" w14:paraId="31C7AC23" w14:textId="77777777" w:rsidTr="000A2E2D">
        <w:tc>
          <w:tcPr>
            <w:tcW w:w="460" w:type="dxa"/>
          </w:tcPr>
          <w:p w14:paraId="375873E6" w14:textId="77777777" w:rsidR="00870815" w:rsidRPr="009F04FF" w:rsidRDefault="00870815" w:rsidP="00C35C18">
            <w:pPr>
              <w:pStyle w:val="Bodycopy"/>
            </w:pPr>
          </w:p>
        </w:tc>
        <w:tc>
          <w:tcPr>
            <w:tcW w:w="2517" w:type="dxa"/>
          </w:tcPr>
          <w:p w14:paraId="576311F3" w14:textId="77777777" w:rsidR="00870815" w:rsidRDefault="00870815" w:rsidP="00C35C18">
            <w:pPr>
              <w:pStyle w:val="Bodycopy"/>
            </w:pPr>
          </w:p>
        </w:tc>
        <w:tc>
          <w:tcPr>
            <w:tcW w:w="567" w:type="dxa"/>
          </w:tcPr>
          <w:p w14:paraId="0EB4777D" w14:textId="77777777" w:rsidR="00870815" w:rsidRDefault="00870815" w:rsidP="00C35C18">
            <w:pPr>
              <w:pStyle w:val="Bodycopy"/>
            </w:pPr>
            <w:r>
              <w:t>1.4</w:t>
            </w:r>
          </w:p>
        </w:tc>
        <w:tc>
          <w:tcPr>
            <w:tcW w:w="5528" w:type="dxa"/>
          </w:tcPr>
          <w:p w14:paraId="3C58B294" w14:textId="77777777" w:rsidR="00870815" w:rsidRPr="008F2FEB" w:rsidRDefault="00870815" w:rsidP="00C35C18">
            <w:pPr>
              <w:pStyle w:val="Bodycopy"/>
            </w:pPr>
            <w:r>
              <w:t>Identify</w:t>
            </w:r>
            <w:r w:rsidRPr="00B95B71">
              <w:t xml:space="preserve"> required</w:t>
            </w:r>
            <w:r>
              <w:rPr>
                <w:b/>
                <w:bCs/>
                <w:i/>
              </w:rPr>
              <w:t xml:space="preserve"> </w:t>
            </w:r>
            <w:r w:rsidRPr="00B8590E">
              <w:rPr>
                <w:rStyle w:val="Strong"/>
              </w:rPr>
              <w:t>tools and equipment</w:t>
            </w:r>
            <w:r>
              <w:rPr>
                <w:b/>
                <w:bCs/>
                <w:i/>
              </w:rPr>
              <w:t xml:space="preserve"> </w:t>
            </w:r>
            <w:r>
              <w:t>according to sign production requirements</w:t>
            </w:r>
          </w:p>
        </w:tc>
      </w:tr>
      <w:tr w:rsidR="00870815" w:rsidRPr="00982853" w14:paraId="06DD0134" w14:textId="77777777" w:rsidTr="000A2E2D">
        <w:tc>
          <w:tcPr>
            <w:tcW w:w="460" w:type="dxa"/>
          </w:tcPr>
          <w:p w14:paraId="5423826C" w14:textId="77777777" w:rsidR="00870815" w:rsidRPr="009F04FF" w:rsidRDefault="00870815" w:rsidP="00C35C18">
            <w:pPr>
              <w:pStyle w:val="Bodycopy"/>
            </w:pPr>
          </w:p>
        </w:tc>
        <w:tc>
          <w:tcPr>
            <w:tcW w:w="2517" w:type="dxa"/>
          </w:tcPr>
          <w:p w14:paraId="714F3C8D" w14:textId="77777777" w:rsidR="00870815" w:rsidRDefault="00870815" w:rsidP="00C35C18">
            <w:pPr>
              <w:pStyle w:val="Bodycopy"/>
            </w:pPr>
          </w:p>
        </w:tc>
        <w:tc>
          <w:tcPr>
            <w:tcW w:w="567" w:type="dxa"/>
          </w:tcPr>
          <w:p w14:paraId="07D2ECD4" w14:textId="77777777" w:rsidR="00870815" w:rsidRDefault="00870815" w:rsidP="00C35C18">
            <w:pPr>
              <w:pStyle w:val="Bodycopy"/>
            </w:pPr>
            <w:r>
              <w:t>1.5</w:t>
            </w:r>
          </w:p>
        </w:tc>
        <w:tc>
          <w:tcPr>
            <w:tcW w:w="5528" w:type="dxa"/>
          </w:tcPr>
          <w:p w14:paraId="41D44161" w14:textId="77777777" w:rsidR="00870815" w:rsidRPr="008F2FEB" w:rsidRDefault="00870815" w:rsidP="00C35C18">
            <w:pPr>
              <w:pStyle w:val="Bodycopy"/>
            </w:pPr>
            <w:r w:rsidRPr="001178E5">
              <w:t xml:space="preserve">Select and use the appropriate </w:t>
            </w:r>
            <w:r w:rsidRPr="00B8590E">
              <w:rPr>
                <w:rStyle w:val="Strong"/>
              </w:rPr>
              <w:t>personal protective equipment (PPE)</w:t>
            </w:r>
            <w:r w:rsidRPr="001178E5">
              <w:t xml:space="preserve"> </w:t>
            </w:r>
            <w:r>
              <w:t>for the tasks to be undertaken</w:t>
            </w:r>
          </w:p>
        </w:tc>
      </w:tr>
      <w:tr w:rsidR="00870815" w:rsidRPr="00982853" w14:paraId="6399A31D" w14:textId="77777777" w:rsidTr="000A2E2D">
        <w:tc>
          <w:tcPr>
            <w:tcW w:w="460" w:type="dxa"/>
          </w:tcPr>
          <w:p w14:paraId="6783EEFF" w14:textId="77777777" w:rsidR="00870815" w:rsidRPr="009F04FF" w:rsidRDefault="00870815" w:rsidP="00C35C18">
            <w:pPr>
              <w:pStyle w:val="Bodycopy"/>
            </w:pPr>
          </w:p>
        </w:tc>
        <w:tc>
          <w:tcPr>
            <w:tcW w:w="2517" w:type="dxa"/>
          </w:tcPr>
          <w:p w14:paraId="4B7494F0" w14:textId="77777777" w:rsidR="00870815" w:rsidRDefault="00870815" w:rsidP="00C35C18">
            <w:pPr>
              <w:pStyle w:val="Bodycopy"/>
            </w:pPr>
          </w:p>
        </w:tc>
        <w:tc>
          <w:tcPr>
            <w:tcW w:w="567" w:type="dxa"/>
          </w:tcPr>
          <w:p w14:paraId="52828F08" w14:textId="77777777" w:rsidR="00870815" w:rsidRDefault="00870815" w:rsidP="00C35C18">
            <w:pPr>
              <w:pStyle w:val="Bodycopy"/>
            </w:pPr>
            <w:r>
              <w:t>1.6</w:t>
            </w:r>
          </w:p>
        </w:tc>
        <w:tc>
          <w:tcPr>
            <w:tcW w:w="5528" w:type="dxa"/>
          </w:tcPr>
          <w:p w14:paraId="75B6098F" w14:textId="505E8E04" w:rsidR="00870815" w:rsidRPr="008F2FEB" w:rsidRDefault="00870815" w:rsidP="00C35C18">
            <w:pPr>
              <w:pStyle w:val="Bodycopy"/>
            </w:pPr>
            <w:r w:rsidRPr="001178E5">
              <w:t xml:space="preserve">Complete pre-operational checks </w:t>
            </w:r>
            <w:r>
              <w:t xml:space="preserve">on tools and equipment </w:t>
            </w:r>
            <w:r w:rsidRPr="001178E5">
              <w:t>according to supervisor instructions and manufacturer</w:t>
            </w:r>
            <w:r>
              <w:t xml:space="preserve"> </w:t>
            </w:r>
            <w:r w:rsidRPr="001178E5">
              <w:t>specifications</w:t>
            </w:r>
          </w:p>
        </w:tc>
      </w:tr>
      <w:tr w:rsidR="00870815" w:rsidRPr="00982853" w14:paraId="1EDE5D81" w14:textId="77777777" w:rsidTr="000A2E2D">
        <w:tc>
          <w:tcPr>
            <w:tcW w:w="460" w:type="dxa"/>
          </w:tcPr>
          <w:p w14:paraId="18138C98" w14:textId="77777777" w:rsidR="00870815" w:rsidRPr="00234800" w:rsidRDefault="00870815" w:rsidP="00C35C18">
            <w:pPr>
              <w:pStyle w:val="Bodycopy"/>
            </w:pPr>
            <w:r w:rsidRPr="00234800">
              <w:t>2</w:t>
            </w:r>
          </w:p>
        </w:tc>
        <w:tc>
          <w:tcPr>
            <w:tcW w:w="2517" w:type="dxa"/>
          </w:tcPr>
          <w:p w14:paraId="41055CC4" w14:textId="77777777" w:rsidR="00870815" w:rsidRPr="00234800" w:rsidRDefault="00870815" w:rsidP="00C35C18">
            <w:pPr>
              <w:pStyle w:val="Bodycopy"/>
            </w:pPr>
            <w:r>
              <w:t>Enter data and transfer to machine control</w:t>
            </w:r>
          </w:p>
        </w:tc>
        <w:tc>
          <w:tcPr>
            <w:tcW w:w="567" w:type="dxa"/>
          </w:tcPr>
          <w:p w14:paraId="05C491DD" w14:textId="77777777" w:rsidR="00870815" w:rsidRPr="009F04FF" w:rsidRDefault="00870815" w:rsidP="00C35C18">
            <w:pPr>
              <w:pStyle w:val="Bodycopy"/>
            </w:pPr>
            <w:r>
              <w:t>2.1</w:t>
            </w:r>
          </w:p>
        </w:tc>
        <w:tc>
          <w:tcPr>
            <w:tcW w:w="5528" w:type="dxa"/>
          </w:tcPr>
          <w:p w14:paraId="611C89C6" w14:textId="77777777" w:rsidR="00870815" w:rsidRDefault="00870815" w:rsidP="00C35C18">
            <w:pPr>
              <w:pStyle w:val="Bodycopy"/>
            </w:pPr>
            <w:r>
              <w:t>Identify and check programming terms and methods against sign production requirements and specifications</w:t>
            </w:r>
          </w:p>
        </w:tc>
      </w:tr>
      <w:tr w:rsidR="00870815" w:rsidRPr="00982853" w14:paraId="3AD346FF" w14:textId="77777777" w:rsidTr="000A2E2D">
        <w:tc>
          <w:tcPr>
            <w:tcW w:w="460" w:type="dxa"/>
          </w:tcPr>
          <w:p w14:paraId="53B5D8E8" w14:textId="77777777" w:rsidR="00870815" w:rsidRPr="009F04FF" w:rsidRDefault="00870815" w:rsidP="00C35C18">
            <w:pPr>
              <w:pStyle w:val="Bodycopy"/>
            </w:pPr>
          </w:p>
        </w:tc>
        <w:tc>
          <w:tcPr>
            <w:tcW w:w="2517" w:type="dxa"/>
          </w:tcPr>
          <w:p w14:paraId="024F1B38" w14:textId="77777777" w:rsidR="00870815" w:rsidRPr="009F04FF" w:rsidRDefault="00870815" w:rsidP="00C35C18">
            <w:pPr>
              <w:pStyle w:val="Bodycopy"/>
            </w:pPr>
          </w:p>
        </w:tc>
        <w:tc>
          <w:tcPr>
            <w:tcW w:w="567" w:type="dxa"/>
          </w:tcPr>
          <w:p w14:paraId="2FD3EC24" w14:textId="77777777" w:rsidR="00870815" w:rsidRPr="009F04FF" w:rsidRDefault="00870815" w:rsidP="00C35C18">
            <w:pPr>
              <w:pStyle w:val="Bodycopy"/>
            </w:pPr>
            <w:r w:rsidRPr="009F04FF">
              <w:t>2.2</w:t>
            </w:r>
          </w:p>
        </w:tc>
        <w:tc>
          <w:tcPr>
            <w:tcW w:w="5528" w:type="dxa"/>
          </w:tcPr>
          <w:p w14:paraId="7016EEC7" w14:textId="77777777" w:rsidR="00870815" w:rsidRPr="00233CFA" w:rsidRDefault="00870815" w:rsidP="00C35C18">
            <w:pPr>
              <w:pStyle w:val="Bodycopy"/>
            </w:pPr>
            <w:r>
              <w:t>Enter program to produce the required cutting movements according to machine specifications</w:t>
            </w:r>
          </w:p>
        </w:tc>
      </w:tr>
      <w:tr w:rsidR="00870815" w:rsidRPr="00982853" w14:paraId="602BD3C3" w14:textId="77777777" w:rsidTr="000A2E2D">
        <w:tc>
          <w:tcPr>
            <w:tcW w:w="460" w:type="dxa"/>
          </w:tcPr>
          <w:p w14:paraId="56578478" w14:textId="77777777" w:rsidR="00870815" w:rsidRPr="009F04FF" w:rsidRDefault="00870815" w:rsidP="00C35C18">
            <w:pPr>
              <w:pStyle w:val="Bodycopy"/>
            </w:pPr>
          </w:p>
        </w:tc>
        <w:tc>
          <w:tcPr>
            <w:tcW w:w="2517" w:type="dxa"/>
          </w:tcPr>
          <w:p w14:paraId="7681D5A5" w14:textId="77777777" w:rsidR="00870815" w:rsidRPr="009F04FF" w:rsidRDefault="00870815" w:rsidP="00C35C18">
            <w:pPr>
              <w:pStyle w:val="Bodycopy"/>
            </w:pPr>
          </w:p>
        </w:tc>
        <w:tc>
          <w:tcPr>
            <w:tcW w:w="567" w:type="dxa"/>
          </w:tcPr>
          <w:p w14:paraId="6DEE03EA" w14:textId="77777777" w:rsidR="00870815" w:rsidRPr="009F04FF" w:rsidRDefault="00870815" w:rsidP="00C35C18">
            <w:pPr>
              <w:pStyle w:val="Bodycopy"/>
            </w:pPr>
            <w:r>
              <w:t>2.3</w:t>
            </w:r>
          </w:p>
        </w:tc>
        <w:tc>
          <w:tcPr>
            <w:tcW w:w="5528" w:type="dxa"/>
          </w:tcPr>
          <w:p w14:paraId="5F191447" w14:textId="77777777" w:rsidR="00870815" w:rsidRDefault="00870815" w:rsidP="00C35C18">
            <w:pPr>
              <w:pStyle w:val="Bodycopy"/>
            </w:pPr>
            <w:r>
              <w:t>Transfer program into machine memory using required method</w:t>
            </w:r>
          </w:p>
        </w:tc>
      </w:tr>
      <w:tr w:rsidR="00870815" w:rsidRPr="00982853" w14:paraId="36D86F57" w14:textId="77777777" w:rsidTr="000A2E2D">
        <w:tc>
          <w:tcPr>
            <w:tcW w:w="460" w:type="dxa"/>
          </w:tcPr>
          <w:p w14:paraId="0C67D63B" w14:textId="77777777" w:rsidR="00870815" w:rsidRPr="009F04FF" w:rsidRDefault="00870815" w:rsidP="00C35C18">
            <w:pPr>
              <w:pStyle w:val="Bodycopy"/>
            </w:pPr>
          </w:p>
        </w:tc>
        <w:tc>
          <w:tcPr>
            <w:tcW w:w="2517" w:type="dxa"/>
          </w:tcPr>
          <w:p w14:paraId="0692489D" w14:textId="77777777" w:rsidR="00870815" w:rsidRPr="009F04FF" w:rsidRDefault="00870815" w:rsidP="00C35C18">
            <w:pPr>
              <w:pStyle w:val="Bodycopy"/>
            </w:pPr>
          </w:p>
        </w:tc>
        <w:tc>
          <w:tcPr>
            <w:tcW w:w="567" w:type="dxa"/>
          </w:tcPr>
          <w:p w14:paraId="34F864D6" w14:textId="77777777" w:rsidR="00870815" w:rsidRDefault="00870815" w:rsidP="00C35C18">
            <w:pPr>
              <w:pStyle w:val="Bodycopy"/>
            </w:pPr>
            <w:r>
              <w:t>2.4</w:t>
            </w:r>
          </w:p>
        </w:tc>
        <w:tc>
          <w:tcPr>
            <w:tcW w:w="5528" w:type="dxa"/>
          </w:tcPr>
          <w:p w14:paraId="38412941" w14:textId="77777777" w:rsidR="00870815" w:rsidRDefault="00870815" w:rsidP="00C35C18">
            <w:pPr>
              <w:pStyle w:val="Bodycopy"/>
            </w:pPr>
            <w:r>
              <w:t xml:space="preserve">Test program through practice run and </w:t>
            </w:r>
            <w:proofErr w:type="gramStart"/>
            <w:r>
              <w:t>make adjustments to</w:t>
            </w:r>
            <w:proofErr w:type="gramEnd"/>
            <w:r>
              <w:t xml:space="preserve"> program through machine control or report problems to supervisor as required  </w:t>
            </w:r>
          </w:p>
        </w:tc>
      </w:tr>
      <w:tr w:rsidR="00870815" w:rsidRPr="00982853" w14:paraId="2C1F7FA4" w14:textId="77777777" w:rsidTr="000A2E2D">
        <w:tc>
          <w:tcPr>
            <w:tcW w:w="460" w:type="dxa"/>
          </w:tcPr>
          <w:p w14:paraId="28343672" w14:textId="77777777" w:rsidR="00870815" w:rsidRPr="009F04FF" w:rsidRDefault="00870815" w:rsidP="00C35C18">
            <w:pPr>
              <w:pStyle w:val="Bodycopy"/>
            </w:pPr>
            <w:r>
              <w:t>3</w:t>
            </w:r>
          </w:p>
        </w:tc>
        <w:tc>
          <w:tcPr>
            <w:tcW w:w="2517" w:type="dxa"/>
          </w:tcPr>
          <w:p w14:paraId="76198515" w14:textId="77777777" w:rsidR="00870815" w:rsidRPr="009F04FF" w:rsidRDefault="00870815" w:rsidP="00C35C18">
            <w:pPr>
              <w:pStyle w:val="Bodycopy"/>
            </w:pPr>
            <w:r>
              <w:t>Produce signage components</w:t>
            </w:r>
          </w:p>
        </w:tc>
        <w:tc>
          <w:tcPr>
            <w:tcW w:w="567" w:type="dxa"/>
          </w:tcPr>
          <w:p w14:paraId="4C137662" w14:textId="77777777" w:rsidR="00870815" w:rsidRDefault="00870815" w:rsidP="00C35C18">
            <w:pPr>
              <w:pStyle w:val="Bodycopy"/>
            </w:pPr>
            <w:r>
              <w:t>3.1</w:t>
            </w:r>
          </w:p>
        </w:tc>
        <w:tc>
          <w:tcPr>
            <w:tcW w:w="5528" w:type="dxa"/>
          </w:tcPr>
          <w:p w14:paraId="21B15BE7" w14:textId="77777777" w:rsidR="00870815" w:rsidRDefault="00870815" w:rsidP="00C35C18">
            <w:pPr>
              <w:pStyle w:val="Bodycopy"/>
            </w:pPr>
            <w:r>
              <w:t>Produce components using automatic mode</w:t>
            </w:r>
          </w:p>
        </w:tc>
      </w:tr>
      <w:tr w:rsidR="00870815" w:rsidRPr="00982853" w14:paraId="596B5A7E" w14:textId="77777777" w:rsidTr="000A2E2D">
        <w:tc>
          <w:tcPr>
            <w:tcW w:w="460" w:type="dxa"/>
          </w:tcPr>
          <w:p w14:paraId="4F707E6F" w14:textId="77777777" w:rsidR="00870815" w:rsidRPr="009F04FF" w:rsidRDefault="00870815" w:rsidP="00C35C18">
            <w:pPr>
              <w:pStyle w:val="Bodycopy"/>
            </w:pPr>
          </w:p>
        </w:tc>
        <w:tc>
          <w:tcPr>
            <w:tcW w:w="2517" w:type="dxa"/>
          </w:tcPr>
          <w:p w14:paraId="29AF4995" w14:textId="77777777" w:rsidR="00870815" w:rsidRPr="009F04FF" w:rsidRDefault="00870815" w:rsidP="00C35C18">
            <w:pPr>
              <w:pStyle w:val="Bodycopy"/>
            </w:pPr>
          </w:p>
        </w:tc>
        <w:tc>
          <w:tcPr>
            <w:tcW w:w="567" w:type="dxa"/>
          </w:tcPr>
          <w:p w14:paraId="44A6AA20" w14:textId="77777777" w:rsidR="00870815" w:rsidRDefault="00870815" w:rsidP="00C35C18">
            <w:pPr>
              <w:pStyle w:val="Bodycopy"/>
            </w:pPr>
            <w:r>
              <w:t>3.2</w:t>
            </w:r>
          </w:p>
        </w:tc>
        <w:tc>
          <w:tcPr>
            <w:tcW w:w="5528" w:type="dxa"/>
          </w:tcPr>
          <w:p w14:paraId="48D97507" w14:textId="77777777" w:rsidR="00870815" w:rsidRPr="001178E5" w:rsidRDefault="00870815" w:rsidP="00C35C18">
            <w:pPr>
              <w:pStyle w:val="Bodycopy"/>
            </w:pPr>
            <w:r w:rsidRPr="00D067A5">
              <w:t>Label the</w:t>
            </w:r>
            <w:r w:rsidRPr="00974BD0">
              <w:rPr>
                <w:color w:val="FF0000"/>
              </w:rPr>
              <w:t xml:space="preserve"> </w:t>
            </w:r>
            <w:r>
              <w:t>components to be ready for assembly according to signage specifications</w:t>
            </w:r>
          </w:p>
        </w:tc>
      </w:tr>
      <w:tr w:rsidR="00870815" w:rsidRPr="00982853" w14:paraId="079DAED4" w14:textId="77777777" w:rsidTr="000A2E2D">
        <w:tc>
          <w:tcPr>
            <w:tcW w:w="460" w:type="dxa"/>
          </w:tcPr>
          <w:p w14:paraId="067B8285" w14:textId="77777777" w:rsidR="00870815" w:rsidRPr="00FD4134" w:rsidRDefault="00870815" w:rsidP="00C35C18">
            <w:pPr>
              <w:pStyle w:val="Bodycopy"/>
            </w:pPr>
            <w:r>
              <w:t>4</w:t>
            </w:r>
          </w:p>
        </w:tc>
        <w:tc>
          <w:tcPr>
            <w:tcW w:w="2517" w:type="dxa"/>
          </w:tcPr>
          <w:p w14:paraId="4B4AEDA0" w14:textId="77777777" w:rsidR="00870815" w:rsidRPr="00FD4134" w:rsidRDefault="00870815"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148AEDA4" w14:textId="77777777" w:rsidR="00870815" w:rsidRPr="009F04FF" w:rsidRDefault="00870815" w:rsidP="00C35C18">
            <w:pPr>
              <w:pStyle w:val="Bodycopy"/>
            </w:pPr>
            <w:r>
              <w:t>4</w:t>
            </w:r>
            <w:r w:rsidRPr="009F04FF">
              <w:t>.1</w:t>
            </w:r>
          </w:p>
        </w:tc>
        <w:tc>
          <w:tcPr>
            <w:tcW w:w="5528" w:type="dxa"/>
          </w:tcPr>
          <w:p w14:paraId="30CB703D" w14:textId="4B81B880" w:rsidR="00870815" w:rsidRPr="009F04FF" w:rsidRDefault="00870815" w:rsidP="00BA0C5E">
            <w:pPr>
              <w:pStyle w:val="Bodycopy"/>
            </w:pPr>
            <w:r>
              <w:t>Clean</w:t>
            </w:r>
            <w:r w:rsidR="00BA0C5E">
              <w:t xml:space="preserve"> and</w:t>
            </w:r>
            <w:r>
              <w:t xml:space="preserve"> check CNC machine according to manufacturer specification</w:t>
            </w:r>
          </w:p>
        </w:tc>
      </w:tr>
      <w:tr w:rsidR="00870815" w:rsidRPr="00982853" w14:paraId="1682EAFA" w14:textId="77777777" w:rsidTr="000A2E2D">
        <w:tc>
          <w:tcPr>
            <w:tcW w:w="460" w:type="dxa"/>
          </w:tcPr>
          <w:p w14:paraId="4748A640" w14:textId="77777777" w:rsidR="00870815" w:rsidRPr="009F04FF" w:rsidRDefault="00870815" w:rsidP="00C35C18">
            <w:pPr>
              <w:pStyle w:val="Bodycopy"/>
            </w:pPr>
          </w:p>
        </w:tc>
        <w:tc>
          <w:tcPr>
            <w:tcW w:w="2517" w:type="dxa"/>
          </w:tcPr>
          <w:p w14:paraId="491EB7AC" w14:textId="77777777" w:rsidR="00870815" w:rsidRPr="009F04FF" w:rsidRDefault="00870815" w:rsidP="00C35C18">
            <w:pPr>
              <w:pStyle w:val="Bodycopy"/>
            </w:pPr>
          </w:p>
        </w:tc>
        <w:tc>
          <w:tcPr>
            <w:tcW w:w="567" w:type="dxa"/>
          </w:tcPr>
          <w:p w14:paraId="3A7913D5" w14:textId="77777777" w:rsidR="00870815" w:rsidRPr="009F04FF" w:rsidRDefault="00870815" w:rsidP="00C35C18">
            <w:pPr>
              <w:pStyle w:val="Bodycopy"/>
            </w:pPr>
            <w:r>
              <w:t>4</w:t>
            </w:r>
            <w:r w:rsidRPr="009F04FF">
              <w:t>.2</w:t>
            </w:r>
          </w:p>
        </w:tc>
        <w:tc>
          <w:tcPr>
            <w:tcW w:w="5528" w:type="dxa"/>
          </w:tcPr>
          <w:p w14:paraId="51FA9DC2" w14:textId="77777777" w:rsidR="00870815" w:rsidRPr="009F04FF" w:rsidRDefault="00870815"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870815" w:rsidRPr="00982853" w14:paraId="27AE7BE8" w14:textId="77777777" w:rsidTr="000A2E2D">
        <w:tc>
          <w:tcPr>
            <w:tcW w:w="460" w:type="dxa"/>
          </w:tcPr>
          <w:p w14:paraId="377D47F2" w14:textId="77777777" w:rsidR="00870815" w:rsidRPr="009F04FF" w:rsidRDefault="00870815" w:rsidP="00C35C18">
            <w:pPr>
              <w:pStyle w:val="Bodycopy"/>
            </w:pPr>
          </w:p>
        </w:tc>
        <w:tc>
          <w:tcPr>
            <w:tcW w:w="2517" w:type="dxa"/>
          </w:tcPr>
          <w:p w14:paraId="5C3DE18F" w14:textId="77777777" w:rsidR="00870815" w:rsidRPr="009F04FF" w:rsidRDefault="00870815" w:rsidP="00C35C18">
            <w:pPr>
              <w:pStyle w:val="Bodycopy"/>
            </w:pPr>
          </w:p>
        </w:tc>
        <w:tc>
          <w:tcPr>
            <w:tcW w:w="567" w:type="dxa"/>
          </w:tcPr>
          <w:p w14:paraId="4D031233" w14:textId="77777777" w:rsidR="00870815" w:rsidRPr="009F04FF" w:rsidRDefault="00870815" w:rsidP="00C35C18">
            <w:pPr>
              <w:pStyle w:val="Bodycopy"/>
            </w:pPr>
            <w:r>
              <w:t>4.3</w:t>
            </w:r>
          </w:p>
        </w:tc>
        <w:tc>
          <w:tcPr>
            <w:tcW w:w="5528" w:type="dxa"/>
          </w:tcPr>
          <w:p w14:paraId="09DE13E9" w14:textId="77777777" w:rsidR="00870815" w:rsidRDefault="00870815"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870815" w:rsidRPr="00982853" w14:paraId="312CA4FF" w14:textId="77777777" w:rsidTr="000A2E2D">
        <w:tc>
          <w:tcPr>
            <w:tcW w:w="460" w:type="dxa"/>
          </w:tcPr>
          <w:p w14:paraId="6BD437D7" w14:textId="77777777" w:rsidR="00870815" w:rsidRPr="009F04FF" w:rsidRDefault="00870815" w:rsidP="00C35C18">
            <w:pPr>
              <w:pStyle w:val="Bodycopy"/>
            </w:pPr>
          </w:p>
        </w:tc>
        <w:tc>
          <w:tcPr>
            <w:tcW w:w="2517" w:type="dxa"/>
          </w:tcPr>
          <w:p w14:paraId="476F14A9" w14:textId="77777777" w:rsidR="00870815" w:rsidRPr="009F04FF" w:rsidRDefault="00870815" w:rsidP="00C35C18">
            <w:pPr>
              <w:pStyle w:val="Bodycopy"/>
            </w:pPr>
          </w:p>
        </w:tc>
        <w:tc>
          <w:tcPr>
            <w:tcW w:w="567" w:type="dxa"/>
          </w:tcPr>
          <w:p w14:paraId="0B78846B" w14:textId="77777777" w:rsidR="00870815" w:rsidRDefault="00870815" w:rsidP="00C35C18">
            <w:pPr>
              <w:pStyle w:val="Bodycopy"/>
            </w:pPr>
            <w:r>
              <w:t>4.4</w:t>
            </w:r>
          </w:p>
        </w:tc>
        <w:tc>
          <w:tcPr>
            <w:tcW w:w="5528" w:type="dxa"/>
          </w:tcPr>
          <w:p w14:paraId="297CBB5D" w14:textId="77777777" w:rsidR="00870815" w:rsidRDefault="00870815" w:rsidP="00C35C18">
            <w:pPr>
              <w:pStyle w:val="Bodycopy"/>
            </w:pPr>
            <w:r w:rsidRPr="001178E5">
              <w:t>Identify malfunctions, faults, wear or damage to tools</w:t>
            </w:r>
            <w:r>
              <w:t>,</w:t>
            </w:r>
            <w:r w:rsidRPr="001178E5">
              <w:t xml:space="preserve"> equipment and </w:t>
            </w:r>
            <w:r>
              <w:t xml:space="preserve">machinery and </w:t>
            </w:r>
            <w:r w:rsidRPr="001178E5">
              <w:t>report for repair or replacement.</w:t>
            </w:r>
          </w:p>
        </w:tc>
      </w:tr>
    </w:tbl>
    <w:p w14:paraId="18C285AF" w14:textId="77777777" w:rsidR="00870815" w:rsidRDefault="00870815" w:rsidP="00982853"/>
    <w:tbl>
      <w:tblPr>
        <w:tblW w:w="9072" w:type="dxa"/>
        <w:tblInd w:w="250" w:type="dxa"/>
        <w:tblLayout w:type="fixed"/>
        <w:tblLook w:val="04A0" w:firstRow="1" w:lastRow="0" w:firstColumn="1" w:lastColumn="0" w:noHBand="0" w:noVBand="1"/>
      </w:tblPr>
      <w:tblGrid>
        <w:gridCol w:w="9072"/>
      </w:tblGrid>
      <w:tr w:rsidR="00870815" w:rsidRPr="001214B1" w14:paraId="080FC19B" w14:textId="77777777" w:rsidTr="000A2E2D">
        <w:tc>
          <w:tcPr>
            <w:tcW w:w="9072" w:type="dxa"/>
            <w:shd w:val="clear" w:color="auto" w:fill="auto"/>
          </w:tcPr>
          <w:p w14:paraId="798F4324" w14:textId="77777777" w:rsidR="00870815" w:rsidRPr="009F04FF" w:rsidRDefault="00870815" w:rsidP="00051F1D">
            <w:pPr>
              <w:pStyle w:val="SectionCsubsection"/>
            </w:pPr>
            <w:r w:rsidRPr="009F04FF">
              <w:t>REQUIRED SKILLS AND KNOWLEDGE</w:t>
            </w:r>
          </w:p>
        </w:tc>
      </w:tr>
      <w:tr w:rsidR="00870815" w:rsidRPr="001214B1" w14:paraId="3F75A762" w14:textId="77777777" w:rsidTr="000A2E2D">
        <w:tc>
          <w:tcPr>
            <w:tcW w:w="9072" w:type="dxa"/>
            <w:shd w:val="clear" w:color="auto" w:fill="auto"/>
          </w:tcPr>
          <w:p w14:paraId="5F82FECB" w14:textId="77777777" w:rsidR="00870815" w:rsidRPr="009F04FF" w:rsidRDefault="00870815" w:rsidP="00051F1D">
            <w:pPr>
              <w:pStyle w:val="Unitexplanatorytext"/>
            </w:pPr>
            <w:r w:rsidRPr="009F04FF">
              <w:t>This describes the essential skills and knowledge and their level, required for this unit.</w:t>
            </w:r>
          </w:p>
        </w:tc>
      </w:tr>
      <w:tr w:rsidR="00870815" w:rsidRPr="001214B1" w14:paraId="3D9B5CD7" w14:textId="77777777" w:rsidTr="000A2E2D">
        <w:tc>
          <w:tcPr>
            <w:tcW w:w="9072" w:type="dxa"/>
            <w:shd w:val="clear" w:color="auto" w:fill="auto"/>
          </w:tcPr>
          <w:p w14:paraId="1FA33B30" w14:textId="77777777" w:rsidR="00870815" w:rsidRPr="0038765F" w:rsidRDefault="00870815" w:rsidP="00C35C18">
            <w:pPr>
              <w:pStyle w:val="Bold"/>
            </w:pPr>
            <w:r w:rsidRPr="0038765F">
              <w:t>Required skills:</w:t>
            </w:r>
          </w:p>
          <w:p w14:paraId="54225915" w14:textId="77777777" w:rsidR="00870815" w:rsidRPr="00214723" w:rsidRDefault="00870815" w:rsidP="00340CA8">
            <w:pPr>
              <w:pStyle w:val="ListBullet"/>
            </w:pPr>
            <w:r w:rsidRPr="00214723">
              <w:t>reading skills to interpret documentation, specifications</w:t>
            </w:r>
            <w:r>
              <w:t xml:space="preserve">, drawings </w:t>
            </w:r>
            <w:r w:rsidRPr="00214723">
              <w:t>and instructions</w:t>
            </w:r>
          </w:p>
          <w:p w14:paraId="44C060C2" w14:textId="77777777" w:rsidR="00870815" w:rsidRPr="00214723" w:rsidRDefault="00870815" w:rsidP="00340CA8">
            <w:pPr>
              <w:pStyle w:val="ListBullet"/>
            </w:pPr>
            <w:r w:rsidRPr="00214723">
              <w:t>oral communication skills to:</w:t>
            </w:r>
          </w:p>
          <w:p w14:paraId="234CBC0F" w14:textId="1E4431BC" w:rsidR="00870815" w:rsidRPr="00214723" w:rsidRDefault="00870815" w:rsidP="0025147D">
            <w:pPr>
              <w:pStyle w:val="ListBullet2"/>
            </w:pPr>
            <w:r w:rsidRPr="00214723">
              <w:t xml:space="preserve">use </w:t>
            </w:r>
            <w:r w:rsidR="00F069AB">
              <w:t xml:space="preserve">industry </w:t>
            </w:r>
            <w:r w:rsidRPr="00214723">
              <w:t xml:space="preserve">terminology </w:t>
            </w:r>
            <w:r w:rsidR="00F069AB">
              <w:t xml:space="preserve">and clear language </w:t>
            </w:r>
            <w:r>
              <w:t>when communicating with others</w:t>
            </w:r>
            <w:r w:rsidR="00F069AB" w:rsidRPr="00214723">
              <w:t xml:space="preserve"> </w:t>
            </w:r>
          </w:p>
          <w:p w14:paraId="4BB80332" w14:textId="3805F67E" w:rsidR="00870815" w:rsidRPr="00214723" w:rsidRDefault="00870815" w:rsidP="0025147D">
            <w:pPr>
              <w:pStyle w:val="ListBullet2"/>
            </w:pPr>
            <w:r w:rsidRPr="00214723">
              <w:t xml:space="preserve">use questioning to identify and confirm instructions and </w:t>
            </w:r>
            <w:r>
              <w:t xml:space="preserve">task </w:t>
            </w:r>
            <w:r w:rsidRPr="00214723">
              <w:t>requirements</w:t>
            </w:r>
          </w:p>
          <w:p w14:paraId="6D5F852E" w14:textId="77777777" w:rsidR="00870815" w:rsidRDefault="00870815" w:rsidP="00340CA8">
            <w:pPr>
              <w:pStyle w:val="ListBullet"/>
            </w:pPr>
            <w:r>
              <w:t>writing skills to:</w:t>
            </w:r>
          </w:p>
          <w:p w14:paraId="048524C2" w14:textId="77777777" w:rsidR="00870815" w:rsidRDefault="00870815" w:rsidP="0025147D">
            <w:pPr>
              <w:pStyle w:val="ListBullet2"/>
            </w:pPr>
            <w:r>
              <w:t>enter CNC programming details</w:t>
            </w:r>
          </w:p>
          <w:p w14:paraId="02DFE173" w14:textId="77777777" w:rsidR="00870815" w:rsidRDefault="00870815" w:rsidP="0025147D">
            <w:pPr>
              <w:pStyle w:val="ListBullet2"/>
            </w:pPr>
            <w:r>
              <w:t>mark components ready for assembly</w:t>
            </w:r>
          </w:p>
          <w:p w14:paraId="61D8AA61" w14:textId="3934BB16" w:rsidR="00870815" w:rsidRDefault="00870815" w:rsidP="00340CA8">
            <w:pPr>
              <w:pStyle w:val="ListBullet"/>
            </w:pPr>
            <w:r>
              <w:lastRenderedPageBreak/>
              <w:t>problem solving</w:t>
            </w:r>
            <w:r w:rsidRPr="00912BF3">
              <w:t xml:space="preserve"> skills to </w:t>
            </w:r>
            <w:r>
              <w:t xml:space="preserve">identify problems with signage work and equipment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sidR="00BA0C5E">
              <w:rPr>
                <w:spacing w:val="-1"/>
              </w:rPr>
              <w:t>rec</w:t>
            </w:r>
            <w:r w:rsidR="00BA0C5E">
              <w:t>ti</w:t>
            </w:r>
            <w:r w:rsidR="00BA0C5E">
              <w:rPr>
                <w:spacing w:val="4"/>
              </w:rPr>
              <w:t>fy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500D2E85" w14:textId="77777777" w:rsidR="00870815" w:rsidRPr="00214723" w:rsidRDefault="00870815" w:rsidP="00340CA8">
            <w:pPr>
              <w:pStyle w:val="ListBullet"/>
            </w:pPr>
            <w:r w:rsidRPr="00214723">
              <w:t xml:space="preserve">planning and </w:t>
            </w:r>
            <w:proofErr w:type="spellStart"/>
            <w:r w:rsidRPr="00214723">
              <w:t>organising</w:t>
            </w:r>
            <w:proofErr w:type="spellEnd"/>
            <w:r w:rsidRPr="00214723">
              <w:t xml:space="preserve"> skills to:</w:t>
            </w:r>
          </w:p>
          <w:p w14:paraId="24BE88A6" w14:textId="77777777" w:rsidR="00870815" w:rsidRPr="00214723" w:rsidRDefault="00870815" w:rsidP="0025147D">
            <w:pPr>
              <w:pStyle w:val="ListBullet2"/>
            </w:pPr>
            <w:r w:rsidRPr="00214723">
              <w:t xml:space="preserve">identify and prepare </w:t>
            </w:r>
            <w:r>
              <w:t xml:space="preserve">a CNC machine </w:t>
            </w:r>
            <w:r w:rsidRPr="00214723">
              <w:t>according to task requirements</w:t>
            </w:r>
          </w:p>
          <w:p w14:paraId="3C8D0419" w14:textId="77777777" w:rsidR="00870815" w:rsidRDefault="00870815" w:rsidP="0025147D">
            <w:pPr>
              <w:pStyle w:val="ListBullet2"/>
            </w:pPr>
            <w:r w:rsidRPr="00214723">
              <w:t>plan and complete tasks in appropriate sequence</w:t>
            </w:r>
          </w:p>
          <w:p w14:paraId="08E30AFA" w14:textId="77777777" w:rsidR="00870815" w:rsidRPr="00214723" w:rsidRDefault="00870815" w:rsidP="00340CA8">
            <w:pPr>
              <w:pStyle w:val="ListBullet"/>
            </w:pPr>
            <w:r w:rsidRPr="00214723">
              <w:t>self-management skills to:</w:t>
            </w:r>
          </w:p>
          <w:p w14:paraId="0928CEC6" w14:textId="77777777" w:rsidR="00870815" w:rsidRPr="00214723" w:rsidRDefault="00870815" w:rsidP="0025147D">
            <w:pPr>
              <w:pStyle w:val="ListBullet2"/>
            </w:pPr>
            <w:r w:rsidRPr="00214723">
              <w:t xml:space="preserve">follow instructions </w:t>
            </w:r>
          </w:p>
          <w:p w14:paraId="7D912D03" w14:textId="30016374" w:rsidR="00870815" w:rsidRPr="001178E5" w:rsidRDefault="00F2793A" w:rsidP="0025147D">
            <w:pPr>
              <w:pStyle w:val="ListBullet2"/>
            </w:pPr>
            <w:r>
              <w:rPr>
                <w:spacing w:val="-2"/>
              </w:rPr>
              <w:t>maintain</w:t>
            </w:r>
            <w:r w:rsidRPr="001178E5">
              <w:t xml:space="preserve"> </w:t>
            </w:r>
            <w:r w:rsidR="00F069AB">
              <w:t xml:space="preserve">a safe and organised </w:t>
            </w:r>
            <w:r w:rsidR="00870815" w:rsidRPr="001178E5">
              <w:t>wo</w:t>
            </w:r>
            <w:r w:rsidR="00870815" w:rsidRPr="001178E5">
              <w:rPr>
                <w:spacing w:val="2"/>
              </w:rPr>
              <w:t>r</w:t>
            </w:r>
            <w:r w:rsidR="00870815" w:rsidRPr="001178E5">
              <w:t>kspace</w:t>
            </w:r>
          </w:p>
          <w:p w14:paraId="4578B6F0" w14:textId="77777777" w:rsidR="00870815" w:rsidRPr="007E6149" w:rsidRDefault="00870815" w:rsidP="00340CA8">
            <w:pPr>
              <w:pStyle w:val="ListBullet"/>
              <w:rPr>
                <w:b/>
              </w:rPr>
            </w:pPr>
            <w:r>
              <w:t>teamwork skills to:</w:t>
            </w:r>
          </w:p>
          <w:p w14:paraId="430EEFED" w14:textId="77777777" w:rsidR="00870815" w:rsidRPr="007E6149" w:rsidRDefault="00870815" w:rsidP="0025147D">
            <w:pPr>
              <w:pStyle w:val="ListBullet2"/>
              <w:rPr>
                <w:b/>
              </w:rPr>
            </w:pPr>
            <w:r>
              <w:t>coordinate tasks and work cohesively with others</w:t>
            </w:r>
          </w:p>
          <w:p w14:paraId="2F172FAA" w14:textId="77777777" w:rsidR="00870815" w:rsidRPr="005D0BC0" w:rsidRDefault="00870815" w:rsidP="0025147D">
            <w:pPr>
              <w:pStyle w:val="ListBullet2"/>
              <w:rPr>
                <w:b/>
              </w:rPr>
            </w:pPr>
            <w:r>
              <w:t>ensure a safe working environment for others</w:t>
            </w:r>
          </w:p>
          <w:p w14:paraId="4E8E212B" w14:textId="4E938244" w:rsidR="00870815" w:rsidRPr="0038765F" w:rsidRDefault="00870815"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 safely</w:t>
            </w:r>
            <w:r>
              <w:t xml:space="preserve"> set, program and operate a CNC machine</w:t>
            </w:r>
            <w:r w:rsidR="0038765F">
              <w:t>.</w:t>
            </w:r>
          </w:p>
        </w:tc>
      </w:tr>
      <w:tr w:rsidR="00870815" w:rsidRPr="001214B1" w14:paraId="0DBA96E9" w14:textId="77777777" w:rsidTr="000A2E2D">
        <w:tc>
          <w:tcPr>
            <w:tcW w:w="9072" w:type="dxa"/>
            <w:shd w:val="clear" w:color="auto" w:fill="auto"/>
          </w:tcPr>
          <w:p w14:paraId="0C45855E" w14:textId="77777777" w:rsidR="00870815" w:rsidRPr="0038765F" w:rsidRDefault="00870815" w:rsidP="00C35C18">
            <w:pPr>
              <w:pStyle w:val="Bold"/>
            </w:pPr>
            <w:r w:rsidRPr="0038765F">
              <w:lastRenderedPageBreak/>
              <w:t>Required knowledge:</w:t>
            </w:r>
          </w:p>
          <w:p w14:paraId="621A11C8" w14:textId="40512232" w:rsidR="00870815" w:rsidRPr="001178E5" w:rsidRDefault="00870815" w:rsidP="00340CA8">
            <w:pPr>
              <w:pStyle w:val="ListBullet"/>
            </w:pPr>
            <w:r w:rsidRPr="001178E5">
              <w:t xml:space="preserve">workplace safety requirements </w:t>
            </w:r>
            <w:r w:rsidR="00F2793A">
              <w:t>under</w:t>
            </w:r>
            <w:r w:rsidR="00F2793A"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operating a CNC machine</w:t>
            </w:r>
            <w:r w:rsidRPr="001178E5">
              <w:t>, including the required personal protective equipment (PPE) and safety requirement</w:t>
            </w:r>
            <w:r>
              <w:t>s</w:t>
            </w:r>
            <w:r w:rsidRPr="001178E5">
              <w:t xml:space="preserve"> for power supplies</w:t>
            </w:r>
          </w:p>
          <w:p w14:paraId="1D290D0F" w14:textId="0399B5D4" w:rsidR="00870815" w:rsidRPr="001178E5" w:rsidRDefault="00F2793A" w:rsidP="00340CA8">
            <w:pPr>
              <w:pStyle w:val="ListBullet"/>
            </w:pPr>
            <w:r>
              <w:t xml:space="preserve">key requirements of the </w:t>
            </w:r>
            <w:r w:rsidR="00870815" w:rsidRPr="001178E5">
              <w:t xml:space="preserve">relevant Australian Standards </w:t>
            </w:r>
            <w:r w:rsidR="00870815">
              <w:t xml:space="preserve">and codes </w:t>
            </w:r>
            <w:r>
              <w:t>that apply</w:t>
            </w:r>
            <w:r w:rsidR="00870815" w:rsidRPr="001178E5">
              <w:t xml:space="preserve"> to</w:t>
            </w:r>
            <w:r w:rsidR="00870815">
              <w:t xml:space="preserve"> sign production using a CNC machine</w:t>
            </w:r>
          </w:p>
          <w:p w14:paraId="4AE6C566" w14:textId="2C32267F" w:rsidR="00870815" w:rsidRPr="001178E5" w:rsidRDefault="00F2793A" w:rsidP="00340CA8">
            <w:pPr>
              <w:pStyle w:val="ListBullet"/>
            </w:pPr>
            <w:r>
              <w:t xml:space="preserve">industry </w:t>
            </w:r>
            <w:r w:rsidR="00870815" w:rsidRPr="001178E5">
              <w:t xml:space="preserve">terminology used </w:t>
            </w:r>
            <w:r w:rsidR="00870815">
              <w:t>when producing signage components using a CNC machine</w:t>
            </w:r>
          </w:p>
          <w:p w14:paraId="122FC8CD" w14:textId="77777777" w:rsidR="00870815" w:rsidRDefault="00870815" w:rsidP="00340CA8">
            <w:pPr>
              <w:pStyle w:val="ListBullet"/>
            </w:pPr>
            <w:r w:rsidRPr="001178E5">
              <w:t>characteristics</w:t>
            </w:r>
            <w:r>
              <w:t>,</w:t>
            </w:r>
            <w:r w:rsidRPr="001178E5">
              <w:t xml:space="preserve"> functions </w:t>
            </w:r>
            <w:r>
              <w:t xml:space="preserve">and limitations </w:t>
            </w:r>
            <w:r w:rsidRPr="001178E5">
              <w:t xml:space="preserve">of </w:t>
            </w:r>
            <w:r>
              <w:t>CNC machine, including:</w:t>
            </w:r>
          </w:p>
          <w:p w14:paraId="4E3725C8" w14:textId="77777777" w:rsidR="00870815" w:rsidRPr="00CF7AE0" w:rsidRDefault="00870815" w:rsidP="0025147D">
            <w:pPr>
              <w:pStyle w:val="ListBullet2"/>
            </w:pPr>
            <w:r w:rsidRPr="00CF7AE0">
              <w:t xml:space="preserve">machining </w:t>
            </w:r>
            <w:r>
              <w:t xml:space="preserve">tools, </w:t>
            </w:r>
            <w:r w:rsidRPr="00CF7AE0">
              <w:t>equipment and components</w:t>
            </w:r>
          </w:p>
          <w:p w14:paraId="34B1442C" w14:textId="77777777" w:rsidR="00870815" w:rsidRPr="00CF7AE0" w:rsidRDefault="00870815" w:rsidP="0025147D">
            <w:pPr>
              <w:pStyle w:val="ListBullet2"/>
            </w:pPr>
            <w:r w:rsidRPr="00CF7AE0">
              <w:t>types of CNC machining support software</w:t>
            </w:r>
          </w:p>
          <w:p w14:paraId="0F910FA6" w14:textId="77777777" w:rsidR="00870815" w:rsidRPr="00CF7AE0" w:rsidRDefault="00870815" w:rsidP="0025147D">
            <w:pPr>
              <w:pStyle w:val="ListBullet2"/>
            </w:pPr>
            <w:r w:rsidRPr="00CF7AE0">
              <w:t>suitable materials for the CNC machinery process.</w:t>
            </w:r>
          </w:p>
          <w:p w14:paraId="4B12079B" w14:textId="77777777" w:rsidR="00870815" w:rsidRPr="00F20E37" w:rsidRDefault="00870815" w:rsidP="00340CA8">
            <w:pPr>
              <w:pStyle w:val="ListBullet"/>
            </w:pPr>
            <w:r w:rsidRPr="001178E5">
              <w:t xml:space="preserve">safe handling and maintenance checks of </w:t>
            </w:r>
            <w:r>
              <w:t>a CNC machine and signage</w:t>
            </w:r>
            <w:r w:rsidRPr="001178E5">
              <w:t xml:space="preserve"> tools and equipment, including reporting procedures.</w:t>
            </w:r>
          </w:p>
        </w:tc>
      </w:tr>
    </w:tbl>
    <w:p w14:paraId="4A3C14B4" w14:textId="77777777" w:rsidR="00870815" w:rsidRPr="00982853" w:rsidRDefault="00870815" w:rsidP="00982853"/>
    <w:tbl>
      <w:tblPr>
        <w:tblW w:w="9072" w:type="dxa"/>
        <w:tblInd w:w="250" w:type="dxa"/>
        <w:tblLayout w:type="fixed"/>
        <w:tblLook w:val="0000" w:firstRow="0" w:lastRow="0" w:firstColumn="0" w:lastColumn="0" w:noHBand="0" w:noVBand="0"/>
      </w:tblPr>
      <w:tblGrid>
        <w:gridCol w:w="3707"/>
        <w:gridCol w:w="5365"/>
      </w:tblGrid>
      <w:tr w:rsidR="00870815" w:rsidRPr="00982853" w14:paraId="70AF9109" w14:textId="77777777" w:rsidTr="000A2E2D">
        <w:tc>
          <w:tcPr>
            <w:tcW w:w="9072" w:type="dxa"/>
            <w:gridSpan w:val="2"/>
          </w:tcPr>
          <w:p w14:paraId="7DF30FBC" w14:textId="77777777" w:rsidR="00870815" w:rsidRPr="009F04FF" w:rsidRDefault="00870815" w:rsidP="00051F1D">
            <w:pPr>
              <w:pStyle w:val="SectionCsubsection"/>
            </w:pPr>
            <w:r w:rsidRPr="009F04FF">
              <w:t>RANGE STATEMENT</w:t>
            </w:r>
          </w:p>
        </w:tc>
      </w:tr>
      <w:tr w:rsidR="00870815" w:rsidRPr="00982853" w14:paraId="55EA334B" w14:textId="77777777" w:rsidTr="000A2E2D">
        <w:tc>
          <w:tcPr>
            <w:tcW w:w="9072" w:type="dxa"/>
            <w:gridSpan w:val="2"/>
          </w:tcPr>
          <w:p w14:paraId="1A5BFC49" w14:textId="77777777" w:rsidR="00870815" w:rsidRPr="009F04FF" w:rsidRDefault="00870815"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70815" w:rsidRPr="00982853" w14:paraId="1846BA2B" w14:textId="77777777" w:rsidTr="000A2E2D">
        <w:tc>
          <w:tcPr>
            <w:tcW w:w="3707" w:type="dxa"/>
          </w:tcPr>
          <w:p w14:paraId="14BE959F" w14:textId="77777777" w:rsidR="00870815" w:rsidRPr="003847EE" w:rsidRDefault="00870815" w:rsidP="00C35C18">
            <w:pPr>
              <w:pStyle w:val="Bodycopy"/>
            </w:pPr>
            <w:r w:rsidRPr="00B8590E">
              <w:rPr>
                <w:rStyle w:val="Strong"/>
              </w:rPr>
              <w:t>Specifications</w:t>
            </w:r>
            <w:r>
              <w:t xml:space="preserve"> may in</w:t>
            </w:r>
            <w:r>
              <w:rPr>
                <w:spacing w:val="-1"/>
              </w:rPr>
              <w:t>c</w:t>
            </w:r>
            <w:r>
              <w:t>lud</w:t>
            </w:r>
            <w:r>
              <w:rPr>
                <w:spacing w:val="-1"/>
              </w:rPr>
              <w:t>e</w:t>
            </w:r>
            <w:r>
              <w:t>:</w:t>
            </w:r>
          </w:p>
        </w:tc>
        <w:tc>
          <w:tcPr>
            <w:tcW w:w="5365" w:type="dxa"/>
          </w:tcPr>
          <w:p w14:paraId="6E7EB246" w14:textId="77777777" w:rsidR="00870815" w:rsidRDefault="00870815" w:rsidP="00340CA8">
            <w:pPr>
              <w:pStyle w:val="ListBullet"/>
            </w:pPr>
            <w:r>
              <w:t>Australian and international standards and codes relevant to the sign industry</w:t>
            </w:r>
          </w:p>
          <w:p w14:paraId="0D8A2C81" w14:textId="77777777" w:rsidR="00870815" w:rsidRDefault="00870815"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08DA1B1F" w14:textId="77777777" w:rsidR="00870815" w:rsidRDefault="00870815" w:rsidP="00340CA8">
            <w:pPr>
              <w:pStyle w:val="ListBullet"/>
            </w:pPr>
            <w:r>
              <w:t>handling procedures for materials and equipment</w:t>
            </w:r>
          </w:p>
          <w:p w14:paraId="324F27F7" w14:textId="77777777" w:rsidR="00870815" w:rsidRDefault="00870815"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21BCEEF2" w14:textId="77777777" w:rsidR="00870815" w:rsidRDefault="00870815"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682786F0" w14:textId="77777777" w:rsidR="00870815" w:rsidRPr="00B80BCD" w:rsidRDefault="00870815" w:rsidP="00340CA8">
            <w:pPr>
              <w:pStyle w:val="ListBullet"/>
            </w:pPr>
            <w:r>
              <w:lastRenderedPageBreak/>
              <w:t>quality assurance requirements in relation to sign production</w:t>
            </w:r>
          </w:p>
          <w:p w14:paraId="4F709AE6" w14:textId="77777777" w:rsidR="00870815" w:rsidRDefault="00870815"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2DF3511B" w14:textId="77777777" w:rsidR="00870815" w:rsidRDefault="00870815" w:rsidP="00340CA8">
            <w:pPr>
              <w:pStyle w:val="ListBullet"/>
            </w:pPr>
            <w:r>
              <w:t>standard operating procedures</w:t>
            </w:r>
          </w:p>
          <w:p w14:paraId="6A7B53B2" w14:textId="39F21077" w:rsidR="00870815" w:rsidRPr="00104D34" w:rsidRDefault="00870815"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r w:rsidR="00583417">
              <w:t>.</w:t>
            </w:r>
          </w:p>
        </w:tc>
      </w:tr>
      <w:tr w:rsidR="00870815" w:rsidRPr="00982853" w14:paraId="6D09D3C0" w14:textId="77777777" w:rsidTr="000A2E2D">
        <w:tc>
          <w:tcPr>
            <w:tcW w:w="3707" w:type="dxa"/>
          </w:tcPr>
          <w:p w14:paraId="6C60C9AD" w14:textId="77777777" w:rsidR="00870815" w:rsidRPr="005F0C38" w:rsidRDefault="00870815" w:rsidP="00C35C18">
            <w:pPr>
              <w:pStyle w:val="Bodycopy"/>
            </w:pPr>
            <w:r w:rsidRPr="00B8590E">
              <w:rPr>
                <w:rStyle w:val="Strong"/>
              </w:rPr>
              <w:lastRenderedPageBreak/>
              <w:t>Workplace safety requirements</w:t>
            </w:r>
            <w:r w:rsidRPr="00E80FA9">
              <w:t xml:space="preserve"> may include</w:t>
            </w:r>
            <w:r>
              <w:t>:</w:t>
            </w:r>
          </w:p>
        </w:tc>
        <w:tc>
          <w:tcPr>
            <w:tcW w:w="5365" w:type="dxa"/>
          </w:tcPr>
          <w:p w14:paraId="308C0755" w14:textId="77777777" w:rsidR="00340CA8" w:rsidRPr="004D623F" w:rsidRDefault="00340CA8" w:rsidP="00340CA8">
            <w:pPr>
              <w:pStyle w:val="ListBullet"/>
            </w:pPr>
            <w:r>
              <w:t xml:space="preserve">requirements under </w:t>
            </w:r>
            <w:r w:rsidRPr="004D623F">
              <w:t>occupational health and safety (OHS)/work health and safety (WHS) legislation</w:t>
            </w:r>
            <w:r>
              <w:t>:</w:t>
            </w:r>
          </w:p>
          <w:p w14:paraId="07021D87" w14:textId="77777777" w:rsidR="00340CA8" w:rsidRPr="00DD0B16" w:rsidRDefault="00340CA8" w:rsidP="00340CA8">
            <w:pPr>
              <w:pStyle w:val="ListBullet2"/>
            </w:pPr>
            <w:r w:rsidRPr="00DD0B16">
              <w:t>assessment of conditions and hazards</w:t>
            </w:r>
          </w:p>
          <w:p w14:paraId="773368C1" w14:textId="77777777" w:rsidR="00340CA8" w:rsidRDefault="00340CA8" w:rsidP="00340CA8">
            <w:pPr>
              <w:pStyle w:val="ListBullet2"/>
              <w:rPr>
                <w:lang w:val="en-AU"/>
              </w:rPr>
            </w:pPr>
            <w:r>
              <w:t>emergency procedures, including extinguishing fires, organisational first aid requirements and evacuation</w:t>
            </w:r>
          </w:p>
          <w:p w14:paraId="0A46B478" w14:textId="77777777" w:rsidR="00340CA8" w:rsidRPr="004D623F" w:rsidRDefault="00340CA8" w:rsidP="00340CA8">
            <w:pPr>
              <w:pStyle w:val="ListBullet2"/>
            </w:pPr>
            <w:r w:rsidRPr="004D623F">
              <w:t>hazard control</w:t>
            </w:r>
          </w:p>
          <w:p w14:paraId="558618EA" w14:textId="77777777" w:rsidR="00340CA8" w:rsidRPr="004D623F" w:rsidRDefault="00340CA8" w:rsidP="00340CA8">
            <w:pPr>
              <w:pStyle w:val="ListBullet2"/>
            </w:pPr>
            <w:r w:rsidRPr="004D623F">
              <w:t>hazardous materials and substances</w:t>
            </w:r>
          </w:p>
          <w:p w14:paraId="1476A120" w14:textId="77777777" w:rsidR="00340CA8" w:rsidRDefault="00340CA8" w:rsidP="00340CA8">
            <w:pPr>
              <w:pStyle w:val="ListBullet2"/>
            </w:pPr>
            <w:r>
              <w:t>job safety analysis and safe work method statements</w:t>
            </w:r>
          </w:p>
          <w:p w14:paraId="2610137B" w14:textId="77777777" w:rsidR="00340CA8" w:rsidRPr="004D623F" w:rsidRDefault="00340CA8" w:rsidP="00340CA8">
            <w:pPr>
              <w:pStyle w:val="ListBullet2"/>
            </w:pPr>
            <w:r w:rsidRPr="004D623F">
              <w:t>personal protective clothing and equipment prescribed under legislation, regulations and workplace policies and practices</w:t>
            </w:r>
            <w:r>
              <w:t xml:space="preserve"> </w:t>
            </w:r>
          </w:p>
          <w:p w14:paraId="51C81AC4" w14:textId="77777777" w:rsidR="00340CA8" w:rsidRDefault="00340CA8"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04B7BD2E" w14:textId="77777777" w:rsidR="00340CA8" w:rsidRPr="00220345" w:rsidRDefault="00340CA8" w:rsidP="00340CA8">
            <w:pPr>
              <w:pStyle w:val="ListBullet2"/>
            </w:pPr>
            <w:r w:rsidRPr="00220345">
              <w:t>equipment defect identification</w:t>
            </w:r>
          </w:p>
          <w:p w14:paraId="17E13760" w14:textId="77777777" w:rsidR="00340CA8" w:rsidRPr="00220345" w:rsidRDefault="00340CA8" w:rsidP="00340CA8">
            <w:pPr>
              <w:pStyle w:val="ListBullet2"/>
            </w:pPr>
            <w:r w:rsidRPr="00220345">
              <w:t>lighting</w:t>
            </w:r>
          </w:p>
          <w:p w14:paraId="3616110D" w14:textId="77777777" w:rsidR="00340CA8" w:rsidRPr="00220345" w:rsidRDefault="00340CA8" w:rsidP="00340CA8">
            <w:pPr>
              <w:pStyle w:val="ListBullet2"/>
            </w:pPr>
            <w:r w:rsidRPr="00220345">
              <w:t>surrounding structures</w:t>
            </w:r>
          </w:p>
          <w:p w14:paraId="0798FBE3" w14:textId="77777777" w:rsidR="00340CA8" w:rsidRPr="00220345" w:rsidRDefault="00340CA8" w:rsidP="00340CA8">
            <w:pPr>
              <w:pStyle w:val="ListBullet2"/>
            </w:pPr>
            <w:r w:rsidRPr="00220345">
              <w:t>trip hazards</w:t>
            </w:r>
          </w:p>
          <w:p w14:paraId="5198C6A7" w14:textId="276B2B1B" w:rsidR="00870815" w:rsidRPr="004D623F" w:rsidRDefault="00340CA8" w:rsidP="000C3CF9">
            <w:pPr>
              <w:pStyle w:val="ListBullet2"/>
            </w:pPr>
            <w:r w:rsidRPr="00220345">
              <w:t>working in proximity to others</w:t>
            </w:r>
            <w:r>
              <w:t>.</w:t>
            </w:r>
          </w:p>
        </w:tc>
      </w:tr>
      <w:tr w:rsidR="00870815" w:rsidRPr="00982853" w14:paraId="074DD8C6" w14:textId="77777777" w:rsidTr="000A2E2D">
        <w:tc>
          <w:tcPr>
            <w:tcW w:w="3707" w:type="dxa"/>
          </w:tcPr>
          <w:p w14:paraId="2D0D59D9" w14:textId="77777777" w:rsidR="00870815" w:rsidRPr="00700ED2" w:rsidRDefault="00870815" w:rsidP="00C35C18">
            <w:pPr>
              <w:pStyle w:val="Bodycopy"/>
            </w:pPr>
            <w:r w:rsidRPr="00B8590E">
              <w:rPr>
                <w:rStyle w:val="Strong"/>
              </w:rPr>
              <w:t>Materials</w:t>
            </w:r>
            <w:r>
              <w:rPr>
                <w:b/>
                <w:bCs/>
                <w:i/>
              </w:rPr>
              <w:t xml:space="preserve"> </w:t>
            </w:r>
            <w:r>
              <w:t>may</w:t>
            </w:r>
            <w:r>
              <w:rPr>
                <w:spacing w:val="-5"/>
              </w:rPr>
              <w:t xml:space="preserve"> </w:t>
            </w:r>
            <w:r>
              <w:t>in</w:t>
            </w:r>
            <w:r>
              <w:rPr>
                <w:spacing w:val="-1"/>
              </w:rPr>
              <w:t>c</w:t>
            </w:r>
            <w:r>
              <w:t>lud</w:t>
            </w:r>
            <w:r>
              <w:rPr>
                <w:spacing w:val="-1"/>
              </w:rPr>
              <w:t>e</w:t>
            </w:r>
            <w:r>
              <w:rPr>
                <w:b/>
                <w:bCs/>
                <w:i/>
              </w:rPr>
              <w:t>:</w:t>
            </w:r>
          </w:p>
        </w:tc>
        <w:tc>
          <w:tcPr>
            <w:tcW w:w="5365" w:type="dxa"/>
          </w:tcPr>
          <w:p w14:paraId="4E684F60" w14:textId="77777777" w:rsidR="00583417" w:rsidRPr="00DC6440" w:rsidRDefault="00583417" w:rsidP="006C1ECD">
            <w:pPr>
              <w:pStyle w:val="ListBullet"/>
              <w:spacing w:before="60" w:after="60"/>
            </w:pPr>
            <w:proofErr w:type="spellStart"/>
            <w:r w:rsidRPr="00DC6440">
              <w:t>formex</w:t>
            </w:r>
            <w:proofErr w:type="spellEnd"/>
            <w:r w:rsidRPr="00DC6440">
              <w:t xml:space="preserve"> material</w:t>
            </w:r>
          </w:p>
          <w:p w14:paraId="12B9FE67" w14:textId="77777777" w:rsidR="00583417" w:rsidRPr="00DC6440" w:rsidRDefault="00583417" w:rsidP="006C1ECD">
            <w:pPr>
              <w:pStyle w:val="ListBullet"/>
              <w:spacing w:before="60" w:after="60"/>
            </w:pPr>
            <w:r w:rsidRPr="00DC6440">
              <w:t>high density polyurethane</w:t>
            </w:r>
          </w:p>
          <w:p w14:paraId="046177CF" w14:textId="13367F17" w:rsidR="00583417" w:rsidRPr="00DD0B16" w:rsidRDefault="00583417" w:rsidP="006C1ECD">
            <w:pPr>
              <w:pStyle w:val="ListBullet"/>
              <w:spacing w:before="60" w:after="60"/>
            </w:pPr>
            <w:r>
              <w:t>metal</w:t>
            </w:r>
          </w:p>
          <w:p w14:paraId="2A3DF121" w14:textId="614559C4" w:rsidR="00583417" w:rsidRPr="00DC6440" w:rsidRDefault="00340CA8" w:rsidP="006C1ECD">
            <w:pPr>
              <w:pStyle w:val="ListBullet"/>
              <w:spacing w:before="60" w:after="60"/>
            </w:pPr>
            <w:r>
              <w:t xml:space="preserve">other </w:t>
            </w:r>
            <w:r w:rsidR="00583417" w:rsidRPr="00DC6440">
              <w:t>plastic sheets</w:t>
            </w:r>
          </w:p>
          <w:p w14:paraId="255849EB" w14:textId="77777777" w:rsidR="00583417" w:rsidRPr="00DC6440" w:rsidRDefault="00583417" w:rsidP="006C1ECD">
            <w:pPr>
              <w:pStyle w:val="ListBullet"/>
              <w:spacing w:before="60" w:after="60"/>
            </w:pPr>
            <w:r w:rsidRPr="00DC6440">
              <w:t>polystyrene</w:t>
            </w:r>
          </w:p>
          <w:p w14:paraId="725A2517" w14:textId="2CB63F64" w:rsidR="00870815" w:rsidRPr="00DD0B16" w:rsidRDefault="00583417" w:rsidP="006C1ECD">
            <w:pPr>
              <w:pStyle w:val="ListBullet"/>
              <w:spacing w:before="60" w:after="60"/>
            </w:pPr>
            <w:r>
              <w:t>timber.</w:t>
            </w:r>
          </w:p>
        </w:tc>
      </w:tr>
      <w:tr w:rsidR="00870815" w:rsidRPr="00982853" w14:paraId="1AE1D93C" w14:textId="77777777" w:rsidTr="000A2E2D">
        <w:tc>
          <w:tcPr>
            <w:tcW w:w="3707" w:type="dxa"/>
          </w:tcPr>
          <w:p w14:paraId="5081C951" w14:textId="77777777" w:rsidR="00870815" w:rsidRPr="00DC6440" w:rsidRDefault="00870815" w:rsidP="00C35C18">
            <w:pPr>
              <w:pStyle w:val="Bodycopy"/>
            </w:pPr>
            <w:r w:rsidRPr="00B8590E">
              <w:rPr>
                <w:rStyle w:val="Strong"/>
              </w:rPr>
              <w:t>Tools and equipment</w:t>
            </w:r>
            <w:r w:rsidRPr="00DC6440">
              <w:t xml:space="preserve"> m</w:t>
            </w:r>
            <w:r w:rsidRPr="00DC6440">
              <w:rPr>
                <w:spacing w:val="-3"/>
              </w:rPr>
              <w:t>a</w:t>
            </w:r>
            <w:r w:rsidRPr="00DC6440">
              <w:t>y in</w:t>
            </w:r>
            <w:r w:rsidRPr="00DC6440">
              <w:rPr>
                <w:spacing w:val="-1"/>
              </w:rPr>
              <w:t>c</w:t>
            </w:r>
            <w:r w:rsidRPr="00DC6440">
              <w:t>lud</w:t>
            </w:r>
            <w:r w:rsidRPr="00DC6440">
              <w:rPr>
                <w:spacing w:val="-1"/>
              </w:rPr>
              <w:t>e</w:t>
            </w:r>
            <w:r w:rsidRPr="00DC6440">
              <w:t>:</w:t>
            </w:r>
          </w:p>
        </w:tc>
        <w:tc>
          <w:tcPr>
            <w:tcW w:w="5365" w:type="dxa"/>
          </w:tcPr>
          <w:p w14:paraId="1E151AC5" w14:textId="77777777" w:rsidR="00870815" w:rsidRPr="005538FE" w:rsidRDefault="00870815" w:rsidP="006C1ECD">
            <w:pPr>
              <w:pStyle w:val="ListBullet"/>
              <w:spacing w:before="60" w:after="60"/>
              <w:rPr>
                <w:spacing w:val="-1"/>
              </w:rPr>
            </w:pPr>
            <w:r w:rsidRPr="00DC6440">
              <w:t>cutters</w:t>
            </w:r>
          </w:p>
          <w:p w14:paraId="2AB0B216" w14:textId="77777777" w:rsidR="00870815" w:rsidRPr="00DC6440" w:rsidRDefault="00870815" w:rsidP="006C1ECD">
            <w:pPr>
              <w:pStyle w:val="ListBullet"/>
              <w:spacing w:before="60" w:after="60"/>
              <w:rPr>
                <w:spacing w:val="-1"/>
              </w:rPr>
            </w:pPr>
            <w:r w:rsidRPr="00DC6440">
              <w:t>mills</w:t>
            </w:r>
          </w:p>
          <w:p w14:paraId="57ACCA83" w14:textId="77777777" w:rsidR="00870815" w:rsidRPr="00DC6440" w:rsidRDefault="00870815" w:rsidP="006C1ECD">
            <w:pPr>
              <w:pStyle w:val="ListBullet"/>
              <w:spacing w:before="60" w:after="60"/>
              <w:rPr>
                <w:spacing w:val="-1"/>
              </w:rPr>
            </w:pPr>
            <w:r w:rsidRPr="00DC6440">
              <w:t>support software.</w:t>
            </w:r>
          </w:p>
        </w:tc>
      </w:tr>
      <w:tr w:rsidR="00870815" w:rsidRPr="00982853" w14:paraId="260608C4" w14:textId="77777777" w:rsidTr="000A2E2D">
        <w:tc>
          <w:tcPr>
            <w:tcW w:w="3707" w:type="dxa"/>
          </w:tcPr>
          <w:p w14:paraId="65579DE0" w14:textId="77777777" w:rsidR="00870815" w:rsidRDefault="00870815" w:rsidP="00C35C18">
            <w:pPr>
              <w:pStyle w:val="Bodycopy"/>
            </w:pPr>
            <w:r w:rsidRPr="00B8590E">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6D50745D" w14:textId="77777777" w:rsidR="00870815" w:rsidRDefault="00870815" w:rsidP="006C1ECD">
            <w:pPr>
              <w:pStyle w:val="ListBullet"/>
              <w:spacing w:before="60" w:after="60"/>
            </w:pPr>
            <w:r>
              <w:t>dust m</w:t>
            </w:r>
            <w:r>
              <w:rPr>
                <w:spacing w:val="-1"/>
              </w:rPr>
              <w:t>a</w:t>
            </w:r>
            <w:r>
              <w:t>sk/</w:t>
            </w:r>
            <w:r>
              <w:rPr>
                <w:spacing w:val="-1"/>
              </w:rPr>
              <w:t>re</w:t>
            </w:r>
            <w:r>
              <w:t>spi</w:t>
            </w:r>
            <w:r>
              <w:rPr>
                <w:spacing w:val="-1"/>
              </w:rPr>
              <w:t>ra</w:t>
            </w:r>
            <w:r>
              <w:t>tor</w:t>
            </w:r>
          </w:p>
          <w:p w14:paraId="428CF365" w14:textId="77777777" w:rsidR="00870815" w:rsidRDefault="00870815" w:rsidP="006C1ECD">
            <w:pPr>
              <w:pStyle w:val="ListBullet"/>
              <w:spacing w:before="60" w:after="60"/>
            </w:pPr>
            <w:r>
              <w:rPr>
                <w:spacing w:val="-1"/>
              </w:rPr>
              <w:t>f</w:t>
            </w:r>
            <w:r>
              <w:t>oot p</w:t>
            </w:r>
            <w:r>
              <w:rPr>
                <w:spacing w:val="-1"/>
              </w:rPr>
              <w:t>r</w:t>
            </w:r>
            <w:r>
              <w:t>ot</w:t>
            </w:r>
            <w:r>
              <w:rPr>
                <w:spacing w:val="-1"/>
              </w:rPr>
              <w:t>ec</w:t>
            </w:r>
            <w:r>
              <w:t>tion</w:t>
            </w:r>
          </w:p>
          <w:p w14:paraId="34623AD7" w14:textId="77777777" w:rsidR="00870815" w:rsidRPr="00CF1D9D" w:rsidRDefault="00870815" w:rsidP="006C1ECD">
            <w:pPr>
              <w:pStyle w:val="ListBullet"/>
              <w:spacing w:before="60" w:after="60"/>
            </w:pPr>
            <w:r>
              <w:rPr>
                <w:spacing w:val="-2"/>
              </w:rPr>
              <w:t>g</w:t>
            </w:r>
            <w:r>
              <w:t>lov</w:t>
            </w:r>
            <w:r>
              <w:rPr>
                <w:spacing w:val="-1"/>
              </w:rPr>
              <w:t>e</w:t>
            </w:r>
            <w:r>
              <w:t>s</w:t>
            </w:r>
          </w:p>
          <w:p w14:paraId="37781915" w14:textId="77777777" w:rsidR="00870815" w:rsidRDefault="00870815" w:rsidP="006C1ECD">
            <w:pPr>
              <w:pStyle w:val="ListBullet"/>
              <w:spacing w:before="60" w:after="60"/>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566FF57" w14:textId="77777777" w:rsidR="00870815" w:rsidRDefault="00870815" w:rsidP="006C1ECD">
            <w:pPr>
              <w:pStyle w:val="ListBullet"/>
              <w:spacing w:before="60" w:after="60"/>
            </w:pPr>
            <w:r>
              <w:t>h</w:t>
            </w:r>
            <w:r>
              <w:rPr>
                <w:spacing w:val="-1"/>
              </w:rPr>
              <w:t>ea</w:t>
            </w:r>
            <w:r>
              <w:t>d p</w:t>
            </w:r>
            <w:r>
              <w:rPr>
                <w:spacing w:val="-1"/>
              </w:rPr>
              <w:t>r</w:t>
            </w:r>
            <w:r>
              <w:t>ot</w:t>
            </w:r>
            <w:r>
              <w:rPr>
                <w:spacing w:val="1"/>
              </w:rPr>
              <w:t>e</w:t>
            </w:r>
            <w:r>
              <w:rPr>
                <w:spacing w:val="-1"/>
              </w:rPr>
              <w:t>c</w:t>
            </w:r>
            <w:r>
              <w:t>tion</w:t>
            </w:r>
          </w:p>
          <w:p w14:paraId="2B5E75BD" w14:textId="77777777" w:rsidR="00870815" w:rsidRDefault="00870815" w:rsidP="006C1ECD">
            <w:pPr>
              <w:pStyle w:val="ListBullet"/>
              <w:spacing w:before="60" w:after="60"/>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61D791ED" w14:textId="77777777" w:rsidR="00870815" w:rsidRPr="00CF1D9D" w:rsidRDefault="00870815" w:rsidP="006C1ECD">
            <w:pPr>
              <w:pStyle w:val="ListBullet"/>
              <w:spacing w:before="60" w:after="60"/>
            </w:pPr>
            <w:r>
              <w:t>ov</w:t>
            </w:r>
            <w:r>
              <w:rPr>
                <w:spacing w:val="-1"/>
              </w:rPr>
              <w:t>era</w:t>
            </w:r>
            <w:r>
              <w:t>lls.</w:t>
            </w:r>
          </w:p>
        </w:tc>
      </w:tr>
    </w:tbl>
    <w:p w14:paraId="01BC547C" w14:textId="76E78578" w:rsidR="00870815" w:rsidRDefault="00870815" w:rsidP="000D7FDC"/>
    <w:tbl>
      <w:tblPr>
        <w:tblW w:w="9016" w:type="dxa"/>
        <w:jc w:val="center"/>
        <w:tblLayout w:type="fixed"/>
        <w:tblLook w:val="0000" w:firstRow="0" w:lastRow="0" w:firstColumn="0" w:lastColumn="0" w:noHBand="0" w:noVBand="0"/>
      </w:tblPr>
      <w:tblGrid>
        <w:gridCol w:w="2972"/>
        <w:gridCol w:w="6044"/>
      </w:tblGrid>
      <w:tr w:rsidR="00870815" w:rsidRPr="00982853" w14:paraId="2F7166F0" w14:textId="77777777" w:rsidTr="0076356E">
        <w:trPr>
          <w:jc w:val="center"/>
        </w:trPr>
        <w:tc>
          <w:tcPr>
            <w:tcW w:w="9016" w:type="dxa"/>
            <w:gridSpan w:val="2"/>
            <w:shd w:val="clear" w:color="auto" w:fill="auto"/>
          </w:tcPr>
          <w:p w14:paraId="3101DC69" w14:textId="77777777" w:rsidR="00870815" w:rsidRPr="009F04FF" w:rsidRDefault="00870815" w:rsidP="00051F1D">
            <w:pPr>
              <w:pStyle w:val="SectionCsubsection"/>
            </w:pPr>
            <w:r w:rsidRPr="009F04FF">
              <w:rPr>
                <w:rFonts w:eastAsia="Calibri"/>
              </w:rPr>
              <w:t>EVIDENCE GUIDE</w:t>
            </w:r>
          </w:p>
        </w:tc>
      </w:tr>
      <w:tr w:rsidR="00870815" w:rsidRPr="00982853" w14:paraId="4C15CD80" w14:textId="77777777" w:rsidTr="0076356E">
        <w:trPr>
          <w:trHeight w:val="898"/>
          <w:jc w:val="center"/>
        </w:trPr>
        <w:tc>
          <w:tcPr>
            <w:tcW w:w="9016" w:type="dxa"/>
            <w:gridSpan w:val="2"/>
            <w:shd w:val="clear" w:color="auto" w:fill="auto"/>
          </w:tcPr>
          <w:p w14:paraId="2C86D7E9" w14:textId="77777777" w:rsidR="00870815" w:rsidRPr="009F04FF" w:rsidRDefault="00870815"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870815" w:rsidRPr="00982853" w14:paraId="2E912E43" w14:textId="77777777" w:rsidTr="0076356E">
        <w:trPr>
          <w:jc w:val="center"/>
        </w:trPr>
        <w:tc>
          <w:tcPr>
            <w:tcW w:w="2972" w:type="dxa"/>
            <w:shd w:val="clear" w:color="auto" w:fill="auto"/>
          </w:tcPr>
          <w:p w14:paraId="7B7988C1" w14:textId="77777777" w:rsidR="00870815" w:rsidRPr="009F04FF" w:rsidRDefault="00870815" w:rsidP="000A2E2D">
            <w:pPr>
              <w:pStyle w:val="SectionCsubsection"/>
            </w:pPr>
            <w:r w:rsidRPr="009F04FF">
              <w:t>Critical aspects for assessment and evidence required to demonstrate competency in this unit</w:t>
            </w:r>
          </w:p>
        </w:tc>
        <w:tc>
          <w:tcPr>
            <w:tcW w:w="6044" w:type="dxa"/>
            <w:shd w:val="clear" w:color="auto" w:fill="auto"/>
          </w:tcPr>
          <w:p w14:paraId="00804B7A" w14:textId="77777777" w:rsidR="00870815" w:rsidRPr="004A65D5" w:rsidRDefault="00870815" w:rsidP="000A2E2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54DC486F" w14:textId="77777777" w:rsidR="00870815" w:rsidRDefault="00870815" w:rsidP="000A2E2D">
            <w:pPr>
              <w:pStyle w:val="SectCTableText"/>
              <w:rPr>
                <w:color w:val="000000" w:themeColor="text1"/>
              </w:rPr>
            </w:pPr>
            <w:r w:rsidRPr="004A65D5">
              <w:rPr>
                <w:rFonts w:cs="Arial"/>
                <w:color w:val="000000" w:themeColor="text1"/>
                <w:szCs w:val="22"/>
              </w:rPr>
              <w:t xml:space="preserve">There must be evidence that the individual has </w:t>
            </w:r>
            <w:r>
              <w:rPr>
                <w:color w:val="000000" w:themeColor="text1"/>
              </w:rPr>
              <w:t>produced least two different signage components using a CNC machine</w:t>
            </w:r>
            <w:r w:rsidRPr="004A65D5">
              <w:rPr>
                <w:color w:val="000000" w:themeColor="text1"/>
              </w:rPr>
              <w:t>, including:</w:t>
            </w:r>
          </w:p>
          <w:p w14:paraId="21D39E3F" w14:textId="77777777" w:rsidR="00870815" w:rsidRPr="004A65D5" w:rsidRDefault="00870815"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and quality requirements</w:t>
            </w:r>
          </w:p>
          <w:p w14:paraId="4E6AA69C" w14:textId="77777777" w:rsidR="00870815" w:rsidRDefault="00870815"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6C8692B3" w14:textId="77777777" w:rsidR="00870815" w:rsidRDefault="00870815" w:rsidP="00340CA8">
            <w:pPr>
              <w:pStyle w:val="ListBullet"/>
            </w:pPr>
            <w:r>
              <w:t>entered and transferred the required data to machine control using the required programming terms and methods</w:t>
            </w:r>
          </w:p>
          <w:p w14:paraId="01B6C9AD" w14:textId="77777777" w:rsidR="00870815" w:rsidRDefault="00870815" w:rsidP="00340CA8">
            <w:pPr>
              <w:pStyle w:val="ListBullet"/>
            </w:pPr>
            <w:r>
              <w:t>tested the program and made necessary adjustments as required</w:t>
            </w:r>
          </w:p>
          <w:p w14:paraId="5C63B402" w14:textId="40A57F61" w:rsidR="00870815" w:rsidRDefault="00870815" w:rsidP="00340CA8">
            <w:pPr>
              <w:pStyle w:val="ListBullet"/>
            </w:pPr>
            <w:r>
              <w:t xml:space="preserve">operated the CNC </w:t>
            </w:r>
            <w:r w:rsidR="0038765F">
              <w:t>in</w:t>
            </w:r>
            <w:r>
              <w:t xml:space="preserve"> automatic mode</w:t>
            </w:r>
          </w:p>
          <w:p w14:paraId="56F5CB9D" w14:textId="77777777" w:rsidR="00870815" w:rsidRPr="007D7FE6" w:rsidRDefault="00870815" w:rsidP="00340CA8">
            <w:pPr>
              <w:pStyle w:val="ListBullet"/>
            </w:pPr>
            <w:r>
              <w:t>c</w:t>
            </w:r>
            <w:r w:rsidRPr="004A65D5">
              <w:t>leaned up and stored tools</w:t>
            </w:r>
            <w:r>
              <w:t xml:space="preserve">, </w:t>
            </w:r>
            <w:r w:rsidRPr="004A65D5">
              <w:t xml:space="preserve">equipment </w:t>
            </w:r>
            <w:r>
              <w:t xml:space="preserve">and machinery </w:t>
            </w:r>
            <w:r w:rsidRPr="004A65D5">
              <w:t>after use.</w:t>
            </w:r>
          </w:p>
        </w:tc>
      </w:tr>
      <w:tr w:rsidR="00870815" w:rsidRPr="00982853" w14:paraId="014DFD45" w14:textId="77777777" w:rsidTr="0076356E">
        <w:trPr>
          <w:jc w:val="center"/>
        </w:trPr>
        <w:tc>
          <w:tcPr>
            <w:tcW w:w="2972" w:type="dxa"/>
            <w:shd w:val="clear" w:color="auto" w:fill="auto"/>
          </w:tcPr>
          <w:p w14:paraId="12A88D38" w14:textId="77777777" w:rsidR="00870815" w:rsidRPr="009F04FF" w:rsidRDefault="00870815" w:rsidP="000A2E2D">
            <w:pPr>
              <w:pStyle w:val="SectionCsubsection"/>
            </w:pPr>
            <w:r w:rsidRPr="009F04FF">
              <w:t>Context of and specific resources for assessment</w:t>
            </w:r>
          </w:p>
        </w:tc>
        <w:tc>
          <w:tcPr>
            <w:tcW w:w="6044" w:type="dxa"/>
            <w:shd w:val="clear" w:color="auto" w:fill="auto"/>
          </w:tcPr>
          <w:p w14:paraId="673E5EC1" w14:textId="77777777" w:rsidR="00870815" w:rsidRPr="009F04FF" w:rsidRDefault="00870815"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5EC601E8" w14:textId="77777777" w:rsidR="00870815" w:rsidRDefault="00870815" w:rsidP="00C35C18">
            <w:pPr>
              <w:pStyle w:val="Bodycopy"/>
            </w:pPr>
            <w:r w:rsidRPr="009F04FF">
              <w:t>Assessment must ensure access to:</w:t>
            </w:r>
          </w:p>
          <w:p w14:paraId="6D43FB6B" w14:textId="77777777" w:rsidR="00870815" w:rsidRDefault="00870815" w:rsidP="00340CA8">
            <w:pPr>
              <w:pStyle w:val="ListBullet"/>
            </w:pPr>
            <w:r>
              <w:rPr>
                <w:spacing w:val="-1"/>
              </w:rPr>
              <w:t>re</w:t>
            </w:r>
            <w:r>
              <w:t>l</w:t>
            </w:r>
            <w:r>
              <w:rPr>
                <w:spacing w:val="-1"/>
              </w:rPr>
              <w:t>e</w:t>
            </w:r>
            <w:r>
              <w:t>v</w:t>
            </w:r>
            <w:r>
              <w:rPr>
                <w:spacing w:val="-1"/>
              </w:rPr>
              <w:t>a</w:t>
            </w:r>
            <w:r>
              <w:t>nt sp</w:t>
            </w:r>
            <w:r>
              <w:rPr>
                <w:spacing w:val="1"/>
              </w:rPr>
              <w:t>e</w:t>
            </w:r>
            <w:r>
              <w:rPr>
                <w:spacing w:val="-1"/>
              </w:rPr>
              <w:t>c</w:t>
            </w:r>
            <w:r>
              <w:t>i</w:t>
            </w:r>
            <w:r>
              <w:rPr>
                <w:spacing w:val="-1"/>
              </w:rPr>
              <w:t>f</w:t>
            </w:r>
            <w:r>
              <w:t>i</w:t>
            </w:r>
            <w:r>
              <w:rPr>
                <w:spacing w:val="-1"/>
              </w:rPr>
              <w:t>ca</w:t>
            </w:r>
            <w:r>
              <w:t xml:space="preserve">tions </w:t>
            </w:r>
            <w:r>
              <w:rPr>
                <w:spacing w:val="-1"/>
              </w:rPr>
              <w:t>a</w:t>
            </w:r>
            <w:r>
              <w:rPr>
                <w:spacing w:val="2"/>
              </w:rPr>
              <w:t>n</w:t>
            </w:r>
            <w:r>
              <w:t>d wo</w:t>
            </w:r>
            <w:r>
              <w:rPr>
                <w:spacing w:val="-1"/>
              </w:rPr>
              <w:t>r</w:t>
            </w:r>
            <w:r>
              <w:t>k inst</w:t>
            </w:r>
            <w:r>
              <w:rPr>
                <w:spacing w:val="-1"/>
              </w:rPr>
              <w:t>r</w:t>
            </w:r>
            <w:r>
              <w:t>u</w:t>
            </w:r>
            <w:r>
              <w:rPr>
                <w:spacing w:val="-1"/>
              </w:rPr>
              <w:t>c</w:t>
            </w:r>
            <w:r>
              <w:t>tions</w:t>
            </w:r>
          </w:p>
          <w:p w14:paraId="6411256A" w14:textId="2EEB337C" w:rsidR="00870815" w:rsidRDefault="00870815" w:rsidP="00340CA8">
            <w:pPr>
              <w:pStyle w:val="ListBullet"/>
            </w:pPr>
            <w:r>
              <w:t>CNC machine</w:t>
            </w:r>
            <w:r w:rsidRPr="00231C5C">
              <w:t>, including tools</w:t>
            </w:r>
            <w:r>
              <w:t xml:space="preserve"> and equipment and relevant soft</w:t>
            </w:r>
            <w:r>
              <w:rPr>
                <w:spacing w:val="2"/>
              </w:rPr>
              <w:t>w</w:t>
            </w:r>
            <w:r>
              <w:t xml:space="preserve">are </w:t>
            </w:r>
          </w:p>
          <w:p w14:paraId="00D542EE" w14:textId="77777777" w:rsidR="00870815" w:rsidRDefault="00870815" w:rsidP="00340CA8">
            <w:pPr>
              <w:pStyle w:val="ListBullet"/>
            </w:pPr>
            <w:r>
              <w:t>suppo</w:t>
            </w:r>
            <w:r>
              <w:rPr>
                <w:spacing w:val="-1"/>
              </w:rPr>
              <w:t>r</w:t>
            </w:r>
            <w:r>
              <w:t>t m</w:t>
            </w:r>
            <w:r>
              <w:rPr>
                <w:spacing w:val="-1"/>
              </w:rPr>
              <w:t>a</w:t>
            </w:r>
            <w:r>
              <w:t>t</w:t>
            </w:r>
            <w:r>
              <w:rPr>
                <w:spacing w:val="-1"/>
              </w:rPr>
              <w:t>er</w:t>
            </w:r>
            <w:r>
              <w:t>i</w:t>
            </w:r>
            <w:r>
              <w:rPr>
                <w:spacing w:val="-1"/>
              </w:rPr>
              <w:t>a</w:t>
            </w:r>
            <w:r>
              <w:t xml:space="preserve">ls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to sign production tasks</w:t>
            </w:r>
          </w:p>
          <w:p w14:paraId="5B370C55" w14:textId="77777777" w:rsidR="00870815" w:rsidRDefault="00870815" w:rsidP="00340CA8">
            <w:pPr>
              <w:pStyle w:val="ListBullet"/>
            </w:pPr>
            <w:r w:rsidRPr="0010437A">
              <w:t>workplace instructions relating to safe work practices and addressing hazards and emergencies</w:t>
            </w:r>
            <w:r>
              <w:t>.</w:t>
            </w:r>
          </w:p>
          <w:p w14:paraId="69E10872" w14:textId="77777777" w:rsidR="0076356E" w:rsidRDefault="0076356E" w:rsidP="0076356E">
            <w:pPr>
              <w:pStyle w:val="ListBullet"/>
              <w:numPr>
                <w:ilvl w:val="0"/>
                <w:numId w:val="0"/>
              </w:numPr>
              <w:ind w:left="284" w:hanging="284"/>
            </w:pPr>
          </w:p>
          <w:p w14:paraId="790DE902" w14:textId="77777777" w:rsidR="0076356E" w:rsidRDefault="0076356E" w:rsidP="0076356E">
            <w:pPr>
              <w:pStyle w:val="ListBullet"/>
              <w:numPr>
                <w:ilvl w:val="0"/>
                <w:numId w:val="0"/>
              </w:numPr>
              <w:ind w:left="284" w:hanging="284"/>
            </w:pPr>
          </w:p>
          <w:p w14:paraId="25B0EBA3" w14:textId="77777777" w:rsidR="0076356E" w:rsidRDefault="0076356E" w:rsidP="0076356E">
            <w:pPr>
              <w:pStyle w:val="ListBullet"/>
              <w:numPr>
                <w:ilvl w:val="0"/>
                <w:numId w:val="0"/>
              </w:numPr>
              <w:ind w:left="284" w:hanging="284"/>
            </w:pPr>
          </w:p>
          <w:p w14:paraId="0F4C9413" w14:textId="77777777" w:rsidR="0076356E" w:rsidRDefault="0076356E" w:rsidP="0076356E">
            <w:pPr>
              <w:pStyle w:val="ListBullet"/>
              <w:numPr>
                <w:ilvl w:val="0"/>
                <w:numId w:val="0"/>
              </w:numPr>
              <w:ind w:left="284" w:hanging="284"/>
            </w:pPr>
          </w:p>
          <w:p w14:paraId="07D957CD" w14:textId="77777777" w:rsidR="0076356E" w:rsidRDefault="0076356E" w:rsidP="0076356E">
            <w:pPr>
              <w:pStyle w:val="ListBullet"/>
              <w:numPr>
                <w:ilvl w:val="0"/>
                <w:numId w:val="0"/>
              </w:numPr>
              <w:ind w:left="284" w:hanging="284"/>
            </w:pPr>
          </w:p>
          <w:p w14:paraId="10755BC3" w14:textId="77777777" w:rsidR="0076356E" w:rsidRPr="009F04FF" w:rsidRDefault="0076356E" w:rsidP="0076356E">
            <w:pPr>
              <w:pStyle w:val="ListBullet"/>
              <w:numPr>
                <w:ilvl w:val="0"/>
                <w:numId w:val="0"/>
              </w:numPr>
              <w:ind w:left="284" w:hanging="284"/>
            </w:pPr>
          </w:p>
        </w:tc>
      </w:tr>
      <w:tr w:rsidR="00870815" w:rsidRPr="00982853" w14:paraId="2C3787EB" w14:textId="77777777" w:rsidTr="0076356E">
        <w:trPr>
          <w:jc w:val="center"/>
        </w:trPr>
        <w:tc>
          <w:tcPr>
            <w:tcW w:w="2972" w:type="dxa"/>
            <w:shd w:val="clear" w:color="auto" w:fill="auto"/>
          </w:tcPr>
          <w:p w14:paraId="27F9EC3D" w14:textId="77777777" w:rsidR="00870815" w:rsidRPr="009F04FF" w:rsidRDefault="00870815" w:rsidP="000A2E2D">
            <w:pPr>
              <w:pStyle w:val="SectionCsubsection"/>
            </w:pPr>
            <w:r w:rsidRPr="009F04FF">
              <w:lastRenderedPageBreak/>
              <w:t>Method of assessment</w:t>
            </w:r>
          </w:p>
        </w:tc>
        <w:tc>
          <w:tcPr>
            <w:tcW w:w="6044" w:type="dxa"/>
            <w:shd w:val="clear" w:color="auto" w:fill="auto"/>
          </w:tcPr>
          <w:p w14:paraId="39E8A9C7" w14:textId="77777777" w:rsidR="00870815" w:rsidRDefault="00870815"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2DC61B2C" w14:textId="77777777" w:rsidR="00870815" w:rsidRPr="009D17F2" w:rsidRDefault="00870815" w:rsidP="00340CA8">
            <w:pPr>
              <w:pStyle w:val="ListBullet"/>
            </w:pPr>
            <w:r w:rsidRPr="009D17F2">
              <w:t xml:space="preserve">written and oral questioning to test underpinning knowledge of </w:t>
            </w:r>
            <w:r>
              <w:t>CNC machinery</w:t>
            </w:r>
          </w:p>
          <w:p w14:paraId="240D45B2" w14:textId="5F159D0E" w:rsidR="00870815" w:rsidRPr="007D6E19" w:rsidRDefault="00870815" w:rsidP="00340CA8">
            <w:pPr>
              <w:pStyle w:val="ListBullet"/>
            </w:pPr>
            <w:r>
              <w:t>observation of practice skills in the safe use and operation of CNC machine to produce signage</w:t>
            </w:r>
            <w:r w:rsidR="0076356E">
              <w:t xml:space="preserve"> </w:t>
            </w:r>
            <w:r>
              <w:t xml:space="preserve">components. </w:t>
            </w:r>
          </w:p>
        </w:tc>
      </w:tr>
    </w:tbl>
    <w:p w14:paraId="69661C6F" w14:textId="77777777" w:rsidR="00870815" w:rsidRPr="00982853" w:rsidRDefault="00870815" w:rsidP="00982853"/>
    <w:p w14:paraId="5129031B" w14:textId="429D88FD" w:rsidR="00870815" w:rsidRPr="00982853" w:rsidRDefault="00870815" w:rsidP="00982853"/>
    <w:p w14:paraId="7EAE8FCF" w14:textId="09488113" w:rsidR="00982853" w:rsidRPr="00982853" w:rsidRDefault="00982853" w:rsidP="0023173A"/>
    <w:sectPr w:rsidR="00982853" w:rsidRPr="00982853" w:rsidSect="00CC4B32">
      <w:headerReference w:type="even" r:id="rId75"/>
      <w:headerReference w:type="default" r:id="rId76"/>
      <w:footerReference w:type="even" r:id="rId77"/>
      <w:footerReference w:type="default" r:id="rId78"/>
      <w:headerReference w:type="first" r:id="rId79"/>
      <w:footerReference w:type="first" r:id="rId8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52E5" w14:textId="77777777" w:rsidR="00E57C39" w:rsidRDefault="00E57C39">
      <w:r>
        <w:separator/>
      </w:r>
    </w:p>
  </w:endnote>
  <w:endnote w:type="continuationSeparator" w:id="0">
    <w:p w14:paraId="3702A734" w14:textId="77777777" w:rsidR="00E57C39" w:rsidRDefault="00E5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6EA" w14:textId="60F12BCF" w:rsidR="000A6B5B" w:rsidRDefault="009E0BCE" w:rsidP="00ED489E">
    <w:pPr>
      <w:pStyle w:val="Footer"/>
      <w:rPr>
        <w:rStyle w:val="PageNumber"/>
      </w:rPr>
    </w:pPr>
    <w:r>
      <w:rPr>
        <w:noProof/>
      </w:rPr>
      <mc:AlternateContent>
        <mc:Choice Requires="wps">
          <w:drawing>
            <wp:anchor distT="0" distB="0" distL="0" distR="0" simplePos="0" relativeHeight="251689984" behindDoc="0" locked="0" layoutInCell="1" allowOverlap="1" wp14:anchorId="1F2A7EF1" wp14:editId="4D0CA703">
              <wp:simplePos x="635" y="635"/>
              <wp:positionH relativeFrom="page">
                <wp:align>center</wp:align>
              </wp:positionH>
              <wp:positionV relativeFrom="page">
                <wp:align>bottom</wp:align>
              </wp:positionV>
              <wp:extent cx="686435" cy="365760"/>
              <wp:effectExtent l="0" t="0" r="18415" b="0"/>
              <wp:wrapNone/>
              <wp:docPr id="1651118299"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4B443B" w14:textId="3085534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A7EF1" id="_x0000_t202" coordsize="21600,21600" o:spt="202" path="m,l,21600r21600,l21600,xe">
              <v:stroke joinstyle="miter"/>
              <v:path gradientshapeok="t" o:connecttype="rect"/>
            </v:shapetype>
            <v:shape id="Text Box 32" o:spid="_x0000_s1028"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64B443B" w14:textId="3085534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rPr>
        <w:rStyle w:val="PageNumber"/>
      </w:rPr>
      <w:fldChar w:fldCharType="begin"/>
    </w:r>
    <w:r w:rsidR="000A6B5B">
      <w:rPr>
        <w:rStyle w:val="PageNumber"/>
      </w:rPr>
      <w:instrText xml:space="preserve">PAGE  </w:instrText>
    </w:r>
    <w:r w:rsidR="000A6B5B">
      <w:rPr>
        <w:rStyle w:val="PageNumber"/>
      </w:rPr>
      <w:fldChar w:fldCharType="end"/>
    </w:r>
  </w:p>
  <w:p w14:paraId="15117B12" w14:textId="77777777" w:rsidR="000A6B5B" w:rsidRDefault="000A6B5B" w:rsidP="00ED489E">
    <w:pPr>
      <w:pStyle w:val="Footer"/>
    </w:pPr>
  </w:p>
  <w:p w14:paraId="6A4C9F08" w14:textId="77777777" w:rsidR="000A6B5B" w:rsidRDefault="000A6B5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C71C" w14:textId="099D8DFE" w:rsidR="009E0BCE" w:rsidRDefault="009E0BCE">
    <w:pPr>
      <w:pStyle w:val="Footer"/>
    </w:pPr>
    <w:r>
      <w:rPr>
        <w:noProof/>
      </w:rPr>
      <mc:AlternateContent>
        <mc:Choice Requires="wps">
          <w:drawing>
            <wp:anchor distT="0" distB="0" distL="0" distR="0" simplePos="0" relativeHeight="251699200" behindDoc="0" locked="0" layoutInCell="1" allowOverlap="1" wp14:anchorId="7C5D0A02" wp14:editId="278EA579">
              <wp:simplePos x="635" y="635"/>
              <wp:positionH relativeFrom="page">
                <wp:align>center</wp:align>
              </wp:positionH>
              <wp:positionV relativeFrom="page">
                <wp:align>bottom</wp:align>
              </wp:positionV>
              <wp:extent cx="686435" cy="365760"/>
              <wp:effectExtent l="0" t="0" r="18415" b="0"/>
              <wp:wrapNone/>
              <wp:docPr id="1498049248"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A7F1D" w14:textId="0D6B39A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D0A02" id="_x0000_t202" coordsize="21600,21600" o:spt="202" path="m,l,21600r21600,l21600,xe">
              <v:stroke joinstyle="miter"/>
              <v:path gradientshapeok="t" o:connecttype="rect"/>
            </v:shapetype>
            <v:shape id="Text Box 41" o:spid="_x0000_s1046"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37A7F1D" w14:textId="0D6B39A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5770" w14:textId="06B0549B" w:rsidR="005A31E4" w:rsidRPr="00D54A7A" w:rsidRDefault="009E0BCE" w:rsidP="005A31E4">
    <w:pPr>
      <w:pStyle w:val="Footer"/>
      <w:rPr>
        <w:rStyle w:val="FooterChar"/>
      </w:rPr>
    </w:pPr>
    <w:r>
      <w:rPr>
        <w:i w:val="0"/>
        <w:noProof/>
      </w:rPr>
      <mc:AlternateContent>
        <mc:Choice Requires="wps">
          <w:drawing>
            <wp:anchor distT="0" distB="0" distL="0" distR="0" simplePos="0" relativeHeight="251700224" behindDoc="0" locked="0" layoutInCell="1" allowOverlap="1" wp14:anchorId="35AA7CA6" wp14:editId="1BFB2B2C">
              <wp:simplePos x="635" y="635"/>
              <wp:positionH relativeFrom="page">
                <wp:align>center</wp:align>
              </wp:positionH>
              <wp:positionV relativeFrom="page">
                <wp:align>bottom</wp:align>
              </wp:positionV>
              <wp:extent cx="686435" cy="365760"/>
              <wp:effectExtent l="0" t="0" r="18415" b="0"/>
              <wp:wrapNone/>
              <wp:docPr id="473264881"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4AE9EE" w14:textId="3AFD0F4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AA7CA6" id="_x0000_t202" coordsize="21600,21600" o:spt="202" path="m,l,21600r21600,l21600,xe">
              <v:stroke joinstyle="miter"/>
              <v:path gradientshapeok="t" o:connecttype="rect"/>
            </v:shapetype>
            <v:shape id="Text Box 42" o:spid="_x0000_s1047"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E4AE9EE" w14:textId="3AFD0F4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5A31E4">
      <w:rPr>
        <w:i w:val="0"/>
      </w:rPr>
      <w:t>22573VIC Certificate II in Signage and Graphics</w:t>
    </w:r>
    <w:r w:rsidR="005A31E4" w:rsidRPr="00D54A7A">
      <w:rPr>
        <w:i w:val="0"/>
      </w:rPr>
      <w:t xml:space="preserve"> Version 1.0</w:t>
    </w:r>
    <w:r w:rsidR="005A31E4" w:rsidRPr="00D54A7A">
      <w:rPr>
        <w:i w:val="0"/>
      </w:rPr>
      <w:tab/>
    </w:r>
    <w:r w:rsidR="005A31E4" w:rsidRPr="00D54A7A">
      <w:rPr>
        <w:i w:val="0"/>
      </w:rPr>
      <w:tab/>
    </w:r>
    <w:r w:rsidR="005A31E4" w:rsidRPr="00D54A7A">
      <w:rPr>
        <w:i w:val="0"/>
      </w:rPr>
      <w:tab/>
    </w:r>
    <w:r w:rsidR="005A31E4">
      <w:rPr>
        <w:i w:val="0"/>
      </w:rPr>
      <w:tab/>
    </w:r>
    <w:r w:rsidR="005A31E4" w:rsidRPr="00D54A7A">
      <w:rPr>
        <w:i w:val="0"/>
      </w:rPr>
      <w:tab/>
    </w:r>
    <w:r w:rsidR="005A31E4" w:rsidRPr="00D54A7A">
      <w:rPr>
        <w:i w:val="0"/>
      </w:rPr>
      <w:tab/>
    </w:r>
    <w:r w:rsidR="005A31E4" w:rsidRPr="00D54A7A">
      <w:rPr>
        <w:rStyle w:val="FooterChar"/>
      </w:rPr>
      <w:t xml:space="preserve">Page </w:t>
    </w:r>
    <w:r w:rsidR="005A31E4" w:rsidRPr="00D54A7A">
      <w:rPr>
        <w:rStyle w:val="FooterChar"/>
      </w:rPr>
      <w:fldChar w:fldCharType="begin"/>
    </w:r>
    <w:r w:rsidR="005A31E4" w:rsidRPr="00D54A7A">
      <w:rPr>
        <w:rStyle w:val="FooterChar"/>
      </w:rPr>
      <w:instrText xml:space="preserve"> PAGE </w:instrText>
    </w:r>
    <w:r w:rsidR="005A31E4" w:rsidRPr="00D54A7A">
      <w:rPr>
        <w:rStyle w:val="FooterChar"/>
      </w:rPr>
      <w:fldChar w:fldCharType="separate"/>
    </w:r>
    <w:r w:rsidR="00B118CD">
      <w:rPr>
        <w:rStyle w:val="FooterChar"/>
        <w:noProof/>
      </w:rPr>
      <w:t>19</w:t>
    </w:r>
    <w:r w:rsidR="005A31E4" w:rsidRPr="00D54A7A">
      <w:rPr>
        <w:rStyle w:val="FooterChar"/>
      </w:rPr>
      <w:fldChar w:fldCharType="end"/>
    </w:r>
    <w:r w:rsidR="005A31E4" w:rsidRPr="00D54A7A">
      <w:rPr>
        <w:rStyle w:val="FooterChar"/>
      </w:rPr>
      <w:t xml:space="preserve"> of </w:t>
    </w:r>
    <w:r w:rsidR="005A31E4">
      <w:rPr>
        <w:rStyle w:val="FooterChar"/>
      </w:rPr>
      <w:t>54</w:t>
    </w:r>
  </w:p>
  <w:p w14:paraId="19CE47B8" w14:textId="77777777" w:rsidR="005A31E4" w:rsidRPr="00712A1C" w:rsidRDefault="005A31E4" w:rsidP="005A31E4">
    <w:pPr>
      <w:pStyle w:val="Footer"/>
      <w:tabs>
        <w:tab w:val="clear" w:pos="4153"/>
        <w:tab w:val="left" w:pos="5556"/>
      </w:tabs>
    </w:pPr>
    <w:r w:rsidRPr="009F04FF">
      <w:rPr>
        <w:noProof/>
        <w:lang w:val="en-AU" w:eastAsia="en-AU"/>
      </w:rPr>
      <w:drawing>
        <wp:inline distT="0" distB="0" distL="0" distR="0" wp14:anchorId="19A22434" wp14:editId="7C53A7DE">
          <wp:extent cx="838200" cy="29527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D0FF08B" w14:textId="26A26C16" w:rsidR="005A31E4" w:rsidRPr="005A31E4" w:rsidRDefault="005A31E4" w:rsidP="005A31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25FE" w14:textId="4A2F562D" w:rsidR="009E0BCE" w:rsidRDefault="009E0BCE">
    <w:pPr>
      <w:pStyle w:val="Footer"/>
    </w:pPr>
    <w:r>
      <w:rPr>
        <w:noProof/>
      </w:rPr>
      <mc:AlternateContent>
        <mc:Choice Requires="wps">
          <w:drawing>
            <wp:anchor distT="0" distB="0" distL="0" distR="0" simplePos="0" relativeHeight="251698176" behindDoc="0" locked="0" layoutInCell="1" allowOverlap="1" wp14:anchorId="1509D823" wp14:editId="4BB2BEAF">
              <wp:simplePos x="635" y="635"/>
              <wp:positionH relativeFrom="page">
                <wp:align>center</wp:align>
              </wp:positionH>
              <wp:positionV relativeFrom="page">
                <wp:align>bottom</wp:align>
              </wp:positionV>
              <wp:extent cx="686435" cy="365760"/>
              <wp:effectExtent l="0" t="0" r="18415" b="0"/>
              <wp:wrapNone/>
              <wp:docPr id="1093945378"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040FD0" w14:textId="4CDF5B7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9D823" id="_x0000_t202" coordsize="21600,21600" o:spt="202" path="m,l,21600r21600,l21600,xe">
              <v:stroke joinstyle="miter"/>
              <v:path gradientshapeok="t" o:connecttype="rect"/>
            </v:shapetype>
            <v:shape id="Text Box 40" o:spid="_x0000_s1049"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E040FD0" w14:textId="4CDF5B7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6BFF" w14:textId="684138AD" w:rsidR="009E0BCE" w:rsidRDefault="009E0BCE">
    <w:pPr>
      <w:pStyle w:val="Footer"/>
    </w:pPr>
    <w:r>
      <w:rPr>
        <w:noProof/>
      </w:rPr>
      <mc:AlternateContent>
        <mc:Choice Requires="wps">
          <w:drawing>
            <wp:anchor distT="0" distB="0" distL="0" distR="0" simplePos="0" relativeHeight="251702272" behindDoc="0" locked="0" layoutInCell="1" allowOverlap="1" wp14:anchorId="29283C0F" wp14:editId="62593B94">
              <wp:simplePos x="635" y="635"/>
              <wp:positionH relativeFrom="page">
                <wp:align>center</wp:align>
              </wp:positionH>
              <wp:positionV relativeFrom="page">
                <wp:align>bottom</wp:align>
              </wp:positionV>
              <wp:extent cx="686435" cy="365760"/>
              <wp:effectExtent l="0" t="0" r="18415" b="0"/>
              <wp:wrapNone/>
              <wp:docPr id="632706172"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DA2486" w14:textId="32B7F5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83C0F" id="_x0000_t202" coordsize="21600,21600" o:spt="202" path="m,l,21600r21600,l21600,xe">
              <v:stroke joinstyle="miter"/>
              <v:path gradientshapeok="t" o:connecttype="rect"/>
            </v:shapetype>
            <v:shape id="Text Box 44" o:spid="_x0000_s1052"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3DA2486" w14:textId="32B7F5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D23E" w14:textId="639FAC05" w:rsidR="009E0BCE" w:rsidRDefault="009E0BCE">
    <w:pPr>
      <w:pStyle w:val="Footer"/>
    </w:pPr>
    <w:r>
      <w:rPr>
        <w:noProof/>
      </w:rPr>
      <mc:AlternateContent>
        <mc:Choice Requires="wps">
          <w:drawing>
            <wp:anchor distT="0" distB="0" distL="0" distR="0" simplePos="0" relativeHeight="251703296" behindDoc="0" locked="0" layoutInCell="1" allowOverlap="1" wp14:anchorId="7F971846" wp14:editId="034BB5C2">
              <wp:simplePos x="635" y="635"/>
              <wp:positionH relativeFrom="page">
                <wp:align>center</wp:align>
              </wp:positionH>
              <wp:positionV relativeFrom="page">
                <wp:align>bottom</wp:align>
              </wp:positionV>
              <wp:extent cx="686435" cy="365760"/>
              <wp:effectExtent l="0" t="0" r="18415" b="0"/>
              <wp:wrapNone/>
              <wp:docPr id="157635312"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F5BEDA" w14:textId="33A770A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71846" id="_x0000_t202" coordsize="21600,21600" o:spt="202" path="m,l,21600r21600,l21600,xe">
              <v:stroke joinstyle="miter"/>
              <v:path gradientshapeok="t" o:connecttype="rect"/>
            </v:shapetype>
            <v:shape id="Text Box 45" o:spid="_x0000_s1053"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9F5BEDA" w14:textId="33A770A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3A01" w14:textId="4ACBAD49" w:rsidR="009E0BCE" w:rsidRDefault="009E0BCE">
    <w:pPr>
      <w:pStyle w:val="Footer"/>
    </w:pPr>
    <w:r>
      <w:rPr>
        <w:noProof/>
      </w:rPr>
      <mc:AlternateContent>
        <mc:Choice Requires="wps">
          <w:drawing>
            <wp:anchor distT="0" distB="0" distL="0" distR="0" simplePos="0" relativeHeight="251701248" behindDoc="0" locked="0" layoutInCell="1" allowOverlap="1" wp14:anchorId="02C3B964" wp14:editId="04F70E24">
              <wp:simplePos x="635" y="635"/>
              <wp:positionH relativeFrom="page">
                <wp:align>center</wp:align>
              </wp:positionH>
              <wp:positionV relativeFrom="page">
                <wp:align>bottom</wp:align>
              </wp:positionV>
              <wp:extent cx="686435" cy="365760"/>
              <wp:effectExtent l="0" t="0" r="18415" b="0"/>
              <wp:wrapNone/>
              <wp:docPr id="301100400"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177F03" w14:textId="72707F9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3B964" id="_x0000_t202" coordsize="21600,21600" o:spt="202" path="m,l,21600r21600,l21600,xe">
              <v:stroke joinstyle="miter"/>
              <v:path gradientshapeok="t" o:connecttype="rect"/>
            </v:shapetype>
            <v:shape id="Text Box 43" o:spid="_x0000_s1055"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A177F03" w14:textId="72707F9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B72" w14:textId="42E9E1B8" w:rsidR="009E0BCE" w:rsidRDefault="009E0BCE">
    <w:pPr>
      <w:pStyle w:val="Footer"/>
    </w:pPr>
    <w:r>
      <w:rPr>
        <w:noProof/>
      </w:rPr>
      <mc:AlternateContent>
        <mc:Choice Requires="wps">
          <w:drawing>
            <wp:anchor distT="0" distB="0" distL="0" distR="0" simplePos="0" relativeHeight="251705344" behindDoc="0" locked="0" layoutInCell="1" allowOverlap="1" wp14:anchorId="21853AD8" wp14:editId="7349F663">
              <wp:simplePos x="635" y="635"/>
              <wp:positionH relativeFrom="page">
                <wp:align>center</wp:align>
              </wp:positionH>
              <wp:positionV relativeFrom="page">
                <wp:align>bottom</wp:align>
              </wp:positionV>
              <wp:extent cx="686435" cy="365760"/>
              <wp:effectExtent l="0" t="0" r="18415" b="0"/>
              <wp:wrapNone/>
              <wp:docPr id="1257395105"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D88275" w14:textId="75116711"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53AD8" id="_x0000_t202" coordsize="21600,21600" o:spt="202" path="m,l,21600r21600,l21600,xe">
              <v:stroke joinstyle="miter"/>
              <v:path gradientshapeok="t" o:connecttype="rect"/>
            </v:shapetype>
            <v:shape id="Text Box 47" o:spid="_x0000_s1058"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8D88275" w14:textId="75116711"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1E15" w14:textId="3DB2DDD1" w:rsidR="000A6B5B" w:rsidRPr="00D54A7A" w:rsidRDefault="009E0BCE" w:rsidP="00B4240F">
    <w:pPr>
      <w:pStyle w:val="Footer"/>
      <w:rPr>
        <w:rStyle w:val="FooterChar"/>
      </w:rPr>
    </w:pPr>
    <w:r>
      <w:rPr>
        <w:i w:val="0"/>
        <w:noProof/>
      </w:rPr>
      <mc:AlternateContent>
        <mc:Choice Requires="wps">
          <w:drawing>
            <wp:anchor distT="0" distB="0" distL="0" distR="0" simplePos="0" relativeHeight="251706368" behindDoc="0" locked="0" layoutInCell="1" allowOverlap="1" wp14:anchorId="11F4725F" wp14:editId="52249354">
              <wp:simplePos x="635" y="635"/>
              <wp:positionH relativeFrom="page">
                <wp:align>center</wp:align>
              </wp:positionH>
              <wp:positionV relativeFrom="page">
                <wp:align>bottom</wp:align>
              </wp:positionV>
              <wp:extent cx="686435" cy="365760"/>
              <wp:effectExtent l="0" t="0" r="18415" b="0"/>
              <wp:wrapNone/>
              <wp:docPr id="207861065"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2E9CF1" w14:textId="2A4792E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4725F" id="_x0000_t202" coordsize="21600,21600" o:spt="202" path="m,l,21600r21600,l21600,xe">
              <v:stroke joinstyle="miter"/>
              <v:path gradientshapeok="t" o:connecttype="rect"/>
            </v:shapetype>
            <v:shape id="Text Box 48" o:spid="_x0000_s1059"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F2E9CF1" w14:textId="2A4792E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rPr>
        <w:i w:val="0"/>
      </w:rPr>
      <w:t>22573VIC Certificate II in Signage and Graphics</w:t>
    </w:r>
    <w:r w:rsidR="000A6B5B" w:rsidRPr="00D54A7A">
      <w:rPr>
        <w:i w:val="0"/>
      </w:rPr>
      <w:t xml:space="preserve"> Version 1.0</w:t>
    </w:r>
    <w:r w:rsidR="000A6B5B" w:rsidRPr="00D54A7A">
      <w:rPr>
        <w:i w:val="0"/>
      </w:rPr>
      <w:tab/>
    </w:r>
    <w:r w:rsidR="000A6B5B" w:rsidRPr="00D54A7A">
      <w:rPr>
        <w:i w:val="0"/>
      </w:rPr>
      <w:tab/>
    </w:r>
    <w:r w:rsidR="000A6B5B" w:rsidRPr="00D54A7A">
      <w:rPr>
        <w:i w:val="0"/>
      </w:rPr>
      <w:tab/>
    </w:r>
    <w:r w:rsidR="000A6B5B">
      <w:rPr>
        <w:i w:val="0"/>
      </w:rPr>
      <w:tab/>
    </w:r>
    <w:r w:rsidR="000A6B5B" w:rsidRPr="00D54A7A">
      <w:rPr>
        <w:i w:val="0"/>
      </w:rPr>
      <w:tab/>
    </w:r>
    <w:r w:rsidR="000A6B5B" w:rsidRPr="00D54A7A">
      <w:rPr>
        <w:i w:val="0"/>
      </w:rPr>
      <w:tab/>
    </w:r>
    <w:r w:rsidR="000A6B5B" w:rsidRPr="00D54A7A">
      <w:rPr>
        <w:rStyle w:val="FooterChar"/>
      </w:rPr>
      <w:t xml:space="preserve">Page </w:t>
    </w:r>
    <w:r w:rsidR="000A6B5B" w:rsidRPr="00D54A7A">
      <w:rPr>
        <w:rStyle w:val="FooterChar"/>
      </w:rPr>
      <w:fldChar w:fldCharType="begin"/>
    </w:r>
    <w:r w:rsidR="000A6B5B" w:rsidRPr="00D54A7A">
      <w:rPr>
        <w:rStyle w:val="FooterChar"/>
      </w:rPr>
      <w:instrText xml:space="preserve"> PAGE </w:instrText>
    </w:r>
    <w:r w:rsidR="000A6B5B" w:rsidRPr="00D54A7A">
      <w:rPr>
        <w:rStyle w:val="FooterChar"/>
      </w:rPr>
      <w:fldChar w:fldCharType="separate"/>
    </w:r>
    <w:r w:rsidR="00B118CD">
      <w:rPr>
        <w:rStyle w:val="FooterChar"/>
        <w:noProof/>
      </w:rPr>
      <w:t>46</w:t>
    </w:r>
    <w:r w:rsidR="000A6B5B" w:rsidRPr="00D54A7A">
      <w:rPr>
        <w:rStyle w:val="FooterChar"/>
      </w:rPr>
      <w:fldChar w:fldCharType="end"/>
    </w:r>
    <w:r w:rsidR="000A6B5B" w:rsidRPr="00D54A7A">
      <w:rPr>
        <w:rStyle w:val="FooterChar"/>
      </w:rPr>
      <w:t xml:space="preserve"> of </w:t>
    </w:r>
    <w:r w:rsidR="006C1ECD">
      <w:rPr>
        <w:rStyle w:val="FooterChar"/>
      </w:rPr>
      <w:t>54</w:t>
    </w:r>
  </w:p>
  <w:p w14:paraId="3E9DDF1A" w14:textId="2409FD4C" w:rsidR="000A6B5B" w:rsidRPr="00712A1C" w:rsidRDefault="000A6B5B" w:rsidP="001074BA">
    <w:pPr>
      <w:pStyle w:val="Footer"/>
      <w:tabs>
        <w:tab w:val="clear" w:pos="4153"/>
        <w:tab w:val="left" w:pos="5556"/>
      </w:tabs>
    </w:pPr>
    <w:r w:rsidRPr="009F04FF">
      <w:rPr>
        <w:noProof/>
        <w:lang w:val="en-AU" w:eastAsia="en-AU"/>
      </w:rPr>
      <w:drawing>
        <wp:inline distT="0" distB="0" distL="0" distR="0" wp14:anchorId="03176394" wp14:editId="3353C3DD">
          <wp:extent cx="838200" cy="295275"/>
          <wp:effectExtent l="0" t="0" r="0" b="0"/>
          <wp:docPr id="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B41F" w14:textId="31D0E6E4" w:rsidR="009E0BCE" w:rsidRDefault="009E0BCE">
    <w:pPr>
      <w:pStyle w:val="Footer"/>
    </w:pPr>
    <w:r>
      <w:rPr>
        <w:noProof/>
      </w:rPr>
      <mc:AlternateContent>
        <mc:Choice Requires="wps">
          <w:drawing>
            <wp:anchor distT="0" distB="0" distL="0" distR="0" simplePos="0" relativeHeight="251704320" behindDoc="0" locked="0" layoutInCell="1" allowOverlap="1" wp14:anchorId="3636997D" wp14:editId="2806679C">
              <wp:simplePos x="635" y="635"/>
              <wp:positionH relativeFrom="page">
                <wp:align>center</wp:align>
              </wp:positionH>
              <wp:positionV relativeFrom="page">
                <wp:align>bottom</wp:align>
              </wp:positionV>
              <wp:extent cx="686435" cy="365760"/>
              <wp:effectExtent l="0" t="0" r="18415" b="0"/>
              <wp:wrapNone/>
              <wp:docPr id="757189266"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E53365" w14:textId="65F167E1"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6997D" id="_x0000_t202" coordsize="21600,21600" o:spt="202" path="m,l,21600r21600,l21600,xe">
              <v:stroke joinstyle="miter"/>
              <v:path gradientshapeok="t" o:connecttype="rect"/>
            </v:shapetype>
            <v:shape id="Text Box 46" o:spid="_x0000_s1061"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AE53365" w14:textId="65F167E1"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6A73" w14:textId="46A7DFC3" w:rsidR="009E0BCE" w:rsidRDefault="009E0BCE">
    <w:pPr>
      <w:pStyle w:val="Footer"/>
    </w:pPr>
    <w:r>
      <w:rPr>
        <w:noProof/>
      </w:rPr>
      <mc:AlternateContent>
        <mc:Choice Requires="wps">
          <w:drawing>
            <wp:anchor distT="0" distB="0" distL="0" distR="0" simplePos="0" relativeHeight="251708416" behindDoc="0" locked="0" layoutInCell="1" allowOverlap="1" wp14:anchorId="31400ABE" wp14:editId="47E57473">
              <wp:simplePos x="635" y="635"/>
              <wp:positionH relativeFrom="page">
                <wp:align>center</wp:align>
              </wp:positionH>
              <wp:positionV relativeFrom="page">
                <wp:align>bottom</wp:align>
              </wp:positionV>
              <wp:extent cx="686435" cy="365760"/>
              <wp:effectExtent l="0" t="0" r="18415" b="0"/>
              <wp:wrapNone/>
              <wp:docPr id="800038622"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41DA66" w14:textId="33643B6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00ABE" id="_x0000_t202" coordsize="21600,21600" o:spt="202" path="m,l,21600r21600,l21600,xe">
              <v:stroke joinstyle="miter"/>
              <v:path gradientshapeok="t" o:connecttype="rect"/>
            </v:shapetype>
            <v:shape id="Text Box 50" o:spid="_x0000_s1064" type="#_x0000_t202" alt="OFFICIAL" style="position:absolute;margin-left:0;margin-top:0;width:54.05pt;height:28.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241DA66" w14:textId="33643B6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7919" w14:textId="57A3F5D7" w:rsidR="00880580" w:rsidRDefault="009E0BCE" w:rsidP="00880580">
    <w:pPr>
      <w:pStyle w:val="Header"/>
    </w:pPr>
    <w:r>
      <w:rPr>
        <w:noProof/>
      </w:rPr>
      <mc:AlternateContent>
        <mc:Choice Requires="wps">
          <w:drawing>
            <wp:anchor distT="0" distB="0" distL="0" distR="0" simplePos="0" relativeHeight="251691008" behindDoc="0" locked="0" layoutInCell="1" allowOverlap="1" wp14:anchorId="481B0FA6" wp14:editId="239959B2">
              <wp:simplePos x="635" y="635"/>
              <wp:positionH relativeFrom="page">
                <wp:align>center</wp:align>
              </wp:positionH>
              <wp:positionV relativeFrom="page">
                <wp:align>bottom</wp:align>
              </wp:positionV>
              <wp:extent cx="686435" cy="365760"/>
              <wp:effectExtent l="0" t="0" r="18415" b="0"/>
              <wp:wrapNone/>
              <wp:docPr id="1317347810"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D9E168" w14:textId="46A920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B0FA6" id="_x0000_t202" coordsize="21600,21600" o:spt="202" path="m,l,21600r21600,l21600,xe">
              <v:stroke joinstyle="miter"/>
              <v:path gradientshapeok="t" o:connecttype="rect"/>
            </v:shapetype>
            <v:shape id="Text Box 33" o:spid="_x0000_s1029" type="#_x0000_t202" alt="OFFICIAL" style="position:absolute;left:0;text-align:left;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9D9E168" w14:textId="46A920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p w14:paraId="15CA147E" w14:textId="1957D881" w:rsidR="00880580" w:rsidRPr="00D54A7A" w:rsidRDefault="00880580" w:rsidP="00880580">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507053">
      <w:rPr>
        <w:rStyle w:val="FooterChar"/>
        <w:noProof/>
      </w:rPr>
      <w:t>ii</w:t>
    </w:r>
    <w:r w:rsidRPr="00D54A7A">
      <w:rPr>
        <w:rStyle w:val="FooterChar"/>
      </w:rPr>
      <w:fldChar w:fldCharType="end"/>
    </w:r>
    <w:r w:rsidRPr="00D54A7A">
      <w:rPr>
        <w:rStyle w:val="FooterChar"/>
      </w:rPr>
      <w:t xml:space="preserve"> of </w:t>
    </w:r>
    <w:r>
      <w:rPr>
        <w:rStyle w:val="FooterChar"/>
      </w:rPr>
      <w:t>54</w:t>
    </w:r>
  </w:p>
  <w:p w14:paraId="0480EA56" w14:textId="77777777" w:rsidR="00880580" w:rsidRPr="00712A1C" w:rsidRDefault="00880580" w:rsidP="00880580">
    <w:pPr>
      <w:pStyle w:val="Footer"/>
      <w:tabs>
        <w:tab w:val="clear" w:pos="4153"/>
        <w:tab w:val="left" w:pos="5556"/>
      </w:tabs>
    </w:pPr>
    <w:r w:rsidRPr="009F04FF">
      <w:rPr>
        <w:noProof/>
        <w:lang w:val="en-AU" w:eastAsia="en-AU"/>
      </w:rPr>
      <w:drawing>
        <wp:inline distT="0" distB="0" distL="0" distR="0" wp14:anchorId="60AAA06F" wp14:editId="0CD9AF33">
          <wp:extent cx="838200" cy="29527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067D" w14:textId="762DB0F9" w:rsidR="009E0BCE" w:rsidRDefault="009E0BCE">
    <w:pPr>
      <w:pStyle w:val="Footer"/>
    </w:pPr>
    <w:r>
      <w:rPr>
        <w:noProof/>
      </w:rPr>
      <mc:AlternateContent>
        <mc:Choice Requires="wps">
          <w:drawing>
            <wp:anchor distT="0" distB="0" distL="0" distR="0" simplePos="0" relativeHeight="251709440" behindDoc="0" locked="0" layoutInCell="1" allowOverlap="1" wp14:anchorId="51EB406F" wp14:editId="08D7D08B">
              <wp:simplePos x="635" y="635"/>
              <wp:positionH relativeFrom="page">
                <wp:align>center</wp:align>
              </wp:positionH>
              <wp:positionV relativeFrom="page">
                <wp:align>bottom</wp:align>
              </wp:positionV>
              <wp:extent cx="686435" cy="365760"/>
              <wp:effectExtent l="0" t="0" r="18415" b="0"/>
              <wp:wrapNone/>
              <wp:docPr id="1034995974"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AF964A" w14:textId="5625919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B406F" id="_x0000_t202" coordsize="21600,21600" o:spt="202" path="m,l,21600r21600,l21600,xe">
              <v:stroke joinstyle="miter"/>
              <v:path gradientshapeok="t" o:connecttype="rect"/>
            </v:shapetype>
            <v:shape id="Text Box 51" o:spid="_x0000_s1065" type="#_x0000_t202" alt="OFFICIAL" style="position:absolute;margin-left:0;margin-top:0;width:54.05pt;height:28.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7AF964A" w14:textId="5625919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990A" w14:textId="55FEF9C7" w:rsidR="009E0BCE" w:rsidRDefault="009E0BCE">
    <w:pPr>
      <w:pStyle w:val="Footer"/>
    </w:pPr>
    <w:r>
      <w:rPr>
        <w:noProof/>
      </w:rPr>
      <mc:AlternateContent>
        <mc:Choice Requires="wps">
          <w:drawing>
            <wp:anchor distT="0" distB="0" distL="0" distR="0" simplePos="0" relativeHeight="251707392" behindDoc="0" locked="0" layoutInCell="1" allowOverlap="1" wp14:anchorId="31C12A6D" wp14:editId="11A894C0">
              <wp:simplePos x="635" y="635"/>
              <wp:positionH relativeFrom="page">
                <wp:align>center</wp:align>
              </wp:positionH>
              <wp:positionV relativeFrom="page">
                <wp:align>bottom</wp:align>
              </wp:positionV>
              <wp:extent cx="686435" cy="365760"/>
              <wp:effectExtent l="0" t="0" r="18415" b="0"/>
              <wp:wrapNone/>
              <wp:docPr id="441560420"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D24A69" w14:textId="0E7D5B3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12A6D" id="_x0000_t202" coordsize="21600,21600" o:spt="202" path="m,l,21600r21600,l21600,xe">
              <v:stroke joinstyle="miter"/>
              <v:path gradientshapeok="t" o:connecttype="rect"/>
            </v:shapetype>
            <v:shape id="Text Box 49" o:spid="_x0000_s1067" type="#_x0000_t202" alt="OFFICIAL" style="position:absolute;margin-left:0;margin-top:0;width:54.05pt;height:28.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0D24A69" w14:textId="0E7D5B3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1F6F" w14:textId="5CFDAA76" w:rsidR="009E0BCE" w:rsidRDefault="009E0BCE">
    <w:pPr>
      <w:pStyle w:val="Footer"/>
    </w:pPr>
    <w:r>
      <w:rPr>
        <w:noProof/>
      </w:rPr>
      <mc:AlternateContent>
        <mc:Choice Requires="wps">
          <w:drawing>
            <wp:anchor distT="0" distB="0" distL="0" distR="0" simplePos="0" relativeHeight="251711488" behindDoc="0" locked="0" layoutInCell="1" allowOverlap="1" wp14:anchorId="0A8150B4" wp14:editId="715A3D4D">
              <wp:simplePos x="635" y="635"/>
              <wp:positionH relativeFrom="page">
                <wp:align>center</wp:align>
              </wp:positionH>
              <wp:positionV relativeFrom="page">
                <wp:align>bottom</wp:align>
              </wp:positionV>
              <wp:extent cx="686435" cy="365760"/>
              <wp:effectExtent l="0" t="0" r="18415" b="0"/>
              <wp:wrapNone/>
              <wp:docPr id="740954957"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19295C" w14:textId="74546CF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8150B4" id="_x0000_t202" coordsize="21600,21600" o:spt="202" path="m,l,21600r21600,l21600,xe">
              <v:stroke joinstyle="miter"/>
              <v:path gradientshapeok="t" o:connecttype="rect"/>
            </v:shapetype>
            <v:shape id="Text Box 53" o:spid="_x0000_s1070" type="#_x0000_t202" alt="OFFICIAL" style="position:absolute;margin-left:0;margin-top:0;width:54.05pt;height:28.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419295C" w14:textId="74546CF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C09C" w14:textId="6DB2D875" w:rsidR="009E0BCE" w:rsidRDefault="009E0BCE">
    <w:pPr>
      <w:pStyle w:val="Footer"/>
    </w:pPr>
    <w:r>
      <w:rPr>
        <w:noProof/>
      </w:rPr>
      <mc:AlternateContent>
        <mc:Choice Requires="wps">
          <w:drawing>
            <wp:anchor distT="0" distB="0" distL="0" distR="0" simplePos="0" relativeHeight="251712512" behindDoc="0" locked="0" layoutInCell="1" allowOverlap="1" wp14:anchorId="0126E7E9" wp14:editId="56C0A847">
              <wp:simplePos x="635" y="635"/>
              <wp:positionH relativeFrom="page">
                <wp:align>center</wp:align>
              </wp:positionH>
              <wp:positionV relativeFrom="page">
                <wp:align>bottom</wp:align>
              </wp:positionV>
              <wp:extent cx="686435" cy="365760"/>
              <wp:effectExtent l="0" t="0" r="18415" b="0"/>
              <wp:wrapNone/>
              <wp:docPr id="494503150"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00FF7C" w14:textId="1B560A8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26E7E9" id="_x0000_t202" coordsize="21600,21600" o:spt="202" path="m,l,21600r21600,l21600,xe">
              <v:stroke joinstyle="miter"/>
              <v:path gradientshapeok="t" o:connecttype="rect"/>
            </v:shapetype>
            <v:shape id="Text Box 54" o:spid="_x0000_s1071" type="#_x0000_t202" alt="OFFICIAL" style="position:absolute;margin-left:0;margin-top:0;width:54.05pt;height:28.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200FF7C" w14:textId="1B560A8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6C93" w14:textId="0153556C" w:rsidR="009E0BCE" w:rsidRDefault="009E0BCE">
    <w:pPr>
      <w:pStyle w:val="Footer"/>
    </w:pPr>
    <w:r>
      <w:rPr>
        <w:noProof/>
      </w:rPr>
      <mc:AlternateContent>
        <mc:Choice Requires="wps">
          <w:drawing>
            <wp:anchor distT="0" distB="0" distL="0" distR="0" simplePos="0" relativeHeight="251710464" behindDoc="0" locked="0" layoutInCell="1" allowOverlap="1" wp14:anchorId="7500BF36" wp14:editId="415EED62">
              <wp:simplePos x="635" y="635"/>
              <wp:positionH relativeFrom="page">
                <wp:align>center</wp:align>
              </wp:positionH>
              <wp:positionV relativeFrom="page">
                <wp:align>bottom</wp:align>
              </wp:positionV>
              <wp:extent cx="686435" cy="365760"/>
              <wp:effectExtent l="0" t="0" r="18415" b="0"/>
              <wp:wrapNone/>
              <wp:docPr id="874056245"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F11E13" w14:textId="1F1B8975"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0BF36" id="_x0000_t202" coordsize="21600,21600" o:spt="202" path="m,l,21600r21600,l21600,xe">
              <v:stroke joinstyle="miter"/>
              <v:path gradientshapeok="t" o:connecttype="rect"/>
            </v:shapetype>
            <v:shape id="Text Box 52" o:spid="_x0000_s1073" type="#_x0000_t202" alt="OFFICIAL" style="position:absolute;margin-left:0;margin-top:0;width:54.05pt;height:28.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AF11E13" w14:textId="1F1B8975"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F558" w14:textId="6D8AD31B" w:rsidR="009E0BCE" w:rsidRDefault="009E0BCE">
    <w:pPr>
      <w:pStyle w:val="Footer"/>
    </w:pPr>
    <w:r>
      <w:rPr>
        <w:noProof/>
      </w:rPr>
      <mc:AlternateContent>
        <mc:Choice Requires="wps">
          <w:drawing>
            <wp:anchor distT="0" distB="0" distL="0" distR="0" simplePos="0" relativeHeight="251714560" behindDoc="0" locked="0" layoutInCell="1" allowOverlap="1" wp14:anchorId="01D1A4A1" wp14:editId="5BCB4B08">
              <wp:simplePos x="635" y="635"/>
              <wp:positionH relativeFrom="page">
                <wp:align>center</wp:align>
              </wp:positionH>
              <wp:positionV relativeFrom="page">
                <wp:align>bottom</wp:align>
              </wp:positionV>
              <wp:extent cx="686435" cy="365760"/>
              <wp:effectExtent l="0" t="0" r="18415" b="0"/>
              <wp:wrapNone/>
              <wp:docPr id="652697647"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A36C9F" w14:textId="338AEAC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1A4A1" id="_x0000_t202" coordsize="21600,21600" o:spt="202" path="m,l,21600r21600,l21600,xe">
              <v:stroke joinstyle="miter"/>
              <v:path gradientshapeok="t" o:connecttype="rect"/>
            </v:shapetype>
            <v:shape id="Text Box 56" o:spid="_x0000_s1076" type="#_x0000_t202" alt="OFFICIAL" style="position:absolute;margin-left:0;margin-top:0;width:54.05pt;height:28.8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uNEQ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JsP4G6gOtBXCkXDv5LKh3ivhw5NAYpgW&#10;IdWGRzp0C13J4WRxVgP+essf8wl4inLWkWJKbknSnLU/LBESxTUYOBibZIy/5pOc4nZn7oB0OKYn&#10;4WQyyYuhHUyNYF5Iz4vYiELCSmpX8s1g3oWjdOk9SLVYpCTSkRNhZddOxtIRrwjmc/8i0J0QD0TV&#10;AwxyEsUr4I+58aZ3i10g+BMrEdsjkCfISYOJrNN7iSL/8z9lXV71/D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VOuu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7A36C9F" w14:textId="338AEAC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87B6" w14:textId="6DFCAD97" w:rsidR="009E0BCE" w:rsidRDefault="009E0BCE">
    <w:pPr>
      <w:pStyle w:val="Footer"/>
    </w:pPr>
    <w:r>
      <w:rPr>
        <w:noProof/>
      </w:rPr>
      <mc:AlternateContent>
        <mc:Choice Requires="wps">
          <w:drawing>
            <wp:anchor distT="0" distB="0" distL="0" distR="0" simplePos="0" relativeHeight="251715584" behindDoc="0" locked="0" layoutInCell="1" allowOverlap="1" wp14:anchorId="119C79C3" wp14:editId="56A40070">
              <wp:simplePos x="635" y="635"/>
              <wp:positionH relativeFrom="page">
                <wp:align>center</wp:align>
              </wp:positionH>
              <wp:positionV relativeFrom="page">
                <wp:align>bottom</wp:align>
              </wp:positionV>
              <wp:extent cx="686435" cy="365760"/>
              <wp:effectExtent l="0" t="0" r="18415" b="0"/>
              <wp:wrapNone/>
              <wp:docPr id="569381369"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097EFA" w14:textId="1058F0A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C79C3" id="_x0000_t202" coordsize="21600,21600" o:spt="202" path="m,l,21600r21600,l21600,xe">
              <v:stroke joinstyle="miter"/>
              <v:path gradientshapeok="t" o:connecttype="rect"/>
            </v:shapetype>
            <v:shape id="Text Box 57" o:spid="_x0000_s1077" type="#_x0000_t202" alt="OFFICIAL" style="position:absolute;margin-left:0;margin-top:0;width:54.05pt;height:28.8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D097EFA" w14:textId="1058F0A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73DF" w14:textId="2B57578B" w:rsidR="009E0BCE" w:rsidRDefault="009E0BCE">
    <w:pPr>
      <w:pStyle w:val="Footer"/>
    </w:pPr>
    <w:r>
      <w:rPr>
        <w:noProof/>
      </w:rPr>
      <mc:AlternateContent>
        <mc:Choice Requires="wps">
          <w:drawing>
            <wp:anchor distT="0" distB="0" distL="0" distR="0" simplePos="0" relativeHeight="251713536" behindDoc="0" locked="0" layoutInCell="1" allowOverlap="1" wp14:anchorId="50C6486F" wp14:editId="717D83C6">
              <wp:simplePos x="635" y="635"/>
              <wp:positionH relativeFrom="page">
                <wp:align>center</wp:align>
              </wp:positionH>
              <wp:positionV relativeFrom="page">
                <wp:align>bottom</wp:align>
              </wp:positionV>
              <wp:extent cx="686435" cy="365760"/>
              <wp:effectExtent l="0" t="0" r="18415" b="0"/>
              <wp:wrapNone/>
              <wp:docPr id="2017419547"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A617D9" w14:textId="6FEDAF7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6486F" id="_x0000_t202" coordsize="21600,21600" o:spt="202" path="m,l,21600r21600,l21600,xe">
              <v:stroke joinstyle="miter"/>
              <v:path gradientshapeok="t" o:connecttype="rect"/>
            </v:shapetype>
            <v:shape id="Text Box 55" o:spid="_x0000_s1079" type="#_x0000_t202" alt="OFFICIAL" style="position:absolute;margin-left:0;margin-top:0;width:54.05pt;height:28.8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m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f3A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4hVm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5A617D9" w14:textId="6FEDAF7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5097" w14:textId="17B6B00C" w:rsidR="009E0BCE" w:rsidRDefault="009E0BCE">
    <w:pPr>
      <w:pStyle w:val="Footer"/>
    </w:pPr>
    <w:r>
      <w:rPr>
        <w:noProof/>
      </w:rPr>
      <mc:AlternateContent>
        <mc:Choice Requires="wps">
          <w:drawing>
            <wp:anchor distT="0" distB="0" distL="0" distR="0" simplePos="0" relativeHeight="251717632" behindDoc="0" locked="0" layoutInCell="1" allowOverlap="1" wp14:anchorId="568C6F9C" wp14:editId="0421AA7C">
              <wp:simplePos x="635" y="635"/>
              <wp:positionH relativeFrom="page">
                <wp:align>center</wp:align>
              </wp:positionH>
              <wp:positionV relativeFrom="page">
                <wp:align>bottom</wp:align>
              </wp:positionV>
              <wp:extent cx="686435" cy="365760"/>
              <wp:effectExtent l="0" t="0" r="18415" b="0"/>
              <wp:wrapNone/>
              <wp:docPr id="94974105"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C7AA2B" w14:textId="2BD8304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C6F9C" id="_x0000_t202" coordsize="21600,21600" o:spt="202" path="m,l,21600r21600,l21600,xe">
              <v:stroke joinstyle="miter"/>
              <v:path gradientshapeok="t" o:connecttype="rect"/>
            </v:shapetype>
            <v:shape id="Text Box 59" o:spid="_x0000_s1082" type="#_x0000_t202" alt="OFFICIAL" style="position:absolute;margin-left:0;margin-top:0;width:54.05pt;height:28.8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d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T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WFd3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9C7AA2B" w14:textId="2BD8304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0B00" w14:textId="74713E3E" w:rsidR="009E0BCE" w:rsidRDefault="009E0BCE">
    <w:pPr>
      <w:pStyle w:val="Footer"/>
    </w:pPr>
    <w:r>
      <w:rPr>
        <w:noProof/>
      </w:rPr>
      <mc:AlternateContent>
        <mc:Choice Requires="wps">
          <w:drawing>
            <wp:anchor distT="0" distB="0" distL="0" distR="0" simplePos="0" relativeHeight="251718656" behindDoc="0" locked="0" layoutInCell="1" allowOverlap="1" wp14:anchorId="376DC8DC" wp14:editId="6DE68C6E">
              <wp:simplePos x="635" y="635"/>
              <wp:positionH relativeFrom="page">
                <wp:align>center</wp:align>
              </wp:positionH>
              <wp:positionV relativeFrom="page">
                <wp:align>bottom</wp:align>
              </wp:positionV>
              <wp:extent cx="686435" cy="365760"/>
              <wp:effectExtent l="0" t="0" r="18415" b="0"/>
              <wp:wrapNone/>
              <wp:docPr id="1751859497"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F18DB8" w14:textId="42D6D73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DC8DC" id="_x0000_t202" coordsize="21600,21600" o:spt="202" path="m,l,21600r21600,l21600,xe">
              <v:stroke joinstyle="miter"/>
              <v:path gradientshapeok="t" o:connecttype="rect"/>
            </v:shapetype>
            <v:shape id="Text Box 60" o:spid="_x0000_s1083"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9F18DB8" w14:textId="42D6D73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4F8F" w14:textId="12E3C543" w:rsidR="00507053" w:rsidRPr="00507053" w:rsidRDefault="009E0BCE" w:rsidP="00507053">
    <w:pPr>
      <w:pStyle w:val="Footer"/>
    </w:pPr>
    <w:r>
      <w:rPr>
        <w:noProof/>
      </w:rPr>
      <mc:AlternateContent>
        <mc:Choice Requires="wps">
          <w:drawing>
            <wp:anchor distT="0" distB="0" distL="0" distR="0" simplePos="0" relativeHeight="251688960" behindDoc="0" locked="0" layoutInCell="1" allowOverlap="1" wp14:anchorId="47134FB7" wp14:editId="60DF2DA2">
              <wp:simplePos x="914400" y="10125075"/>
              <wp:positionH relativeFrom="page">
                <wp:align>center</wp:align>
              </wp:positionH>
              <wp:positionV relativeFrom="page">
                <wp:align>bottom</wp:align>
              </wp:positionV>
              <wp:extent cx="686435" cy="365760"/>
              <wp:effectExtent l="0" t="0" r="18415" b="0"/>
              <wp:wrapNone/>
              <wp:docPr id="1470620853"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F7D01E" w14:textId="15F7D6C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34FB7" id="_x0000_t202" coordsize="21600,21600" o:spt="202" path="m,l,21600r21600,l21600,xe">
              <v:stroke joinstyle="miter"/>
              <v:path gradientshapeok="t" o:connecttype="rect"/>
            </v:shapetype>
            <v:shape id="Text Box 31" o:spid="_x0000_s1031"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38F7D01E" w14:textId="15F7D6C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8135" w14:textId="4256BB1D" w:rsidR="009E0BCE" w:rsidRDefault="009E0BCE">
    <w:pPr>
      <w:pStyle w:val="Footer"/>
    </w:pPr>
    <w:r>
      <w:rPr>
        <w:noProof/>
      </w:rPr>
      <mc:AlternateContent>
        <mc:Choice Requires="wps">
          <w:drawing>
            <wp:anchor distT="0" distB="0" distL="0" distR="0" simplePos="0" relativeHeight="251716608" behindDoc="0" locked="0" layoutInCell="1" allowOverlap="1" wp14:anchorId="145528CC" wp14:editId="1C1786D2">
              <wp:simplePos x="635" y="635"/>
              <wp:positionH relativeFrom="page">
                <wp:align>center</wp:align>
              </wp:positionH>
              <wp:positionV relativeFrom="page">
                <wp:align>bottom</wp:align>
              </wp:positionV>
              <wp:extent cx="686435" cy="365760"/>
              <wp:effectExtent l="0" t="0" r="18415" b="0"/>
              <wp:wrapNone/>
              <wp:docPr id="85950757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8CE68E" w14:textId="6675779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528CC" id="_x0000_t202" coordsize="21600,21600" o:spt="202" path="m,l,21600r21600,l21600,xe">
              <v:stroke joinstyle="miter"/>
              <v:path gradientshapeok="t" o:connecttype="rect"/>
            </v:shapetype>
            <v:shape id="Text Box 58" o:spid="_x0000_s1085" type="#_x0000_t202" alt="OFFICIAL" style="position:absolute;margin-left:0;margin-top:0;width:54.05pt;height:28.8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68CE68E" w14:textId="6675779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B667" w14:textId="56BC5FDF" w:rsidR="009E0BCE" w:rsidRDefault="009E0BCE">
    <w:pPr>
      <w:pStyle w:val="Footer"/>
    </w:pPr>
    <w:r>
      <w:rPr>
        <w:noProof/>
      </w:rPr>
      <mc:AlternateContent>
        <mc:Choice Requires="wps">
          <w:drawing>
            <wp:anchor distT="0" distB="0" distL="0" distR="0" simplePos="0" relativeHeight="251693056" behindDoc="0" locked="0" layoutInCell="1" allowOverlap="1" wp14:anchorId="13B6D50B" wp14:editId="650C6254">
              <wp:simplePos x="635" y="635"/>
              <wp:positionH relativeFrom="page">
                <wp:align>center</wp:align>
              </wp:positionH>
              <wp:positionV relativeFrom="page">
                <wp:align>bottom</wp:align>
              </wp:positionV>
              <wp:extent cx="686435" cy="365760"/>
              <wp:effectExtent l="0" t="0" r="18415" b="0"/>
              <wp:wrapNone/>
              <wp:docPr id="1754940196"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06968C" w14:textId="29CA3E9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6D50B" id="_x0000_t202" coordsize="21600,21600" o:spt="202" path="m,l,21600r21600,l21600,xe">
              <v:stroke joinstyle="miter"/>
              <v:path gradientshapeok="t" o:connecttype="rect"/>
            </v:shapetype>
            <v:shape id="Text Box 35" o:spid="_x0000_s1034"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A06968C" w14:textId="29CA3E9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4B0A" w14:textId="43887762" w:rsidR="009E0BCE" w:rsidRDefault="009E0BCE">
    <w:pPr>
      <w:pStyle w:val="Footer"/>
    </w:pPr>
    <w:r>
      <w:rPr>
        <w:noProof/>
      </w:rPr>
      <mc:AlternateContent>
        <mc:Choice Requires="wps">
          <w:drawing>
            <wp:anchor distT="0" distB="0" distL="0" distR="0" simplePos="0" relativeHeight="251694080" behindDoc="0" locked="0" layoutInCell="1" allowOverlap="1" wp14:anchorId="6558B4B4" wp14:editId="727C1CE4">
              <wp:simplePos x="635" y="635"/>
              <wp:positionH relativeFrom="page">
                <wp:align>center</wp:align>
              </wp:positionH>
              <wp:positionV relativeFrom="page">
                <wp:align>bottom</wp:align>
              </wp:positionV>
              <wp:extent cx="686435" cy="365760"/>
              <wp:effectExtent l="0" t="0" r="18415" b="0"/>
              <wp:wrapNone/>
              <wp:docPr id="609209107"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EA8F3A" w14:textId="03857A7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8B4B4" id="_x0000_t202" coordsize="21600,21600" o:spt="202" path="m,l,21600r21600,l21600,xe">
              <v:stroke joinstyle="miter"/>
              <v:path gradientshapeok="t" o:connecttype="rect"/>
            </v:shapetype>
            <v:shape id="Text Box 36" o:spid="_x0000_s1035"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AEA8F3A" w14:textId="03857A7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D1E7" w14:textId="66B27E96" w:rsidR="00507053" w:rsidRPr="00D54A7A" w:rsidRDefault="009E0BCE" w:rsidP="00507053">
    <w:pPr>
      <w:pStyle w:val="Footer"/>
      <w:rPr>
        <w:rStyle w:val="FooterChar"/>
      </w:rPr>
    </w:pPr>
    <w:r>
      <w:rPr>
        <w:i w:val="0"/>
        <w:noProof/>
      </w:rPr>
      <mc:AlternateContent>
        <mc:Choice Requires="wps">
          <w:drawing>
            <wp:anchor distT="0" distB="0" distL="0" distR="0" simplePos="0" relativeHeight="251692032" behindDoc="0" locked="0" layoutInCell="1" allowOverlap="1" wp14:anchorId="68AF2DCF" wp14:editId="38150C2B">
              <wp:simplePos x="635" y="635"/>
              <wp:positionH relativeFrom="page">
                <wp:align>center</wp:align>
              </wp:positionH>
              <wp:positionV relativeFrom="page">
                <wp:align>bottom</wp:align>
              </wp:positionV>
              <wp:extent cx="686435" cy="365760"/>
              <wp:effectExtent l="0" t="0" r="18415" b="0"/>
              <wp:wrapNone/>
              <wp:docPr id="641326990"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BB9BFB" w14:textId="335BBD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F2DCF" id="_x0000_t202" coordsize="21600,21600" o:spt="202" path="m,l,21600r21600,l21600,xe">
              <v:stroke joinstyle="miter"/>
              <v:path gradientshapeok="t" o:connecttype="rect"/>
            </v:shapetype>
            <v:shape id="Text Box 34" o:spid="_x0000_s1037"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7BB9BFB" w14:textId="335BBD0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507053">
      <w:rPr>
        <w:i w:val="0"/>
      </w:rPr>
      <w:t>22573VIC Certificate II in Signage and Graphics</w:t>
    </w:r>
    <w:r w:rsidR="00507053" w:rsidRPr="00D54A7A">
      <w:rPr>
        <w:i w:val="0"/>
      </w:rPr>
      <w:t xml:space="preserve"> Version 1.0</w:t>
    </w:r>
    <w:r w:rsidR="00507053" w:rsidRPr="00D54A7A">
      <w:rPr>
        <w:i w:val="0"/>
      </w:rPr>
      <w:tab/>
    </w:r>
    <w:r w:rsidR="00507053" w:rsidRPr="00D54A7A">
      <w:rPr>
        <w:i w:val="0"/>
      </w:rPr>
      <w:tab/>
    </w:r>
    <w:r w:rsidR="00507053" w:rsidRPr="00D54A7A">
      <w:rPr>
        <w:i w:val="0"/>
      </w:rPr>
      <w:tab/>
    </w:r>
    <w:r w:rsidR="00507053">
      <w:rPr>
        <w:i w:val="0"/>
      </w:rPr>
      <w:tab/>
    </w:r>
    <w:r w:rsidR="00507053" w:rsidRPr="00D54A7A">
      <w:rPr>
        <w:i w:val="0"/>
      </w:rPr>
      <w:tab/>
    </w:r>
    <w:r w:rsidR="00507053" w:rsidRPr="00D54A7A">
      <w:rPr>
        <w:i w:val="0"/>
      </w:rPr>
      <w:tab/>
    </w:r>
    <w:r w:rsidR="00507053" w:rsidRPr="00D54A7A">
      <w:rPr>
        <w:rStyle w:val="FooterChar"/>
      </w:rPr>
      <w:t xml:space="preserve">Page </w:t>
    </w:r>
    <w:r w:rsidR="00507053" w:rsidRPr="00D54A7A">
      <w:rPr>
        <w:rStyle w:val="FooterChar"/>
      </w:rPr>
      <w:fldChar w:fldCharType="begin"/>
    </w:r>
    <w:r w:rsidR="00507053" w:rsidRPr="00D54A7A">
      <w:rPr>
        <w:rStyle w:val="FooterChar"/>
      </w:rPr>
      <w:instrText xml:space="preserve"> PAGE </w:instrText>
    </w:r>
    <w:r w:rsidR="00507053" w:rsidRPr="00D54A7A">
      <w:rPr>
        <w:rStyle w:val="FooterChar"/>
      </w:rPr>
      <w:fldChar w:fldCharType="separate"/>
    </w:r>
    <w:r w:rsidR="00B118CD">
      <w:rPr>
        <w:rStyle w:val="FooterChar"/>
        <w:noProof/>
      </w:rPr>
      <w:t>1</w:t>
    </w:r>
    <w:r w:rsidR="00507053" w:rsidRPr="00D54A7A">
      <w:rPr>
        <w:rStyle w:val="FooterChar"/>
      </w:rPr>
      <w:fldChar w:fldCharType="end"/>
    </w:r>
    <w:r w:rsidR="00507053" w:rsidRPr="00D54A7A">
      <w:rPr>
        <w:rStyle w:val="FooterChar"/>
      </w:rPr>
      <w:t xml:space="preserve"> of </w:t>
    </w:r>
    <w:r w:rsidR="00507053">
      <w:rPr>
        <w:rStyle w:val="FooterChar"/>
      </w:rPr>
      <w:t>54</w:t>
    </w:r>
  </w:p>
  <w:p w14:paraId="5047EF4C" w14:textId="77777777" w:rsidR="00507053" w:rsidRPr="00712A1C" w:rsidRDefault="00507053" w:rsidP="00507053">
    <w:pPr>
      <w:pStyle w:val="Footer"/>
      <w:tabs>
        <w:tab w:val="clear" w:pos="4153"/>
        <w:tab w:val="left" w:pos="5556"/>
      </w:tabs>
    </w:pPr>
    <w:r w:rsidRPr="009F04FF">
      <w:rPr>
        <w:noProof/>
        <w:lang w:val="en-AU" w:eastAsia="en-AU"/>
      </w:rPr>
      <w:drawing>
        <wp:inline distT="0" distB="0" distL="0" distR="0" wp14:anchorId="72B42952" wp14:editId="04A23284">
          <wp:extent cx="838200" cy="2952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82B8" w14:textId="57F0F18F" w:rsidR="009E0BCE" w:rsidRDefault="009E0BCE">
    <w:pPr>
      <w:pStyle w:val="Footer"/>
    </w:pPr>
    <w:r>
      <w:rPr>
        <w:noProof/>
      </w:rPr>
      <mc:AlternateContent>
        <mc:Choice Requires="wps">
          <w:drawing>
            <wp:anchor distT="0" distB="0" distL="0" distR="0" simplePos="0" relativeHeight="251696128" behindDoc="0" locked="0" layoutInCell="1" allowOverlap="1" wp14:anchorId="516FDBD5" wp14:editId="0D47FE45">
              <wp:simplePos x="635" y="635"/>
              <wp:positionH relativeFrom="page">
                <wp:align>center</wp:align>
              </wp:positionH>
              <wp:positionV relativeFrom="page">
                <wp:align>bottom</wp:align>
              </wp:positionV>
              <wp:extent cx="686435" cy="365760"/>
              <wp:effectExtent l="0" t="0" r="18415" b="0"/>
              <wp:wrapNone/>
              <wp:docPr id="1485450337"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1DA69B" w14:textId="788D624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6FDBD5" id="_x0000_t202" coordsize="21600,21600" o:spt="202" path="m,l,21600r21600,l21600,xe">
              <v:stroke joinstyle="miter"/>
              <v:path gradientshapeok="t" o:connecttype="rect"/>
            </v:shapetype>
            <v:shape id="Text Box 38" o:spid="_x0000_s1040"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C1DA69B" w14:textId="788D624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D492" w14:textId="73B559EA" w:rsidR="005A31E4" w:rsidRPr="00D54A7A" w:rsidRDefault="009E0BCE" w:rsidP="005A31E4">
    <w:pPr>
      <w:pStyle w:val="Footer"/>
      <w:rPr>
        <w:rStyle w:val="FooterChar"/>
      </w:rPr>
    </w:pPr>
    <w:r>
      <w:rPr>
        <w:i w:val="0"/>
        <w:noProof/>
      </w:rPr>
      <mc:AlternateContent>
        <mc:Choice Requires="wps">
          <w:drawing>
            <wp:anchor distT="0" distB="0" distL="0" distR="0" simplePos="0" relativeHeight="251697152" behindDoc="0" locked="0" layoutInCell="1" allowOverlap="1" wp14:anchorId="0F476A2F" wp14:editId="4EA2E64F">
              <wp:simplePos x="635" y="635"/>
              <wp:positionH relativeFrom="page">
                <wp:align>center</wp:align>
              </wp:positionH>
              <wp:positionV relativeFrom="page">
                <wp:align>bottom</wp:align>
              </wp:positionV>
              <wp:extent cx="686435" cy="365760"/>
              <wp:effectExtent l="0" t="0" r="18415" b="0"/>
              <wp:wrapNone/>
              <wp:docPr id="481758657"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BB0566" w14:textId="24CB115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76A2F" id="_x0000_t202" coordsize="21600,21600" o:spt="202" path="m,l,21600r21600,l21600,xe">
              <v:stroke joinstyle="miter"/>
              <v:path gradientshapeok="t" o:connecttype="rect"/>
            </v:shapetype>
            <v:shape id="Text Box 39" o:spid="_x0000_s1041"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FBB0566" w14:textId="24CB1158"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5A31E4">
      <w:rPr>
        <w:i w:val="0"/>
      </w:rPr>
      <w:t>22573VIC Certificate II in Signage and Graphics</w:t>
    </w:r>
    <w:r w:rsidR="005A31E4" w:rsidRPr="00D54A7A">
      <w:rPr>
        <w:i w:val="0"/>
      </w:rPr>
      <w:t xml:space="preserve"> Version 1.0</w:t>
    </w:r>
    <w:r w:rsidR="005A31E4" w:rsidRPr="00D54A7A">
      <w:rPr>
        <w:i w:val="0"/>
      </w:rPr>
      <w:tab/>
    </w:r>
    <w:r w:rsidR="005A31E4" w:rsidRPr="00D54A7A">
      <w:rPr>
        <w:i w:val="0"/>
      </w:rPr>
      <w:tab/>
    </w:r>
    <w:r w:rsidR="005A31E4" w:rsidRPr="00D54A7A">
      <w:rPr>
        <w:i w:val="0"/>
      </w:rPr>
      <w:tab/>
    </w:r>
    <w:r w:rsidR="005A31E4">
      <w:rPr>
        <w:i w:val="0"/>
      </w:rPr>
      <w:tab/>
    </w:r>
    <w:r w:rsidR="005A31E4" w:rsidRPr="00D54A7A">
      <w:rPr>
        <w:i w:val="0"/>
      </w:rPr>
      <w:tab/>
    </w:r>
    <w:r w:rsidR="005A31E4" w:rsidRPr="00D54A7A">
      <w:rPr>
        <w:i w:val="0"/>
      </w:rPr>
      <w:tab/>
    </w:r>
    <w:r w:rsidR="005A31E4" w:rsidRPr="00D54A7A">
      <w:rPr>
        <w:rStyle w:val="FooterChar"/>
      </w:rPr>
      <w:t xml:space="preserve">Page </w:t>
    </w:r>
    <w:r w:rsidR="005A31E4" w:rsidRPr="00D54A7A">
      <w:rPr>
        <w:rStyle w:val="FooterChar"/>
      </w:rPr>
      <w:fldChar w:fldCharType="begin"/>
    </w:r>
    <w:r w:rsidR="005A31E4" w:rsidRPr="00D54A7A">
      <w:rPr>
        <w:rStyle w:val="FooterChar"/>
      </w:rPr>
      <w:instrText xml:space="preserve"> PAGE </w:instrText>
    </w:r>
    <w:r w:rsidR="005A31E4" w:rsidRPr="00D54A7A">
      <w:rPr>
        <w:rStyle w:val="FooterChar"/>
      </w:rPr>
      <w:fldChar w:fldCharType="separate"/>
    </w:r>
    <w:r w:rsidR="00B118CD">
      <w:rPr>
        <w:rStyle w:val="FooterChar"/>
        <w:noProof/>
      </w:rPr>
      <w:t>2</w:t>
    </w:r>
    <w:r w:rsidR="005A31E4" w:rsidRPr="00D54A7A">
      <w:rPr>
        <w:rStyle w:val="FooterChar"/>
      </w:rPr>
      <w:fldChar w:fldCharType="end"/>
    </w:r>
    <w:r w:rsidR="005A31E4" w:rsidRPr="00D54A7A">
      <w:rPr>
        <w:rStyle w:val="FooterChar"/>
      </w:rPr>
      <w:t xml:space="preserve"> of </w:t>
    </w:r>
    <w:r w:rsidR="005A31E4">
      <w:rPr>
        <w:rStyle w:val="FooterChar"/>
      </w:rPr>
      <w:t>54</w:t>
    </w:r>
  </w:p>
  <w:p w14:paraId="3ED4BFC7" w14:textId="77777777" w:rsidR="005A31E4" w:rsidRPr="00712A1C" w:rsidRDefault="005A31E4" w:rsidP="005A31E4">
    <w:pPr>
      <w:pStyle w:val="Footer"/>
      <w:tabs>
        <w:tab w:val="clear" w:pos="4153"/>
        <w:tab w:val="left" w:pos="5556"/>
      </w:tabs>
    </w:pPr>
    <w:r w:rsidRPr="009F04FF">
      <w:rPr>
        <w:noProof/>
        <w:lang w:val="en-AU" w:eastAsia="en-AU"/>
      </w:rPr>
      <w:drawing>
        <wp:inline distT="0" distB="0" distL="0" distR="0" wp14:anchorId="02CE0DDD" wp14:editId="35F67F39">
          <wp:extent cx="838200" cy="295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65639A0" w14:textId="6BD1630D" w:rsidR="000A6B5B" w:rsidRPr="005A31E4" w:rsidRDefault="000A6B5B" w:rsidP="005A31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4168" w14:textId="2792EFE7" w:rsidR="009E0BCE" w:rsidRDefault="009E0BCE">
    <w:pPr>
      <w:pStyle w:val="Footer"/>
    </w:pPr>
    <w:r>
      <w:rPr>
        <w:noProof/>
      </w:rPr>
      <mc:AlternateContent>
        <mc:Choice Requires="wps">
          <w:drawing>
            <wp:anchor distT="0" distB="0" distL="0" distR="0" simplePos="0" relativeHeight="251695104" behindDoc="0" locked="0" layoutInCell="1" allowOverlap="1" wp14:anchorId="4B0A44EA" wp14:editId="085CFBEE">
              <wp:simplePos x="635" y="635"/>
              <wp:positionH relativeFrom="page">
                <wp:align>center</wp:align>
              </wp:positionH>
              <wp:positionV relativeFrom="page">
                <wp:align>bottom</wp:align>
              </wp:positionV>
              <wp:extent cx="686435" cy="365760"/>
              <wp:effectExtent l="0" t="0" r="18415" b="0"/>
              <wp:wrapNone/>
              <wp:docPr id="50971162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6DD194" w14:textId="6C0DC64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A44EA" id="_x0000_t202" coordsize="21600,21600" o:spt="202" path="m,l,21600r21600,l21600,xe">
              <v:stroke joinstyle="miter"/>
              <v:path gradientshapeok="t" o:connecttype="rect"/>
            </v:shapetype>
            <v:shape id="Text Box 37" o:spid="_x0000_s1043"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C6DD194" w14:textId="6C0DC64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9A32D" w14:textId="77777777" w:rsidR="00E57C39" w:rsidRDefault="00E57C39">
      <w:r>
        <w:separator/>
      </w:r>
    </w:p>
  </w:footnote>
  <w:footnote w:type="continuationSeparator" w:id="0">
    <w:p w14:paraId="27AB2EDE" w14:textId="77777777" w:rsidR="00E57C39" w:rsidRDefault="00E57C39">
      <w:r>
        <w:continuationSeparator/>
      </w:r>
    </w:p>
  </w:footnote>
  <w:footnote w:id="1">
    <w:p w14:paraId="2CECFC21" w14:textId="77777777" w:rsidR="000A6B5B" w:rsidRDefault="000A6B5B" w:rsidP="00756777">
      <w:pPr>
        <w:pStyle w:val="FootnoteText"/>
      </w:pPr>
      <w:r>
        <w:rPr>
          <w:rStyle w:val="FootnoteReference"/>
        </w:rPr>
        <w:footnoteRef/>
      </w:r>
      <w:r>
        <w:t xml:space="preserve"> </w:t>
      </w:r>
      <w:r w:rsidRPr="00D22FA1">
        <w:t xml:space="preserve">  http://clients1.ibisworld.com.au/reports/au/industry/ataglance.aspx?entid=564</w:t>
      </w:r>
    </w:p>
  </w:footnote>
  <w:footnote w:id="2">
    <w:p w14:paraId="1A914C5E" w14:textId="77777777" w:rsidR="000A6B5B" w:rsidRDefault="000A6B5B" w:rsidP="00756777">
      <w:pPr>
        <w:pStyle w:val="FootnoteText"/>
      </w:pPr>
      <w:r>
        <w:rPr>
          <w:rStyle w:val="FootnoteReference"/>
        </w:rPr>
        <w:footnoteRef/>
      </w:r>
      <w:r>
        <w:t xml:space="preserve"> </w:t>
      </w:r>
      <w:r w:rsidRPr="00D22FA1">
        <w:t xml:space="preserve">  https://www.beroeinc.com/category-intelligence/signage-australia-market/</w:t>
      </w:r>
    </w:p>
  </w:footnote>
  <w:footnote w:id="3">
    <w:p w14:paraId="532B6579" w14:textId="77777777" w:rsidR="000A6B5B" w:rsidRDefault="000A6B5B" w:rsidP="00756777">
      <w:pPr>
        <w:pStyle w:val="FootnoteText"/>
      </w:pPr>
      <w:r>
        <w:rPr>
          <w:rStyle w:val="FootnoteReference"/>
        </w:rPr>
        <w:footnoteRef/>
      </w:r>
      <w:r>
        <w:t xml:space="preserve"> </w:t>
      </w:r>
      <w:r w:rsidRPr="00D22FA1">
        <w:t xml:space="preserve">  http://clients1.ibisworld.com.au/reports/au/industry/ataglance.aspx?entid=564</w:t>
      </w:r>
    </w:p>
  </w:footnote>
  <w:footnote w:id="4">
    <w:p w14:paraId="42E0BD0E" w14:textId="77777777" w:rsidR="000A6B5B" w:rsidRDefault="000A6B5B" w:rsidP="00756777">
      <w:pPr>
        <w:pStyle w:val="FootnoteText"/>
      </w:pPr>
      <w:r>
        <w:rPr>
          <w:rStyle w:val="FootnoteReference"/>
        </w:rPr>
        <w:footnoteRef/>
      </w:r>
      <w:r>
        <w:t xml:space="preserve">   </w:t>
      </w:r>
      <w:hyperlink r:id="rId1" w:history="1">
        <w:r w:rsidRPr="00575521">
          <w:rPr>
            <w:rStyle w:val="Hyperlink"/>
          </w:rPr>
          <w:t>http://clients1.ibisworld.com.au/reports/au/industry/productsand</w:t>
        </w:r>
      </w:hyperlink>
      <w:r>
        <w:t>markets</w:t>
      </w:r>
      <w:r w:rsidRPr="003B45E3">
        <w:t>.aspx?entid=564</w:t>
      </w:r>
      <w:r>
        <w:t>#PS</w:t>
      </w:r>
    </w:p>
  </w:footnote>
  <w:footnote w:id="5">
    <w:p w14:paraId="42C1A3B8" w14:textId="77777777" w:rsidR="000A6B5B" w:rsidRDefault="000A6B5B" w:rsidP="00756777">
      <w:pPr>
        <w:pStyle w:val="FootnoteText"/>
      </w:pPr>
      <w:r>
        <w:rPr>
          <w:rStyle w:val="FootnoteReference"/>
        </w:rPr>
        <w:footnoteRef/>
      </w:r>
      <w:r>
        <w:t xml:space="preserve"> </w:t>
      </w:r>
      <w:r w:rsidRPr="00D22FA1">
        <w:t xml:space="preserve">  https://www.nwivisas.com/nwi-blog/australia/shortage-skills-occupation-list-for-australia-for-2019/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A72F" w14:textId="5B5BFE4A" w:rsidR="00507053" w:rsidRDefault="009E0BCE">
    <w:pPr>
      <w:pStyle w:val="Header"/>
    </w:pPr>
    <w:r>
      <w:rPr>
        <w:noProof/>
      </w:rPr>
      <mc:AlternateContent>
        <mc:Choice Requires="wps">
          <w:drawing>
            <wp:anchor distT="0" distB="0" distL="0" distR="0" simplePos="0" relativeHeight="251659264" behindDoc="0" locked="0" layoutInCell="1" allowOverlap="1" wp14:anchorId="73374794" wp14:editId="46B9F834">
              <wp:simplePos x="635" y="635"/>
              <wp:positionH relativeFrom="page">
                <wp:align>center</wp:align>
              </wp:positionH>
              <wp:positionV relativeFrom="page">
                <wp:align>top</wp:align>
              </wp:positionV>
              <wp:extent cx="686435" cy="365760"/>
              <wp:effectExtent l="0" t="0" r="18415" b="15240"/>
              <wp:wrapNone/>
              <wp:docPr id="18724915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9232B4" w14:textId="34B01EC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74794"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659232B4" w14:textId="34B01ECC"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1FE4" w14:textId="235C3BCA" w:rsidR="000A6B5B" w:rsidRDefault="009E0BCE" w:rsidP="00ED489E">
    <w:pPr>
      <w:pStyle w:val="Header"/>
    </w:pPr>
    <w:r>
      <w:rPr>
        <w:noProof/>
      </w:rPr>
      <mc:AlternateContent>
        <mc:Choice Requires="wps">
          <w:drawing>
            <wp:anchor distT="0" distB="0" distL="0" distR="0" simplePos="0" relativeHeight="251668480" behindDoc="0" locked="0" layoutInCell="1" allowOverlap="1" wp14:anchorId="246E6CF5" wp14:editId="72C5737D">
              <wp:simplePos x="635" y="635"/>
              <wp:positionH relativeFrom="page">
                <wp:align>center</wp:align>
              </wp:positionH>
              <wp:positionV relativeFrom="page">
                <wp:align>top</wp:align>
              </wp:positionV>
              <wp:extent cx="686435" cy="365760"/>
              <wp:effectExtent l="0" t="0" r="18415" b="15240"/>
              <wp:wrapNone/>
              <wp:docPr id="186108127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1270B0" w14:textId="1679D26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6E6CF5"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81270B0" w14:textId="1679D26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A61D" w14:textId="5A5E9E29" w:rsidR="00FA4933" w:rsidRPr="00FA4933" w:rsidRDefault="009E0BCE" w:rsidP="00FA4933">
    <w:pPr>
      <w:pStyle w:val="Header"/>
    </w:pPr>
    <w:r>
      <w:rPr>
        <w:noProof/>
      </w:rPr>
      <mc:AlternateContent>
        <mc:Choice Requires="wps">
          <w:drawing>
            <wp:anchor distT="0" distB="0" distL="0" distR="0" simplePos="0" relativeHeight="251669504" behindDoc="0" locked="0" layoutInCell="1" allowOverlap="1" wp14:anchorId="7AE67CA2" wp14:editId="49F736ED">
              <wp:simplePos x="635" y="635"/>
              <wp:positionH relativeFrom="page">
                <wp:align>center</wp:align>
              </wp:positionH>
              <wp:positionV relativeFrom="page">
                <wp:align>top</wp:align>
              </wp:positionV>
              <wp:extent cx="686435" cy="365760"/>
              <wp:effectExtent l="0" t="0" r="18415" b="15240"/>
              <wp:wrapNone/>
              <wp:docPr id="211930782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6EE3E7" w14:textId="6F29D8A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67CA2"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E6EE3E7" w14:textId="6F29D8A7"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FA4933">
      <w:t>Section B:  Course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CAFF" w14:textId="0673F59D" w:rsidR="000A6B5B" w:rsidRDefault="009E0BCE" w:rsidP="00ED489E">
    <w:pPr>
      <w:pStyle w:val="Header"/>
    </w:pPr>
    <w:r>
      <w:rPr>
        <w:noProof/>
      </w:rPr>
      <mc:AlternateContent>
        <mc:Choice Requires="wps">
          <w:drawing>
            <wp:anchor distT="0" distB="0" distL="0" distR="0" simplePos="0" relativeHeight="251667456" behindDoc="0" locked="0" layoutInCell="1" allowOverlap="1" wp14:anchorId="29A22D0D" wp14:editId="5BC2B21F">
              <wp:simplePos x="635" y="635"/>
              <wp:positionH relativeFrom="page">
                <wp:align>center</wp:align>
              </wp:positionH>
              <wp:positionV relativeFrom="page">
                <wp:align>top</wp:align>
              </wp:positionV>
              <wp:extent cx="686435" cy="365760"/>
              <wp:effectExtent l="0" t="0" r="18415" b="15240"/>
              <wp:wrapNone/>
              <wp:docPr id="158391664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474607" w14:textId="5E563B6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22D0D"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9474607" w14:textId="5E563B6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7329" w14:textId="2DC92640" w:rsidR="009E0BCE" w:rsidRDefault="009E0BCE">
    <w:pPr>
      <w:pStyle w:val="Header"/>
    </w:pPr>
    <w:r>
      <w:rPr>
        <w:noProof/>
      </w:rPr>
      <mc:AlternateContent>
        <mc:Choice Requires="wps">
          <w:drawing>
            <wp:anchor distT="0" distB="0" distL="0" distR="0" simplePos="0" relativeHeight="251671552" behindDoc="0" locked="0" layoutInCell="1" allowOverlap="1" wp14:anchorId="18CD252B" wp14:editId="4A430FF6">
              <wp:simplePos x="635" y="635"/>
              <wp:positionH relativeFrom="page">
                <wp:align>center</wp:align>
              </wp:positionH>
              <wp:positionV relativeFrom="page">
                <wp:align>top</wp:align>
              </wp:positionV>
              <wp:extent cx="686435" cy="365760"/>
              <wp:effectExtent l="0" t="0" r="18415" b="15240"/>
              <wp:wrapNone/>
              <wp:docPr id="196566869"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4A08E4" w14:textId="1543FBC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D252B"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A4A08E4" w14:textId="1543FBC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24CB" w14:textId="603B9716" w:rsidR="00FA4933" w:rsidRPr="00FA4933" w:rsidRDefault="009E0BCE" w:rsidP="00FA4933">
    <w:pPr>
      <w:pStyle w:val="Header"/>
    </w:pPr>
    <w:r>
      <w:rPr>
        <w:noProof/>
      </w:rPr>
      <mc:AlternateContent>
        <mc:Choice Requires="wps">
          <w:drawing>
            <wp:anchor distT="0" distB="0" distL="0" distR="0" simplePos="0" relativeHeight="251672576" behindDoc="0" locked="0" layoutInCell="1" allowOverlap="1" wp14:anchorId="692013C9" wp14:editId="5AC4C7C1">
              <wp:simplePos x="635" y="635"/>
              <wp:positionH relativeFrom="page">
                <wp:align>center</wp:align>
              </wp:positionH>
              <wp:positionV relativeFrom="page">
                <wp:align>top</wp:align>
              </wp:positionV>
              <wp:extent cx="686435" cy="365760"/>
              <wp:effectExtent l="0" t="0" r="18415" b="15240"/>
              <wp:wrapNone/>
              <wp:docPr id="1549936042"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6DEB0F" w14:textId="5DDF87F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013C9"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26DEB0F" w14:textId="5DDF87F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10C0" w14:textId="2344E271" w:rsidR="009E0BCE" w:rsidRDefault="009E0BCE">
    <w:pPr>
      <w:pStyle w:val="Header"/>
    </w:pPr>
    <w:r>
      <w:rPr>
        <w:noProof/>
      </w:rPr>
      <mc:AlternateContent>
        <mc:Choice Requires="wps">
          <w:drawing>
            <wp:anchor distT="0" distB="0" distL="0" distR="0" simplePos="0" relativeHeight="251670528" behindDoc="0" locked="0" layoutInCell="1" allowOverlap="1" wp14:anchorId="24AFD302" wp14:editId="626653F4">
              <wp:simplePos x="635" y="635"/>
              <wp:positionH relativeFrom="page">
                <wp:align>center</wp:align>
              </wp:positionH>
              <wp:positionV relativeFrom="page">
                <wp:align>top</wp:align>
              </wp:positionV>
              <wp:extent cx="686435" cy="365760"/>
              <wp:effectExtent l="0" t="0" r="18415" b="15240"/>
              <wp:wrapNone/>
              <wp:docPr id="638371280"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985F10" w14:textId="0983EC9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AFD302"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D985F10" w14:textId="0983EC9D"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8406" w14:textId="2C7F43AE" w:rsidR="000A6B5B" w:rsidRDefault="009E0BCE">
    <w:pPr>
      <w:pStyle w:val="Header"/>
    </w:pPr>
    <w:r>
      <w:rPr>
        <w:noProof/>
      </w:rPr>
      <mc:AlternateContent>
        <mc:Choice Requires="wps">
          <w:drawing>
            <wp:anchor distT="0" distB="0" distL="0" distR="0" simplePos="0" relativeHeight="251674624" behindDoc="0" locked="0" layoutInCell="1" allowOverlap="1" wp14:anchorId="29543A03" wp14:editId="31528104">
              <wp:simplePos x="635" y="635"/>
              <wp:positionH relativeFrom="page">
                <wp:align>center</wp:align>
              </wp:positionH>
              <wp:positionV relativeFrom="page">
                <wp:align>top</wp:align>
              </wp:positionV>
              <wp:extent cx="686435" cy="365760"/>
              <wp:effectExtent l="0" t="0" r="18415" b="15240"/>
              <wp:wrapNone/>
              <wp:docPr id="921986093"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C1BCAE" w14:textId="0D705CD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43A03"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2C1BCAE" w14:textId="0D705CD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2C62" w14:textId="4CB890F5" w:rsidR="000A6B5B" w:rsidRPr="00712A1C" w:rsidRDefault="009E0BCE" w:rsidP="00B4240F">
    <w:pPr>
      <w:pStyle w:val="Header"/>
    </w:pPr>
    <w:r>
      <w:rPr>
        <w:noProof/>
      </w:rPr>
      <mc:AlternateContent>
        <mc:Choice Requires="wps">
          <w:drawing>
            <wp:anchor distT="0" distB="0" distL="0" distR="0" simplePos="0" relativeHeight="251675648" behindDoc="0" locked="0" layoutInCell="1" allowOverlap="1" wp14:anchorId="5F9DEF74" wp14:editId="729105FA">
              <wp:simplePos x="635" y="635"/>
              <wp:positionH relativeFrom="page">
                <wp:align>center</wp:align>
              </wp:positionH>
              <wp:positionV relativeFrom="page">
                <wp:align>top</wp:align>
              </wp:positionV>
              <wp:extent cx="686435" cy="365760"/>
              <wp:effectExtent l="0" t="0" r="18415" b="15240"/>
              <wp:wrapNone/>
              <wp:docPr id="1587865444"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14775D" w14:textId="0933D41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DEF74"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114775D" w14:textId="0933D41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t>VU23071 Use sign industry tools and equipment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0E4A" w14:textId="30A576B6" w:rsidR="000A6B5B" w:rsidRDefault="009E0BCE">
    <w:pPr>
      <w:pStyle w:val="Header"/>
    </w:pPr>
    <w:r>
      <w:rPr>
        <w:noProof/>
      </w:rPr>
      <mc:AlternateContent>
        <mc:Choice Requires="wps">
          <w:drawing>
            <wp:anchor distT="0" distB="0" distL="0" distR="0" simplePos="0" relativeHeight="251673600" behindDoc="0" locked="0" layoutInCell="1" allowOverlap="1" wp14:anchorId="56C7F02B" wp14:editId="0A4CEA12">
              <wp:simplePos x="635" y="635"/>
              <wp:positionH relativeFrom="page">
                <wp:align>center</wp:align>
              </wp:positionH>
              <wp:positionV relativeFrom="page">
                <wp:align>top</wp:align>
              </wp:positionV>
              <wp:extent cx="686435" cy="365760"/>
              <wp:effectExtent l="0" t="0" r="18415" b="15240"/>
              <wp:wrapNone/>
              <wp:docPr id="167376622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91F414" w14:textId="5E4D6AD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C7F02B"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491F414" w14:textId="5E4D6AD2"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A739" w14:textId="14834975" w:rsidR="000A6B5B" w:rsidRDefault="009E0BCE">
    <w:pPr>
      <w:pStyle w:val="Header"/>
    </w:pPr>
    <w:r>
      <w:rPr>
        <w:noProof/>
      </w:rPr>
      <mc:AlternateContent>
        <mc:Choice Requires="wps">
          <w:drawing>
            <wp:anchor distT="0" distB="0" distL="0" distR="0" simplePos="0" relativeHeight="251677696" behindDoc="0" locked="0" layoutInCell="1" allowOverlap="1" wp14:anchorId="0BA5C062" wp14:editId="0229A1F6">
              <wp:simplePos x="635" y="635"/>
              <wp:positionH relativeFrom="page">
                <wp:align>center</wp:align>
              </wp:positionH>
              <wp:positionV relativeFrom="page">
                <wp:align>top</wp:align>
              </wp:positionV>
              <wp:extent cx="686435" cy="365760"/>
              <wp:effectExtent l="0" t="0" r="18415" b="15240"/>
              <wp:wrapNone/>
              <wp:docPr id="974960012"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AC96F5" w14:textId="4327FD8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A5C062" id="_x0000_t202" coordsize="21600,21600" o:spt="202" path="m,l,21600r21600,l21600,xe">
              <v:stroke joinstyle="miter"/>
              <v:path gradientshapeok="t" o:connecttype="rect"/>
            </v:shapetype>
            <v:shape id="Text Box 20" o:spid="_x0000_s1062" type="#_x0000_t202" alt="OFFICIAL" style="position:absolute;left:0;text-align:left;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7AC96F5" w14:textId="4327FD8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0B7B" w14:textId="5F77F3F5" w:rsidR="00507053" w:rsidRDefault="009E0BCE">
    <w:pPr>
      <w:pStyle w:val="Header"/>
    </w:pPr>
    <w:r>
      <w:rPr>
        <w:noProof/>
      </w:rPr>
      <mc:AlternateContent>
        <mc:Choice Requires="wps">
          <w:drawing>
            <wp:anchor distT="0" distB="0" distL="0" distR="0" simplePos="0" relativeHeight="251660288" behindDoc="0" locked="0" layoutInCell="1" allowOverlap="1" wp14:anchorId="17D6D779" wp14:editId="4D29874A">
              <wp:simplePos x="635" y="635"/>
              <wp:positionH relativeFrom="page">
                <wp:align>center</wp:align>
              </wp:positionH>
              <wp:positionV relativeFrom="page">
                <wp:align>top</wp:align>
              </wp:positionV>
              <wp:extent cx="686435" cy="365760"/>
              <wp:effectExtent l="0" t="0" r="18415" b="15240"/>
              <wp:wrapNone/>
              <wp:docPr id="18620907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8AA1CF" w14:textId="0D6E393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6D779"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C8AA1CF" w14:textId="0D6E393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C161" w14:textId="63773C06" w:rsidR="000A6B5B" w:rsidRPr="00712A1C" w:rsidRDefault="009E0BCE" w:rsidP="00B4240F">
    <w:pPr>
      <w:pStyle w:val="Header"/>
    </w:pPr>
    <w:r>
      <w:rPr>
        <w:noProof/>
      </w:rPr>
      <mc:AlternateContent>
        <mc:Choice Requires="wps">
          <w:drawing>
            <wp:anchor distT="0" distB="0" distL="0" distR="0" simplePos="0" relativeHeight="251678720" behindDoc="0" locked="0" layoutInCell="1" allowOverlap="1" wp14:anchorId="7046966E" wp14:editId="77B1B189">
              <wp:simplePos x="635" y="635"/>
              <wp:positionH relativeFrom="page">
                <wp:align>center</wp:align>
              </wp:positionH>
              <wp:positionV relativeFrom="page">
                <wp:align>top</wp:align>
              </wp:positionV>
              <wp:extent cx="686435" cy="365760"/>
              <wp:effectExtent l="0" t="0" r="18415" b="15240"/>
              <wp:wrapNone/>
              <wp:docPr id="471120108"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834BC2" w14:textId="2EFDFBF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6966E"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3834BC2" w14:textId="2EFDFBF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t>VU23072 Produce basic signs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FFA4" w14:textId="35C3CC28" w:rsidR="000A6B5B" w:rsidRDefault="009E0BCE">
    <w:pPr>
      <w:pStyle w:val="Header"/>
    </w:pPr>
    <w:r>
      <w:rPr>
        <w:noProof/>
      </w:rPr>
      <mc:AlternateContent>
        <mc:Choice Requires="wps">
          <w:drawing>
            <wp:anchor distT="0" distB="0" distL="0" distR="0" simplePos="0" relativeHeight="251676672" behindDoc="0" locked="0" layoutInCell="1" allowOverlap="1" wp14:anchorId="337BF0DA" wp14:editId="6AA1CCD8">
              <wp:simplePos x="635" y="635"/>
              <wp:positionH relativeFrom="page">
                <wp:align>center</wp:align>
              </wp:positionH>
              <wp:positionV relativeFrom="page">
                <wp:align>top</wp:align>
              </wp:positionV>
              <wp:extent cx="686435" cy="365760"/>
              <wp:effectExtent l="0" t="0" r="18415" b="15240"/>
              <wp:wrapNone/>
              <wp:docPr id="1648424042"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CD7FEC" w14:textId="73B17EE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BF0DA" id="_x0000_t202" coordsize="21600,21600" o:spt="202" path="m,l,21600r21600,l21600,xe">
              <v:stroke joinstyle="miter"/>
              <v:path gradientshapeok="t" o:connecttype="rect"/>
            </v:shapetype>
            <v:shape id="Text Box 19" o:spid="_x0000_s1066"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CD7FEC" w14:textId="73B17EE9"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A575" w14:textId="6FC91BEB" w:rsidR="000A6B5B" w:rsidRDefault="009E0BCE">
    <w:pPr>
      <w:pStyle w:val="Header"/>
    </w:pPr>
    <w:r>
      <w:rPr>
        <w:noProof/>
      </w:rPr>
      <mc:AlternateContent>
        <mc:Choice Requires="wps">
          <w:drawing>
            <wp:anchor distT="0" distB="0" distL="0" distR="0" simplePos="0" relativeHeight="251680768" behindDoc="0" locked="0" layoutInCell="1" allowOverlap="1" wp14:anchorId="11410202" wp14:editId="0496539A">
              <wp:simplePos x="635" y="635"/>
              <wp:positionH relativeFrom="page">
                <wp:align>center</wp:align>
              </wp:positionH>
              <wp:positionV relativeFrom="page">
                <wp:align>top</wp:align>
              </wp:positionV>
              <wp:extent cx="686435" cy="365760"/>
              <wp:effectExtent l="0" t="0" r="18415" b="15240"/>
              <wp:wrapNone/>
              <wp:docPr id="75249112"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1BEBE2" w14:textId="3635209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10202" id="_x0000_t202" coordsize="21600,21600" o:spt="202" path="m,l,21600r21600,l21600,xe">
              <v:stroke joinstyle="miter"/>
              <v:path gradientshapeok="t" o:connecttype="rect"/>
            </v:shapetype>
            <v:shape id="Text Box 23" o:spid="_x0000_s1068" type="#_x0000_t202" alt="OFFICIAL" style="position:absolute;left:0;text-align:left;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C1BEBE2" w14:textId="3635209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67CD" w14:textId="47032D48" w:rsidR="000A6B5B" w:rsidRPr="00712A1C" w:rsidRDefault="009E0BCE" w:rsidP="00B4240F">
    <w:pPr>
      <w:pStyle w:val="Header"/>
    </w:pPr>
    <w:r>
      <w:rPr>
        <w:noProof/>
      </w:rPr>
      <mc:AlternateContent>
        <mc:Choice Requires="wps">
          <w:drawing>
            <wp:anchor distT="0" distB="0" distL="0" distR="0" simplePos="0" relativeHeight="251681792" behindDoc="0" locked="0" layoutInCell="1" allowOverlap="1" wp14:anchorId="5FECEC96" wp14:editId="1559E240">
              <wp:simplePos x="635" y="635"/>
              <wp:positionH relativeFrom="page">
                <wp:align>center</wp:align>
              </wp:positionH>
              <wp:positionV relativeFrom="page">
                <wp:align>top</wp:align>
              </wp:positionV>
              <wp:extent cx="686435" cy="365760"/>
              <wp:effectExtent l="0" t="0" r="18415" b="15240"/>
              <wp:wrapNone/>
              <wp:docPr id="1652780177"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59C82E" w14:textId="2661361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ECEC96"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359C82E" w14:textId="26613613"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t>VU23073 Produce basic computer aided manufactured signs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4A29" w14:textId="29420A24" w:rsidR="000A6B5B" w:rsidRDefault="009E0BCE">
    <w:pPr>
      <w:pStyle w:val="Header"/>
    </w:pPr>
    <w:r>
      <w:rPr>
        <w:noProof/>
      </w:rPr>
      <mc:AlternateContent>
        <mc:Choice Requires="wps">
          <w:drawing>
            <wp:anchor distT="0" distB="0" distL="0" distR="0" simplePos="0" relativeHeight="251679744" behindDoc="0" locked="0" layoutInCell="1" allowOverlap="1" wp14:anchorId="658BC6D7" wp14:editId="083C9E17">
              <wp:simplePos x="635" y="635"/>
              <wp:positionH relativeFrom="page">
                <wp:align>center</wp:align>
              </wp:positionH>
              <wp:positionV relativeFrom="page">
                <wp:align>top</wp:align>
              </wp:positionV>
              <wp:extent cx="686435" cy="365760"/>
              <wp:effectExtent l="0" t="0" r="18415" b="15240"/>
              <wp:wrapNone/>
              <wp:docPr id="1184028340"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9431A2" w14:textId="6740B724"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BC6D7" id="_x0000_t202" coordsize="21600,21600" o:spt="202" path="m,l,21600r21600,l21600,xe">
              <v:stroke joinstyle="miter"/>
              <v:path gradientshapeok="t" o:connecttype="rect"/>
            </v:shapetype>
            <v:shape id="Text Box 22" o:spid="_x0000_s1072"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39431A2" w14:textId="6740B724"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B5A4" w14:textId="08DFE823" w:rsidR="000A6B5B" w:rsidRDefault="009E0BCE">
    <w:pPr>
      <w:pStyle w:val="Header"/>
    </w:pPr>
    <w:r>
      <w:rPr>
        <w:noProof/>
      </w:rPr>
      <mc:AlternateContent>
        <mc:Choice Requires="wps">
          <w:drawing>
            <wp:anchor distT="0" distB="0" distL="0" distR="0" simplePos="0" relativeHeight="251683840" behindDoc="0" locked="0" layoutInCell="1" allowOverlap="1" wp14:anchorId="10D92AAF" wp14:editId="00779354">
              <wp:simplePos x="635" y="635"/>
              <wp:positionH relativeFrom="page">
                <wp:align>center</wp:align>
              </wp:positionH>
              <wp:positionV relativeFrom="page">
                <wp:align>top</wp:align>
              </wp:positionV>
              <wp:extent cx="686435" cy="365760"/>
              <wp:effectExtent l="0" t="0" r="18415" b="15240"/>
              <wp:wrapNone/>
              <wp:docPr id="1550514401"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8FCCBB" w14:textId="62AE220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D92AAF" id="_x0000_t202" coordsize="21600,21600" o:spt="202" path="m,l,21600r21600,l21600,xe">
              <v:stroke joinstyle="miter"/>
              <v:path gradientshapeok="t" o:connecttype="rect"/>
            </v:shapetype>
            <v:shape id="Text Box 26" o:spid="_x0000_s1074" type="#_x0000_t202" alt="OFFICIAL" style="position:absolute;left:0;text-align:left;margin-left:0;margin-top:0;width:54.05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78FCCBB" w14:textId="62AE220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819A" w14:textId="034EF83B" w:rsidR="000A6B5B" w:rsidRPr="00712A1C" w:rsidRDefault="009E0BCE" w:rsidP="00B4240F">
    <w:pPr>
      <w:pStyle w:val="Header"/>
    </w:pPr>
    <w:r>
      <w:rPr>
        <w:noProof/>
      </w:rPr>
      <mc:AlternateContent>
        <mc:Choice Requires="wps">
          <w:drawing>
            <wp:anchor distT="0" distB="0" distL="0" distR="0" simplePos="0" relativeHeight="251684864" behindDoc="0" locked="0" layoutInCell="1" allowOverlap="1" wp14:anchorId="0795A62B" wp14:editId="375987F5">
              <wp:simplePos x="635" y="635"/>
              <wp:positionH relativeFrom="page">
                <wp:align>center</wp:align>
              </wp:positionH>
              <wp:positionV relativeFrom="page">
                <wp:align>top</wp:align>
              </wp:positionV>
              <wp:extent cx="686435" cy="365760"/>
              <wp:effectExtent l="0" t="0" r="18415" b="15240"/>
              <wp:wrapNone/>
              <wp:docPr id="77642580"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01F9847" w14:textId="57218AC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5A62B"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01F9847" w14:textId="57218AC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t>VU23074 Operate a flatbed router to produce signage components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FA0F" w14:textId="01C9214B" w:rsidR="000A6B5B" w:rsidRDefault="009E0BCE">
    <w:pPr>
      <w:pStyle w:val="Header"/>
    </w:pPr>
    <w:r>
      <w:rPr>
        <w:noProof/>
      </w:rPr>
      <mc:AlternateContent>
        <mc:Choice Requires="wps">
          <w:drawing>
            <wp:anchor distT="0" distB="0" distL="0" distR="0" simplePos="0" relativeHeight="251682816" behindDoc="0" locked="0" layoutInCell="1" allowOverlap="1" wp14:anchorId="1C0EF285" wp14:editId="36FA3E2E">
              <wp:simplePos x="635" y="635"/>
              <wp:positionH relativeFrom="page">
                <wp:align>center</wp:align>
              </wp:positionH>
              <wp:positionV relativeFrom="page">
                <wp:align>top</wp:align>
              </wp:positionV>
              <wp:extent cx="686435" cy="365760"/>
              <wp:effectExtent l="0" t="0" r="18415" b="15240"/>
              <wp:wrapNone/>
              <wp:docPr id="30760910"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31ED7C" w14:textId="5C70A5D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EF285" id="_x0000_t202" coordsize="21600,21600" o:spt="202" path="m,l,21600r21600,l21600,xe">
              <v:stroke joinstyle="miter"/>
              <v:path gradientshapeok="t" o:connecttype="rect"/>
            </v:shapetype>
            <v:shape id="Text Box 25" o:spid="_x0000_s1078" type="#_x0000_t202" alt="OFFICIAL" style="position:absolute;left:0;text-align:left;margin-left:0;margin-top:0;width:54.05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E31ED7C" w14:textId="5C70A5DB"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EF8A" w14:textId="0D6A5A77" w:rsidR="000A6B5B" w:rsidRDefault="009E0BCE">
    <w:pPr>
      <w:pStyle w:val="Header"/>
    </w:pPr>
    <w:r>
      <w:rPr>
        <w:noProof/>
      </w:rPr>
      <mc:AlternateContent>
        <mc:Choice Requires="wps">
          <w:drawing>
            <wp:anchor distT="0" distB="0" distL="0" distR="0" simplePos="0" relativeHeight="251686912" behindDoc="0" locked="0" layoutInCell="1" allowOverlap="1" wp14:anchorId="441D3D1B" wp14:editId="3D7EFD03">
              <wp:simplePos x="635" y="635"/>
              <wp:positionH relativeFrom="page">
                <wp:align>center</wp:align>
              </wp:positionH>
              <wp:positionV relativeFrom="page">
                <wp:align>top</wp:align>
              </wp:positionV>
              <wp:extent cx="686435" cy="365760"/>
              <wp:effectExtent l="0" t="0" r="18415" b="15240"/>
              <wp:wrapNone/>
              <wp:docPr id="1290810106"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55CFA0" w14:textId="7C0AFB4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D3D1B" id="_x0000_t202" coordsize="21600,21600" o:spt="202" path="m,l,21600r21600,l21600,xe">
              <v:stroke joinstyle="miter"/>
              <v:path gradientshapeok="t" o:connecttype="rect"/>
            </v:shapetype>
            <v:shape id="Text Box 29" o:spid="_x0000_s1080" type="#_x0000_t202" alt="OFFICIAL" style="position:absolute;left:0;text-align:left;margin-left:0;margin-top:0;width:54.05pt;height:28.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955CFA0" w14:textId="7C0AFB46"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83DE" w14:textId="3147059D" w:rsidR="000A6B5B" w:rsidRPr="00712A1C" w:rsidRDefault="009E0BCE" w:rsidP="00B4240F">
    <w:pPr>
      <w:pStyle w:val="Header"/>
    </w:pPr>
    <w:r>
      <w:rPr>
        <w:noProof/>
      </w:rPr>
      <mc:AlternateContent>
        <mc:Choice Requires="wps">
          <w:drawing>
            <wp:anchor distT="0" distB="0" distL="0" distR="0" simplePos="0" relativeHeight="251687936" behindDoc="0" locked="0" layoutInCell="1" allowOverlap="1" wp14:anchorId="0CAF22F8" wp14:editId="35114674">
              <wp:simplePos x="635" y="635"/>
              <wp:positionH relativeFrom="page">
                <wp:align>center</wp:align>
              </wp:positionH>
              <wp:positionV relativeFrom="page">
                <wp:align>top</wp:align>
              </wp:positionV>
              <wp:extent cx="686435" cy="365760"/>
              <wp:effectExtent l="0" t="0" r="18415" b="15240"/>
              <wp:wrapNone/>
              <wp:docPr id="763611557"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DDDC9F" w14:textId="7D65BC24"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F22F8" id="_x0000_t202" coordsize="21600,21600" o:spt="202" path="m,l,21600r21600,l21600,xe">
              <v:stroke joinstyle="miter"/>
              <v:path gradientshapeok="t" o:connecttype="rect"/>
            </v:shapetype>
            <v:shape id="Text Box 30" o:spid="_x0000_s1081" type="#_x0000_t202" alt="OFFICIAL" style="position:absolute;left:0;text-align:left;margin-left:0;margin-top:0;width:54.05pt;height:28.8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FDDDC9F" w14:textId="7D65BC24"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r w:rsidR="000A6B5B">
      <w:t>VU23075 Operate a CNC machine to produce signage components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86D2" w14:textId="591D620A" w:rsidR="00507053" w:rsidRDefault="009E0BCE">
    <w:pPr>
      <w:pStyle w:val="Header"/>
    </w:pPr>
    <w:r>
      <w:rPr>
        <w:noProof/>
      </w:rPr>
      <mc:AlternateContent>
        <mc:Choice Requires="wps">
          <w:drawing>
            <wp:anchor distT="0" distB="0" distL="0" distR="0" simplePos="0" relativeHeight="251658240" behindDoc="0" locked="0" layoutInCell="1" allowOverlap="1" wp14:anchorId="574707C7" wp14:editId="74F25DAC">
              <wp:simplePos x="914400" y="447675"/>
              <wp:positionH relativeFrom="page">
                <wp:align>center</wp:align>
              </wp:positionH>
              <wp:positionV relativeFrom="page">
                <wp:align>top</wp:align>
              </wp:positionV>
              <wp:extent cx="686435" cy="365760"/>
              <wp:effectExtent l="0" t="0" r="18415" b="15240"/>
              <wp:wrapNone/>
              <wp:docPr id="13357977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4A6BEA" w14:textId="751AC08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707C7"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F4A6BEA" w14:textId="751AC08E"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067A" w14:textId="1D764B4D" w:rsidR="000A6B5B" w:rsidRDefault="009E0BCE">
    <w:pPr>
      <w:pStyle w:val="Header"/>
    </w:pPr>
    <w:r>
      <w:rPr>
        <w:noProof/>
      </w:rPr>
      <mc:AlternateContent>
        <mc:Choice Requires="wps">
          <w:drawing>
            <wp:anchor distT="0" distB="0" distL="0" distR="0" simplePos="0" relativeHeight="251685888" behindDoc="0" locked="0" layoutInCell="1" allowOverlap="1" wp14:anchorId="5E337FBF" wp14:editId="6FBB4ADE">
              <wp:simplePos x="635" y="635"/>
              <wp:positionH relativeFrom="page">
                <wp:align>center</wp:align>
              </wp:positionH>
              <wp:positionV relativeFrom="page">
                <wp:align>top</wp:align>
              </wp:positionV>
              <wp:extent cx="686435" cy="365760"/>
              <wp:effectExtent l="0" t="0" r="18415" b="15240"/>
              <wp:wrapNone/>
              <wp:docPr id="1803420174"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86590E" w14:textId="761313F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37FBF" id="_x0000_t202" coordsize="21600,21600" o:spt="202" path="m,l,21600r21600,l21600,xe">
              <v:stroke joinstyle="miter"/>
              <v:path gradientshapeok="t" o:connecttype="rect"/>
            </v:shapetype>
            <v:shape id="Text Box 28" o:spid="_x0000_s1084" type="#_x0000_t202" alt="OFFICIAL" style="position:absolute;left:0;text-align:left;margin-left:0;margin-top:0;width:54.05pt;height:28.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D86590E" w14:textId="761313F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3BEF" w14:textId="3E781F31" w:rsidR="009E0BCE" w:rsidRDefault="009E0BCE">
    <w:pPr>
      <w:pStyle w:val="Header"/>
    </w:pPr>
    <w:r>
      <w:rPr>
        <w:noProof/>
      </w:rPr>
      <mc:AlternateContent>
        <mc:Choice Requires="wps">
          <w:drawing>
            <wp:anchor distT="0" distB="0" distL="0" distR="0" simplePos="0" relativeHeight="251662336" behindDoc="0" locked="0" layoutInCell="1" allowOverlap="1" wp14:anchorId="21518341" wp14:editId="49ADF77B">
              <wp:simplePos x="635" y="635"/>
              <wp:positionH relativeFrom="page">
                <wp:align>center</wp:align>
              </wp:positionH>
              <wp:positionV relativeFrom="page">
                <wp:align>top</wp:align>
              </wp:positionV>
              <wp:extent cx="686435" cy="365760"/>
              <wp:effectExtent l="0" t="0" r="18415" b="15240"/>
              <wp:wrapNone/>
              <wp:docPr id="211333806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31BA57" w14:textId="6CC6918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18341"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631BA57" w14:textId="6CC6918A"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894F" w14:textId="61808CA5" w:rsidR="009E0BCE" w:rsidRDefault="009E0BCE">
    <w:pPr>
      <w:pStyle w:val="Header"/>
    </w:pPr>
    <w:r>
      <w:rPr>
        <w:noProof/>
      </w:rPr>
      <mc:AlternateContent>
        <mc:Choice Requires="wps">
          <w:drawing>
            <wp:anchor distT="0" distB="0" distL="0" distR="0" simplePos="0" relativeHeight="251663360" behindDoc="0" locked="0" layoutInCell="1" allowOverlap="1" wp14:anchorId="1BA07F4B" wp14:editId="7FE5B471">
              <wp:simplePos x="635" y="635"/>
              <wp:positionH relativeFrom="page">
                <wp:align>center</wp:align>
              </wp:positionH>
              <wp:positionV relativeFrom="page">
                <wp:align>top</wp:align>
              </wp:positionV>
              <wp:extent cx="686435" cy="365760"/>
              <wp:effectExtent l="0" t="0" r="18415" b="15240"/>
              <wp:wrapNone/>
              <wp:docPr id="203819182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30847A" w14:textId="34572E7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07F4B"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430847A" w14:textId="34572E7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65F6" w14:textId="3650ED84" w:rsidR="009E0BCE" w:rsidRDefault="009E0BCE">
    <w:pPr>
      <w:pStyle w:val="Header"/>
    </w:pPr>
    <w:r>
      <w:rPr>
        <w:noProof/>
      </w:rPr>
      <mc:AlternateContent>
        <mc:Choice Requires="wps">
          <w:drawing>
            <wp:anchor distT="0" distB="0" distL="0" distR="0" simplePos="0" relativeHeight="251661312" behindDoc="0" locked="0" layoutInCell="1" allowOverlap="1" wp14:anchorId="59B4AE6E" wp14:editId="74E34B70">
              <wp:simplePos x="635" y="635"/>
              <wp:positionH relativeFrom="page">
                <wp:align>center</wp:align>
              </wp:positionH>
              <wp:positionV relativeFrom="page">
                <wp:align>top</wp:align>
              </wp:positionV>
              <wp:extent cx="686435" cy="365760"/>
              <wp:effectExtent l="0" t="0" r="18415" b="15240"/>
              <wp:wrapNone/>
              <wp:docPr id="112010694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C4C81C" w14:textId="153DAB9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4AE6E"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1C4C81C" w14:textId="153DAB9F"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B724" w14:textId="18AD47A9" w:rsidR="000A6B5B" w:rsidRDefault="009E0BCE" w:rsidP="00ED489E">
    <w:pPr>
      <w:pStyle w:val="Header"/>
    </w:pPr>
    <w:r>
      <w:rPr>
        <w:noProof/>
      </w:rPr>
      <mc:AlternateContent>
        <mc:Choice Requires="wps">
          <w:drawing>
            <wp:anchor distT="0" distB="0" distL="0" distR="0" simplePos="0" relativeHeight="251665408" behindDoc="0" locked="0" layoutInCell="1" allowOverlap="1" wp14:anchorId="4AA2CBA7" wp14:editId="5D050829">
              <wp:simplePos x="635" y="635"/>
              <wp:positionH relativeFrom="page">
                <wp:align>center</wp:align>
              </wp:positionH>
              <wp:positionV relativeFrom="page">
                <wp:align>top</wp:align>
              </wp:positionV>
              <wp:extent cx="686435" cy="365760"/>
              <wp:effectExtent l="0" t="0" r="18415" b="15240"/>
              <wp:wrapNone/>
              <wp:docPr id="47608202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608C20" w14:textId="7EEC8B2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2CBA7"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C608C20" w14:textId="7EEC8B2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2456" w14:textId="336D193C" w:rsidR="009E0BCE" w:rsidRDefault="009E0BCE">
    <w:pPr>
      <w:pStyle w:val="Header"/>
    </w:pPr>
    <w:r>
      <w:rPr>
        <w:noProof/>
      </w:rPr>
      <mc:AlternateContent>
        <mc:Choice Requires="wps">
          <w:drawing>
            <wp:anchor distT="0" distB="0" distL="0" distR="0" simplePos="0" relativeHeight="251666432" behindDoc="0" locked="0" layoutInCell="1" allowOverlap="1" wp14:anchorId="7B6DF4F3" wp14:editId="750CE05F">
              <wp:simplePos x="635" y="635"/>
              <wp:positionH relativeFrom="page">
                <wp:align>center</wp:align>
              </wp:positionH>
              <wp:positionV relativeFrom="page">
                <wp:align>top</wp:align>
              </wp:positionV>
              <wp:extent cx="686435" cy="365760"/>
              <wp:effectExtent l="0" t="0" r="18415" b="15240"/>
              <wp:wrapNone/>
              <wp:docPr id="66342264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A4D929" w14:textId="1B2BE0A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6DF4F3"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CA4D929" w14:textId="1B2BE0A0"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6F9E" w14:textId="30E2F6A3" w:rsidR="000A6B5B" w:rsidRDefault="009E0BCE" w:rsidP="00ED489E">
    <w:pPr>
      <w:pStyle w:val="Header"/>
    </w:pPr>
    <w:r>
      <w:rPr>
        <w:noProof/>
      </w:rPr>
      <mc:AlternateContent>
        <mc:Choice Requires="wps">
          <w:drawing>
            <wp:anchor distT="0" distB="0" distL="0" distR="0" simplePos="0" relativeHeight="251664384" behindDoc="0" locked="0" layoutInCell="1" allowOverlap="1" wp14:anchorId="0E1CA8E1" wp14:editId="30F071C9">
              <wp:simplePos x="635" y="635"/>
              <wp:positionH relativeFrom="page">
                <wp:align>center</wp:align>
              </wp:positionH>
              <wp:positionV relativeFrom="page">
                <wp:align>top</wp:align>
              </wp:positionV>
              <wp:extent cx="686435" cy="365760"/>
              <wp:effectExtent l="0" t="0" r="18415" b="15240"/>
              <wp:wrapNone/>
              <wp:docPr id="15606808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6D5F37" w14:textId="76EA9905"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1CA8E1"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86D5F37" w14:textId="76EA9905" w:rsidR="009E0BCE" w:rsidRPr="009E0BCE" w:rsidRDefault="009E0BCE" w:rsidP="009E0BCE">
                    <w:pPr>
                      <w:rPr>
                        <w:rFonts w:ascii="Arial" w:eastAsia="Arial" w:hAnsi="Arial" w:cs="Arial"/>
                        <w:noProof/>
                        <w:color w:val="000000"/>
                      </w:rPr>
                    </w:pPr>
                    <w:r w:rsidRPr="009E0BCE">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4E23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7CE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4CE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767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CD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CE8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B60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A49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83CDD4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8C6D4F"/>
    <w:multiLevelType w:val="hybridMultilevel"/>
    <w:tmpl w:val="4E72E51A"/>
    <w:lvl w:ilvl="0" w:tplc="AE7AF3A8">
      <w:start w:val="1"/>
      <w:numFmt w:val="bullet"/>
      <w:pStyle w:val="CKTableBullet111pt"/>
      <w:lvlText w:val=""/>
      <w:lvlJc w:val="left"/>
      <w:pPr>
        <w:ind w:left="-357" w:hanging="360"/>
      </w:pPr>
      <w:rPr>
        <w:rFonts w:ascii="Symbol" w:hAnsi="Symbol" w:hint="default"/>
      </w:rPr>
    </w:lvl>
    <w:lvl w:ilvl="1" w:tplc="0C090003">
      <w:start w:val="1"/>
      <w:numFmt w:val="bullet"/>
      <w:lvlText w:val="o"/>
      <w:lvlJc w:val="left"/>
      <w:pPr>
        <w:ind w:left="363" w:hanging="360"/>
      </w:pPr>
      <w:rPr>
        <w:rFonts w:ascii="Courier New" w:hAnsi="Courier New" w:cs="Courier New" w:hint="default"/>
      </w:rPr>
    </w:lvl>
    <w:lvl w:ilvl="2" w:tplc="0C090005">
      <w:start w:val="1"/>
      <w:numFmt w:val="bullet"/>
      <w:lvlText w:val=""/>
      <w:lvlJc w:val="left"/>
      <w:pPr>
        <w:ind w:left="1083" w:hanging="360"/>
      </w:pPr>
      <w:rPr>
        <w:rFonts w:ascii="Wingdings" w:hAnsi="Wingdings" w:hint="default"/>
      </w:rPr>
    </w:lvl>
    <w:lvl w:ilvl="3" w:tplc="0C090001" w:tentative="1">
      <w:start w:val="1"/>
      <w:numFmt w:val="bullet"/>
      <w:lvlText w:val=""/>
      <w:lvlJc w:val="left"/>
      <w:pPr>
        <w:ind w:left="1803" w:hanging="360"/>
      </w:pPr>
      <w:rPr>
        <w:rFonts w:ascii="Symbol" w:hAnsi="Symbol" w:hint="default"/>
      </w:rPr>
    </w:lvl>
    <w:lvl w:ilvl="4" w:tplc="0C090003" w:tentative="1">
      <w:start w:val="1"/>
      <w:numFmt w:val="bullet"/>
      <w:lvlText w:val="o"/>
      <w:lvlJc w:val="left"/>
      <w:pPr>
        <w:ind w:left="2523" w:hanging="360"/>
      </w:pPr>
      <w:rPr>
        <w:rFonts w:ascii="Courier New" w:hAnsi="Courier New" w:cs="Courier New" w:hint="default"/>
      </w:rPr>
    </w:lvl>
    <w:lvl w:ilvl="5" w:tplc="0C090005" w:tentative="1">
      <w:start w:val="1"/>
      <w:numFmt w:val="bullet"/>
      <w:lvlText w:val=""/>
      <w:lvlJc w:val="left"/>
      <w:pPr>
        <w:ind w:left="3243" w:hanging="360"/>
      </w:pPr>
      <w:rPr>
        <w:rFonts w:ascii="Wingdings" w:hAnsi="Wingdings" w:hint="default"/>
      </w:rPr>
    </w:lvl>
    <w:lvl w:ilvl="6" w:tplc="0C090001" w:tentative="1">
      <w:start w:val="1"/>
      <w:numFmt w:val="bullet"/>
      <w:lvlText w:val=""/>
      <w:lvlJc w:val="left"/>
      <w:pPr>
        <w:ind w:left="3963" w:hanging="360"/>
      </w:pPr>
      <w:rPr>
        <w:rFonts w:ascii="Symbol" w:hAnsi="Symbol" w:hint="default"/>
      </w:rPr>
    </w:lvl>
    <w:lvl w:ilvl="7" w:tplc="0C090003" w:tentative="1">
      <w:start w:val="1"/>
      <w:numFmt w:val="bullet"/>
      <w:lvlText w:val="o"/>
      <w:lvlJc w:val="left"/>
      <w:pPr>
        <w:ind w:left="4683" w:hanging="360"/>
      </w:pPr>
      <w:rPr>
        <w:rFonts w:ascii="Courier New" w:hAnsi="Courier New" w:cs="Courier New" w:hint="default"/>
      </w:rPr>
    </w:lvl>
    <w:lvl w:ilvl="8" w:tplc="0C090005" w:tentative="1">
      <w:start w:val="1"/>
      <w:numFmt w:val="bullet"/>
      <w:lvlText w:val=""/>
      <w:lvlJc w:val="left"/>
      <w:pPr>
        <w:ind w:left="5403" w:hanging="360"/>
      </w:pPr>
      <w:rPr>
        <w:rFonts w:ascii="Wingdings" w:hAnsi="Wingdings" w:hint="default"/>
      </w:rPr>
    </w:lvl>
  </w:abstractNum>
  <w:abstractNum w:abstractNumId="10"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58788F"/>
    <w:multiLevelType w:val="multilevel"/>
    <w:tmpl w:val="0809001F"/>
    <w:styleLink w:val="111111"/>
    <w:lvl w:ilvl="0">
      <w:start w:val="1"/>
      <w:numFmt w:val="decimal"/>
      <w:pStyle w:val="Bul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1249D"/>
    <w:multiLevelType w:val="hybridMultilevel"/>
    <w:tmpl w:val="A050A6C8"/>
    <w:lvl w:ilvl="0" w:tplc="8ADCB34A">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CBE5A99"/>
    <w:multiLevelType w:val="hybridMultilevel"/>
    <w:tmpl w:val="BB74C3B0"/>
    <w:lvl w:ilvl="0" w:tplc="CF4C2326">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15:restartNumberingAfterBreak="0">
    <w:nsid w:val="273A24FB"/>
    <w:multiLevelType w:val="hybridMultilevel"/>
    <w:tmpl w:val="DE1C8048"/>
    <w:lvl w:ilvl="0" w:tplc="363E5F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6473F"/>
    <w:multiLevelType w:val="hybridMultilevel"/>
    <w:tmpl w:val="EFAC2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C4F55"/>
    <w:multiLevelType w:val="hybridMultilevel"/>
    <w:tmpl w:val="813A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031939"/>
    <w:multiLevelType w:val="hybridMultilevel"/>
    <w:tmpl w:val="978689E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15:restartNumberingAfterBreak="0">
    <w:nsid w:val="4D241573"/>
    <w:multiLevelType w:val="hybridMultilevel"/>
    <w:tmpl w:val="17FA10F4"/>
    <w:lvl w:ilvl="0" w:tplc="E79E14E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22" w15:restartNumberingAfterBreak="0">
    <w:nsid w:val="505759C7"/>
    <w:multiLevelType w:val="hybridMultilevel"/>
    <w:tmpl w:val="FC669104"/>
    <w:lvl w:ilvl="0" w:tplc="E60286BE">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0B6929"/>
    <w:multiLevelType w:val="hybridMultilevel"/>
    <w:tmpl w:val="1716F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45F7F43"/>
    <w:multiLevelType w:val="hybridMultilevel"/>
    <w:tmpl w:val="F82A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57DD9"/>
    <w:multiLevelType w:val="hybridMultilevel"/>
    <w:tmpl w:val="52501F32"/>
    <w:lvl w:ilvl="0" w:tplc="4C0CD988">
      <w:start w:val="1"/>
      <w:numFmt w:val="bullet"/>
      <w:lvlText w:val=""/>
      <w:lvlJc w:val="left"/>
      <w:pPr>
        <w:tabs>
          <w:tab w:val="num" w:pos="360"/>
        </w:tabs>
        <w:ind w:left="360" w:hanging="360"/>
      </w:pPr>
      <w:rPr>
        <w:rFonts w:ascii="Symbol" w:hAnsi="Symbol" w:hint="default"/>
      </w:rPr>
    </w:lvl>
    <w:lvl w:ilvl="1" w:tplc="304298BC">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6A2A4E"/>
    <w:multiLevelType w:val="hybridMultilevel"/>
    <w:tmpl w:val="3BF6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7D3CBE"/>
    <w:multiLevelType w:val="multilevel"/>
    <w:tmpl w:val="ED603676"/>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63265D"/>
    <w:multiLevelType w:val="hybridMultilevel"/>
    <w:tmpl w:val="FBBCE762"/>
    <w:lvl w:ilvl="0" w:tplc="8ADCB34A">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3" w15:restartNumberingAfterBreak="0">
    <w:nsid w:val="6876407C"/>
    <w:multiLevelType w:val="hybridMultilevel"/>
    <w:tmpl w:val="1A00B1DA"/>
    <w:lvl w:ilvl="0" w:tplc="6568D964">
      <w:start w:val="1"/>
      <w:numFmt w:val="bullet"/>
      <w:pStyle w:val="SectC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27AF2"/>
    <w:multiLevelType w:val="hybridMultilevel"/>
    <w:tmpl w:val="1B5E6092"/>
    <w:lvl w:ilvl="0" w:tplc="34EE0EB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A26D9B"/>
    <w:multiLevelType w:val="hybridMultilevel"/>
    <w:tmpl w:val="135AE56C"/>
    <w:lvl w:ilvl="0" w:tplc="EF8EAE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8598846">
    <w:abstractNumId w:val="20"/>
  </w:num>
  <w:num w:numId="2" w16cid:durableId="885021639">
    <w:abstractNumId w:val="15"/>
  </w:num>
  <w:num w:numId="3" w16cid:durableId="1941638338">
    <w:abstractNumId w:val="29"/>
  </w:num>
  <w:num w:numId="4" w16cid:durableId="214858202">
    <w:abstractNumId w:val="11"/>
  </w:num>
  <w:num w:numId="5" w16cid:durableId="894506113">
    <w:abstractNumId w:val="7"/>
  </w:num>
  <w:num w:numId="6" w16cid:durableId="1371496370">
    <w:abstractNumId w:val="31"/>
  </w:num>
  <w:num w:numId="7" w16cid:durableId="1369068194">
    <w:abstractNumId w:val="25"/>
  </w:num>
  <w:num w:numId="8" w16cid:durableId="216891259">
    <w:abstractNumId w:val="16"/>
  </w:num>
  <w:num w:numId="9" w16cid:durableId="1206718268">
    <w:abstractNumId w:val="22"/>
  </w:num>
  <w:num w:numId="10" w16cid:durableId="2016374215">
    <w:abstractNumId w:val="34"/>
  </w:num>
  <w:num w:numId="11" w16cid:durableId="1593200723">
    <w:abstractNumId w:val="10"/>
  </w:num>
  <w:num w:numId="12" w16cid:durableId="1323049196">
    <w:abstractNumId w:val="33"/>
  </w:num>
  <w:num w:numId="13" w16cid:durableId="875121881">
    <w:abstractNumId w:val="24"/>
  </w:num>
  <w:num w:numId="14" w16cid:durableId="878594702">
    <w:abstractNumId w:val="18"/>
  </w:num>
  <w:num w:numId="15" w16cid:durableId="606156580">
    <w:abstractNumId w:val="8"/>
  </w:num>
  <w:num w:numId="16" w16cid:durableId="1445273429">
    <w:abstractNumId w:val="21"/>
  </w:num>
  <w:num w:numId="17" w16cid:durableId="359356748">
    <w:abstractNumId w:val="3"/>
  </w:num>
  <w:num w:numId="18" w16cid:durableId="1255437894">
    <w:abstractNumId w:val="7"/>
  </w:num>
  <w:num w:numId="19" w16cid:durableId="1528328019">
    <w:abstractNumId w:val="20"/>
  </w:num>
  <w:num w:numId="20" w16cid:durableId="976954738">
    <w:abstractNumId w:val="26"/>
  </w:num>
  <w:num w:numId="21" w16cid:durableId="526337422">
    <w:abstractNumId w:val="13"/>
  </w:num>
  <w:num w:numId="22" w16cid:durableId="1570724938">
    <w:abstractNumId w:val="20"/>
  </w:num>
  <w:num w:numId="23" w16cid:durableId="43649588">
    <w:abstractNumId w:val="20"/>
  </w:num>
  <w:num w:numId="24" w16cid:durableId="274365674">
    <w:abstractNumId w:val="20"/>
  </w:num>
  <w:num w:numId="25" w16cid:durableId="1106388791">
    <w:abstractNumId w:val="36"/>
  </w:num>
  <w:num w:numId="26" w16cid:durableId="1137456592">
    <w:abstractNumId w:val="35"/>
  </w:num>
  <w:num w:numId="27" w16cid:durableId="1955869480">
    <w:abstractNumId w:val="29"/>
  </w:num>
  <w:num w:numId="28" w16cid:durableId="2107000705">
    <w:abstractNumId w:val="17"/>
  </w:num>
  <w:num w:numId="29" w16cid:durableId="417487765">
    <w:abstractNumId w:val="12"/>
  </w:num>
  <w:num w:numId="30" w16cid:durableId="1720862262">
    <w:abstractNumId w:val="32"/>
  </w:num>
  <w:num w:numId="31" w16cid:durableId="1677153358">
    <w:abstractNumId w:val="19"/>
  </w:num>
  <w:num w:numId="32" w16cid:durableId="1603763854">
    <w:abstractNumId w:val="28"/>
  </w:num>
  <w:num w:numId="33" w16cid:durableId="1513648155">
    <w:abstractNumId w:val="30"/>
  </w:num>
  <w:num w:numId="34" w16cid:durableId="1197429924">
    <w:abstractNumId w:val="8"/>
  </w:num>
  <w:num w:numId="35" w16cid:durableId="1755541596">
    <w:abstractNumId w:val="9"/>
  </w:num>
  <w:num w:numId="36" w16cid:durableId="2064517652">
    <w:abstractNumId w:val="2"/>
  </w:num>
  <w:num w:numId="37" w16cid:durableId="517963263">
    <w:abstractNumId w:val="23"/>
  </w:num>
  <w:num w:numId="38" w16cid:durableId="1772235113">
    <w:abstractNumId w:val="14"/>
  </w:num>
  <w:num w:numId="39" w16cid:durableId="208617428">
    <w:abstractNumId w:val="27"/>
  </w:num>
  <w:num w:numId="40" w16cid:durableId="1958027632">
    <w:abstractNumId w:val="29"/>
  </w:num>
  <w:num w:numId="41" w16cid:durableId="547109624">
    <w:abstractNumId w:val="0"/>
  </w:num>
  <w:num w:numId="42" w16cid:durableId="1069615049">
    <w:abstractNumId w:val="1"/>
  </w:num>
  <w:num w:numId="43" w16cid:durableId="638731035">
    <w:abstractNumId w:val="4"/>
  </w:num>
  <w:num w:numId="44" w16cid:durableId="1072968364">
    <w:abstractNumId w:val="5"/>
  </w:num>
  <w:num w:numId="45" w16cid:durableId="135622860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58E2"/>
    <w:rsid w:val="000059C9"/>
    <w:rsid w:val="00012D0F"/>
    <w:rsid w:val="0002208F"/>
    <w:rsid w:val="000223D6"/>
    <w:rsid w:val="00031A76"/>
    <w:rsid w:val="0003496D"/>
    <w:rsid w:val="0003537B"/>
    <w:rsid w:val="00036EAF"/>
    <w:rsid w:val="0003782F"/>
    <w:rsid w:val="00037F05"/>
    <w:rsid w:val="000404E2"/>
    <w:rsid w:val="00042E2A"/>
    <w:rsid w:val="00044415"/>
    <w:rsid w:val="00044D0A"/>
    <w:rsid w:val="000453B2"/>
    <w:rsid w:val="000456D6"/>
    <w:rsid w:val="00047726"/>
    <w:rsid w:val="0005034C"/>
    <w:rsid w:val="00051B2C"/>
    <w:rsid w:val="00051E1A"/>
    <w:rsid w:val="00051F1D"/>
    <w:rsid w:val="0005615B"/>
    <w:rsid w:val="00064ADD"/>
    <w:rsid w:val="00066F42"/>
    <w:rsid w:val="0006735D"/>
    <w:rsid w:val="000676A6"/>
    <w:rsid w:val="00067E58"/>
    <w:rsid w:val="00070C14"/>
    <w:rsid w:val="0007149A"/>
    <w:rsid w:val="00072194"/>
    <w:rsid w:val="0008137D"/>
    <w:rsid w:val="00081615"/>
    <w:rsid w:val="0008415E"/>
    <w:rsid w:val="00085AA4"/>
    <w:rsid w:val="00092571"/>
    <w:rsid w:val="000A1C82"/>
    <w:rsid w:val="000A233F"/>
    <w:rsid w:val="000A2E2D"/>
    <w:rsid w:val="000A3B0B"/>
    <w:rsid w:val="000A4ADF"/>
    <w:rsid w:val="000A57A2"/>
    <w:rsid w:val="000A617B"/>
    <w:rsid w:val="000A6B5B"/>
    <w:rsid w:val="000B0BCA"/>
    <w:rsid w:val="000B32CD"/>
    <w:rsid w:val="000B34E2"/>
    <w:rsid w:val="000B354B"/>
    <w:rsid w:val="000C266C"/>
    <w:rsid w:val="000C3CF9"/>
    <w:rsid w:val="000C7B7D"/>
    <w:rsid w:val="000D1CB3"/>
    <w:rsid w:val="000D3493"/>
    <w:rsid w:val="000D56C2"/>
    <w:rsid w:val="000D7E90"/>
    <w:rsid w:val="000D7FDC"/>
    <w:rsid w:val="000E1883"/>
    <w:rsid w:val="000E1E92"/>
    <w:rsid w:val="000E21F8"/>
    <w:rsid w:val="000F0519"/>
    <w:rsid w:val="000F2954"/>
    <w:rsid w:val="000F33C2"/>
    <w:rsid w:val="000F40C9"/>
    <w:rsid w:val="000F4589"/>
    <w:rsid w:val="000F632A"/>
    <w:rsid w:val="000F6E22"/>
    <w:rsid w:val="000F7D97"/>
    <w:rsid w:val="000F7E45"/>
    <w:rsid w:val="00104D34"/>
    <w:rsid w:val="00104EFB"/>
    <w:rsid w:val="00105676"/>
    <w:rsid w:val="00105C7D"/>
    <w:rsid w:val="001074BA"/>
    <w:rsid w:val="00112B0D"/>
    <w:rsid w:val="00115A89"/>
    <w:rsid w:val="00116714"/>
    <w:rsid w:val="001231BE"/>
    <w:rsid w:val="00124D00"/>
    <w:rsid w:val="00126998"/>
    <w:rsid w:val="00136A6D"/>
    <w:rsid w:val="00136E5F"/>
    <w:rsid w:val="0014084C"/>
    <w:rsid w:val="00140D0A"/>
    <w:rsid w:val="0015691D"/>
    <w:rsid w:val="00156F7D"/>
    <w:rsid w:val="0016142C"/>
    <w:rsid w:val="00162753"/>
    <w:rsid w:val="00162CE3"/>
    <w:rsid w:val="001672F3"/>
    <w:rsid w:val="001738D2"/>
    <w:rsid w:val="00177FFD"/>
    <w:rsid w:val="00181CEE"/>
    <w:rsid w:val="00185074"/>
    <w:rsid w:val="001853F3"/>
    <w:rsid w:val="00186CEE"/>
    <w:rsid w:val="00190AEC"/>
    <w:rsid w:val="0019224D"/>
    <w:rsid w:val="001A368B"/>
    <w:rsid w:val="001A3E87"/>
    <w:rsid w:val="001A6D7F"/>
    <w:rsid w:val="001A7DC2"/>
    <w:rsid w:val="001B22CD"/>
    <w:rsid w:val="001C4E4F"/>
    <w:rsid w:val="001C51E9"/>
    <w:rsid w:val="001D1642"/>
    <w:rsid w:val="001D2948"/>
    <w:rsid w:val="001D5029"/>
    <w:rsid w:val="001D51A8"/>
    <w:rsid w:val="001D578D"/>
    <w:rsid w:val="001E19E6"/>
    <w:rsid w:val="001E37B7"/>
    <w:rsid w:val="001E545B"/>
    <w:rsid w:val="001E58F3"/>
    <w:rsid w:val="001F0C2F"/>
    <w:rsid w:val="001F5788"/>
    <w:rsid w:val="001F6129"/>
    <w:rsid w:val="001F78A1"/>
    <w:rsid w:val="001F7DAC"/>
    <w:rsid w:val="00204060"/>
    <w:rsid w:val="002047D8"/>
    <w:rsid w:val="00206778"/>
    <w:rsid w:val="00207DCE"/>
    <w:rsid w:val="00207F6A"/>
    <w:rsid w:val="00216DC4"/>
    <w:rsid w:val="00220345"/>
    <w:rsid w:val="00221B4B"/>
    <w:rsid w:val="00222947"/>
    <w:rsid w:val="00224BBA"/>
    <w:rsid w:val="00225BC3"/>
    <w:rsid w:val="00225C0A"/>
    <w:rsid w:val="0023173A"/>
    <w:rsid w:val="00232B21"/>
    <w:rsid w:val="00235940"/>
    <w:rsid w:val="0023774B"/>
    <w:rsid w:val="00237A4C"/>
    <w:rsid w:val="0024148D"/>
    <w:rsid w:val="0024208E"/>
    <w:rsid w:val="002440AD"/>
    <w:rsid w:val="00246B69"/>
    <w:rsid w:val="0025147D"/>
    <w:rsid w:val="00254BA0"/>
    <w:rsid w:val="00255FD5"/>
    <w:rsid w:val="0026040D"/>
    <w:rsid w:val="0026408E"/>
    <w:rsid w:val="0026560C"/>
    <w:rsid w:val="0026681F"/>
    <w:rsid w:val="002671FA"/>
    <w:rsid w:val="00272704"/>
    <w:rsid w:val="00272B3F"/>
    <w:rsid w:val="0027567F"/>
    <w:rsid w:val="00277B8F"/>
    <w:rsid w:val="0028095A"/>
    <w:rsid w:val="00284FCF"/>
    <w:rsid w:val="00287648"/>
    <w:rsid w:val="00294C9B"/>
    <w:rsid w:val="002A117F"/>
    <w:rsid w:val="002A17C6"/>
    <w:rsid w:val="002A3185"/>
    <w:rsid w:val="002A68D5"/>
    <w:rsid w:val="002B03B4"/>
    <w:rsid w:val="002B0912"/>
    <w:rsid w:val="002B2095"/>
    <w:rsid w:val="002B25CA"/>
    <w:rsid w:val="002B4903"/>
    <w:rsid w:val="002C1435"/>
    <w:rsid w:val="002C1AD5"/>
    <w:rsid w:val="002C22BD"/>
    <w:rsid w:val="002C5F71"/>
    <w:rsid w:val="002C7ECD"/>
    <w:rsid w:val="002D1DC2"/>
    <w:rsid w:val="002D2C13"/>
    <w:rsid w:val="002D4FE6"/>
    <w:rsid w:val="002D6BF0"/>
    <w:rsid w:val="002E4D49"/>
    <w:rsid w:val="002F5000"/>
    <w:rsid w:val="002F7B06"/>
    <w:rsid w:val="002F7DCF"/>
    <w:rsid w:val="002F7E51"/>
    <w:rsid w:val="00300D15"/>
    <w:rsid w:val="00301686"/>
    <w:rsid w:val="00302CB9"/>
    <w:rsid w:val="00304E39"/>
    <w:rsid w:val="00306F2C"/>
    <w:rsid w:val="00307460"/>
    <w:rsid w:val="0031107A"/>
    <w:rsid w:val="00311FC4"/>
    <w:rsid w:val="00314CCC"/>
    <w:rsid w:val="00315D32"/>
    <w:rsid w:val="00316F05"/>
    <w:rsid w:val="0031738F"/>
    <w:rsid w:val="00331A30"/>
    <w:rsid w:val="003328C9"/>
    <w:rsid w:val="00334309"/>
    <w:rsid w:val="003358AD"/>
    <w:rsid w:val="00337496"/>
    <w:rsid w:val="0033790A"/>
    <w:rsid w:val="003405F9"/>
    <w:rsid w:val="00340CA8"/>
    <w:rsid w:val="0034237A"/>
    <w:rsid w:val="003443C4"/>
    <w:rsid w:val="003527A0"/>
    <w:rsid w:val="00353827"/>
    <w:rsid w:val="0035433B"/>
    <w:rsid w:val="00360B2E"/>
    <w:rsid w:val="003623F0"/>
    <w:rsid w:val="0036439F"/>
    <w:rsid w:val="0036684E"/>
    <w:rsid w:val="003748C2"/>
    <w:rsid w:val="00381C47"/>
    <w:rsid w:val="003821A8"/>
    <w:rsid w:val="0038226F"/>
    <w:rsid w:val="00382D74"/>
    <w:rsid w:val="00382F0E"/>
    <w:rsid w:val="0038321C"/>
    <w:rsid w:val="003847EE"/>
    <w:rsid w:val="00385822"/>
    <w:rsid w:val="00386193"/>
    <w:rsid w:val="0038765F"/>
    <w:rsid w:val="00394B55"/>
    <w:rsid w:val="00395E0B"/>
    <w:rsid w:val="003A0B2A"/>
    <w:rsid w:val="003A18CA"/>
    <w:rsid w:val="003A685C"/>
    <w:rsid w:val="003B2419"/>
    <w:rsid w:val="003B2BDF"/>
    <w:rsid w:val="003B3313"/>
    <w:rsid w:val="003B34D7"/>
    <w:rsid w:val="003B41CF"/>
    <w:rsid w:val="003B51B0"/>
    <w:rsid w:val="003B6FAB"/>
    <w:rsid w:val="003C3032"/>
    <w:rsid w:val="003C4AD9"/>
    <w:rsid w:val="003C5069"/>
    <w:rsid w:val="003C6D52"/>
    <w:rsid w:val="003D477C"/>
    <w:rsid w:val="003D6991"/>
    <w:rsid w:val="003D75F2"/>
    <w:rsid w:val="003E075E"/>
    <w:rsid w:val="003E220D"/>
    <w:rsid w:val="003E6869"/>
    <w:rsid w:val="003F2A48"/>
    <w:rsid w:val="003F55C7"/>
    <w:rsid w:val="004023CE"/>
    <w:rsid w:val="00403FEF"/>
    <w:rsid w:val="004045AE"/>
    <w:rsid w:val="00404D72"/>
    <w:rsid w:val="00416ECC"/>
    <w:rsid w:val="004170B7"/>
    <w:rsid w:val="00417ED5"/>
    <w:rsid w:val="004209E6"/>
    <w:rsid w:val="004253F0"/>
    <w:rsid w:val="00430196"/>
    <w:rsid w:val="00431C06"/>
    <w:rsid w:val="004341BD"/>
    <w:rsid w:val="00434D10"/>
    <w:rsid w:val="004353DA"/>
    <w:rsid w:val="004370DA"/>
    <w:rsid w:val="00440E33"/>
    <w:rsid w:val="00442F25"/>
    <w:rsid w:val="004438B4"/>
    <w:rsid w:val="00444BC7"/>
    <w:rsid w:val="004479DF"/>
    <w:rsid w:val="00447CB0"/>
    <w:rsid w:val="004519A1"/>
    <w:rsid w:val="00452C0C"/>
    <w:rsid w:val="00453F57"/>
    <w:rsid w:val="00456EA9"/>
    <w:rsid w:val="00460A05"/>
    <w:rsid w:val="00460BDB"/>
    <w:rsid w:val="00461692"/>
    <w:rsid w:val="00470A4D"/>
    <w:rsid w:val="004720D7"/>
    <w:rsid w:val="00473919"/>
    <w:rsid w:val="00473A2C"/>
    <w:rsid w:val="004745D4"/>
    <w:rsid w:val="0049077F"/>
    <w:rsid w:val="004937E8"/>
    <w:rsid w:val="004A0BF4"/>
    <w:rsid w:val="004A1135"/>
    <w:rsid w:val="004A4DD4"/>
    <w:rsid w:val="004A507C"/>
    <w:rsid w:val="004A5CA2"/>
    <w:rsid w:val="004A75DE"/>
    <w:rsid w:val="004A7A03"/>
    <w:rsid w:val="004A7FDA"/>
    <w:rsid w:val="004B1162"/>
    <w:rsid w:val="004B28C7"/>
    <w:rsid w:val="004B4E75"/>
    <w:rsid w:val="004B5E5A"/>
    <w:rsid w:val="004B6102"/>
    <w:rsid w:val="004B6BDA"/>
    <w:rsid w:val="004C6147"/>
    <w:rsid w:val="004D0056"/>
    <w:rsid w:val="004D2074"/>
    <w:rsid w:val="004D7081"/>
    <w:rsid w:val="004E0865"/>
    <w:rsid w:val="004E1B99"/>
    <w:rsid w:val="004E44D0"/>
    <w:rsid w:val="004E4CCB"/>
    <w:rsid w:val="004E6546"/>
    <w:rsid w:val="004E65B8"/>
    <w:rsid w:val="004F1AB9"/>
    <w:rsid w:val="004F2E48"/>
    <w:rsid w:val="00502D26"/>
    <w:rsid w:val="00502E2A"/>
    <w:rsid w:val="00503EFA"/>
    <w:rsid w:val="00506C37"/>
    <w:rsid w:val="00507053"/>
    <w:rsid w:val="0051052A"/>
    <w:rsid w:val="00515FC8"/>
    <w:rsid w:val="00516E4D"/>
    <w:rsid w:val="00517F4C"/>
    <w:rsid w:val="00520C00"/>
    <w:rsid w:val="0052207D"/>
    <w:rsid w:val="0052365C"/>
    <w:rsid w:val="005255AC"/>
    <w:rsid w:val="0052642F"/>
    <w:rsid w:val="00530DDD"/>
    <w:rsid w:val="00530F4C"/>
    <w:rsid w:val="00531E63"/>
    <w:rsid w:val="0053241C"/>
    <w:rsid w:val="00535563"/>
    <w:rsid w:val="00547658"/>
    <w:rsid w:val="00547F9E"/>
    <w:rsid w:val="005512F6"/>
    <w:rsid w:val="0055304B"/>
    <w:rsid w:val="00553CCF"/>
    <w:rsid w:val="005556B3"/>
    <w:rsid w:val="0055628C"/>
    <w:rsid w:val="0055722C"/>
    <w:rsid w:val="00563E57"/>
    <w:rsid w:val="00567B95"/>
    <w:rsid w:val="00574D23"/>
    <w:rsid w:val="00577CA5"/>
    <w:rsid w:val="00581EB3"/>
    <w:rsid w:val="00582A41"/>
    <w:rsid w:val="00583417"/>
    <w:rsid w:val="0058629E"/>
    <w:rsid w:val="00586F86"/>
    <w:rsid w:val="00590C0E"/>
    <w:rsid w:val="005934BB"/>
    <w:rsid w:val="005948F3"/>
    <w:rsid w:val="005A31E4"/>
    <w:rsid w:val="005A4E70"/>
    <w:rsid w:val="005A5177"/>
    <w:rsid w:val="005A5DD1"/>
    <w:rsid w:val="005A6D2B"/>
    <w:rsid w:val="005A7411"/>
    <w:rsid w:val="005B10D1"/>
    <w:rsid w:val="005B3D70"/>
    <w:rsid w:val="005B4E60"/>
    <w:rsid w:val="005B5F4E"/>
    <w:rsid w:val="005B75DD"/>
    <w:rsid w:val="005D0128"/>
    <w:rsid w:val="005D1763"/>
    <w:rsid w:val="005D51EF"/>
    <w:rsid w:val="005D65A4"/>
    <w:rsid w:val="005D67CA"/>
    <w:rsid w:val="005E1DEB"/>
    <w:rsid w:val="005E37F9"/>
    <w:rsid w:val="005E458D"/>
    <w:rsid w:val="005F14BE"/>
    <w:rsid w:val="005F1F0A"/>
    <w:rsid w:val="005F7598"/>
    <w:rsid w:val="0060337A"/>
    <w:rsid w:val="00607776"/>
    <w:rsid w:val="00611A7D"/>
    <w:rsid w:val="00613DDC"/>
    <w:rsid w:val="00625257"/>
    <w:rsid w:val="00626966"/>
    <w:rsid w:val="0063027F"/>
    <w:rsid w:val="00632981"/>
    <w:rsid w:val="00633A11"/>
    <w:rsid w:val="00633C7C"/>
    <w:rsid w:val="006347B6"/>
    <w:rsid w:val="0063737F"/>
    <w:rsid w:val="00641CB5"/>
    <w:rsid w:val="00642843"/>
    <w:rsid w:val="00642F95"/>
    <w:rsid w:val="00643DF5"/>
    <w:rsid w:val="00645D8D"/>
    <w:rsid w:val="00645FB6"/>
    <w:rsid w:val="006525B7"/>
    <w:rsid w:val="006537B8"/>
    <w:rsid w:val="0065503A"/>
    <w:rsid w:val="00656419"/>
    <w:rsid w:val="00656672"/>
    <w:rsid w:val="006648E6"/>
    <w:rsid w:val="006669E5"/>
    <w:rsid w:val="00667C30"/>
    <w:rsid w:val="00670904"/>
    <w:rsid w:val="0067274C"/>
    <w:rsid w:val="0067411D"/>
    <w:rsid w:val="00674172"/>
    <w:rsid w:val="00680F85"/>
    <w:rsid w:val="006829EA"/>
    <w:rsid w:val="0068325D"/>
    <w:rsid w:val="00685912"/>
    <w:rsid w:val="00691465"/>
    <w:rsid w:val="00691EAB"/>
    <w:rsid w:val="00691F67"/>
    <w:rsid w:val="0069507E"/>
    <w:rsid w:val="00696468"/>
    <w:rsid w:val="006A5BB7"/>
    <w:rsid w:val="006A6F12"/>
    <w:rsid w:val="006B1800"/>
    <w:rsid w:val="006C1C98"/>
    <w:rsid w:val="006C1ECD"/>
    <w:rsid w:val="006C3F9F"/>
    <w:rsid w:val="006C62A9"/>
    <w:rsid w:val="006C7457"/>
    <w:rsid w:val="006D21F0"/>
    <w:rsid w:val="006D5912"/>
    <w:rsid w:val="006D60F4"/>
    <w:rsid w:val="006D6ADB"/>
    <w:rsid w:val="006E0F74"/>
    <w:rsid w:val="006E66E4"/>
    <w:rsid w:val="006E70C7"/>
    <w:rsid w:val="006E74AA"/>
    <w:rsid w:val="006F0861"/>
    <w:rsid w:val="006F0C70"/>
    <w:rsid w:val="006F1FA6"/>
    <w:rsid w:val="006F381A"/>
    <w:rsid w:val="006F469F"/>
    <w:rsid w:val="006F5467"/>
    <w:rsid w:val="006F5C92"/>
    <w:rsid w:val="006F6E77"/>
    <w:rsid w:val="006F7390"/>
    <w:rsid w:val="00701CEA"/>
    <w:rsid w:val="007025C3"/>
    <w:rsid w:val="00705DCE"/>
    <w:rsid w:val="0070700F"/>
    <w:rsid w:val="00711F5E"/>
    <w:rsid w:val="00712929"/>
    <w:rsid w:val="00713E37"/>
    <w:rsid w:val="0071645F"/>
    <w:rsid w:val="00716658"/>
    <w:rsid w:val="007203DD"/>
    <w:rsid w:val="00722991"/>
    <w:rsid w:val="00722A89"/>
    <w:rsid w:val="00724ECD"/>
    <w:rsid w:val="007335AE"/>
    <w:rsid w:val="00745AB0"/>
    <w:rsid w:val="00752ADD"/>
    <w:rsid w:val="00753AA2"/>
    <w:rsid w:val="00753B16"/>
    <w:rsid w:val="00756126"/>
    <w:rsid w:val="00756777"/>
    <w:rsid w:val="00756BCE"/>
    <w:rsid w:val="00756C5F"/>
    <w:rsid w:val="00757A66"/>
    <w:rsid w:val="00763288"/>
    <w:rsid w:val="0076356E"/>
    <w:rsid w:val="00763801"/>
    <w:rsid w:val="00764FAE"/>
    <w:rsid w:val="00765304"/>
    <w:rsid w:val="00772229"/>
    <w:rsid w:val="00776A29"/>
    <w:rsid w:val="00781217"/>
    <w:rsid w:val="00782509"/>
    <w:rsid w:val="00785AFE"/>
    <w:rsid w:val="00785BA5"/>
    <w:rsid w:val="00790146"/>
    <w:rsid w:val="007923D8"/>
    <w:rsid w:val="007971F5"/>
    <w:rsid w:val="007A1609"/>
    <w:rsid w:val="007A1C94"/>
    <w:rsid w:val="007A3B41"/>
    <w:rsid w:val="007A75C6"/>
    <w:rsid w:val="007B1445"/>
    <w:rsid w:val="007B1446"/>
    <w:rsid w:val="007B2F2B"/>
    <w:rsid w:val="007B3A11"/>
    <w:rsid w:val="007B4B91"/>
    <w:rsid w:val="007B64ED"/>
    <w:rsid w:val="007C12B7"/>
    <w:rsid w:val="007C2A12"/>
    <w:rsid w:val="007C30FD"/>
    <w:rsid w:val="007C715D"/>
    <w:rsid w:val="007C7A4B"/>
    <w:rsid w:val="007D07D1"/>
    <w:rsid w:val="007D19D4"/>
    <w:rsid w:val="007D1EED"/>
    <w:rsid w:val="007D261F"/>
    <w:rsid w:val="007E0746"/>
    <w:rsid w:val="007E1101"/>
    <w:rsid w:val="007E2FB0"/>
    <w:rsid w:val="007E54AC"/>
    <w:rsid w:val="007E668F"/>
    <w:rsid w:val="007E6AD5"/>
    <w:rsid w:val="007E7B36"/>
    <w:rsid w:val="007F3E53"/>
    <w:rsid w:val="007F4610"/>
    <w:rsid w:val="007F5C87"/>
    <w:rsid w:val="007F5E22"/>
    <w:rsid w:val="007F6AB9"/>
    <w:rsid w:val="007F71B8"/>
    <w:rsid w:val="008053BB"/>
    <w:rsid w:val="0080699C"/>
    <w:rsid w:val="00810839"/>
    <w:rsid w:val="00811DE7"/>
    <w:rsid w:val="008127FE"/>
    <w:rsid w:val="00813A08"/>
    <w:rsid w:val="00814DDB"/>
    <w:rsid w:val="00815603"/>
    <w:rsid w:val="0081677F"/>
    <w:rsid w:val="00822589"/>
    <w:rsid w:val="0082633D"/>
    <w:rsid w:val="00826BDF"/>
    <w:rsid w:val="00826FE5"/>
    <w:rsid w:val="00827A9D"/>
    <w:rsid w:val="00835F95"/>
    <w:rsid w:val="00836674"/>
    <w:rsid w:val="008409F3"/>
    <w:rsid w:val="00840FDB"/>
    <w:rsid w:val="00844EB3"/>
    <w:rsid w:val="00844FCA"/>
    <w:rsid w:val="00845469"/>
    <w:rsid w:val="00845E74"/>
    <w:rsid w:val="00846713"/>
    <w:rsid w:val="008531EB"/>
    <w:rsid w:val="008557F5"/>
    <w:rsid w:val="00857D7B"/>
    <w:rsid w:val="00860AFD"/>
    <w:rsid w:val="0086175A"/>
    <w:rsid w:val="00863793"/>
    <w:rsid w:val="00866BD8"/>
    <w:rsid w:val="00866FA3"/>
    <w:rsid w:val="00867EFD"/>
    <w:rsid w:val="00867F07"/>
    <w:rsid w:val="00870815"/>
    <w:rsid w:val="00872BD6"/>
    <w:rsid w:val="00874BC8"/>
    <w:rsid w:val="00875272"/>
    <w:rsid w:val="00875558"/>
    <w:rsid w:val="00880580"/>
    <w:rsid w:val="00885CD9"/>
    <w:rsid w:val="00886A27"/>
    <w:rsid w:val="008912CB"/>
    <w:rsid w:val="00895B5A"/>
    <w:rsid w:val="00896907"/>
    <w:rsid w:val="008A08CE"/>
    <w:rsid w:val="008A22D5"/>
    <w:rsid w:val="008A41CA"/>
    <w:rsid w:val="008A4C01"/>
    <w:rsid w:val="008A67F7"/>
    <w:rsid w:val="008B0B71"/>
    <w:rsid w:val="008B6530"/>
    <w:rsid w:val="008B6E2D"/>
    <w:rsid w:val="008B7D5D"/>
    <w:rsid w:val="008C208B"/>
    <w:rsid w:val="008C2169"/>
    <w:rsid w:val="008C3729"/>
    <w:rsid w:val="008C63E5"/>
    <w:rsid w:val="008C7DCB"/>
    <w:rsid w:val="008D07A8"/>
    <w:rsid w:val="008D1D24"/>
    <w:rsid w:val="008D6839"/>
    <w:rsid w:val="008D72EA"/>
    <w:rsid w:val="008D73D1"/>
    <w:rsid w:val="008E1EB0"/>
    <w:rsid w:val="008E20EE"/>
    <w:rsid w:val="008E26D0"/>
    <w:rsid w:val="008E31BC"/>
    <w:rsid w:val="008E3B0B"/>
    <w:rsid w:val="008E553C"/>
    <w:rsid w:val="008E562A"/>
    <w:rsid w:val="008F0043"/>
    <w:rsid w:val="008F007F"/>
    <w:rsid w:val="008F7267"/>
    <w:rsid w:val="00901916"/>
    <w:rsid w:val="00902CAB"/>
    <w:rsid w:val="0090392F"/>
    <w:rsid w:val="009078F8"/>
    <w:rsid w:val="0091296F"/>
    <w:rsid w:val="00912C93"/>
    <w:rsid w:val="009142CB"/>
    <w:rsid w:val="00917EFF"/>
    <w:rsid w:val="00923276"/>
    <w:rsid w:val="00930E81"/>
    <w:rsid w:val="009315E3"/>
    <w:rsid w:val="0093360B"/>
    <w:rsid w:val="00937F19"/>
    <w:rsid w:val="00944464"/>
    <w:rsid w:val="00944609"/>
    <w:rsid w:val="009459ED"/>
    <w:rsid w:val="0095214F"/>
    <w:rsid w:val="0095219D"/>
    <w:rsid w:val="009530C5"/>
    <w:rsid w:val="00953F52"/>
    <w:rsid w:val="0095526D"/>
    <w:rsid w:val="00960F38"/>
    <w:rsid w:val="00965E0D"/>
    <w:rsid w:val="0097144B"/>
    <w:rsid w:val="00971ED5"/>
    <w:rsid w:val="00972913"/>
    <w:rsid w:val="009773D1"/>
    <w:rsid w:val="0097766F"/>
    <w:rsid w:val="00980178"/>
    <w:rsid w:val="009809A8"/>
    <w:rsid w:val="00980E12"/>
    <w:rsid w:val="00980EA7"/>
    <w:rsid w:val="00982853"/>
    <w:rsid w:val="009865C5"/>
    <w:rsid w:val="00986726"/>
    <w:rsid w:val="009871ED"/>
    <w:rsid w:val="00991B07"/>
    <w:rsid w:val="00992ED9"/>
    <w:rsid w:val="00993493"/>
    <w:rsid w:val="009A321B"/>
    <w:rsid w:val="009A4223"/>
    <w:rsid w:val="009A4844"/>
    <w:rsid w:val="009A48AC"/>
    <w:rsid w:val="009A4B7D"/>
    <w:rsid w:val="009A6293"/>
    <w:rsid w:val="009B4B8C"/>
    <w:rsid w:val="009B6250"/>
    <w:rsid w:val="009C3B0A"/>
    <w:rsid w:val="009C4C5D"/>
    <w:rsid w:val="009C4CE1"/>
    <w:rsid w:val="009D2F0A"/>
    <w:rsid w:val="009D4A12"/>
    <w:rsid w:val="009D4F52"/>
    <w:rsid w:val="009D6DE1"/>
    <w:rsid w:val="009D749F"/>
    <w:rsid w:val="009D7E1C"/>
    <w:rsid w:val="009E0000"/>
    <w:rsid w:val="009E0BCE"/>
    <w:rsid w:val="009E5087"/>
    <w:rsid w:val="009E73DE"/>
    <w:rsid w:val="009E776A"/>
    <w:rsid w:val="009F04FF"/>
    <w:rsid w:val="009F3D6B"/>
    <w:rsid w:val="009F5380"/>
    <w:rsid w:val="009F69B2"/>
    <w:rsid w:val="009F719A"/>
    <w:rsid w:val="009F71DA"/>
    <w:rsid w:val="009F7D88"/>
    <w:rsid w:val="00A01395"/>
    <w:rsid w:val="00A022FF"/>
    <w:rsid w:val="00A02C5E"/>
    <w:rsid w:val="00A03AF7"/>
    <w:rsid w:val="00A04F4D"/>
    <w:rsid w:val="00A05582"/>
    <w:rsid w:val="00A063E9"/>
    <w:rsid w:val="00A07293"/>
    <w:rsid w:val="00A07B77"/>
    <w:rsid w:val="00A102EC"/>
    <w:rsid w:val="00A11463"/>
    <w:rsid w:val="00A13DB1"/>
    <w:rsid w:val="00A143EB"/>
    <w:rsid w:val="00A15D82"/>
    <w:rsid w:val="00A21F44"/>
    <w:rsid w:val="00A26CAA"/>
    <w:rsid w:val="00A26E82"/>
    <w:rsid w:val="00A316D4"/>
    <w:rsid w:val="00A34427"/>
    <w:rsid w:val="00A401AD"/>
    <w:rsid w:val="00A455BF"/>
    <w:rsid w:val="00A47CC7"/>
    <w:rsid w:val="00A5198B"/>
    <w:rsid w:val="00A52988"/>
    <w:rsid w:val="00A52BF1"/>
    <w:rsid w:val="00A634DA"/>
    <w:rsid w:val="00A64873"/>
    <w:rsid w:val="00A66659"/>
    <w:rsid w:val="00A701A2"/>
    <w:rsid w:val="00A73C92"/>
    <w:rsid w:val="00A762D0"/>
    <w:rsid w:val="00A83107"/>
    <w:rsid w:val="00A83CE6"/>
    <w:rsid w:val="00A8410E"/>
    <w:rsid w:val="00A874B4"/>
    <w:rsid w:val="00A87589"/>
    <w:rsid w:val="00A9212D"/>
    <w:rsid w:val="00A92400"/>
    <w:rsid w:val="00A9579E"/>
    <w:rsid w:val="00A963B2"/>
    <w:rsid w:val="00A96C6C"/>
    <w:rsid w:val="00A9745D"/>
    <w:rsid w:val="00AA0B74"/>
    <w:rsid w:val="00AA2E2C"/>
    <w:rsid w:val="00AA392E"/>
    <w:rsid w:val="00AA7F7D"/>
    <w:rsid w:val="00AC145F"/>
    <w:rsid w:val="00AC1957"/>
    <w:rsid w:val="00AC304C"/>
    <w:rsid w:val="00AC5CE8"/>
    <w:rsid w:val="00AC6BA2"/>
    <w:rsid w:val="00AC6F47"/>
    <w:rsid w:val="00AD040B"/>
    <w:rsid w:val="00AD1217"/>
    <w:rsid w:val="00AD4AB4"/>
    <w:rsid w:val="00AD5E81"/>
    <w:rsid w:val="00AD65DC"/>
    <w:rsid w:val="00AD785A"/>
    <w:rsid w:val="00AE1D67"/>
    <w:rsid w:val="00AE440A"/>
    <w:rsid w:val="00AE44F9"/>
    <w:rsid w:val="00AF2475"/>
    <w:rsid w:val="00AF42BD"/>
    <w:rsid w:val="00AF6409"/>
    <w:rsid w:val="00B00693"/>
    <w:rsid w:val="00B008F0"/>
    <w:rsid w:val="00B01E74"/>
    <w:rsid w:val="00B035F5"/>
    <w:rsid w:val="00B06AB5"/>
    <w:rsid w:val="00B118CD"/>
    <w:rsid w:val="00B22AA3"/>
    <w:rsid w:val="00B22D9C"/>
    <w:rsid w:val="00B25A69"/>
    <w:rsid w:val="00B26350"/>
    <w:rsid w:val="00B271C4"/>
    <w:rsid w:val="00B30F04"/>
    <w:rsid w:val="00B34EFF"/>
    <w:rsid w:val="00B354D9"/>
    <w:rsid w:val="00B35923"/>
    <w:rsid w:val="00B361C7"/>
    <w:rsid w:val="00B4240F"/>
    <w:rsid w:val="00B45BF9"/>
    <w:rsid w:val="00B516B3"/>
    <w:rsid w:val="00B54F67"/>
    <w:rsid w:val="00B66132"/>
    <w:rsid w:val="00B6693F"/>
    <w:rsid w:val="00B7016F"/>
    <w:rsid w:val="00B70373"/>
    <w:rsid w:val="00B70D2E"/>
    <w:rsid w:val="00B733D6"/>
    <w:rsid w:val="00B744C1"/>
    <w:rsid w:val="00B7659D"/>
    <w:rsid w:val="00B77D40"/>
    <w:rsid w:val="00B80EA7"/>
    <w:rsid w:val="00B821D9"/>
    <w:rsid w:val="00B83BDC"/>
    <w:rsid w:val="00B83C86"/>
    <w:rsid w:val="00B84BCF"/>
    <w:rsid w:val="00B92D01"/>
    <w:rsid w:val="00B95E0D"/>
    <w:rsid w:val="00B97454"/>
    <w:rsid w:val="00BA0C5E"/>
    <w:rsid w:val="00BA17B0"/>
    <w:rsid w:val="00BA1EE8"/>
    <w:rsid w:val="00BA3139"/>
    <w:rsid w:val="00BB06E1"/>
    <w:rsid w:val="00BB07F2"/>
    <w:rsid w:val="00BB3188"/>
    <w:rsid w:val="00BB5DEC"/>
    <w:rsid w:val="00BB790A"/>
    <w:rsid w:val="00BB7D3F"/>
    <w:rsid w:val="00BC04C6"/>
    <w:rsid w:val="00BC0A27"/>
    <w:rsid w:val="00BC2E1E"/>
    <w:rsid w:val="00BC473B"/>
    <w:rsid w:val="00BC616F"/>
    <w:rsid w:val="00BC75E8"/>
    <w:rsid w:val="00BD5901"/>
    <w:rsid w:val="00BD5FE6"/>
    <w:rsid w:val="00BD6B6D"/>
    <w:rsid w:val="00BE013F"/>
    <w:rsid w:val="00BE02CD"/>
    <w:rsid w:val="00BE5573"/>
    <w:rsid w:val="00BF0247"/>
    <w:rsid w:val="00BF241D"/>
    <w:rsid w:val="00BF5E61"/>
    <w:rsid w:val="00BF7175"/>
    <w:rsid w:val="00BF7209"/>
    <w:rsid w:val="00C006EE"/>
    <w:rsid w:val="00C10A3F"/>
    <w:rsid w:val="00C10B27"/>
    <w:rsid w:val="00C1245E"/>
    <w:rsid w:val="00C1267A"/>
    <w:rsid w:val="00C154F1"/>
    <w:rsid w:val="00C16102"/>
    <w:rsid w:val="00C20CFD"/>
    <w:rsid w:val="00C2145C"/>
    <w:rsid w:val="00C22645"/>
    <w:rsid w:val="00C22677"/>
    <w:rsid w:val="00C22DA6"/>
    <w:rsid w:val="00C26C93"/>
    <w:rsid w:val="00C35C18"/>
    <w:rsid w:val="00C35E79"/>
    <w:rsid w:val="00C36A02"/>
    <w:rsid w:val="00C37DB6"/>
    <w:rsid w:val="00C4203D"/>
    <w:rsid w:val="00C475AC"/>
    <w:rsid w:val="00C475E0"/>
    <w:rsid w:val="00C47867"/>
    <w:rsid w:val="00C512E1"/>
    <w:rsid w:val="00C53130"/>
    <w:rsid w:val="00C564D3"/>
    <w:rsid w:val="00C61B18"/>
    <w:rsid w:val="00C6654F"/>
    <w:rsid w:val="00C7002C"/>
    <w:rsid w:val="00C718CB"/>
    <w:rsid w:val="00C73919"/>
    <w:rsid w:val="00C75AC3"/>
    <w:rsid w:val="00C76BAC"/>
    <w:rsid w:val="00C8185E"/>
    <w:rsid w:val="00C84227"/>
    <w:rsid w:val="00C9600C"/>
    <w:rsid w:val="00C96D5B"/>
    <w:rsid w:val="00C974EE"/>
    <w:rsid w:val="00CA1595"/>
    <w:rsid w:val="00CA2D8D"/>
    <w:rsid w:val="00CA3592"/>
    <w:rsid w:val="00CB6ACF"/>
    <w:rsid w:val="00CC107C"/>
    <w:rsid w:val="00CC4B32"/>
    <w:rsid w:val="00CC6C67"/>
    <w:rsid w:val="00CD08A7"/>
    <w:rsid w:val="00CD61C1"/>
    <w:rsid w:val="00CE01C2"/>
    <w:rsid w:val="00CE0949"/>
    <w:rsid w:val="00CE1A3E"/>
    <w:rsid w:val="00CE3B9C"/>
    <w:rsid w:val="00CE4285"/>
    <w:rsid w:val="00CE6B8E"/>
    <w:rsid w:val="00CE76CC"/>
    <w:rsid w:val="00CF0060"/>
    <w:rsid w:val="00CF126E"/>
    <w:rsid w:val="00CF1CB2"/>
    <w:rsid w:val="00CF329A"/>
    <w:rsid w:val="00CF3FA7"/>
    <w:rsid w:val="00CF5566"/>
    <w:rsid w:val="00CF6C26"/>
    <w:rsid w:val="00D0337F"/>
    <w:rsid w:val="00D05762"/>
    <w:rsid w:val="00D10645"/>
    <w:rsid w:val="00D11CB8"/>
    <w:rsid w:val="00D1412F"/>
    <w:rsid w:val="00D16080"/>
    <w:rsid w:val="00D178F2"/>
    <w:rsid w:val="00D2144D"/>
    <w:rsid w:val="00D26FF5"/>
    <w:rsid w:val="00D27565"/>
    <w:rsid w:val="00D27EE6"/>
    <w:rsid w:val="00D352C1"/>
    <w:rsid w:val="00D3649D"/>
    <w:rsid w:val="00D4128B"/>
    <w:rsid w:val="00D4341A"/>
    <w:rsid w:val="00D460A9"/>
    <w:rsid w:val="00D529A5"/>
    <w:rsid w:val="00D54ACB"/>
    <w:rsid w:val="00D6030E"/>
    <w:rsid w:val="00D61C97"/>
    <w:rsid w:val="00D63123"/>
    <w:rsid w:val="00D63E43"/>
    <w:rsid w:val="00D64865"/>
    <w:rsid w:val="00D64B40"/>
    <w:rsid w:val="00D6506A"/>
    <w:rsid w:val="00D65723"/>
    <w:rsid w:val="00D66110"/>
    <w:rsid w:val="00D6649A"/>
    <w:rsid w:val="00D700C1"/>
    <w:rsid w:val="00D70909"/>
    <w:rsid w:val="00D72CCD"/>
    <w:rsid w:val="00D83DBC"/>
    <w:rsid w:val="00D84D83"/>
    <w:rsid w:val="00D85672"/>
    <w:rsid w:val="00D8573C"/>
    <w:rsid w:val="00D86D3A"/>
    <w:rsid w:val="00D9092D"/>
    <w:rsid w:val="00D90A68"/>
    <w:rsid w:val="00D90F1F"/>
    <w:rsid w:val="00D95AD6"/>
    <w:rsid w:val="00D9631D"/>
    <w:rsid w:val="00D9751F"/>
    <w:rsid w:val="00DA00BE"/>
    <w:rsid w:val="00DA2569"/>
    <w:rsid w:val="00DA41B1"/>
    <w:rsid w:val="00DA503A"/>
    <w:rsid w:val="00DB3F37"/>
    <w:rsid w:val="00DB4CAC"/>
    <w:rsid w:val="00DB5736"/>
    <w:rsid w:val="00DB6AAF"/>
    <w:rsid w:val="00DC0FBC"/>
    <w:rsid w:val="00DC1881"/>
    <w:rsid w:val="00DC1AD4"/>
    <w:rsid w:val="00DC226B"/>
    <w:rsid w:val="00DC7B7D"/>
    <w:rsid w:val="00DC7EC5"/>
    <w:rsid w:val="00DD48C1"/>
    <w:rsid w:val="00DD55CE"/>
    <w:rsid w:val="00DD73A6"/>
    <w:rsid w:val="00DD7592"/>
    <w:rsid w:val="00DE1974"/>
    <w:rsid w:val="00DF0085"/>
    <w:rsid w:val="00DF0DCE"/>
    <w:rsid w:val="00DF1FA7"/>
    <w:rsid w:val="00DF21B4"/>
    <w:rsid w:val="00DF7ED7"/>
    <w:rsid w:val="00E0063E"/>
    <w:rsid w:val="00E03924"/>
    <w:rsid w:val="00E065EB"/>
    <w:rsid w:val="00E11D1C"/>
    <w:rsid w:val="00E12FAE"/>
    <w:rsid w:val="00E130BE"/>
    <w:rsid w:val="00E1366D"/>
    <w:rsid w:val="00E16690"/>
    <w:rsid w:val="00E20B64"/>
    <w:rsid w:val="00E21AF6"/>
    <w:rsid w:val="00E22DFA"/>
    <w:rsid w:val="00E246F0"/>
    <w:rsid w:val="00E24E78"/>
    <w:rsid w:val="00E27B1E"/>
    <w:rsid w:val="00E27B86"/>
    <w:rsid w:val="00E3127C"/>
    <w:rsid w:val="00E3138A"/>
    <w:rsid w:val="00E3484F"/>
    <w:rsid w:val="00E376EB"/>
    <w:rsid w:val="00E4124F"/>
    <w:rsid w:val="00E43637"/>
    <w:rsid w:val="00E43FDD"/>
    <w:rsid w:val="00E4412B"/>
    <w:rsid w:val="00E4528C"/>
    <w:rsid w:val="00E500EB"/>
    <w:rsid w:val="00E52692"/>
    <w:rsid w:val="00E55BE9"/>
    <w:rsid w:val="00E57C39"/>
    <w:rsid w:val="00E57D83"/>
    <w:rsid w:val="00E60E9C"/>
    <w:rsid w:val="00E626EE"/>
    <w:rsid w:val="00E64E80"/>
    <w:rsid w:val="00E72B42"/>
    <w:rsid w:val="00E77EE1"/>
    <w:rsid w:val="00E802E1"/>
    <w:rsid w:val="00E81CDB"/>
    <w:rsid w:val="00E81F51"/>
    <w:rsid w:val="00E83F2B"/>
    <w:rsid w:val="00E90BF5"/>
    <w:rsid w:val="00E9141F"/>
    <w:rsid w:val="00E915EB"/>
    <w:rsid w:val="00E93C51"/>
    <w:rsid w:val="00E96A09"/>
    <w:rsid w:val="00E96F00"/>
    <w:rsid w:val="00E9725C"/>
    <w:rsid w:val="00EA25DF"/>
    <w:rsid w:val="00EA4CB4"/>
    <w:rsid w:val="00EB16BC"/>
    <w:rsid w:val="00EB17F0"/>
    <w:rsid w:val="00EB3476"/>
    <w:rsid w:val="00EB4572"/>
    <w:rsid w:val="00EB666F"/>
    <w:rsid w:val="00EC0E91"/>
    <w:rsid w:val="00EC148B"/>
    <w:rsid w:val="00EC177C"/>
    <w:rsid w:val="00EC292E"/>
    <w:rsid w:val="00EC41C9"/>
    <w:rsid w:val="00EC4BAA"/>
    <w:rsid w:val="00EC4C38"/>
    <w:rsid w:val="00EC5CE6"/>
    <w:rsid w:val="00ED4269"/>
    <w:rsid w:val="00ED45D2"/>
    <w:rsid w:val="00ED489E"/>
    <w:rsid w:val="00ED57B5"/>
    <w:rsid w:val="00ED6634"/>
    <w:rsid w:val="00ED7D46"/>
    <w:rsid w:val="00EE008F"/>
    <w:rsid w:val="00EE4845"/>
    <w:rsid w:val="00EE5716"/>
    <w:rsid w:val="00EE5A47"/>
    <w:rsid w:val="00EE65D9"/>
    <w:rsid w:val="00EF247B"/>
    <w:rsid w:val="00EF3D8C"/>
    <w:rsid w:val="00EF5304"/>
    <w:rsid w:val="00EF78B3"/>
    <w:rsid w:val="00F00498"/>
    <w:rsid w:val="00F0106F"/>
    <w:rsid w:val="00F016B6"/>
    <w:rsid w:val="00F069AB"/>
    <w:rsid w:val="00F12FA3"/>
    <w:rsid w:val="00F14A50"/>
    <w:rsid w:val="00F164D7"/>
    <w:rsid w:val="00F25312"/>
    <w:rsid w:val="00F2793A"/>
    <w:rsid w:val="00F30BA6"/>
    <w:rsid w:val="00F32370"/>
    <w:rsid w:val="00F36170"/>
    <w:rsid w:val="00F43846"/>
    <w:rsid w:val="00F446E8"/>
    <w:rsid w:val="00F47158"/>
    <w:rsid w:val="00F5036F"/>
    <w:rsid w:val="00F51FFD"/>
    <w:rsid w:val="00F544E0"/>
    <w:rsid w:val="00F54FA0"/>
    <w:rsid w:val="00F57D08"/>
    <w:rsid w:val="00F606AB"/>
    <w:rsid w:val="00F610D4"/>
    <w:rsid w:val="00F6303A"/>
    <w:rsid w:val="00F6471F"/>
    <w:rsid w:val="00F6613F"/>
    <w:rsid w:val="00F74B13"/>
    <w:rsid w:val="00F7507F"/>
    <w:rsid w:val="00F87348"/>
    <w:rsid w:val="00F87460"/>
    <w:rsid w:val="00F875C6"/>
    <w:rsid w:val="00F91B48"/>
    <w:rsid w:val="00F92E63"/>
    <w:rsid w:val="00F93F0B"/>
    <w:rsid w:val="00F93F95"/>
    <w:rsid w:val="00F955AB"/>
    <w:rsid w:val="00F97CAE"/>
    <w:rsid w:val="00FA086F"/>
    <w:rsid w:val="00FA4933"/>
    <w:rsid w:val="00FA598A"/>
    <w:rsid w:val="00FA61F4"/>
    <w:rsid w:val="00FB34B1"/>
    <w:rsid w:val="00FB470D"/>
    <w:rsid w:val="00FB63CE"/>
    <w:rsid w:val="00FB6779"/>
    <w:rsid w:val="00FB7E25"/>
    <w:rsid w:val="00FC1F8C"/>
    <w:rsid w:val="00FC2E63"/>
    <w:rsid w:val="00FC4AA5"/>
    <w:rsid w:val="00FC6E7D"/>
    <w:rsid w:val="00FD09E0"/>
    <w:rsid w:val="00FD0FE9"/>
    <w:rsid w:val="00FD11BC"/>
    <w:rsid w:val="00FD165C"/>
    <w:rsid w:val="00FD3714"/>
    <w:rsid w:val="00FD624A"/>
    <w:rsid w:val="00FD68D1"/>
    <w:rsid w:val="00FE14CE"/>
    <w:rsid w:val="00FE1BAC"/>
    <w:rsid w:val="00FE46C5"/>
    <w:rsid w:val="00FE77CC"/>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o:shapedefaults>
    <o:shapelayout v:ext="edit">
      <o:idmap v:ext="edit" data="1"/>
    </o:shapelayout>
  </w:shapeDefaults>
  <w:decimalSymbol w:val="."/>
  <w:listSeparator w:val=","/>
  <w14:docId w14:val="7101600F"/>
  <w15:docId w15:val="{3F265CE8-0030-46C8-A720-37C12AE7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link w:val="Heading1Char"/>
    <w:uiPriority w:val="9"/>
    <w:qFormat/>
    <w:rsid w:val="00BB07F2"/>
    <w:pPr>
      <w:keepNext/>
      <w:spacing w:before="240" w:after="360"/>
      <w:outlineLvl w:val="0"/>
    </w:pPr>
    <w:rPr>
      <w:rFonts w:ascii="Microsoft Sans Serif" w:hAnsi="Microsoft Sans Serif"/>
      <w:b/>
      <w:bCs/>
      <w:sz w:val="28"/>
    </w:rPr>
  </w:style>
  <w:style w:type="paragraph" w:styleId="Heading2">
    <w:name w:val="heading 2"/>
    <w:basedOn w:val="Normal"/>
    <w:next w:val="Normal"/>
    <w:link w:val="Heading2Char"/>
    <w:uiPriority w:val="99"/>
    <w:qFormat/>
    <w:pPr>
      <w:keepNext/>
      <w:jc w:val="center"/>
      <w:outlineLvl w:val="1"/>
    </w:pPr>
    <w:rPr>
      <w:b/>
      <w:bCs/>
      <w:sz w:val="28"/>
    </w:rPr>
  </w:style>
  <w:style w:type="paragraph" w:styleId="Heading3">
    <w:name w:val="heading 3"/>
    <w:basedOn w:val="Normal"/>
    <w:next w:val="Normal"/>
    <w:link w:val="Heading3Char"/>
    <w:semiHidden/>
    <w:unhideWhenUsed/>
    <w:qFormat/>
    <w:rsid w:val="000B32CD"/>
    <w:pPr>
      <w:keepNext/>
      <w:keepLines/>
      <w:spacing w:before="40"/>
      <w:outlineLvl w:val="2"/>
    </w:pPr>
    <w:rPr>
      <w:rFonts w:asciiTheme="majorHAnsi" w:eastAsiaTheme="majorEastAsia" w:hAnsiTheme="majorHAnsi" w:cstheme="majorBidi"/>
      <w:color w:val="1F4D78" w:themeColor="accent1" w:themeShade="7F"/>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316F05"/>
    <w:pPr>
      <w:tabs>
        <w:tab w:val="right" w:pos="8306"/>
      </w:tabs>
      <w:jc w:val="right"/>
    </w:pPr>
    <w:rPr>
      <w:i w:val="0"/>
    </w:rPr>
  </w:style>
  <w:style w:type="paragraph" w:styleId="Footer">
    <w:name w:val="footer"/>
    <w:basedOn w:val="Normal"/>
    <w:link w:val="FooterChar"/>
    <w:autoRedefine/>
    <w:uiPriority w:val="99"/>
    <w:qFormat/>
    <w:rsid w:val="00ED489E"/>
    <w:pPr>
      <w:tabs>
        <w:tab w:val="center" w:pos="4153"/>
      </w:tabs>
    </w:pPr>
    <w:rPr>
      <w:rFonts w:ascii="Arial" w:hAnsi="Arial"/>
      <w:i/>
      <w:sz w:val="16"/>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C35C18"/>
    <w:pPr>
      <w:spacing w:before="120" w:after="120"/>
    </w:pPr>
    <w:rPr>
      <w:rFonts w:ascii="Arial" w:eastAsia="Arial" w:hAnsi="Arial"/>
      <w:iCs/>
      <w:color w:val="000000" w:themeColor="text1"/>
      <w:spacing w:val="3"/>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340CA8"/>
    <w:pPr>
      <w:numPr>
        <w:numId w:val="1"/>
      </w:numPr>
      <w:spacing w:before="120" w:after="120"/>
      <w:ind w:left="284" w:hanging="284"/>
    </w:pPr>
    <w:rPr>
      <w:rFonts w:ascii="Arial" w:hAnsi="Arial"/>
      <w:sz w:val="22"/>
      <w:lang w:val="en-US"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F43846"/>
    <w:pPr>
      <w:numPr>
        <w:numId w:val="9"/>
      </w:numPr>
    </w:pPr>
  </w:style>
  <w:style w:type="character" w:styleId="Emphasis">
    <w:name w:val="Emphasis"/>
    <w:rsid w:val="005E37F9"/>
    <w:rPr>
      <w:rFonts w:ascii="Arial" w:hAnsi="Arial"/>
      <w:i/>
      <w:iCs/>
      <w:sz w:val="20"/>
    </w:rPr>
  </w:style>
  <w:style w:type="character" w:styleId="Strong">
    <w:name w:val="Strong"/>
    <w:qFormat/>
    <w:rsid w:val="00072194"/>
    <w:rPr>
      <w:rFonts w:ascii="Arial" w:hAnsi="Arial"/>
      <w:b/>
      <w:bCs/>
      <w:i/>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rsid w:val="00960F38"/>
    <w:rPr>
      <w:rFonts w:ascii="Arial" w:hAnsi="Arial"/>
      <w:sz w:val="16"/>
    </w:rPr>
  </w:style>
  <w:style w:type="character" w:customStyle="1" w:styleId="FootnoteTextChar">
    <w:name w:val="Footnote Text Char"/>
    <w:link w:val="FootnoteText"/>
    <w:rsid w:val="00960F38"/>
    <w:rPr>
      <w:rFonts w:ascii="Arial" w:hAnsi="Arial"/>
      <w:sz w:val="16"/>
      <w:szCs w:val="24"/>
      <w:lang w:val="en-GB" w:eastAsia="en-GB"/>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316F05"/>
    <w:rPr>
      <w:rFonts w:ascii="Arial" w:hAnsi="Arial"/>
      <w:sz w:val="16"/>
      <w:szCs w:val="24"/>
      <w:lang w:val="en-GB" w:eastAsia="en-GB"/>
    </w:rPr>
  </w:style>
  <w:style w:type="character" w:customStyle="1" w:styleId="FooterChar">
    <w:name w:val="Footer Char"/>
    <w:link w:val="Footer"/>
    <w:uiPriority w:val="99"/>
    <w:rsid w:val="00ED489E"/>
    <w:rPr>
      <w:rFonts w:ascii="Arial" w:hAnsi="Arial"/>
      <w:i/>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BC0A27"/>
    <w:pPr>
      <w:numPr>
        <w:numId w:val="0"/>
      </w:numPr>
    </w:pPr>
    <w:rPr>
      <w:b w:val="0"/>
      <w:i/>
      <w:color w:val="0070C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7F4610"/>
    <w:pPr>
      <w:numPr>
        <w:ilvl w:val="1"/>
        <w:numId w:val="3"/>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10"/>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link w:val="TextChar"/>
    <w:autoRedefine/>
    <w:qFormat/>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25147D"/>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BB07F2"/>
    <w:pPr>
      <w:jc w:val="center"/>
    </w:p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D700C1"/>
    <w:pPr>
      <w:autoSpaceDE w:val="0"/>
      <w:autoSpaceDN w:val="0"/>
      <w:adjustRightInd w:val="0"/>
    </w:pPr>
    <w:rPr>
      <w:rFonts w:ascii="Arial" w:eastAsia="Calibri" w:hAnsi="Arial" w:cs="Arial"/>
      <w:color w:val="000000"/>
      <w:sz w:val="24"/>
      <w:szCs w:val="24"/>
    </w:rPr>
  </w:style>
  <w:style w:type="paragraph" w:customStyle="1" w:styleId="BBul">
    <w:name w:val="BBul"/>
    <w:basedOn w:val="Normal"/>
    <w:link w:val="BBulChar"/>
    <w:autoRedefine/>
    <w:qFormat/>
    <w:rsid w:val="009F69B2"/>
    <w:pPr>
      <w:tabs>
        <w:tab w:val="num" w:pos="360"/>
        <w:tab w:val="left" w:pos="709"/>
      </w:tabs>
      <w:spacing w:line="280" w:lineRule="atLeast"/>
      <w:ind w:left="360" w:hanging="360"/>
    </w:pPr>
    <w:rPr>
      <w:rFonts w:ascii="Arial" w:eastAsia="Symbol" w:hAnsi="Arial" w:cs="Arial"/>
      <w:sz w:val="22"/>
      <w:szCs w:val="22"/>
      <w:lang w:val="en-AU" w:eastAsia="en-AU"/>
    </w:rPr>
  </w:style>
  <w:style w:type="paragraph" w:customStyle="1" w:styleId="SectCBullet">
    <w:name w:val="SectC_Bullet"/>
    <w:basedOn w:val="Normal"/>
    <w:rsid w:val="00E3127C"/>
    <w:pPr>
      <w:numPr>
        <w:numId w:val="12"/>
      </w:numPr>
      <w:spacing w:before="120" w:after="120" w:line="240" w:lineRule="atLeast"/>
      <w:ind w:left="470" w:hanging="406"/>
    </w:pPr>
    <w:rPr>
      <w:rFonts w:ascii="Arial" w:hAnsi="Arial"/>
      <w:iCs/>
      <w:sz w:val="22"/>
      <w:szCs w:val="20"/>
      <w:lang w:val="en-AU" w:eastAsia="en-AU"/>
    </w:rPr>
  </w:style>
  <w:style w:type="paragraph" w:customStyle="1" w:styleId="Bull2">
    <w:name w:val="Bull2"/>
    <w:basedOn w:val="SectCBullet"/>
    <w:autoRedefine/>
    <w:qFormat/>
    <w:rsid w:val="00E3127C"/>
    <w:pPr>
      <w:numPr>
        <w:numId w:val="0"/>
      </w:numPr>
      <w:tabs>
        <w:tab w:val="left" w:pos="1116"/>
      </w:tabs>
      <w:spacing w:line="280" w:lineRule="atLeast"/>
      <w:ind w:left="1117" w:hanging="567"/>
    </w:pPr>
  </w:style>
  <w:style w:type="character" w:customStyle="1" w:styleId="BBulChar">
    <w:name w:val="BBul Char"/>
    <w:basedOn w:val="DefaultParagraphFont"/>
    <w:link w:val="BBul"/>
    <w:rsid w:val="009F69B2"/>
    <w:rPr>
      <w:rFonts w:ascii="Arial" w:eastAsia="Symbol" w:hAnsi="Arial" w:cs="Arial"/>
      <w:sz w:val="22"/>
      <w:szCs w:val="22"/>
    </w:rPr>
  </w:style>
  <w:style w:type="paragraph" w:customStyle="1" w:styleId="TabHd">
    <w:name w:val="TabHd"/>
    <w:basedOn w:val="Normal"/>
    <w:qFormat/>
    <w:rsid w:val="007F4610"/>
    <w:pPr>
      <w:spacing w:before="120" w:after="120" w:line="240" w:lineRule="atLeast"/>
      <w:ind w:left="51"/>
      <w:jc w:val="center"/>
    </w:pPr>
    <w:rPr>
      <w:rFonts w:ascii="Arial" w:hAnsi="Arial"/>
      <w:b/>
      <w:iCs/>
      <w:sz w:val="22"/>
      <w:szCs w:val="22"/>
      <w:lang w:val="en-AU" w:eastAsia="en-AU"/>
    </w:rPr>
  </w:style>
  <w:style w:type="character" w:customStyle="1" w:styleId="BodycopyChar">
    <w:name w:val="Body copy Char"/>
    <w:link w:val="Bodycopy"/>
    <w:rsid w:val="00C35C18"/>
    <w:rPr>
      <w:rFonts w:ascii="Arial" w:eastAsia="Arial" w:hAnsi="Arial"/>
      <w:iCs/>
      <w:color w:val="000000" w:themeColor="text1"/>
      <w:spacing w:val="3"/>
      <w:sz w:val="22"/>
      <w:szCs w:val="24"/>
      <w:lang w:val="en-GB" w:eastAsia="en-GB"/>
    </w:rPr>
  </w:style>
  <w:style w:type="character" w:customStyle="1" w:styleId="Heading3Char">
    <w:name w:val="Heading 3 Char"/>
    <w:basedOn w:val="DefaultParagraphFont"/>
    <w:link w:val="Heading3"/>
    <w:semiHidden/>
    <w:rsid w:val="000B32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32CD"/>
    <w:pPr>
      <w:ind w:left="720"/>
      <w:contextualSpacing/>
    </w:pPr>
    <w:rPr>
      <w:lang w:val="en-AU" w:eastAsia="en-AU"/>
    </w:rPr>
  </w:style>
  <w:style w:type="paragraph" w:customStyle="1" w:styleId="Normal1">
    <w:name w:val="Normal1"/>
    <w:rsid w:val="000B32CD"/>
    <w:rPr>
      <w:color w:val="000000"/>
      <w:sz w:val="24"/>
      <w:szCs w:val="24"/>
      <w:lang w:val="en-US" w:eastAsia="ja-JP"/>
    </w:rPr>
  </w:style>
  <w:style w:type="character" w:customStyle="1" w:styleId="BoldandItalics">
    <w:name w:val="Bold and Italics"/>
    <w:qFormat/>
    <w:rsid w:val="00D9631D"/>
    <w:rPr>
      <w:b/>
      <w:i/>
      <w:u w:val="none"/>
    </w:rPr>
  </w:style>
  <w:style w:type="paragraph" w:customStyle="1" w:styleId="SectCTableText">
    <w:name w:val="SectC_TableText"/>
    <w:basedOn w:val="Normal"/>
    <w:rsid w:val="00D9631D"/>
    <w:pPr>
      <w:spacing w:before="120" w:after="240" w:line="240" w:lineRule="atLeast"/>
      <w:ind w:left="53" w:hanging="2"/>
    </w:pPr>
    <w:rPr>
      <w:rFonts w:ascii="Arial" w:hAnsi="Arial"/>
      <w:iCs/>
      <w:sz w:val="22"/>
      <w:szCs w:val="20"/>
      <w:lang w:val="en-AU" w:eastAsia="en-AU"/>
    </w:rPr>
  </w:style>
  <w:style w:type="character" w:customStyle="1" w:styleId="Heading2Char">
    <w:name w:val="Heading 2 Char"/>
    <w:basedOn w:val="DefaultParagraphFont"/>
    <w:link w:val="Heading2"/>
    <w:uiPriority w:val="99"/>
    <w:rsid w:val="005556B3"/>
    <w:rPr>
      <w:b/>
      <w:bCs/>
      <w:sz w:val="28"/>
      <w:szCs w:val="24"/>
      <w:lang w:val="en-GB" w:eastAsia="en-GB"/>
    </w:rPr>
  </w:style>
  <w:style w:type="character" w:customStyle="1" w:styleId="Heading1Char">
    <w:name w:val="Heading 1 Char"/>
    <w:basedOn w:val="DefaultParagraphFont"/>
    <w:link w:val="Heading1"/>
    <w:uiPriority w:val="9"/>
    <w:rsid w:val="00BB07F2"/>
    <w:rPr>
      <w:rFonts w:ascii="Microsoft Sans Serif" w:hAnsi="Microsoft Sans Serif"/>
      <w:b/>
      <w:bCs/>
      <w:sz w:val="28"/>
      <w:szCs w:val="24"/>
      <w:lang w:val="en-GB" w:eastAsia="en-GB"/>
    </w:rPr>
  </w:style>
  <w:style w:type="character" w:customStyle="1" w:styleId="TextChar">
    <w:name w:val="Text Char"/>
    <w:basedOn w:val="DefaultParagraphFont"/>
    <w:link w:val="Text"/>
    <w:rsid w:val="00331A30"/>
    <w:rPr>
      <w:rFonts w:cs="Arial"/>
      <w:iCs/>
      <w:color w:val="000000"/>
      <w:sz w:val="24"/>
      <w:szCs w:val="22"/>
      <w:lang w:val="en-GB"/>
    </w:rPr>
  </w:style>
  <w:style w:type="paragraph" w:customStyle="1" w:styleId="SIText">
    <w:name w:val="SI Text"/>
    <w:link w:val="SITextChar"/>
    <w:qFormat/>
    <w:rsid w:val="00221B4B"/>
    <w:rPr>
      <w:rFonts w:ascii="Arial" w:hAnsi="Arial"/>
      <w:szCs w:val="22"/>
      <w:lang w:eastAsia="en-US"/>
    </w:rPr>
  </w:style>
  <w:style w:type="character" w:customStyle="1" w:styleId="SITextChar">
    <w:name w:val="SI Text Char"/>
    <w:basedOn w:val="DefaultParagraphFont"/>
    <w:link w:val="SIText"/>
    <w:rsid w:val="00221B4B"/>
    <w:rPr>
      <w:rFonts w:ascii="Arial" w:hAnsi="Arial"/>
      <w:szCs w:val="22"/>
      <w:lang w:eastAsia="en-US"/>
    </w:rPr>
  </w:style>
  <w:style w:type="paragraph" w:customStyle="1" w:styleId="SIBulletList1">
    <w:name w:val="SI Bullet List 1"/>
    <w:rsid w:val="00EB16BC"/>
    <w:pPr>
      <w:numPr>
        <w:numId w:val="26"/>
      </w:numPr>
    </w:pPr>
    <w:rPr>
      <w:rFonts w:ascii="Arial" w:hAnsi="Arial"/>
      <w:lang w:eastAsia="en-US"/>
    </w:rPr>
  </w:style>
  <w:style w:type="character" w:customStyle="1" w:styleId="apple-converted-space">
    <w:name w:val="apple-converted-space"/>
    <w:basedOn w:val="DefaultParagraphFont"/>
    <w:rsid w:val="003B51B0"/>
  </w:style>
  <w:style w:type="paragraph" w:customStyle="1" w:styleId="SectBTableTextInd">
    <w:name w:val="SectB_TableTextInd"/>
    <w:basedOn w:val="SectCTableText"/>
    <w:qFormat/>
    <w:rsid w:val="0070700F"/>
    <w:pPr>
      <w:tabs>
        <w:tab w:val="left" w:pos="549"/>
      </w:tabs>
      <w:ind w:left="549" w:hanging="498"/>
    </w:pPr>
  </w:style>
  <w:style w:type="paragraph" w:customStyle="1" w:styleId="Bull3">
    <w:name w:val="Bull3"/>
    <w:basedOn w:val="Bull2"/>
    <w:qFormat/>
    <w:rsid w:val="003A685C"/>
    <w:pPr>
      <w:numPr>
        <w:numId w:val="4"/>
      </w:numPr>
      <w:tabs>
        <w:tab w:val="clear" w:pos="1116"/>
        <w:tab w:val="left" w:pos="1707"/>
      </w:tabs>
      <w:spacing w:before="0" w:after="0" w:line="240" w:lineRule="auto"/>
      <w:ind w:left="1707" w:hanging="284"/>
    </w:pPr>
  </w:style>
  <w:style w:type="paragraph" w:customStyle="1" w:styleId="CKTableBullet111pt">
    <w:name w:val="CK_Table Bullet1 11pt"/>
    <w:basedOn w:val="Normal"/>
    <w:qFormat/>
    <w:rsid w:val="002C1435"/>
    <w:pPr>
      <w:numPr>
        <w:numId w:val="35"/>
      </w:numPr>
      <w:spacing w:before="60" w:after="60"/>
      <w:ind w:left="357" w:hanging="357"/>
    </w:pPr>
    <w:rPr>
      <w:rFonts w:ascii="Arial" w:eastAsia="Cambria" w:hAnsi="Arial" w:cs="Arial"/>
      <w:sz w:val="22"/>
      <w:lang w:eastAsia="en-US"/>
    </w:rPr>
  </w:style>
  <w:style w:type="paragraph" w:customStyle="1" w:styleId="Bold">
    <w:name w:val="Bold"/>
    <w:basedOn w:val="Bodycopy"/>
    <w:autoRedefine/>
    <w:qFormat/>
    <w:rsid w:val="004301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449399877">
      <w:bodyDiv w:val="1"/>
      <w:marLeft w:val="0"/>
      <w:marRight w:val="0"/>
      <w:marTop w:val="0"/>
      <w:marBottom w:val="0"/>
      <w:divBdr>
        <w:top w:val="none" w:sz="0" w:space="0" w:color="auto"/>
        <w:left w:val="none" w:sz="0" w:space="0" w:color="auto"/>
        <w:bottom w:val="none" w:sz="0" w:space="0" w:color="auto"/>
        <w:right w:val="none" w:sz="0" w:space="0" w:color="auto"/>
      </w:divBdr>
    </w:div>
    <w:div w:id="109320878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59247281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908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header" Target="header29.xml"/><Relationship Id="rId7" Type="http://schemas.openxmlformats.org/officeDocument/2006/relationships/styles" Target="styles.xml"/><Relationship Id="rId71"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education.vic.gov.au/training/providers/rto/Pages/courses.aspx"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yperlink" Target="https://www.education.gov.au/australian-core-skills-framework" TargetMode="Externa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footer" Target="footer27.xml"/><Relationship Id="rId79" Type="http://schemas.openxmlformats.org/officeDocument/2006/relationships/header" Target="header30.xml"/><Relationship Id="rId5" Type="http://schemas.openxmlformats.org/officeDocument/2006/relationships/customXml" Target="../customXml/item5.xml"/><Relationship Id="rId61" Type="http://schemas.openxmlformats.org/officeDocument/2006/relationships/header" Target="header21.xm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yperlink" Target="http://www.training.gov.au/" TargetMode="External"/><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78" Type="http://schemas.openxmlformats.org/officeDocument/2006/relationships/footer" Target="footer29.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course.enquiry@djsir.vic.gov.au"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footer" Target="footer28.xm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footer" Target="footer26.xml"/><Relationship Id="rId80"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hyperlink" Target="http://creativecommons.org/licenses/by-nd/3.0/au/"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creativecommons.org/licenses/by-nd/3.0/au/" TargetMode="External"/><Relationship Id="rId36" Type="http://schemas.openxmlformats.org/officeDocument/2006/relationships/hyperlink" Target="http://www.training.gov.au/" TargetMode="External"/><Relationship Id="rId49" Type="http://schemas.openxmlformats.org/officeDocument/2006/relationships/header" Target="header15.xml"/><Relationship Id="rId57" Type="http://schemas.openxmlformats.org/officeDocument/2006/relationships/header" Target="header19.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ients1.ibisworld.com.au/reports/au/industry/produc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22573VIC_Certificate_II_in_Signage_and_Graphics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E14E082-4E27-4A79-9BD2-316128AF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90C12-CF32-4F10-9EC1-2FC71774B86A}">
  <ds:schemaRefs>
    <ds:schemaRef ds:uri="http://schemas.microsoft.com/sharepoint/v3"/>
    <ds:schemaRef ds:uri="http://purl.org/dc/terms/"/>
    <ds:schemaRef ds:uri="http://purl.org/dc/dcmitype/"/>
    <ds:schemaRef ds:uri="76b566cd-adb9-46c2-964b-22eba181fd0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b9114c1-daad-44dd-acad-30f4246641f2"/>
    <ds:schemaRef ds:uri="http://www.w3.org/XML/1998/namespace"/>
    <ds:schemaRef ds:uri="http://purl.org/dc/elements/1.1/"/>
  </ds:schemaRefs>
</ds:datastoreItem>
</file>

<file path=customXml/itemProps3.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4.xml><?xml version="1.0" encoding="utf-8"?>
<ds:datastoreItem xmlns:ds="http://schemas.openxmlformats.org/officeDocument/2006/customXml" ds:itemID="{C97ECFC2-A0C6-455A-B391-785C2E369EAF}">
  <ds:schemaRefs>
    <ds:schemaRef ds:uri="http://schemas.openxmlformats.org/officeDocument/2006/bibliography"/>
  </ds:schemaRefs>
</ds:datastoreItem>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11962</Words>
  <Characters>74393</Characters>
  <Application>Microsoft Office Word</Application>
  <DocSecurity>0</DocSecurity>
  <Lines>619</Lines>
  <Paragraphs>172</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86183</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3</cp:revision>
  <cp:lastPrinted>2025-02-07T01:26:00Z</cp:lastPrinted>
  <dcterms:created xsi:type="dcterms:W3CDTF">2025-02-07T01:25:00Z</dcterms:created>
  <dcterms:modified xsi:type="dcterms:W3CDTF">2025-02-07T01:26:00Z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ClassificationContentMarkingHeaderShapeIds">
    <vt:lpwstr>4f9ea800,6f9bf42f,6efd4008,42c379c3,7df6fad5,797c56cd,5d0619b5,1c606f67,278b06b8,5e68a668,6eedd8ba,7e521230,260cc5d0,bb75f55,5c6225aa,63c3a54c,36f4642d,5ea4e764,6240f46a,3a1cb58c,1c14b8ec,4692d6b4,47c35d8</vt:lpwstr>
  </property>
  <property fmtid="{D5CDD505-2E9C-101B-9397-08002B2CF9AE}" pid="28" name="ClassificationContentMarkingHeaderShapeIds-1">
    <vt:lpwstr>62836c91,1d55fce,5c6af8e1,4a0bb54,6b7e020e,4cf032fa,2d83c9a5</vt:lpwstr>
  </property>
  <property fmtid="{D5CDD505-2E9C-101B-9397-08002B2CF9AE}" pid="29" name="ClassificationContentMarkingHeaderFontProps">
    <vt:lpwstr>#000000,12,Arial</vt:lpwstr>
  </property>
  <property fmtid="{D5CDD505-2E9C-101B-9397-08002B2CF9AE}" pid="30" name="ClassificationContentMarkingHeaderText">
    <vt:lpwstr>OFFICIAL</vt:lpwstr>
  </property>
  <property fmtid="{D5CDD505-2E9C-101B-9397-08002B2CF9AE}" pid="31" name="ClassificationContentMarkingFooterShapeIds">
    <vt:lpwstr>57a7e4b5,626a10db,4e8521e2,2639df8e,689a4324,244fcb13,1e61950b,588a2c61,1cb70dc1,41344822,594a6ae0,1c3572f1,11f26d70,25b6547c,96552f0,2d21ca92,4af253a1,c63b549,1a51ad64,2faf9ede,3db0c906,34190a35,2c2a134d</vt:lpwstr>
  </property>
  <property fmtid="{D5CDD505-2E9C-101B-9397-08002B2CF9AE}" pid="32" name="ClassificationContentMarkingFooterShapeIds-1">
    <vt:lpwstr>1d7984ee,783f611b,26e7602f,21f011f9,333b0b7a,5a93099,686b4129</vt:lpwstr>
  </property>
  <property fmtid="{D5CDD505-2E9C-101B-9397-08002B2CF9AE}" pid="33" name="ClassificationContentMarkingFooterFontProps">
    <vt:lpwstr>#000000,12,Arial</vt:lpwstr>
  </property>
  <property fmtid="{D5CDD505-2E9C-101B-9397-08002B2CF9AE}" pid="34" name="ClassificationContentMarkingFooterText">
    <vt:lpwstr>OFFICIAL</vt:lpwstr>
  </property>
  <property fmtid="{D5CDD505-2E9C-101B-9397-08002B2CF9AE}" pid="35" name="MSIP_Label_d00a4df9-c942-4b09-b23a-6c1023f6de27_Enabled">
    <vt:lpwstr>true</vt:lpwstr>
  </property>
  <property fmtid="{D5CDD505-2E9C-101B-9397-08002B2CF9AE}" pid="36" name="MSIP_Label_d00a4df9-c942-4b09-b23a-6c1023f6de27_SetDate">
    <vt:lpwstr>2025-02-07T01:24:09Z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d1aa9938-0e55-4e66-878d-feb80dfcfbf2</vt:lpwstr>
  </property>
  <property fmtid="{D5CDD505-2E9C-101B-9397-08002B2CF9AE}" pid="41" name="MSIP_Label_d00a4df9-c942-4b09-b23a-6c1023f6de27_ContentBits">
    <vt:lpwstr>3</vt:lpwstr>
  </property>
</Properties>
</file>