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98049" w14:textId="77777777" w:rsidR="002F3C59" w:rsidRDefault="002F3C59" w:rsidP="002F3C59">
      <w:pPr>
        <w:spacing w:before="19" w:after="0" w:line="361" w:lineRule="exact"/>
        <w:ind w:right="-20"/>
        <w:rPr>
          <w:rFonts w:ascii="Arial" w:eastAsia="Arial" w:hAnsi="Arial" w:cs="Arial"/>
          <w:b/>
          <w:position w:val="-1"/>
          <w:sz w:val="48"/>
          <w:szCs w:val="48"/>
        </w:rPr>
      </w:pPr>
    </w:p>
    <w:p w14:paraId="69289219" w14:textId="77777777" w:rsidR="003757D3" w:rsidRDefault="003757D3" w:rsidP="002F3C59">
      <w:pPr>
        <w:spacing w:before="19" w:after="0" w:line="361" w:lineRule="exact"/>
        <w:ind w:right="-20"/>
        <w:rPr>
          <w:rFonts w:ascii="Arial" w:eastAsia="Arial" w:hAnsi="Arial" w:cs="Arial"/>
          <w:b/>
          <w:position w:val="-1"/>
          <w:sz w:val="48"/>
          <w:szCs w:val="48"/>
        </w:rPr>
      </w:pPr>
    </w:p>
    <w:p w14:paraId="5D536A81" w14:textId="77777777" w:rsidR="002F3C59" w:rsidRDefault="002F3C59" w:rsidP="002F3C59">
      <w:pPr>
        <w:spacing w:before="19" w:after="0" w:line="361" w:lineRule="exact"/>
        <w:ind w:right="-20"/>
        <w:rPr>
          <w:rFonts w:ascii="Arial" w:eastAsia="Arial" w:hAnsi="Arial" w:cs="Arial"/>
          <w:b/>
          <w:position w:val="-1"/>
          <w:sz w:val="48"/>
          <w:szCs w:val="48"/>
        </w:rPr>
      </w:pPr>
    </w:p>
    <w:p w14:paraId="6429C41B" w14:textId="77777777" w:rsidR="002F3C59" w:rsidRDefault="002F3C59" w:rsidP="002F3C59">
      <w:pPr>
        <w:spacing w:before="19" w:after="0" w:line="361" w:lineRule="exact"/>
        <w:ind w:right="-20"/>
        <w:jc w:val="center"/>
        <w:rPr>
          <w:rFonts w:ascii="Arial" w:eastAsia="Arial" w:hAnsi="Arial" w:cs="Arial"/>
          <w:b/>
          <w:position w:val="-1"/>
          <w:sz w:val="48"/>
          <w:szCs w:val="48"/>
        </w:rPr>
      </w:pPr>
    </w:p>
    <w:p w14:paraId="2DDE2B6C" w14:textId="77777777" w:rsidR="00117BB7" w:rsidRDefault="00117BB7" w:rsidP="002F3C59">
      <w:pPr>
        <w:spacing w:before="19" w:after="0" w:line="361" w:lineRule="exact"/>
        <w:ind w:right="-20"/>
        <w:jc w:val="center"/>
        <w:rPr>
          <w:rFonts w:ascii="Arial" w:eastAsia="Arial" w:hAnsi="Arial" w:cs="Arial"/>
          <w:b/>
          <w:sz w:val="36"/>
          <w:szCs w:val="36"/>
        </w:rPr>
      </w:pPr>
    </w:p>
    <w:p w14:paraId="3F34A71A" w14:textId="77777777" w:rsidR="00117BB7" w:rsidRDefault="00117BB7" w:rsidP="002F3C59">
      <w:pPr>
        <w:spacing w:before="19" w:after="0" w:line="361" w:lineRule="exact"/>
        <w:ind w:right="-20"/>
        <w:jc w:val="center"/>
        <w:rPr>
          <w:rFonts w:ascii="Arial" w:eastAsia="Arial" w:hAnsi="Arial" w:cs="Arial"/>
          <w:b/>
          <w:sz w:val="36"/>
          <w:szCs w:val="36"/>
        </w:rPr>
      </w:pPr>
    </w:p>
    <w:p w14:paraId="61FB5441" w14:textId="77777777" w:rsidR="00117BB7" w:rsidRDefault="00117BB7" w:rsidP="002F3C59">
      <w:pPr>
        <w:spacing w:before="19" w:after="0" w:line="361" w:lineRule="exact"/>
        <w:ind w:right="-20"/>
        <w:jc w:val="center"/>
        <w:rPr>
          <w:rFonts w:ascii="Arial" w:eastAsia="Arial" w:hAnsi="Arial" w:cs="Arial"/>
          <w:b/>
          <w:sz w:val="36"/>
          <w:szCs w:val="36"/>
        </w:rPr>
      </w:pPr>
    </w:p>
    <w:p w14:paraId="01DC2A38" w14:textId="77777777" w:rsidR="00117BB7" w:rsidRDefault="00117BB7" w:rsidP="002F3C59">
      <w:pPr>
        <w:spacing w:before="19" w:after="0" w:line="361" w:lineRule="exact"/>
        <w:ind w:right="-20"/>
        <w:jc w:val="center"/>
        <w:rPr>
          <w:rFonts w:ascii="Arial" w:eastAsia="Arial" w:hAnsi="Arial" w:cs="Arial"/>
          <w:b/>
          <w:sz w:val="36"/>
          <w:szCs w:val="36"/>
        </w:rPr>
      </w:pPr>
    </w:p>
    <w:p w14:paraId="2092AF15" w14:textId="77777777" w:rsidR="003A424E" w:rsidRDefault="003A424E" w:rsidP="003A424E">
      <w:pPr>
        <w:spacing w:before="120" w:after="240" w:line="361" w:lineRule="exact"/>
        <w:ind w:right="-20"/>
        <w:rPr>
          <w:rFonts w:ascii="Arial" w:eastAsia="Arial" w:hAnsi="Arial" w:cs="Arial"/>
          <w:b/>
          <w:sz w:val="40"/>
          <w:szCs w:val="40"/>
        </w:rPr>
      </w:pPr>
    </w:p>
    <w:p w14:paraId="51805BB2" w14:textId="5939839D" w:rsidR="002F3C59" w:rsidRPr="00C43304" w:rsidRDefault="003420C6" w:rsidP="003A424E">
      <w:pPr>
        <w:spacing w:before="120" w:after="360" w:line="361" w:lineRule="exact"/>
        <w:ind w:right="-20"/>
        <w:jc w:val="center"/>
        <w:rPr>
          <w:rFonts w:ascii="Arial" w:eastAsia="Arial" w:hAnsi="Arial" w:cs="Arial"/>
          <w:b/>
          <w:sz w:val="36"/>
          <w:szCs w:val="36"/>
        </w:rPr>
      </w:pPr>
      <w:r>
        <w:rPr>
          <w:rFonts w:ascii="Arial" w:eastAsia="Arial" w:hAnsi="Arial" w:cs="Arial"/>
          <w:b/>
          <w:sz w:val="36"/>
          <w:szCs w:val="36"/>
        </w:rPr>
        <w:t>22509</w:t>
      </w:r>
      <w:r w:rsidR="002F3C59" w:rsidRPr="00C43304">
        <w:rPr>
          <w:rFonts w:ascii="Arial" w:eastAsia="Arial" w:hAnsi="Arial" w:cs="Arial"/>
          <w:b/>
          <w:sz w:val="36"/>
          <w:szCs w:val="36"/>
        </w:rPr>
        <w:t>VIC</w:t>
      </w:r>
    </w:p>
    <w:p w14:paraId="0F9AC836" w14:textId="297170A8" w:rsidR="00A50F14" w:rsidRPr="00C43304" w:rsidRDefault="00C43304" w:rsidP="003A424E">
      <w:pPr>
        <w:spacing w:before="120" w:after="360" w:line="361" w:lineRule="exact"/>
        <w:ind w:right="-20"/>
        <w:jc w:val="center"/>
        <w:rPr>
          <w:rFonts w:ascii="Arial" w:eastAsia="Arial" w:hAnsi="Arial" w:cs="Arial"/>
          <w:b/>
          <w:sz w:val="36"/>
          <w:szCs w:val="36"/>
        </w:rPr>
      </w:pPr>
      <w:r w:rsidRPr="00C43304">
        <w:rPr>
          <w:rFonts w:ascii="Arial" w:eastAsia="Arial" w:hAnsi="Arial" w:cs="Arial"/>
          <w:b/>
          <w:sz w:val="36"/>
          <w:szCs w:val="36"/>
        </w:rPr>
        <w:t>Diploma of Electrotechnology</w:t>
      </w:r>
      <w:r w:rsidR="002F76BD" w:rsidRPr="00C43304">
        <w:rPr>
          <w:rFonts w:ascii="Arial" w:eastAsia="Arial" w:hAnsi="Arial" w:cs="Arial"/>
          <w:b/>
          <w:sz w:val="36"/>
          <w:szCs w:val="36"/>
        </w:rPr>
        <w:t xml:space="preserve"> Project Management</w:t>
      </w:r>
    </w:p>
    <w:p w14:paraId="3FFF8BAB" w14:textId="77777777" w:rsidR="00A50F14" w:rsidRPr="00E00AC0" w:rsidRDefault="00A50F14" w:rsidP="003A424E">
      <w:pPr>
        <w:spacing w:before="120" w:after="240" w:line="200" w:lineRule="exact"/>
        <w:rPr>
          <w:sz w:val="20"/>
          <w:szCs w:val="20"/>
        </w:rPr>
      </w:pPr>
    </w:p>
    <w:p w14:paraId="499E06F9" w14:textId="77777777" w:rsidR="00A50F14" w:rsidRPr="00E00AC0" w:rsidRDefault="00A50F14" w:rsidP="00971750">
      <w:pPr>
        <w:spacing w:after="0" w:line="200" w:lineRule="exact"/>
        <w:rPr>
          <w:sz w:val="20"/>
          <w:szCs w:val="20"/>
        </w:rPr>
      </w:pPr>
    </w:p>
    <w:p w14:paraId="4E7E4EDB" w14:textId="77777777" w:rsidR="00A50F14" w:rsidRPr="00E00AC0" w:rsidRDefault="00A50F14">
      <w:pPr>
        <w:spacing w:after="0" w:line="200" w:lineRule="exact"/>
        <w:rPr>
          <w:sz w:val="20"/>
          <w:szCs w:val="20"/>
        </w:rPr>
      </w:pPr>
    </w:p>
    <w:p w14:paraId="4103CBB4" w14:textId="77777777" w:rsidR="005E6DD5" w:rsidRPr="00E00AC0" w:rsidRDefault="005E6DD5">
      <w:pPr>
        <w:spacing w:after="0" w:line="200" w:lineRule="exact"/>
        <w:rPr>
          <w:sz w:val="20"/>
          <w:szCs w:val="20"/>
        </w:rPr>
      </w:pPr>
    </w:p>
    <w:p w14:paraId="756C276F" w14:textId="77777777" w:rsidR="00A50F14" w:rsidRDefault="00A50F14">
      <w:pPr>
        <w:spacing w:after="0" w:line="200" w:lineRule="exact"/>
        <w:rPr>
          <w:sz w:val="20"/>
          <w:szCs w:val="20"/>
        </w:rPr>
      </w:pPr>
    </w:p>
    <w:p w14:paraId="49AA954D" w14:textId="77777777" w:rsidR="005E6DD5" w:rsidRDefault="005E6DD5">
      <w:pPr>
        <w:spacing w:after="0" w:line="200" w:lineRule="exact"/>
        <w:rPr>
          <w:sz w:val="20"/>
          <w:szCs w:val="20"/>
        </w:rPr>
      </w:pPr>
    </w:p>
    <w:p w14:paraId="302E8DCE" w14:textId="77777777" w:rsidR="005E6DD5" w:rsidRDefault="005E6DD5">
      <w:pPr>
        <w:spacing w:after="0" w:line="200" w:lineRule="exact"/>
        <w:rPr>
          <w:sz w:val="20"/>
          <w:szCs w:val="20"/>
        </w:rPr>
      </w:pPr>
    </w:p>
    <w:p w14:paraId="0502E1B8" w14:textId="77777777" w:rsidR="005E6DD5" w:rsidRDefault="005E6DD5">
      <w:pPr>
        <w:spacing w:after="0" w:line="200" w:lineRule="exact"/>
        <w:rPr>
          <w:sz w:val="20"/>
          <w:szCs w:val="20"/>
        </w:rPr>
      </w:pPr>
    </w:p>
    <w:p w14:paraId="5A9A0711" w14:textId="77777777" w:rsidR="005E6DD5" w:rsidRDefault="005E6DD5">
      <w:pPr>
        <w:spacing w:after="0" w:line="200" w:lineRule="exact"/>
        <w:rPr>
          <w:sz w:val="20"/>
          <w:szCs w:val="20"/>
        </w:rPr>
      </w:pPr>
    </w:p>
    <w:p w14:paraId="620DEBFE" w14:textId="77777777" w:rsidR="005E6DD5" w:rsidRDefault="005E6DD5">
      <w:pPr>
        <w:spacing w:after="0" w:line="200" w:lineRule="exact"/>
        <w:rPr>
          <w:sz w:val="20"/>
          <w:szCs w:val="20"/>
        </w:rPr>
      </w:pPr>
    </w:p>
    <w:p w14:paraId="5252D4A2" w14:textId="77777777" w:rsidR="00095310" w:rsidRDefault="00095310">
      <w:pPr>
        <w:spacing w:after="0" w:line="200" w:lineRule="exact"/>
        <w:rPr>
          <w:sz w:val="20"/>
          <w:szCs w:val="20"/>
        </w:rPr>
      </w:pPr>
    </w:p>
    <w:p w14:paraId="4EB41C39" w14:textId="77777777" w:rsidR="00095310" w:rsidRDefault="00095310">
      <w:pPr>
        <w:spacing w:after="0" w:line="200" w:lineRule="exact"/>
        <w:rPr>
          <w:sz w:val="20"/>
          <w:szCs w:val="20"/>
        </w:rPr>
      </w:pPr>
    </w:p>
    <w:p w14:paraId="6EABA8F8" w14:textId="77777777" w:rsidR="00095310" w:rsidRDefault="00095310">
      <w:pPr>
        <w:spacing w:after="0" w:line="200" w:lineRule="exact"/>
        <w:rPr>
          <w:sz w:val="20"/>
          <w:szCs w:val="20"/>
        </w:rPr>
      </w:pPr>
    </w:p>
    <w:p w14:paraId="5131CBBA" w14:textId="77777777" w:rsidR="00A50F14" w:rsidRDefault="00A50F14">
      <w:pPr>
        <w:spacing w:before="4" w:after="0" w:line="200" w:lineRule="exact"/>
        <w:rPr>
          <w:sz w:val="20"/>
          <w:szCs w:val="20"/>
        </w:rPr>
      </w:pPr>
    </w:p>
    <w:p w14:paraId="3620132B" w14:textId="77777777" w:rsidR="00095310" w:rsidRDefault="00095310">
      <w:pPr>
        <w:spacing w:before="4" w:after="0" w:line="200" w:lineRule="exact"/>
        <w:rPr>
          <w:sz w:val="20"/>
          <w:szCs w:val="20"/>
        </w:rPr>
      </w:pPr>
    </w:p>
    <w:p w14:paraId="078C292C" w14:textId="77777777" w:rsidR="00095310" w:rsidRDefault="00095310">
      <w:pPr>
        <w:spacing w:before="4" w:after="0" w:line="200" w:lineRule="exact"/>
        <w:rPr>
          <w:sz w:val="20"/>
          <w:szCs w:val="20"/>
        </w:rPr>
      </w:pPr>
    </w:p>
    <w:p w14:paraId="27143A94" w14:textId="77777777" w:rsidR="00095310" w:rsidRDefault="00095310">
      <w:pPr>
        <w:spacing w:before="4" w:after="0" w:line="200" w:lineRule="exact"/>
        <w:rPr>
          <w:sz w:val="20"/>
          <w:szCs w:val="20"/>
        </w:rPr>
      </w:pPr>
    </w:p>
    <w:p w14:paraId="09A18EC4" w14:textId="77777777" w:rsidR="00095310" w:rsidRPr="00E00AC0" w:rsidRDefault="00095310">
      <w:pPr>
        <w:spacing w:before="4" w:after="0" w:line="200" w:lineRule="exact"/>
        <w:rPr>
          <w:sz w:val="20"/>
          <w:szCs w:val="20"/>
        </w:rPr>
      </w:pPr>
    </w:p>
    <w:p w14:paraId="7E6188E4" w14:textId="6310C731"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577103">
        <w:rPr>
          <w:rFonts w:ascii="Arial" w:eastAsia="Arial" w:hAnsi="Arial" w:cs="Arial"/>
        </w:rPr>
        <w:t>Part</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Default="00A50F14">
      <w:pPr>
        <w:spacing w:after="0" w:line="200" w:lineRule="exact"/>
        <w:rPr>
          <w:sz w:val="20"/>
          <w:szCs w:val="20"/>
        </w:rPr>
      </w:pPr>
    </w:p>
    <w:p w14:paraId="5FE82AEC" w14:textId="77777777" w:rsidR="002F3C59" w:rsidRDefault="002F3C59" w:rsidP="002F3C59">
      <w:pPr>
        <w:spacing w:before="31" w:after="0" w:line="248" w:lineRule="exact"/>
        <w:ind w:right="-20"/>
        <w:rPr>
          <w:sz w:val="26"/>
          <w:szCs w:val="26"/>
        </w:rPr>
      </w:pPr>
    </w:p>
    <w:p w14:paraId="744C4A13" w14:textId="6DDBE61F" w:rsidR="00A50F14" w:rsidRPr="00703ADB" w:rsidRDefault="00DD3046" w:rsidP="002F3C59">
      <w:pPr>
        <w:spacing w:before="31" w:after="0" w:line="248" w:lineRule="exact"/>
        <w:ind w:right="-20"/>
        <w:jc w:val="center"/>
        <w:rPr>
          <w:rFonts w:ascii="Arial" w:eastAsia="Arial" w:hAnsi="Arial" w:cs="Arial"/>
          <w:b/>
        </w:rPr>
      </w:pPr>
      <w:r w:rsidRPr="00703ADB">
        <w:rPr>
          <w:rFonts w:ascii="Arial" w:eastAsia="Arial" w:hAnsi="Arial" w:cs="Arial"/>
          <w:b/>
          <w:position w:val="-1"/>
        </w:rPr>
        <w:t>Accredi</w:t>
      </w:r>
      <w:r w:rsidRPr="00703ADB">
        <w:rPr>
          <w:rFonts w:ascii="Arial" w:eastAsia="Arial" w:hAnsi="Arial" w:cs="Arial"/>
          <w:b/>
          <w:spacing w:val="-5"/>
          <w:position w:val="-1"/>
        </w:rPr>
        <w:t>t</w:t>
      </w:r>
      <w:r w:rsidRPr="00703ADB">
        <w:rPr>
          <w:rFonts w:ascii="Arial" w:eastAsia="Arial" w:hAnsi="Arial" w:cs="Arial"/>
          <w:b/>
          <w:position w:val="-1"/>
        </w:rPr>
        <w:t>ed</w:t>
      </w:r>
      <w:r w:rsidRPr="00703ADB">
        <w:rPr>
          <w:rFonts w:ascii="Arial" w:eastAsia="Arial" w:hAnsi="Arial" w:cs="Arial"/>
          <w:b/>
          <w:spacing w:val="-10"/>
          <w:position w:val="-1"/>
        </w:rPr>
        <w:t xml:space="preserve"> </w:t>
      </w:r>
      <w:r w:rsidRPr="00703ADB">
        <w:rPr>
          <w:rFonts w:ascii="Arial" w:eastAsia="Arial" w:hAnsi="Arial" w:cs="Arial"/>
          <w:b/>
          <w:spacing w:val="-1"/>
          <w:position w:val="-1"/>
        </w:rPr>
        <w:t>f</w:t>
      </w:r>
      <w:r w:rsidRPr="00703ADB">
        <w:rPr>
          <w:rFonts w:ascii="Arial" w:eastAsia="Arial" w:hAnsi="Arial" w:cs="Arial"/>
          <w:b/>
          <w:position w:val="-1"/>
        </w:rPr>
        <w:t>or</w:t>
      </w:r>
      <w:r w:rsidRPr="00703ADB">
        <w:rPr>
          <w:rFonts w:ascii="Arial" w:eastAsia="Arial" w:hAnsi="Arial" w:cs="Arial"/>
          <w:b/>
          <w:spacing w:val="-3"/>
          <w:position w:val="-1"/>
        </w:rPr>
        <w:t xml:space="preserve"> </w:t>
      </w:r>
      <w:r w:rsidRPr="00703ADB">
        <w:rPr>
          <w:rFonts w:ascii="Arial" w:eastAsia="Arial" w:hAnsi="Arial" w:cs="Arial"/>
          <w:b/>
          <w:position w:val="-1"/>
        </w:rPr>
        <w:t>the</w:t>
      </w:r>
      <w:r w:rsidRPr="00703ADB">
        <w:rPr>
          <w:rFonts w:ascii="Arial" w:eastAsia="Arial" w:hAnsi="Arial" w:cs="Arial"/>
          <w:b/>
          <w:spacing w:val="-3"/>
          <w:position w:val="-1"/>
        </w:rPr>
        <w:t xml:space="preserve"> </w:t>
      </w:r>
      <w:r w:rsidRPr="00703ADB">
        <w:rPr>
          <w:rFonts w:ascii="Arial" w:eastAsia="Arial" w:hAnsi="Arial" w:cs="Arial"/>
          <w:b/>
          <w:spacing w:val="9"/>
          <w:position w:val="-1"/>
        </w:rPr>
        <w:t>p</w:t>
      </w:r>
      <w:r w:rsidRPr="00703ADB">
        <w:rPr>
          <w:rFonts w:ascii="Arial" w:eastAsia="Arial" w:hAnsi="Arial" w:cs="Arial"/>
          <w:b/>
          <w:position w:val="-1"/>
        </w:rPr>
        <w:t>eri</w:t>
      </w:r>
      <w:r w:rsidRPr="00703ADB">
        <w:rPr>
          <w:rFonts w:ascii="Arial" w:eastAsia="Arial" w:hAnsi="Arial" w:cs="Arial"/>
          <w:b/>
          <w:spacing w:val="-1"/>
          <w:position w:val="-1"/>
        </w:rPr>
        <w:t>o</w:t>
      </w:r>
      <w:r w:rsidRPr="00703ADB">
        <w:rPr>
          <w:rFonts w:ascii="Arial" w:eastAsia="Arial" w:hAnsi="Arial" w:cs="Arial"/>
          <w:b/>
          <w:position w:val="-1"/>
        </w:rPr>
        <w:t>d:</w:t>
      </w:r>
      <w:r w:rsidRPr="00703ADB">
        <w:rPr>
          <w:rFonts w:ascii="Arial" w:eastAsia="Arial" w:hAnsi="Arial" w:cs="Arial"/>
          <w:b/>
          <w:spacing w:val="-7"/>
          <w:position w:val="-1"/>
        </w:rPr>
        <w:t xml:space="preserve"> </w:t>
      </w:r>
      <w:r w:rsidR="003B6C3D">
        <w:rPr>
          <w:rFonts w:ascii="Arial" w:eastAsia="Arial" w:hAnsi="Arial" w:cs="Arial"/>
          <w:b/>
          <w:spacing w:val="-7"/>
          <w:position w:val="-1"/>
        </w:rPr>
        <w:t>1 July</w:t>
      </w:r>
      <w:r w:rsidRPr="00703ADB">
        <w:rPr>
          <w:rFonts w:ascii="Arial" w:eastAsia="Arial" w:hAnsi="Arial" w:cs="Arial"/>
          <w:b/>
          <w:spacing w:val="-4"/>
          <w:position w:val="-1"/>
        </w:rPr>
        <w:t xml:space="preserve"> </w:t>
      </w:r>
      <w:r w:rsidR="003B6C3D">
        <w:rPr>
          <w:rFonts w:ascii="Arial" w:eastAsia="Arial" w:hAnsi="Arial" w:cs="Arial"/>
          <w:b/>
          <w:position w:val="-1"/>
        </w:rPr>
        <w:t>2019</w:t>
      </w:r>
      <w:r w:rsidRPr="00703ADB">
        <w:rPr>
          <w:rFonts w:ascii="Arial" w:eastAsia="Arial" w:hAnsi="Arial" w:cs="Arial"/>
          <w:b/>
          <w:spacing w:val="-5"/>
          <w:position w:val="-1"/>
        </w:rPr>
        <w:t xml:space="preserve"> </w:t>
      </w:r>
      <w:r w:rsidRPr="00703ADB">
        <w:rPr>
          <w:rFonts w:ascii="Arial" w:eastAsia="Arial" w:hAnsi="Arial" w:cs="Arial"/>
          <w:b/>
          <w:position w:val="-1"/>
        </w:rPr>
        <w:t>to</w:t>
      </w:r>
      <w:r w:rsidRPr="00703ADB">
        <w:rPr>
          <w:rFonts w:ascii="Arial" w:eastAsia="Arial" w:hAnsi="Arial" w:cs="Arial"/>
          <w:b/>
          <w:spacing w:val="-2"/>
          <w:position w:val="-1"/>
        </w:rPr>
        <w:t xml:space="preserve"> </w:t>
      </w:r>
      <w:r w:rsidR="003B6C3D">
        <w:rPr>
          <w:rFonts w:ascii="Arial" w:eastAsia="Arial" w:hAnsi="Arial" w:cs="Arial"/>
          <w:b/>
          <w:spacing w:val="-2"/>
          <w:position w:val="-1"/>
        </w:rPr>
        <w:t>30 June</w:t>
      </w:r>
      <w:r w:rsidRPr="00703ADB">
        <w:rPr>
          <w:rFonts w:ascii="Arial" w:eastAsia="Arial" w:hAnsi="Arial" w:cs="Arial"/>
          <w:b/>
          <w:spacing w:val="-5"/>
          <w:position w:val="-1"/>
        </w:rPr>
        <w:t xml:space="preserve"> </w:t>
      </w:r>
      <w:r w:rsidRPr="00703ADB">
        <w:rPr>
          <w:rFonts w:ascii="Arial" w:eastAsia="Arial" w:hAnsi="Arial" w:cs="Arial"/>
          <w:b/>
          <w:position w:val="-1"/>
        </w:rPr>
        <w:t>20</w:t>
      </w:r>
      <w:r w:rsidR="003D737A" w:rsidRPr="00703ADB">
        <w:rPr>
          <w:rFonts w:ascii="Arial" w:eastAsia="Arial" w:hAnsi="Arial" w:cs="Arial"/>
          <w:b/>
          <w:spacing w:val="15"/>
          <w:position w:val="-1"/>
        </w:rPr>
        <w:t>2</w:t>
      </w:r>
      <w:r w:rsidR="008F140B">
        <w:rPr>
          <w:rFonts w:ascii="Arial" w:eastAsia="Arial" w:hAnsi="Arial" w:cs="Arial"/>
          <w:b/>
          <w:spacing w:val="15"/>
          <w:position w:val="-1"/>
        </w:rPr>
        <w:t>4</w:t>
      </w:r>
    </w:p>
    <w:p w14:paraId="2DC2A441" w14:textId="77777777" w:rsidR="00A50F14" w:rsidRPr="00E00AC0" w:rsidRDefault="00A50F14">
      <w:pPr>
        <w:spacing w:after="0" w:line="200" w:lineRule="exact"/>
        <w:rPr>
          <w:sz w:val="20"/>
          <w:szCs w:val="20"/>
        </w:rPr>
      </w:pPr>
    </w:p>
    <w:p w14:paraId="02A8B98A" w14:textId="77777777" w:rsidR="00762987" w:rsidRDefault="00762987" w:rsidP="00762987"/>
    <w:p w14:paraId="2F90144A" w14:textId="77777777" w:rsidR="003A424E" w:rsidRDefault="003A424E" w:rsidP="00762987"/>
    <w:p w14:paraId="45672211" w14:textId="77777777" w:rsidR="003A424E" w:rsidRPr="00762987" w:rsidRDefault="003A424E" w:rsidP="00762987"/>
    <w:p w14:paraId="2D8A7658" w14:textId="2D58C41C" w:rsidR="002F3C59" w:rsidRDefault="00467AA6">
      <w:pPr>
        <w:spacing w:after="0"/>
      </w:pPr>
      <w:r>
        <w:rPr>
          <w:noProof/>
          <w:lang w:val="en-AU" w:eastAsia="en-AU"/>
        </w:rPr>
        <w:drawing>
          <wp:anchor distT="0" distB="0" distL="114300" distR="114300" simplePos="0" relativeHeight="251658240" behindDoc="0" locked="0" layoutInCell="1" allowOverlap="1" wp14:anchorId="4CD8E087" wp14:editId="32C247A9">
            <wp:simplePos x="0" y="0"/>
            <wp:positionH relativeFrom="column">
              <wp:align>left</wp:align>
            </wp:positionH>
            <wp:positionV relativeFrom="paragraph">
              <wp:align>top</wp:align>
            </wp:positionV>
            <wp:extent cx="3321050" cy="491490"/>
            <wp:effectExtent l="0" t="0" r="0" b="3810"/>
            <wp:wrapSquare wrapText="bothSides"/>
            <wp:docPr id="1" name="Picture 1" descr="Title: Department of Education and Training - Education State Logo - Description: 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3" name="Picture 3" descr="Title: Department of Education and Training - Education State Logo - Description: Department of Education and Training - Education State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1050" cy="491490"/>
                    </a:xfrm>
                    <a:prstGeom prst="rect">
                      <a:avLst/>
                    </a:prstGeom>
                    <a:noFill/>
                    <a:ln>
                      <a:noFill/>
                    </a:ln>
                  </pic:spPr>
                </pic:pic>
              </a:graphicData>
            </a:graphic>
          </wp:anchor>
        </w:drawing>
      </w:r>
    </w:p>
    <w:p w14:paraId="41683320" w14:textId="77777777" w:rsidR="00467AA6" w:rsidRDefault="00467AA6">
      <w:pPr>
        <w:spacing w:after="0"/>
      </w:pPr>
    </w:p>
    <w:p w14:paraId="557E1B01" w14:textId="77777777" w:rsidR="00467AA6" w:rsidRDefault="00467AA6">
      <w:pPr>
        <w:spacing w:after="0"/>
      </w:pPr>
    </w:p>
    <w:p w14:paraId="2A377A3A" w14:textId="77777777" w:rsidR="00467AA6" w:rsidRDefault="00467AA6">
      <w:pPr>
        <w:spacing w:after="0"/>
      </w:pPr>
    </w:p>
    <w:p w14:paraId="6FB85391" w14:textId="19D3D5D2" w:rsidR="00A50F14" w:rsidRPr="00E00AC0" w:rsidRDefault="00A50F14" w:rsidP="00762987">
      <w:pPr>
        <w:spacing w:after="0"/>
        <w:jc w:val="right"/>
        <w:sectPr w:rsidR="00A50F14" w:rsidRPr="00E00AC0">
          <w:headerReference w:type="even" r:id="rId12"/>
          <w:headerReference w:type="default" r:id="rId13"/>
          <w:footerReference w:type="even" r:id="rId14"/>
          <w:footerReference w:type="default" r:id="rId15"/>
          <w:headerReference w:type="first" r:id="rId16"/>
          <w:footerReference w:type="first" r:id="rId17"/>
          <w:type w:val="continuous"/>
          <w:pgSz w:w="11920" w:h="16840"/>
          <w:pgMar w:top="1580" w:right="1060" w:bottom="280" w:left="1360" w:header="720" w:footer="720" w:gutter="0"/>
          <w:cols w:space="720"/>
        </w:sectPr>
      </w:pPr>
    </w:p>
    <w:p w14:paraId="4C9E9D72" w14:textId="77777777" w:rsidR="002F3C59" w:rsidRDefault="002F3C59">
      <w:pPr>
        <w:spacing w:after="0" w:line="200" w:lineRule="exact"/>
        <w:rPr>
          <w:rFonts w:ascii="Arial" w:eastAsia="Arial" w:hAnsi="Arial" w:cs="Arial"/>
          <w:b/>
          <w:bCs/>
        </w:rPr>
      </w:pPr>
    </w:p>
    <w:p w14:paraId="7C0AE9B7" w14:textId="77777777" w:rsidR="002F3C59" w:rsidRDefault="002F3C59">
      <w:pPr>
        <w:spacing w:after="0" w:line="200" w:lineRule="exact"/>
        <w:rPr>
          <w:rFonts w:ascii="Arial" w:eastAsia="Arial" w:hAnsi="Arial" w:cs="Arial"/>
          <w:b/>
          <w:bCs/>
        </w:rPr>
      </w:pPr>
    </w:p>
    <w:p w14:paraId="49B50060" w14:textId="77777777" w:rsidR="002F3C59" w:rsidRDefault="002F3C59">
      <w:pPr>
        <w:spacing w:after="0" w:line="200" w:lineRule="exact"/>
        <w:rPr>
          <w:rFonts w:ascii="Arial" w:eastAsia="Arial" w:hAnsi="Arial" w:cs="Arial"/>
          <w:b/>
          <w:bCs/>
        </w:rPr>
      </w:pPr>
    </w:p>
    <w:p w14:paraId="3FDC361F" w14:textId="77777777" w:rsidR="002F3C59" w:rsidRDefault="002F3C59">
      <w:pPr>
        <w:spacing w:after="0" w:line="200" w:lineRule="exact"/>
        <w:rPr>
          <w:rFonts w:ascii="Arial" w:eastAsia="Arial" w:hAnsi="Arial" w:cs="Arial"/>
          <w:b/>
          <w:bCs/>
        </w:rPr>
      </w:pPr>
    </w:p>
    <w:p w14:paraId="7E151588" w14:textId="77777777" w:rsidR="002F3C59" w:rsidRDefault="002F3C59">
      <w:pPr>
        <w:spacing w:after="0" w:line="200" w:lineRule="exact"/>
        <w:rPr>
          <w:rFonts w:ascii="Arial" w:eastAsia="Arial" w:hAnsi="Arial" w:cs="Arial"/>
          <w:b/>
          <w:bCs/>
        </w:rPr>
      </w:pPr>
    </w:p>
    <w:p w14:paraId="09E7ED2F" w14:textId="77777777" w:rsidR="002F3C59" w:rsidRDefault="002F3C59">
      <w:pPr>
        <w:spacing w:after="0" w:line="200" w:lineRule="exact"/>
        <w:rPr>
          <w:rFonts w:ascii="Arial" w:eastAsia="Arial" w:hAnsi="Arial" w:cs="Arial"/>
          <w:b/>
          <w:bCs/>
        </w:rPr>
      </w:pPr>
    </w:p>
    <w:p w14:paraId="2182D168" w14:textId="77777777" w:rsidR="002F3C59" w:rsidRDefault="002F3C59">
      <w:pPr>
        <w:spacing w:after="0" w:line="200" w:lineRule="exact"/>
        <w:rPr>
          <w:rFonts w:ascii="Arial" w:eastAsia="Arial" w:hAnsi="Arial" w:cs="Arial"/>
          <w:b/>
          <w:bCs/>
        </w:rPr>
      </w:pPr>
    </w:p>
    <w:p w14:paraId="32A85880" w14:textId="77777777" w:rsidR="002F3C59" w:rsidRDefault="002F3C59">
      <w:pPr>
        <w:spacing w:after="0" w:line="200" w:lineRule="exact"/>
        <w:rPr>
          <w:rFonts w:ascii="Arial" w:eastAsia="Arial" w:hAnsi="Arial" w:cs="Arial"/>
          <w:b/>
          <w:bCs/>
        </w:rPr>
      </w:pPr>
    </w:p>
    <w:p w14:paraId="7F57F88B" w14:textId="77777777" w:rsidR="002F3C59" w:rsidRDefault="002F3C59">
      <w:pPr>
        <w:spacing w:after="0" w:line="200" w:lineRule="exact"/>
        <w:rPr>
          <w:rFonts w:ascii="Arial" w:eastAsia="Arial" w:hAnsi="Arial" w:cs="Arial"/>
          <w:b/>
          <w:bCs/>
        </w:rPr>
      </w:pPr>
    </w:p>
    <w:p w14:paraId="6CE6E8BA" w14:textId="77777777" w:rsidR="002F3C59" w:rsidRDefault="002F3C59">
      <w:pPr>
        <w:spacing w:after="0" w:line="200" w:lineRule="exact"/>
        <w:rPr>
          <w:rFonts w:ascii="Arial" w:eastAsia="Arial" w:hAnsi="Arial" w:cs="Arial"/>
          <w:b/>
          <w:bCs/>
        </w:rPr>
      </w:pPr>
    </w:p>
    <w:p w14:paraId="717B078D" w14:textId="77777777" w:rsidR="002F3C59" w:rsidRDefault="002F3C59">
      <w:pPr>
        <w:spacing w:after="0" w:line="200" w:lineRule="exact"/>
        <w:rPr>
          <w:rFonts w:ascii="Arial" w:eastAsia="Arial" w:hAnsi="Arial" w:cs="Arial"/>
          <w:b/>
          <w:bCs/>
        </w:rPr>
      </w:pPr>
    </w:p>
    <w:p w14:paraId="17DDA04A" w14:textId="77777777" w:rsidR="002F3C59" w:rsidRDefault="002F3C59">
      <w:pPr>
        <w:spacing w:after="0" w:line="200" w:lineRule="exact"/>
        <w:rPr>
          <w:rFonts w:ascii="Arial" w:eastAsia="Arial" w:hAnsi="Arial" w:cs="Arial"/>
          <w:b/>
          <w:bCs/>
        </w:rPr>
      </w:pPr>
    </w:p>
    <w:p w14:paraId="2C5AF84C" w14:textId="77777777" w:rsidR="002F3C59" w:rsidRDefault="002F3C59">
      <w:pPr>
        <w:spacing w:after="0" w:line="200" w:lineRule="exact"/>
        <w:rPr>
          <w:rFonts w:ascii="Arial" w:eastAsia="Arial" w:hAnsi="Arial" w:cs="Arial"/>
          <w:b/>
          <w:bCs/>
        </w:rPr>
      </w:pPr>
    </w:p>
    <w:p w14:paraId="38F4450A" w14:textId="77777777" w:rsidR="002F3C59" w:rsidRDefault="002F3C59">
      <w:pPr>
        <w:spacing w:after="0" w:line="200" w:lineRule="exact"/>
        <w:rPr>
          <w:rFonts w:ascii="Arial" w:eastAsia="Arial" w:hAnsi="Arial" w:cs="Arial"/>
          <w:b/>
          <w:bCs/>
        </w:rPr>
      </w:pPr>
    </w:p>
    <w:p w14:paraId="0E096AC6" w14:textId="77777777" w:rsidR="002F3C59" w:rsidRDefault="002F3C59">
      <w:pPr>
        <w:spacing w:after="0" w:line="200" w:lineRule="exact"/>
        <w:rPr>
          <w:rFonts w:ascii="Arial" w:eastAsia="Arial" w:hAnsi="Arial" w:cs="Arial"/>
          <w:b/>
          <w:bCs/>
        </w:rPr>
      </w:pPr>
    </w:p>
    <w:p w14:paraId="1A51F51D" w14:textId="77777777" w:rsidR="002F3C59" w:rsidRDefault="002F3C59">
      <w:pPr>
        <w:spacing w:after="0" w:line="200" w:lineRule="exact"/>
        <w:rPr>
          <w:rFonts w:ascii="Arial" w:eastAsia="Arial" w:hAnsi="Arial" w:cs="Arial"/>
          <w:b/>
          <w:bCs/>
        </w:rPr>
      </w:pPr>
    </w:p>
    <w:p w14:paraId="55352270" w14:textId="77777777" w:rsidR="002F3C59" w:rsidRDefault="002F3C59">
      <w:pPr>
        <w:spacing w:after="0" w:line="200" w:lineRule="exact"/>
        <w:rPr>
          <w:rFonts w:ascii="Arial" w:eastAsia="Arial" w:hAnsi="Arial" w:cs="Arial"/>
          <w:b/>
          <w:bCs/>
        </w:rPr>
      </w:pPr>
    </w:p>
    <w:p w14:paraId="727718C6" w14:textId="77777777" w:rsidR="002F3C59" w:rsidRDefault="002F3C59">
      <w:pPr>
        <w:spacing w:after="0" w:line="200" w:lineRule="exact"/>
        <w:rPr>
          <w:rFonts w:ascii="Arial" w:eastAsia="Arial" w:hAnsi="Arial" w:cs="Arial"/>
          <w:b/>
          <w:bCs/>
        </w:rPr>
      </w:pPr>
    </w:p>
    <w:p w14:paraId="5DFE47F5" w14:textId="77777777" w:rsidR="002F3C59" w:rsidRDefault="002F3C59">
      <w:pPr>
        <w:spacing w:after="0" w:line="200" w:lineRule="exact"/>
        <w:rPr>
          <w:rFonts w:ascii="Arial" w:eastAsia="Arial" w:hAnsi="Arial" w:cs="Arial"/>
          <w:b/>
          <w:bCs/>
        </w:rPr>
      </w:pPr>
    </w:p>
    <w:p w14:paraId="7F1B6EB9" w14:textId="77777777" w:rsidR="002F3C59" w:rsidRDefault="002F3C59">
      <w:pPr>
        <w:spacing w:after="0" w:line="200" w:lineRule="exact"/>
        <w:rPr>
          <w:rFonts w:ascii="Arial" w:eastAsia="Arial" w:hAnsi="Arial" w:cs="Arial"/>
          <w:b/>
          <w:bCs/>
        </w:rPr>
      </w:pPr>
    </w:p>
    <w:p w14:paraId="5A739E8D" w14:textId="77777777" w:rsidR="002F3C59" w:rsidRDefault="002F3C59">
      <w:pPr>
        <w:spacing w:after="0" w:line="200" w:lineRule="exact"/>
        <w:rPr>
          <w:rFonts w:ascii="Arial" w:eastAsia="Arial" w:hAnsi="Arial" w:cs="Arial"/>
          <w:b/>
          <w:bCs/>
        </w:rPr>
      </w:pPr>
    </w:p>
    <w:p w14:paraId="14F23308" w14:textId="77777777" w:rsidR="002F3C59" w:rsidRPr="00E00AC0" w:rsidRDefault="002F3C59">
      <w:pPr>
        <w:spacing w:after="0" w:line="200" w:lineRule="exact"/>
        <w:rPr>
          <w:sz w:val="20"/>
          <w:szCs w:val="20"/>
        </w:rPr>
      </w:pPr>
    </w:p>
    <w:p w14:paraId="2D807568" w14:textId="77777777" w:rsidR="00A50F14" w:rsidRDefault="00A50F14">
      <w:pPr>
        <w:spacing w:before="17" w:after="0" w:line="280" w:lineRule="exact"/>
        <w:rPr>
          <w:sz w:val="28"/>
          <w:szCs w:val="28"/>
        </w:rPr>
      </w:pPr>
    </w:p>
    <w:p w14:paraId="089FAB16" w14:textId="77777777" w:rsidR="003F1EA1" w:rsidRDefault="003F1EA1">
      <w:pPr>
        <w:spacing w:before="17" w:after="0" w:line="280" w:lineRule="exact"/>
        <w:rPr>
          <w:sz w:val="28"/>
          <w:szCs w:val="28"/>
        </w:rPr>
      </w:pPr>
    </w:p>
    <w:p w14:paraId="7073291B" w14:textId="77777777" w:rsidR="003F1EA1" w:rsidRDefault="003F1EA1">
      <w:pPr>
        <w:spacing w:before="17" w:after="0" w:line="280" w:lineRule="exact"/>
        <w:rPr>
          <w:sz w:val="28"/>
          <w:szCs w:val="28"/>
        </w:rPr>
      </w:pPr>
    </w:p>
    <w:p w14:paraId="0CFCE0E8" w14:textId="77777777" w:rsidR="003F1EA1" w:rsidRDefault="003F1EA1">
      <w:pPr>
        <w:spacing w:before="17" w:after="0" w:line="280" w:lineRule="exact"/>
        <w:rPr>
          <w:sz w:val="28"/>
          <w:szCs w:val="28"/>
        </w:rPr>
      </w:pPr>
    </w:p>
    <w:p w14:paraId="5C4CCD91" w14:textId="77777777" w:rsidR="003F1EA1" w:rsidRDefault="003F1EA1">
      <w:pPr>
        <w:spacing w:before="17" w:after="0" w:line="280" w:lineRule="exact"/>
        <w:rPr>
          <w:sz w:val="28"/>
          <w:szCs w:val="28"/>
        </w:rPr>
      </w:pPr>
    </w:p>
    <w:p w14:paraId="097710BE" w14:textId="77777777" w:rsidR="003F1EA1" w:rsidRPr="00E00AC0" w:rsidRDefault="003F1EA1">
      <w:pPr>
        <w:spacing w:before="17" w:after="0" w:line="280" w:lineRule="exact"/>
        <w:rPr>
          <w:sz w:val="28"/>
          <w:szCs w:val="28"/>
        </w:rPr>
      </w:pPr>
    </w:p>
    <w:p w14:paraId="3424D592" w14:textId="77777777" w:rsidR="00A50F14" w:rsidRPr="00E00AC0" w:rsidRDefault="00AA6C55">
      <w:pPr>
        <w:spacing w:after="0" w:line="240" w:lineRule="auto"/>
        <w:ind w:left="342" w:right="-20"/>
        <w:rPr>
          <w:rFonts w:ascii="Times New Roman" w:eastAsia="Times New Roman" w:hAnsi="Times New Roman" w:cs="Times New Roman"/>
          <w:sz w:val="20"/>
          <w:szCs w:val="20"/>
        </w:rPr>
      </w:pPr>
      <w:r w:rsidRPr="00E00AC0">
        <w:rPr>
          <w:noProof/>
          <w:lang w:val="en-AU" w:eastAsia="en-AU"/>
        </w:rPr>
        <w:drawing>
          <wp:inline distT="0" distB="0" distL="0" distR="0" wp14:anchorId="36E7BCEB" wp14:editId="41DDD552">
            <wp:extent cx="845820" cy="304800"/>
            <wp:effectExtent l="0" t="0" r="0" b="0"/>
            <wp:docPr id="6" name="Picture 4" titl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5820" cy="304800"/>
                    </a:xfrm>
                    <a:prstGeom prst="rect">
                      <a:avLst/>
                    </a:prstGeom>
                    <a:noFill/>
                    <a:ln>
                      <a:noFill/>
                    </a:ln>
                  </pic:spPr>
                </pic:pic>
              </a:graphicData>
            </a:graphic>
          </wp:inline>
        </w:drawing>
      </w:r>
    </w:p>
    <w:p w14:paraId="04222420" w14:textId="77777777" w:rsidR="00A50F14" w:rsidRPr="00E00AC0" w:rsidRDefault="00A50F14">
      <w:pPr>
        <w:spacing w:after="0" w:line="200" w:lineRule="exact"/>
        <w:rPr>
          <w:sz w:val="20"/>
          <w:szCs w:val="20"/>
        </w:rPr>
      </w:pPr>
    </w:p>
    <w:p w14:paraId="2CD08A30" w14:textId="77777777" w:rsidR="00A50F14" w:rsidRPr="00E00AC0" w:rsidRDefault="00A50F14">
      <w:pPr>
        <w:spacing w:before="8" w:after="0" w:line="240" w:lineRule="exact"/>
        <w:rPr>
          <w:sz w:val="24"/>
          <w:szCs w:val="24"/>
        </w:rPr>
      </w:pPr>
    </w:p>
    <w:p w14:paraId="57520D81" w14:textId="3875FA47"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002F3C59">
        <w:rPr>
          <w:rFonts w:ascii="Arial" w:eastAsia="Arial" w:hAnsi="Arial" w:cs="Arial"/>
          <w:spacing w:val="1"/>
          <w:position w:val="-1"/>
          <w:sz w:val="20"/>
          <w:szCs w:val="20"/>
        </w:rPr>
        <w:t>Department of Education and 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EE51EF" w:rsidRPr="00E00AC0">
        <w:rPr>
          <w:rFonts w:ascii="Arial" w:eastAsia="Arial" w:hAnsi="Arial" w:cs="Arial"/>
          <w:position w:val="-1"/>
          <w:sz w:val="20"/>
          <w:szCs w:val="20"/>
        </w:rPr>
        <w:t>201</w:t>
      </w:r>
      <w:r w:rsidR="00467AA6">
        <w:rPr>
          <w:rFonts w:ascii="Arial" w:eastAsia="Arial" w:hAnsi="Arial" w:cs="Arial"/>
          <w:position w:val="-1"/>
          <w:sz w:val="20"/>
          <w:szCs w:val="20"/>
        </w:rPr>
        <w:t>9</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6D47C004" w14:textId="13242F0A"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ia lice</w:t>
      </w:r>
      <w:r w:rsidRPr="00E00AC0">
        <w:rPr>
          <w:rFonts w:ascii="Arial" w:eastAsia="Arial" w:hAnsi="Arial" w:cs="Arial"/>
          <w:spacing w:val="-1"/>
          <w:sz w:val="20"/>
          <w:szCs w:val="20"/>
        </w:rPr>
        <w:t>n</w:t>
      </w:r>
      <w:r w:rsidRPr="00E00AC0">
        <w:rPr>
          <w:rFonts w:ascii="Arial" w:eastAsia="Arial" w:hAnsi="Arial" w:cs="Arial"/>
          <w:sz w:val="20"/>
          <w:szCs w:val="20"/>
        </w:rPr>
        <w:t>ce (</w:t>
      </w:r>
      <w:hyperlink r:id="rId19">
        <w:r w:rsidRPr="00E00AC0">
          <w:rPr>
            <w:rFonts w:ascii="Arial" w:eastAsia="Arial" w:hAnsi="Arial" w:cs="Arial"/>
            <w:color w:val="0000FF"/>
            <w:sz w:val="20"/>
            <w:szCs w:val="20"/>
            <w:u w:val="single" w:color="0000FF"/>
          </w:rPr>
          <w:t>http://</w:t>
        </w:r>
        <w:r w:rsidRPr="00E00AC0">
          <w:rPr>
            <w:rFonts w:ascii="Arial" w:eastAsia="Arial" w:hAnsi="Arial" w:cs="Arial"/>
            <w:color w:val="0000FF"/>
            <w:spacing w:val="1"/>
            <w:sz w:val="20"/>
            <w:szCs w:val="20"/>
            <w:u w:val="single" w:color="0000FF"/>
          </w:rPr>
          <w:t>c</w:t>
        </w:r>
        <w:r w:rsidRPr="00E00AC0">
          <w:rPr>
            <w:rFonts w:ascii="Arial" w:eastAsia="Arial" w:hAnsi="Arial" w:cs="Arial"/>
            <w:color w:val="0000FF"/>
            <w:spacing w:val="3"/>
            <w:sz w:val="20"/>
            <w:szCs w:val="20"/>
            <w:u w:val="single" w:color="0000FF"/>
          </w:rPr>
          <w:t>r</w:t>
        </w:r>
        <w:r w:rsidRPr="00E00AC0">
          <w:rPr>
            <w:rFonts w:ascii="Arial" w:eastAsia="Arial" w:hAnsi="Arial" w:cs="Arial"/>
            <w:color w:val="0000FF"/>
            <w:sz w:val="20"/>
            <w:szCs w:val="20"/>
            <w:u w:val="single" w:color="0000FF"/>
          </w:rPr>
          <w:t>eati</w:t>
        </w:r>
        <w:r w:rsidRPr="00E00AC0">
          <w:rPr>
            <w:rFonts w:ascii="Arial" w:eastAsia="Arial" w:hAnsi="Arial" w:cs="Arial"/>
            <w:color w:val="0000FF"/>
            <w:spacing w:val="-2"/>
            <w:sz w:val="20"/>
            <w:szCs w:val="20"/>
            <w:u w:val="single" w:color="0000FF"/>
          </w:rPr>
          <w:t>v</w:t>
        </w:r>
        <w:r w:rsidRPr="00E00AC0">
          <w:rPr>
            <w:rFonts w:ascii="Arial" w:eastAsia="Arial" w:hAnsi="Arial" w:cs="Arial"/>
            <w:color w:val="0000FF"/>
            <w:sz w:val="20"/>
            <w:szCs w:val="20"/>
            <w:u w:val="single" w:color="0000FF"/>
          </w:rPr>
          <w:t>eco</w:t>
        </w:r>
        <w:r w:rsidRPr="00E00AC0">
          <w:rPr>
            <w:rFonts w:ascii="Arial" w:eastAsia="Arial" w:hAnsi="Arial" w:cs="Arial"/>
            <w:color w:val="0000FF"/>
            <w:spacing w:val="-1"/>
            <w:sz w:val="20"/>
            <w:szCs w:val="20"/>
            <w:u w:val="single" w:color="0000FF"/>
          </w:rPr>
          <w:t>m</w:t>
        </w:r>
        <w:r w:rsidRPr="00E00AC0">
          <w:rPr>
            <w:rFonts w:ascii="Arial" w:eastAsia="Arial" w:hAnsi="Arial" w:cs="Arial"/>
            <w:color w:val="0000FF"/>
            <w:sz w:val="20"/>
            <w:szCs w:val="20"/>
            <w:u w:val="single" w:color="0000FF"/>
          </w:rPr>
          <w:t>mo</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s.org/lic</w:t>
        </w:r>
        <w:r w:rsidRPr="00E00AC0">
          <w:rPr>
            <w:rFonts w:ascii="Arial" w:eastAsia="Arial" w:hAnsi="Arial" w:cs="Arial"/>
            <w:color w:val="0000FF"/>
            <w:spacing w:val="-5"/>
            <w:sz w:val="20"/>
            <w:szCs w:val="20"/>
            <w:u w:val="single" w:color="0000FF"/>
          </w:rPr>
          <w:t>e</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w:t>
        </w:r>
        <w:r w:rsidRPr="00E00AC0">
          <w:rPr>
            <w:rFonts w:ascii="Arial" w:eastAsia="Arial" w:hAnsi="Arial" w:cs="Arial"/>
            <w:color w:val="0000FF"/>
            <w:spacing w:val="-1"/>
            <w:sz w:val="20"/>
            <w:szCs w:val="20"/>
            <w:u w:val="single" w:color="0000FF"/>
          </w:rPr>
          <w:t>e</w:t>
        </w:r>
        <w:r w:rsidRPr="00E00AC0">
          <w:rPr>
            <w:rFonts w:ascii="Arial" w:eastAsia="Arial" w:hAnsi="Arial" w:cs="Arial"/>
            <w:color w:val="0000FF"/>
            <w:sz w:val="20"/>
            <w:szCs w:val="20"/>
            <w:u w:val="single" w:color="0000FF"/>
          </w:rPr>
          <w:t>s/by-nd</w:t>
        </w:r>
        <w:r w:rsidRPr="00E00AC0">
          <w:rPr>
            <w:rFonts w:ascii="Arial" w:eastAsia="Arial" w:hAnsi="Arial" w:cs="Arial"/>
            <w:color w:val="0000FF"/>
            <w:spacing w:val="-1"/>
            <w:sz w:val="20"/>
            <w:szCs w:val="20"/>
            <w:u w:val="single" w:color="0000FF"/>
          </w:rPr>
          <w:t>/</w:t>
        </w:r>
        <w:r w:rsidRPr="00E00AC0">
          <w:rPr>
            <w:rFonts w:ascii="Arial" w:eastAsia="Arial" w:hAnsi="Arial" w:cs="Arial"/>
            <w:color w:val="0000FF"/>
            <w:spacing w:val="9"/>
            <w:sz w:val="20"/>
            <w:szCs w:val="20"/>
            <w:u w:val="single" w:color="0000FF"/>
          </w:rPr>
          <w:t>3</w:t>
        </w:r>
        <w:r w:rsidRPr="00E00AC0">
          <w:rPr>
            <w:rFonts w:ascii="Arial" w:eastAsia="Arial" w:hAnsi="Arial" w:cs="Arial"/>
            <w:color w:val="0000FF"/>
            <w:sz w:val="20"/>
            <w:szCs w:val="20"/>
            <w:u w:val="single" w:color="0000FF"/>
          </w:rPr>
          <w:t>.0/au</w:t>
        </w:r>
        <w:r w:rsidRPr="00E00AC0">
          <w:rPr>
            <w:rFonts w:ascii="Arial" w:eastAsia="Arial" w:hAnsi="Arial" w:cs="Arial"/>
            <w:color w:val="0000FF"/>
            <w:spacing w:val="-1"/>
            <w:sz w:val="20"/>
            <w:szCs w:val="20"/>
            <w:u w:val="single" w:color="0000FF"/>
          </w:rPr>
          <w:t>/</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00BC53C2">
        <w:rPr>
          <w:rFonts w:ascii="Arial" w:eastAsia="Arial" w:hAnsi="Arial" w:cs="Arial"/>
          <w:sz w:val="20"/>
          <w:szCs w:val="20"/>
        </w:rPr>
        <w:t xml:space="preserve">of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e same lice</w:t>
      </w:r>
      <w:r w:rsidRPr="00146ABF">
        <w:rPr>
          <w:rFonts w:ascii="Arial" w:eastAsia="Arial" w:hAnsi="Arial" w:cs="Arial"/>
          <w:spacing w:val="-1"/>
          <w:sz w:val="20"/>
          <w:szCs w:val="20"/>
        </w:rPr>
        <w:t>n</w:t>
      </w:r>
      <w:r w:rsidRPr="00146ABF">
        <w:rPr>
          <w:rFonts w:ascii="Arial" w:eastAsia="Arial" w:hAnsi="Arial" w:cs="Arial"/>
          <w:sz w:val="20"/>
          <w:szCs w:val="20"/>
        </w:rPr>
        <w:t>ce.</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01126169"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r w:rsidRPr="00146ABF">
        <w:rPr>
          <w:rFonts w:ascii="Arial" w:eastAsia="Arial" w:hAnsi="Arial" w:cs="Arial"/>
          <w:sz w:val="20"/>
          <w:szCs w:val="20"/>
        </w:rPr>
        <w:t>th</w:t>
      </w:r>
      <w:r w:rsidRPr="00146ABF">
        <w:rPr>
          <w:rFonts w:ascii="Arial" w:eastAsia="Arial" w:hAnsi="Arial" w:cs="Arial"/>
          <w:spacing w:val="-41"/>
          <w:sz w:val="20"/>
          <w:szCs w:val="20"/>
        </w:rPr>
        <w:t xml:space="preserve"> </w:t>
      </w:r>
      <w:r w:rsidRPr="00146ABF">
        <w:rPr>
          <w:rFonts w:ascii="Arial" w:eastAsia="Arial" w:hAnsi="Arial" w:cs="Arial"/>
          <w:sz w:val="20"/>
          <w:szCs w:val="20"/>
        </w:rPr>
        <w:t>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no 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r w:rsidRPr="00146ABF">
        <w:rPr>
          <w:rFonts w:ascii="Arial" w:eastAsia="Arial" w:hAnsi="Arial" w:cs="Arial"/>
          <w:spacing w:val="-41"/>
          <w:sz w:val="20"/>
          <w:szCs w:val="20"/>
        </w:rPr>
        <w:t xml:space="preserve"> </w:t>
      </w:r>
      <w:r w:rsidRPr="00146ABF">
        <w:rPr>
          <w:rFonts w:ascii="Arial" w:eastAsia="Arial" w:hAnsi="Arial" w:cs="Arial"/>
          <w:sz w:val="20"/>
          <w:szCs w:val="20"/>
        </w:rPr>
        <w:t>ility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6E2D5C96"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by any negl</w:t>
      </w:r>
      <w:r w:rsidRPr="00146ABF">
        <w:rPr>
          <w:rFonts w:ascii="Arial" w:eastAsia="Arial" w:hAnsi="Arial" w:cs="Arial"/>
          <w:spacing w:val="1"/>
          <w:sz w:val="20"/>
          <w:szCs w:val="20"/>
        </w:rPr>
        <w:t>i</w:t>
      </w:r>
      <w:r w:rsidRPr="00146ABF">
        <w:rPr>
          <w:rFonts w:ascii="Arial" w:eastAsia="Arial" w:hAnsi="Arial" w:cs="Arial"/>
          <w:sz w:val="20"/>
          <w:szCs w:val="20"/>
        </w:rPr>
        <w:t>g</w:t>
      </w:r>
      <w:r w:rsidRPr="00146ABF">
        <w:rPr>
          <w:rFonts w:ascii="Arial" w:eastAsia="Arial" w:hAnsi="Arial" w:cs="Arial"/>
          <w:spacing w:val="-41"/>
          <w:sz w:val="20"/>
          <w:szCs w:val="20"/>
        </w:rPr>
        <w:t xml:space="preserve"> </w:t>
      </w:r>
      <w:r w:rsidRPr="00146ABF">
        <w:rPr>
          <w:rFonts w:ascii="Arial" w:eastAsia="Arial" w:hAnsi="Arial" w:cs="Arial"/>
          <w:sz w:val="20"/>
          <w:szCs w:val="20"/>
        </w:rPr>
        <w:t>ent</w:t>
      </w:r>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17C200A6" w14:textId="1BD03DC0" w:rsidR="003F1EA1" w:rsidRDefault="00DD3046" w:rsidP="003F1EA1">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e of the 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003F1EA1">
        <w:rPr>
          <w:rFonts w:ascii="Arial" w:eastAsia="Arial" w:hAnsi="Arial" w:cs="Arial"/>
          <w:sz w:val="20"/>
          <w:szCs w:val="20"/>
        </w:rPr>
        <w:t>s of usage.</w:t>
      </w:r>
    </w:p>
    <w:p w14:paraId="1EDDA693" w14:textId="77777777" w:rsidR="003F1EA1" w:rsidRDefault="003F1EA1">
      <w:pPr>
        <w:rPr>
          <w:rFonts w:ascii="Arial" w:eastAsia="Arial" w:hAnsi="Arial" w:cs="Arial"/>
          <w:sz w:val="20"/>
          <w:szCs w:val="20"/>
        </w:rPr>
      </w:pPr>
      <w:r>
        <w:rPr>
          <w:rFonts w:ascii="Arial" w:eastAsia="Arial" w:hAnsi="Arial" w:cs="Arial"/>
          <w:sz w:val="20"/>
          <w:szCs w:val="20"/>
        </w:rPr>
        <w:br w:type="page"/>
      </w:r>
    </w:p>
    <w:p w14:paraId="5F8210ED" w14:textId="77777777" w:rsidR="003F1EA1" w:rsidRPr="00E00AC0" w:rsidRDefault="003F1EA1" w:rsidP="003F1EA1">
      <w:pPr>
        <w:spacing w:before="77" w:after="0" w:line="249" w:lineRule="auto"/>
        <w:ind w:left="342" w:right="584"/>
        <w:rPr>
          <w:rFonts w:ascii="Arial" w:eastAsia="Arial" w:hAnsi="Arial" w:cs="Arial"/>
        </w:rPr>
        <w:sectPr w:rsidR="003F1EA1" w:rsidRPr="00E00AC0" w:rsidSect="000D652E">
          <w:headerReference w:type="even" r:id="rId20"/>
          <w:headerReference w:type="default" r:id="rId21"/>
          <w:footerReference w:type="even" r:id="rId22"/>
          <w:footerReference w:type="default" r:id="rId23"/>
          <w:headerReference w:type="first" r:id="rId24"/>
          <w:footerReference w:type="first" r:id="rId25"/>
          <w:pgSz w:w="11920" w:h="16840"/>
          <w:pgMar w:top="709" w:right="1180" w:bottom="2127" w:left="1020" w:header="0" w:footer="888" w:gutter="0"/>
          <w:cols w:space="720"/>
        </w:sectPr>
      </w:pPr>
    </w:p>
    <w:sdt>
      <w:sdtPr>
        <w:rPr>
          <w:rFonts w:asciiTheme="minorHAnsi" w:eastAsiaTheme="minorHAnsi" w:hAnsiTheme="minorHAnsi" w:cstheme="minorBidi"/>
          <w:b w:val="0"/>
          <w:bCs w:val="0"/>
          <w:noProof/>
          <w:color w:val="auto"/>
          <w:sz w:val="22"/>
          <w:szCs w:val="22"/>
          <w:lang w:val="en-AU" w:eastAsia="en-US"/>
        </w:rPr>
        <w:id w:val="-483398368"/>
        <w:docPartObj>
          <w:docPartGallery w:val="Table of Contents"/>
          <w:docPartUnique/>
        </w:docPartObj>
      </w:sdtPr>
      <w:sdtEndPr>
        <w:rPr>
          <w:rFonts w:eastAsia="Times New Roman" w:cs="Arial"/>
          <w:bCs/>
          <w:lang w:eastAsia="en-AU"/>
        </w:rPr>
      </w:sdtEndPr>
      <w:sdtContent>
        <w:p w14:paraId="6F7CA0DA" w14:textId="6F0D82B1" w:rsidR="00952D67" w:rsidRPr="004E3E47" w:rsidRDefault="00952D67" w:rsidP="006E099B">
          <w:pPr>
            <w:pStyle w:val="TOCHeading"/>
            <w:spacing w:before="60" w:after="60"/>
            <w:rPr>
              <w:rFonts w:ascii="Arial" w:hAnsi="Arial" w:cs="Arial"/>
            </w:rPr>
          </w:pPr>
          <w:r w:rsidRPr="004E3E47">
            <w:rPr>
              <w:rFonts w:ascii="Arial" w:hAnsi="Arial" w:cs="Arial"/>
              <w:color w:val="auto"/>
            </w:rPr>
            <w:t>Contents</w:t>
          </w:r>
        </w:p>
        <w:p w14:paraId="7DA0843F" w14:textId="6B62DBAC" w:rsidR="00422EB9" w:rsidRDefault="00952D67" w:rsidP="00E07855">
          <w:pPr>
            <w:pStyle w:val="TOC1"/>
            <w:rPr>
              <w:rFonts w:asciiTheme="minorHAnsi" w:eastAsiaTheme="minorEastAsia" w:hAnsiTheme="minorHAnsi" w:cstheme="minorBidi"/>
            </w:rPr>
          </w:pPr>
          <w:r w:rsidRPr="00392E8F">
            <w:rPr>
              <w:color w:val="000000" w:themeColor="text1"/>
            </w:rPr>
            <w:fldChar w:fldCharType="begin"/>
          </w:r>
          <w:r w:rsidRPr="00392E8F">
            <w:rPr>
              <w:color w:val="000000" w:themeColor="text1"/>
            </w:rPr>
            <w:instrText xml:space="preserve"> TOC \o "1-3" \h \z \u </w:instrText>
          </w:r>
          <w:r w:rsidRPr="00392E8F">
            <w:rPr>
              <w:color w:val="000000" w:themeColor="text1"/>
            </w:rPr>
            <w:fldChar w:fldCharType="separate"/>
          </w:r>
          <w:hyperlink w:anchor="_Toc4137270" w:history="1">
            <w:r w:rsidR="00422EB9" w:rsidRPr="00E07855">
              <w:rPr>
                <w:rStyle w:val="Hyperlink"/>
                <w:b/>
              </w:rPr>
              <w:t>Section A: Copyright and Course Classification Information</w:t>
            </w:r>
            <w:r w:rsidR="00422EB9">
              <w:rPr>
                <w:webHidden/>
              </w:rPr>
              <w:tab/>
            </w:r>
            <w:r w:rsidR="00422EB9">
              <w:rPr>
                <w:webHidden/>
              </w:rPr>
              <w:fldChar w:fldCharType="begin"/>
            </w:r>
            <w:r w:rsidR="00422EB9">
              <w:rPr>
                <w:webHidden/>
              </w:rPr>
              <w:instrText xml:space="preserve"> PAGEREF _Toc4137270 \h </w:instrText>
            </w:r>
            <w:r w:rsidR="00422EB9">
              <w:rPr>
                <w:webHidden/>
              </w:rPr>
            </w:r>
            <w:r w:rsidR="00422EB9">
              <w:rPr>
                <w:webHidden/>
              </w:rPr>
              <w:fldChar w:fldCharType="separate"/>
            </w:r>
            <w:r w:rsidR="00C27118">
              <w:rPr>
                <w:webHidden/>
              </w:rPr>
              <w:t>4</w:t>
            </w:r>
            <w:r w:rsidR="00422EB9">
              <w:rPr>
                <w:webHidden/>
              </w:rPr>
              <w:fldChar w:fldCharType="end"/>
            </w:r>
          </w:hyperlink>
        </w:p>
        <w:p w14:paraId="11FE5EB9" w14:textId="1E95E0FB" w:rsidR="00422EB9" w:rsidRDefault="00422EB9">
          <w:pPr>
            <w:pStyle w:val="TOC2"/>
            <w:tabs>
              <w:tab w:val="left" w:pos="660"/>
              <w:tab w:val="right" w:leader="dot" w:pos="9550"/>
            </w:tabs>
            <w:rPr>
              <w:rFonts w:eastAsiaTheme="minorEastAsia"/>
              <w:noProof/>
              <w:lang w:val="en-AU" w:eastAsia="en-AU"/>
            </w:rPr>
          </w:pPr>
          <w:hyperlink w:anchor="_Toc4137271" w:history="1">
            <w:r w:rsidRPr="00AD656B">
              <w:rPr>
                <w:rStyle w:val="Hyperlink"/>
                <w:rFonts w:ascii="Arial" w:hAnsi="Arial" w:cs="Arial"/>
                <w:noProof/>
              </w:rPr>
              <w:t>1.</w:t>
            </w:r>
            <w:r>
              <w:rPr>
                <w:rFonts w:eastAsiaTheme="minorEastAsia"/>
                <w:noProof/>
                <w:lang w:val="en-AU" w:eastAsia="en-AU"/>
              </w:rPr>
              <w:tab/>
            </w:r>
            <w:r w:rsidRPr="00AD656B">
              <w:rPr>
                <w:rStyle w:val="Hyperlink"/>
                <w:rFonts w:ascii="Arial" w:hAnsi="Arial" w:cs="Arial"/>
                <w:noProof/>
              </w:rPr>
              <w:t>Copyright owner of the course</w:t>
            </w:r>
            <w:r>
              <w:rPr>
                <w:noProof/>
                <w:webHidden/>
              </w:rPr>
              <w:tab/>
            </w:r>
            <w:r>
              <w:rPr>
                <w:noProof/>
                <w:webHidden/>
              </w:rPr>
              <w:fldChar w:fldCharType="begin"/>
            </w:r>
            <w:r>
              <w:rPr>
                <w:noProof/>
                <w:webHidden/>
              </w:rPr>
              <w:instrText xml:space="preserve"> PAGEREF _Toc4137271 \h </w:instrText>
            </w:r>
            <w:r>
              <w:rPr>
                <w:noProof/>
                <w:webHidden/>
              </w:rPr>
            </w:r>
            <w:r>
              <w:rPr>
                <w:noProof/>
                <w:webHidden/>
              </w:rPr>
              <w:fldChar w:fldCharType="separate"/>
            </w:r>
            <w:r w:rsidR="00C27118">
              <w:rPr>
                <w:noProof/>
                <w:webHidden/>
              </w:rPr>
              <w:t>4</w:t>
            </w:r>
            <w:r>
              <w:rPr>
                <w:noProof/>
                <w:webHidden/>
              </w:rPr>
              <w:fldChar w:fldCharType="end"/>
            </w:r>
          </w:hyperlink>
        </w:p>
        <w:p w14:paraId="6684A02B" w14:textId="3E93927B" w:rsidR="00422EB9" w:rsidRDefault="00422EB9">
          <w:pPr>
            <w:pStyle w:val="TOC2"/>
            <w:tabs>
              <w:tab w:val="left" w:pos="660"/>
              <w:tab w:val="right" w:leader="dot" w:pos="9550"/>
            </w:tabs>
            <w:rPr>
              <w:rFonts w:eastAsiaTheme="minorEastAsia"/>
              <w:noProof/>
              <w:lang w:val="en-AU" w:eastAsia="en-AU"/>
            </w:rPr>
          </w:pPr>
          <w:hyperlink w:anchor="_Toc4137272" w:history="1">
            <w:r w:rsidRPr="00AD656B">
              <w:rPr>
                <w:rStyle w:val="Hyperlink"/>
                <w:rFonts w:ascii="Arial" w:hAnsi="Arial" w:cs="Arial"/>
                <w:noProof/>
              </w:rPr>
              <w:t>2.</w:t>
            </w:r>
            <w:r>
              <w:rPr>
                <w:rFonts w:eastAsiaTheme="minorEastAsia"/>
                <w:noProof/>
                <w:lang w:val="en-AU" w:eastAsia="en-AU"/>
              </w:rPr>
              <w:tab/>
            </w:r>
            <w:r w:rsidRPr="00AD656B">
              <w:rPr>
                <w:rStyle w:val="Hyperlink"/>
                <w:rFonts w:ascii="Arial" w:hAnsi="Arial" w:cs="Arial"/>
                <w:noProof/>
              </w:rPr>
              <w:t>Address</w:t>
            </w:r>
            <w:r>
              <w:rPr>
                <w:noProof/>
                <w:webHidden/>
              </w:rPr>
              <w:tab/>
            </w:r>
            <w:r>
              <w:rPr>
                <w:noProof/>
                <w:webHidden/>
              </w:rPr>
              <w:fldChar w:fldCharType="begin"/>
            </w:r>
            <w:r>
              <w:rPr>
                <w:noProof/>
                <w:webHidden/>
              </w:rPr>
              <w:instrText xml:space="preserve"> PAGEREF _Toc4137272 \h </w:instrText>
            </w:r>
            <w:r>
              <w:rPr>
                <w:noProof/>
                <w:webHidden/>
              </w:rPr>
            </w:r>
            <w:r>
              <w:rPr>
                <w:noProof/>
                <w:webHidden/>
              </w:rPr>
              <w:fldChar w:fldCharType="separate"/>
            </w:r>
            <w:r w:rsidR="00C27118">
              <w:rPr>
                <w:noProof/>
                <w:webHidden/>
              </w:rPr>
              <w:t>4</w:t>
            </w:r>
            <w:r>
              <w:rPr>
                <w:noProof/>
                <w:webHidden/>
              </w:rPr>
              <w:fldChar w:fldCharType="end"/>
            </w:r>
          </w:hyperlink>
        </w:p>
        <w:p w14:paraId="09017DF9" w14:textId="1BEFBAB3" w:rsidR="00422EB9" w:rsidRDefault="00422EB9">
          <w:pPr>
            <w:pStyle w:val="TOC2"/>
            <w:tabs>
              <w:tab w:val="left" w:pos="660"/>
              <w:tab w:val="right" w:leader="dot" w:pos="9550"/>
            </w:tabs>
            <w:rPr>
              <w:rFonts w:eastAsiaTheme="minorEastAsia"/>
              <w:noProof/>
              <w:lang w:val="en-AU" w:eastAsia="en-AU"/>
            </w:rPr>
          </w:pPr>
          <w:hyperlink w:anchor="_Toc4137273" w:history="1">
            <w:r w:rsidRPr="00AD656B">
              <w:rPr>
                <w:rStyle w:val="Hyperlink"/>
                <w:rFonts w:ascii="Arial" w:hAnsi="Arial" w:cs="Arial"/>
                <w:noProof/>
              </w:rPr>
              <w:t>3.</w:t>
            </w:r>
            <w:r>
              <w:rPr>
                <w:rFonts w:eastAsiaTheme="minorEastAsia"/>
                <w:noProof/>
                <w:lang w:val="en-AU" w:eastAsia="en-AU"/>
              </w:rPr>
              <w:tab/>
            </w:r>
            <w:r w:rsidRPr="00AD656B">
              <w:rPr>
                <w:rStyle w:val="Hyperlink"/>
                <w:rFonts w:ascii="Arial" w:hAnsi="Arial" w:cs="Arial"/>
                <w:noProof/>
              </w:rPr>
              <w:t>Type of submission</w:t>
            </w:r>
            <w:r>
              <w:rPr>
                <w:noProof/>
                <w:webHidden/>
              </w:rPr>
              <w:tab/>
            </w:r>
            <w:r>
              <w:rPr>
                <w:noProof/>
                <w:webHidden/>
              </w:rPr>
              <w:fldChar w:fldCharType="begin"/>
            </w:r>
            <w:r>
              <w:rPr>
                <w:noProof/>
                <w:webHidden/>
              </w:rPr>
              <w:instrText xml:space="preserve"> PAGEREF _Toc4137273 \h </w:instrText>
            </w:r>
            <w:r>
              <w:rPr>
                <w:noProof/>
                <w:webHidden/>
              </w:rPr>
            </w:r>
            <w:r>
              <w:rPr>
                <w:noProof/>
                <w:webHidden/>
              </w:rPr>
              <w:fldChar w:fldCharType="separate"/>
            </w:r>
            <w:r w:rsidR="00C27118">
              <w:rPr>
                <w:noProof/>
                <w:webHidden/>
              </w:rPr>
              <w:t>4</w:t>
            </w:r>
            <w:r>
              <w:rPr>
                <w:noProof/>
                <w:webHidden/>
              </w:rPr>
              <w:fldChar w:fldCharType="end"/>
            </w:r>
          </w:hyperlink>
        </w:p>
        <w:p w14:paraId="194A5F99" w14:textId="0B437800" w:rsidR="00422EB9" w:rsidRDefault="00422EB9">
          <w:pPr>
            <w:pStyle w:val="TOC2"/>
            <w:tabs>
              <w:tab w:val="left" w:pos="660"/>
              <w:tab w:val="right" w:leader="dot" w:pos="9550"/>
            </w:tabs>
            <w:rPr>
              <w:rFonts w:eastAsiaTheme="minorEastAsia"/>
              <w:noProof/>
              <w:lang w:val="en-AU" w:eastAsia="en-AU"/>
            </w:rPr>
          </w:pPr>
          <w:hyperlink w:anchor="_Toc4137274" w:history="1">
            <w:r w:rsidRPr="00AD656B">
              <w:rPr>
                <w:rStyle w:val="Hyperlink"/>
                <w:rFonts w:ascii="Arial" w:hAnsi="Arial" w:cs="Arial"/>
                <w:noProof/>
              </w:rPr>
              <w:t>4.</w:t>
            </w:r>
            <w:r>
              <w:rPr>
                <w:rFonts w:eastAsiaTheme="minorEastAsia"/>
                <w:noProof/>
                <w:lang w:val="en-AU" w:eastAsia="en-AU"/>
              </w:rPr>
              <w:tab/>
            </w:r>
            <w:r w:rsidRPr="00AD656B">
              <w:rPr>
                <w:rStyle w:val="Hyperlink"/>
                <w:rFonts w:ascii="Arial" w:hAnsi="Arial" w:cs="Arial"/>
                <w:noProof/>
              </w:rPr>
              <w:t>Copyright acknowledgement</w:t>
            </w:r>
            <w:r>
              <w:rPr>
                <w:noProof/>
                <w:webHidden/>
              </w:rPr>
              <w:tab/>
            </w:r>
            <w:r>
              <w:rPr>
                <w:noProof/>
                <w:webHidden/>
              </w:rPr>
              <w:fldChar w:fldCharType="begin"/>
            </w:r>
            <w:r>
              <w:rPr>
                <w:noProof/>
                <w:webHidden/>
              </w:rPr>
              <w:instrText xml:space="preserve"> PAGEREF _Toc4137274 \h </w:instrText>
            </w:r>
            <w:r>
              <w:rPr>
                <w:noProof/>
                <w:webHidden/>
              </w:rPr>
            </w:r>
            <w:r>
              <w:rPr>
                <w:noProof/>
                <w:webHidden/>
              </w:rPr>
              <w:fldChar w:fldCharType="separate"/>
            </w:r>
            <w:r w:rsidR="00C27118">
              <w:rPr>
                <w:noProof/>
                <w:webHidden/>
              </w:rPr>
              <w:t>4</w:t>
            </w:r>
            <w:r>
              <w:rPr>
                <w:noProof/>
                <w:webHidden/>
              </w:rPr>
              <w:fldChar w:fldCharType="end"/>
            </w:r>
          </w:hyperlink>
        </w:p>
        <w:p w14:paraId="55423584" w14:textId="00BCDA8C" w:rsidR="00422EB9" w:rsidRDefault="00422EB9">
          <w:pPr>
            <w:pStyle w:val="TOC2"/>
            <w:tabs>
              <w:tab w:val="left" w:pos="660"/>
              <w:tab w:val="right" w:leader="dot" w:pos="9550"/>
            </w:tabs>
            <w:rPr>
              <w:rFonts w:eastAsiaTheme="minorEastAsia"/>
              <w:noProof/>
              <w:lang w:val="en-AU" w:eastAsia="en-AU"/>
            </w:rPr>
          </w:pPr>
          <w:hyperlink w:anchor="_Toc4137275" w:history="1">
            <w:r w:rsidRPr="00AD656B">
              <w:rPr>
                <w:rStyle w:val="Hyperlink"/>
                <w:rFonts w:ascii="Arial" w:hAnsi="Arial" w:cs="Arial"/>
                <w:noProof/>
              </w:rPr>
              <w:t>5.</w:t>
            </w:r>
            <w:r>
              <w:rPr>
                <w:rFonts w:eastAsiaTheme="minorEastAsia"/>
                <w:noProof/>
                <w:lang w:val="en-AU" w:eastAsia="en-AU"/>
              </w:rPr>
              <w:tab/>
            </w:r>
            <w:r w:rsidRPr="00AD656B">
              <w:rPr>
                <w:rStyle w:val="Hyperlink"/>
                <w:rFonts w:ascii="Arial" w:hAnsi="Arial" w:cs="Arial"/>
                <w:noProof/>
              </w:rPr>
              <w:t>Licensing and franchise</w:t>
            </w:r>
            <w:r>
              <w:rPr>
                <w:noProof/>
                <w:webHidden/>
              </w:rPr>
              <w:tab/>
            </w:r>
            <w:r>
              <w:rPr>
                <w:noProof/>
                <w:webHidden/>
              </w:rPr>
              <w:fldChar w:fldCharType="begin"/>
            </w:r>
            <w:r>
              <w:rPr>
                <w:noProof/>
                <w:webHidden/>
              </w:rPr>
              <w:instrText xml:space="preserve"> PAGEREF _Toc4137275 \h </w:instrText>
            </w:r>
            <w:r>
              <w:rPr>
                <w:noProof/>
                <w:webHidden/>
              </w:rPr>
            </w:r>
            <w:r>
              <w:rPr>
                <w:noProof/>
                <w:webHidden/>
              </w:rPr>
              <w:fldChar w:fldCharType="separate"/>
            </w:r>
            <w:r w:rsidR="00C27118">
              <w:rPr>
                <w:noProof/>
                <w:webHidden/>
              </w:rPr>
              <w:t>5</w:t>
            </w:r>
            <w:r>
              <w:rPr>
                <w:noProof/>
                <w:webHidden/>
              </w:rPr>
              <w:fldChar w:fldCharType="end"/>
            </w:r>
          </w:hyperlink>
        </w:p>
        <w:p w14:paraId="680BE6FC" w14:textId="1EFB428E" w:rsidR="00422EB9" w:rsidRDefault="00422EB9">
          <w:pPr>
            <w:pStyle w:val="TOC2"/>
            <w:tabs>
              <w:tab w:val="left" w:pos="660"/>
              <w:tab w:val="right" w:leader="dot" w:pos="9550"/>
            </w:tabs>
            <w:rPr>
              <w:rFonts w:eastAsiaTheme="minorEastAsia"/>
              <w:noProof/>
              <w:lang w:val="en-AU" w:eastAsia="en-AU"/>
            </w:rPr>
          </w:pPr>
          <w:hyperlink w:anchor="_Toc4137276" w:history="1">
            <w:r w:rsidRPr="00AD656B">
              <w:rPr>
                <w:rStyle w:val="Hyperlink"/>
                <w:rFonts w:ascii="Arial" w:hAnsi="Arial" w:cs="Arial"/>
                <w:noProof/>
              </w:rPr>
              <w:t>6.</w:t>
            </w:r>
            <w:r>
              <w:rPr>
                <w:rFonts w:eastAsiaTheme="minorEastAsia"/>
                <w:noProof/>
                <w:lang w:val="en-AU" w:eastAsia="en-AU"/>
              </w:rPr>
              <w:tab/>
            </w:r>
            <w:r w:rsidRPr="00AD656B">
              <w:rPr>
                <w:rStyle w:val="Hyperlink"/>
                <w:rFonts w:ascii="Arial" w:hAnsi="Arial" w:cs="Arial"/>
                <w:noProof/>
              </w:rPr>
              <w:t>Course accrediting body</w:t>
            </w:r>
            <w:r>
              <w:rPr>
                <w:noProof/>
                <w:webHidden/>
              </w:rPr>
              <w:tab/>
            </w:r>
            <w:r>
              <w:rPr>
                <w:noProof/>
                <w:webHidden/>
              </w:rPr>
              <w:fldChar w:fldCharType="begin"/>
            </w:r>
            <w:r>
              <w:rPr>
                <w:noProof/>
                <w:webHidden/>
              </w:rPr>
              <w:instrText xml:space="preserve"> PAGEREF _Toc4137276 \h </w:instrText>
            </w:r>
            <w:r>
              <w:rPr>
                <w:noProof/>
                <w:webHidden/>
              </w:rPr>
            </w:r>
            <w:r>
              <w:rPr>
                <w:noProof/>
                <w:webHidden/>
              </w:rPr>
              <w:fldChar w:fldCharType="separate"/>
            </w:r>
            <w:r w:rsidR="00C27118">
              <w:rPr>
                <w:noProof/>
                <w:webHidden/>
              </w:rPr>
              <w:t>5</w:t>
            </w:r>
            <w:r>
              <w:rPr>
                <w:noProof/>
                <w:webHidden/>
              </w:rPr>
              <w:fldChar w:fldCharType="end"/>
            </w:r>
          </w:hyperlink>
        </w:p>
        <w:p w14:paraId="2BA9502D" w14:textId="12DB164A" w:rsidR="00422EB9" w:rsidRDefault="00422EB9">
          <w:pPr>
            <w:pStyle w:val="TOC2"/>
            <w:tabs>
              <w:tab w:val="left" w:pos="660"/>
              <w:tab w:val="right" w:leader="dot" w:pos="9550"/>
            </w:tabs>
            <w:rPr>
              <w:rFonts w:eastAsiaTheme="minorEastAsia"/>
              <w:noProof/>
              <w:lang w:val="en-AU" w:eastAsia="en-AU"/>
            </w:rPr>
          </w:pPr>
          <w:hyperlink w:anchor="_Toc4137277" w:history="1">
            <w:r w:rsidRPr="00AD656B">
              <w:rPr>
                <w:rStyle w:val="Hyperlink"/>
                <w:rFonts w:ascii="Arial" w:hAnsi="Arial" w:cs="Arial"/>
                <w:noProof/>
              </w:rPr>
              <w:t>7.</w:t>
            </w:r>
            <w:r>
              <w:rPr>
                <w:rFonts w:eastAsiaTheme="minorEastAsia"/>
                <w:noProof/>
                <w:lang w:val="en-AU" w:eastAsia="en-AU"/>
              </w:rPr>
              <w:tab/>
            </w:r>
            <w:r w:rsidRPr="00AD656B">
              <w:rPr>
                <w:rStyle w:val="Hyperlink"/>
                <w:rFonts w:ascii="Arial" w:hAnsi="Arial" w:cs="Arial"/>
                <w:noProof/>
              </w:rPr>
              <w:t>AVETMISS information</w:t>
            </w:r>
            <w:r>
              <w:rPr>
                <w:noProof/>
                <w:webHidden/>
              </w:rPr>
              <w:tab/>
            </w:r>
            <w:r>
              <w:rPr>
                <w:noProof/>
                <w:webHidden/>
              </w:rPr>
              <w:fldChar w:fldCharType="begin"/>
            </w:r>
            <w:r>
              <w:rPr>
                <w:noProof/>
                <w:webHidden/>
              </w:rPr>
              <w:instrText xml:space="preserve"> PAGEREF _Toc4137277 \h </w:instrText>
            </w:r>
            <w:r>
              <w:rPr>
                <w:noProof/>
                <w:webHidden/>
              </w:rPr>
            </w:r>
            <w:r>
              <w:rPr>
                <w:noProof/>
                <w:webHidden/>
              </w:rPr>
              <w:fldChar w:fldCharType="separate"/>
            </w:r>
            <w:r w:rsidR="00C27118">
              <w:rPr>
                <w:noProof/>
                <w:webHidden/>
              </w:rPr>
              <w:t>5</w:t>
            </w:r>
            <w:r>
              <w:rPr>
                <w:noProof/>
                <w:webHidden/>
              </w:rPr>
              <w:fldChar w:fldCharType="end"/>
            </w:r>
          </w:hyperlink>
        </w:p>
        <w:p w14:paraId="1975A724" w14:textId="72EBD85B" w:rsidR="00422EB9" w:rsidRDefault="00422EB9">
          <w:pPr>
            <w:pStyle w:val="TOC2"/>
            <w:tabs>
              <w:tab w:val="left" w:pos="660"/>
              <w:tab w:val="right" w:leader="dot" w:pos="9550"/>
            </w:tabs>
            <w:rPr>
              <w:rFonts w:eastAsiaTheme="minorEastAsia"/>
              <w:noProof/>
              <w:lang w:val="en-AU" w:eastAsia="en-AU"/>
            </w:rPr>
          </w:pPr>
          <w:hyperlink w:anchor="_Toc4137278" w:history="1">
            <w:r w:rsidRPr="00AD656B">
              <w:rPr>
                <w:rStyle w:val="Hyperlink"/>
                <w:rFonts w:ascii="Arial" w:hAnsi="Arial" w:cs="Arial"/>
                <w:noProof/>
              </w:rPr>
              <w:t>8.</w:t>
            </w:r>
            <w:r>
              <w:rPr>
                <w:rFonts w:eastAsiaTheme="minorEastAsia"/>
                <w:noProof/>
                <w:lang w:val="en-AU" w:eastAsia="en-AU"/>
              </w:rPr>
              <w:tab/>
            </w:r>
            <w:r w:rsidRPr="00AD656B">
              <w:rPr>
                <w:rStyle w:val="Hyperlink"/>
                <w:rFonts w:ascii="Arial" w:hAnsi="Arial" w:cs="Arial"/>
                <w:noProof/>
              </w:rPr>
              <w:t>Accreditation period</w:t>
            </w:r>
            <w:r>
              <w:rPr>
                <w:noProof/>
                <w:webHidden/>
              </w:rPr>
              <w:tab/>
            </w:r>
            <w:r>
              <w:rPr>
                <w:noProof/>
                <w:webHidden/>
              </w:rPr>
              <w:fldChar w:fldCharType="begin"/>
            </w:r>
            <w:r>
              <w:rPr>
                <w:noProof/>
                <w:webHidden/>
              </w:rPr>
              <w:instrText xml:space="preserve"> PAGEREF _Toc4137278 \h </w:instrText>
            </w:r>
            <w:r>
              <w:rPr>
                <w:noProof/>
                <w:webHidden/>
              </w:rPr>
            </w:r>
            <w:r>
              <w:rPr>
                <w:noProof/>
                <w:webHidden/>
              </w:rPr>
              <w:fldChar w:fldCharType="separate"/>
            </w:r>
            <w:r w:rsidR="00C27118">
              <w:rPr>
                <w:noProof/>
                <w:webHidden/>
              </w:rPr>
              <w:t>5</w:t>
            </w:r>
            <w:r>
              <w:rPr>
                <w:noProof/>
                <w:webHidden/>
              </w:rPr>
              <w:fldChar w:fldCharType="end"/>
            </w:r>
          </w:hyperlink>
        </w:p>
        <w:p w14:paraId="5199CCEB" w14:textId="6A07E62C" w:rsidR="00422EB9" w:rsidRDefault="00422EB9" w:rsidP="00E07855">
          <w:pPr>
            <w:pStyle w:val="TOC1"/>
            <w:rPr>
              <w:rFonts w:asciiTheme="minorHAnsi" w:eastAsiaTheme="minorEastAsia" w:hAnsiTheme="minorHAnsi" w:cstheme="minorBidi"/>
            </w:rPr>
          </w:pPr>
          <w:hyperlink w:anchor="_Toc4137279" w:history="1">
            <w:r w:rsidRPr="00E07855">
              <w:rPr>
                <w:rStyle w:val="Hyperlink"/>
                <w:b/>
              </w:rPr>
              <w:t>Section B: Course Information</w:t>
            </w:r>
            <w:r>
              <w:rPr>
                <w:webHidden/>
              </w:rPr>
              <w:tab/>
            </w:r>
            <w:r>
              <w:rPr>
                <w:webHidden/>
              </w:rPr>
              <w:fldChar w:fldCharType="begin"/>
            </w:r>
            <w:r>
              <w:rPr>
                <w:webHidden/>
              </w:rPr>
              <w:instrText xml:space="preserve"> PAGEREF _Toc4137279 \h </w:instrText>
            </w:r>
            <w:r>
              <w:rPr>
                <w:webHidden/>
              </w:rPr>
            </w:r>
            <w:r>
              <w:rPr>
                <w:webHidden/>
              </w:rPr>
              <w:fldChar w:fldCharType="separate"/>
            </w:r>
            <w:r w:rsidR="00C27118">
              <w:rPr>
                <w:webHidden/>
              </w:rPr>
              <w:t>6</w:t>
            </w:r>
            <w:r>
              <w:rPr>
                <w:webHidden/>
              </w:rPr>
              <w:fldChar w:fldCharType="end"/>
            </w:r>
          </w:hyperlink>
        </w:p>
        <w:p w14:paraId="14574018" w14:textId="03856D82" w:rsidR="00422EB9" w:rsidRDefault="00422EB9">
          <w:pPr>
            <w:pStyle w:val="TOC2"/>
            <w:tabs>
              <w:tab w:val="right" w:leader="dot" w:pos="9550"/>
            </w:tabs>
            <w:rPr>
              <w:rFonts w:eastAsiaTheme="minorEastAsia"/>
              <w:noProof/>
              <w:lang w:val="en-AU" w:eastAsia="en-AU"/>
            </w:rPr>
          </w:pPr>
          <w:hyperlink w:anchor="_Toc4137280" w:history="1">
            <w:r w:rsidRPr="00AD656B">
              <w:rPr>
                <w:rStyle w:val="Hyperlink"/>
                <w:rFonts w:ascii="Arial" w:hAnsi="Arial" w:cs="Arial"/>
                <w:noProof/>
              </w:rPr>
              <w:t xml:space="preserve">1. </w:t>
            </w:r>
            <w:r w:rsidR="00E07855">
              <w:rPr>
                <w:rStyle w:val="Hyperlink"/>
                <w:rFonts w:ascii="Arial" w:hAnsi="Arial" w:cs="Arial"/>
                <w:noProof/>
              </w:rPr>
              <w:t xml:space="preserve">   </w:t>
            </w:r>
            <w:r w:rsidRPr="00AD656B">
              <w:rPr>
                <w:rStyle w:val="Hyperlink"/>
                <w:rFonts w:ascii="Arial" w:hAnsi="Arial" w:cs="Arial"/>
                <w:noProof/>
              </w:rPr>
              <w:t xml:space="preserve"> Nomenclature</w:t>
            </w:r>
            <w:r>
              <w:rPr>
                <w:noProof/>
                <w:webHidden/>
              </w:rPr>
              <w:tab/>
            </w:r>
            <w:r>
              <w:rPr>
                <w:noProof/>
                <w:webHidden/>
              </w:rPr>
              <w:fldChar w:fldCharType="begin"/>
            </w:r>
            <w:r>
              <w:rPr>
                <w:noProof/>
                <w:webHidden/>
              </w:rPr>
              <w:instrText xml:space="preserve"> PAGEREF _Toc4137280 \h </w:instrText>
            </w:r>
            <w:r>
              <w:rPr>
                <w:noProof/>
                <w:webHidden/>
              </w:rPr>
            </w:r>
            <w:r>
              <w:rPr>
                <w:noProof/>
                <w:webHidden/>
              </w:rPr>
              <w:fldChar w:fldCharType="separate"/>
            </w:r>
            <w:r w:rsidR="00C27118">
              <w:rPr>
                <w:noProof/>
                <w:webHidden/>
              </w:rPr>
              <w:t>6</w:t>
            </w:r>
            <w:r>
              <w:rPr>
                <w:noProof/>
                <w:webHidden/>
              </w:rPr>
              <w:fldChar w:fldCharType="end"/>
            </w:r>
          </w:hyperlink>
        </w:p>
        <w:p w14:paraId="7242A1B2" w14:textId="55CB2BD8" w:rsidR="00422EB9" w:rsidRDefault="00422EB9">
          <w:pPr>
            <w:pStyle w:val="TOC2"/>
            <w:tabs>
              <w:tab w:val="left" w:pos="660"/>
              <w:tab w:val="right" w:leader="dot" w:pos="9550"/>
            </w:tabs>
            <w:rPr>
              <w:rFonts w:eastAsiaTheme="minorEastAsia"/>
              <w:noProof/>
              <w:lang w:val="en-AU" w:eastAsia="en-AU"/>
            </w:rPr>
          </w:pPr>
          <w:hyperlink w:anchor="_Toc4137281" w:history="1">
            <w:r w:rsidRPr="00AD656B">
              <w:rPr>
                <w:rStyle w:val="Hyperlink"/>
                <w:rFonts w:ascii="Arial" w:hAnsi="Arial" w:cs="Arial"/>
                <w:noProof/>
              </w:rPr>
              <w:t>2.</w:t>
            </w:r>
            <w:r>
              <w:rPr>
                <w:rFonts w:eastAsiaTheme="minorEastAsia"/>
                <w:noProof/>
                <w:lang w:val="en-AU" w:eastAsia="en-AU"/>
              </w:rPr>
              <w:tab/>
            </w:r>
            <w:r w:rsidRPr="00AD656B">
              <w:rPr>
                <w:rStyle w:val="Hyperlink"/>
                <w:rFonts w:ascii="Arial" w:hAnsi="Arial" w:cs="Arial"/>
                <w:noProof/>
              </w:rPr>
              <w:t>Vocational or educational outcomes</w:t>
            </w:r>
            <w:r>
              <w:rPr>
                <w:noProof/>
                <w:webHidden/>
              </w:rPr>
              <w:tab/>
            </w:r>
            <w:r>
              <w:rPr>
                <w:noProof/>
                <w:webHidden/>
              </w:rPr>
              <w:fldChar w:fldCharType="begin"/>
            </w:r>
            <w:r>
              <w:rPr>
                <w:noProof/>
                <w:webHidden/>
              </w:rPr>
              <w:instrText xml:space="preserve"> PAGEREF _Toc4137281 \h </w:instrText>
            </w:r>
            <w:r>
              <w:rPr>
                <w:noProof/>
                <w:webHidden/>
              </w:rPr>
            </w:r>
            <w:r>
              <w:rPr>
                <w:noProof/>
                <w:webHidden/>
              </w:rPr>
              <w:fldChar w:fldCharType="separate"/>
            </w:r>
            <w:r w:rsidR="00C27118">
              <w:rPr>
                <w:noProof/>
                <w:webHidden/>
              </w:rPr>
              <w:t>6</w:t>
            </w:r>
            <w:r>
              <w:rPr>
                <w:noProof/>
                <w:webHidden/>
              </w:rPr>
              <w:fldChar w:fldCharType="end"/>
            </w:r>
          </w:hyperlink>
        </w:p>
        <w:p w14:paraId="014226B9" w14:textId="23FC8223" w:rsidR="00422EB9" w:rsidRDefault="00422EB9">
          <w:pPr>
            <w:pStyle w:val="TOC2"/>
            <w:tabs>
              <w:tab w:val="left" w:pos="660"/>
              <w:tab w:val="right" w:leader="dot" w:pos="9550"/>
            </w:tabs>
            <w:rPr>
              <w:rFonts w:eastAsiaTheme="minorEastAsia"/>
              <w:noProof/>
              <w:lang w:val="en-AU" w:eastAsia="en-AU"/>
            </w:rPr>
          </w:pPr>
          <w:hyperlink w:anchor="_Toc4137282" w:history="1">
            <w:r w:rsidRPr="00AD656B">
              <w:rPr>
                <w:rStyle w:val="Hyperlink"/>
                <w:rFonts w:ascii="Arial" w:hAnsi="Arial" w:cs="Arial"/>
                <w:noProof/>
              </w:rPr>
              <w:t>3.</w:t>
            </w:r>
            <w:r>
              <w:rPr>
                <w:rFonts w:eastAsiaTheme="minorEastAsia"/>
                <w:noProof/>
                <w:lang w:val="en-AU" w:eastAsia="en-AU"/>
              </w:rPr>
              <w:tab/>
            </w:r>
            <w:r w:rsidRPr="00AD656B">
              <w:rPr>
                <w:rStyle w:val="Hyperlink"/>
                <w:rFonts w:ascii="Arial" w:hAnsi="Arial" w:cs="Arial"/>
                <w:noProof/>
              </w:rPr>
              <w:t>Development of the course</w:t>
            </w:r>
            <w:r>
              <w:rPr>
                <w:noProof/>
                <w:webHidden/>
              </w:rPr>
              <w:tab/>
            </w:r>
            <w:r>
              <w:rPr>
                <w:noProof/>
                <w:webHidden/>
              </w:rPr>
              <w:fldChar w:fldCharType="begin"/>
            </w:r>
            <w:r>
              <w:rPr>
                <w:noProof/>
                <w:webHidden/>
              </w:rPr>
              <w:instrText xml:space="preserve"> PAGEREF _Toc4137282 \h </w:instrText>
            </w:r>
            <w:r>
              <w:rPr>
                <w:noProof/>
                <w:webHidden/>
              </w:rPr>
            </w:r>
            <w:r>
              <w:rPr>
                <w:noProof/>
                <w:webHidden/>
              </w:rPr>
              <w:fldChar w:fldCharType="separate"/>
            </w:r>
            <w:r w:rsidR="00C27118">
              <w:rPr>
                <w:noProof/>
                <w:webHidden/>
              </w:rPr>
              <w:t>6</w:t>
            </w:r>
            <w:r>
              <w:rPr>
                <w:noProof/>
                <w:webHidden/>
              </w:rPr>
              <w:fldChar w:fldCharType="end"/>
            </w:r>
          </w:hyperlink>
        </w:p>
        <w:p w14:paraId="61D440D3" w14:textId="47F48C20" w:rsidR="00422EB9" w:rsidRDefault="00422EB9">
          <w:pPr>
            <w:pStyle w:val="TOC2"/>
            <w:tabs>
              <w:tab w:val="left" w:pos="660"/>
              <w:tab w:val="right" w:leader="dot" w:pos="9550"/>
            </w:tabs>
            <w:rPr>
              <w:rFonts w:eastAsiaTheme="minorEastAsia"/>
              <w:noProof/>
              <w:lang w:val="en-AU" w:eastAsia="en-AU"/>
            </w:rPr>
          </w:pPr>
          <w:hyperlink w:anchor="_Toc4137283" w:history="1">
            <w:r w:rsidRPr="00AD656B">
              <w:rPr>
                <w:rStyle w:val="Hyperlink"/>
                <w:rFonts w:ascii="Arial" w:eastAsiaTheme="majorEastAsia" w:hAnsi="Arial" w:cstheme="majorBidi"/>
                <w:noProof/>
              </w:rPr>
              <w:t>4.</w:t>
            </w:r>
            <w:r>
              <w:rPr>
                <w:rFonts w:eastAsiaTheme="minorEastAsia"/>
                <w:noProof/>
                <w:lang w:val="en-AU" w:eastAsia="en-AU"/>
              </w:rPr>
              <w:tab/>
            </w:r>
            <w:r w:rsidRPr="00AD656B">
              <w:rPr>
                <w:rStyle w:val="Hyperlink"/>
                <w:rFonts w:ascii="Arial" w:eastAsiaTheme="majorEastAsia" w:hAnsi="Arial" w:cs="Arial"/>
                <w:noProof/>
              </w:rPr>
              <w:t>Course outcomes</w:t>
            </w:r>
            <w:r>
              <w:rPr>
                <w:noProof/>
                <w:webHidden/>
              </w:rPr>
              <w:tab/>
            </w:r>
            <w:r>
              <w:rPr>
                <w:noProof/>
                <w:webHidden/>
              </w:rPr>
              <w:fldChar w:fldCharType="begin"/>
            </w:r>
            <w:r>
              <w:rPr>
                <w:noProof/>
                <w:webHidden/>
              </w:rPr>
              <w:instrText xml:space="preserve"> PAGEREF _Toc4137283 \h </w:instrText>
            </w:r>
            <w:r>
              <w:rPr>
                <w:noProof/>
                <w:webHidden/>
              </w:rPr>
            </w:r>
            <w:r>
              <w:rPr>
                <w:noProof/>
                <w:webHidden/>
              </w:rPr>
              <w:fldChar w:fldCharType="separate"/>
            </w:r>
            <w:r w:rsidR="00C27118">
              <w:rPr>
                <w:noProof/>
                <w:webHidden/>
              </w:rPr>
              <w:t>10</w:t>
            </w:r>
            <w:r>
              <w:rPr>
                <w:noProof/>
                <w:webHidden/>
              </w:rPr>
              <w:fldChar w:fldCharType="end"/>
            </w:r>
          </w:hyperlink>
        </w:p>
        <w:p w14:paraId="26C7D2A5" w14:textId="0D01C84E" w:rsidR="00422EB9" w:rsidRDefault="00422EB9">
          <w:pPr>
            <w:pStyle w:val="TOC2"/>
            <w:tabs>
              <w:tab w:val="left" w:pos="660"/>
              <w:tab w:val="right" w:leader="dot" w:pos="9550"/>
            </w:tabs>
            <w:rPr>
              <w:rFonts w:eastAsiaTheme="minorEastAsia"/>
              <w:noProof/>
              <w:lang w:val="en-AU" w:eastAsia="en-AU"/>
            </w:rPr>
          </w:pPr>
          <w:hyperlink w:anchor="_Toc4137284" w:history="1">
            <w:r w:rsidRPr="00AD656B">
              <w:rPr>
                <w:rStyle w:val="Hyperlink"/>
                <w:rFonts w:ascii="Arial" w:eastAsiaTheme="majorEastAsia" w:hAnsi="Arial" w:cstheme="majorBidi"/>
                <w:noProof/>
              </w:rPr>
              <w:t>5.</w:t>
            </w:r>
            <w:r>
              <w:rPr>
                <w:rFonts w:eastAsiaTheme="minorEastAsia"/>
                <w:noProof/>
                <w:lang w:val="en-AU" w:eastAsia="en-AU"/>
              </w:rPr>
              <w:tab/>
            </w:r>
            <w:r w:rsidRPr="00AD656B">
              <w:rPr>
                <w:rStyle w:val="Hyperlink"/>
                <w:rFonts w:ascii="Arial" w:eastAsiaTheme="majorEastAsia" w:hAnsi="Arial" w:cs="Arial"/>
                <w:noProof/>
              </w:rPr>
              <w:t>Course rules</w:t>
            </w:r>
            <w:r>
              <w:rPr>
                <w:noProof/>
                <w:webHidden/>
              </w:rPr>
              <w:tab/>
            </w:r>
            <w:r>
              <w:rPr>
                <w:noProof/>
                <w:webHidden/>
              </w:rPr>
              <w:fldChar w:fldCharType="begin"/>
            </w:r>
            <w:r>
              <w:rPr>
                <w:noProof/>
                <w:webHidden/>
              </w:rPr>
              <w:instrText xml:space="preserve"> PAGEREF _Toc4137284 \h </w:instrText>
            </w:r>
            <w:r>
              <w:rPr>
                <w:noProof/>
                <w:webHidden/>
              </w:rPr>
            </w:r>
            <w:r>
              <w:rPr>
                <w:noProof/>
                <w:webHidden/>
              </w:rPr>
              <w:fldChar w:fldCharType="separate"/>
            </w:r>
            <w:r w:rsidR="00C27118">
              <w:rPr>
                <w:noProof/>
                <w:webHidden/>
              </w:rPr>
              <w:t>12</w:t>
            </w:r>
            <w:r>
              <w:rPr>
                <w:noProof/>
                <w:webHidden/>
              </w:rPr>
              <w:fldChar w:fldCharType="end"/>
            </w:r>
          </w:hyperlink>
        </w:p>
        <w:p w14:paraId="5AE8C9C6" w14:textId="4EB71408" w:rsidR="00422EB9" w:rsidRDefault="00422EB9">
          <w:pPr>
            <w:pStyle w:val="TOC2"/>
            <w:tabs>
              <w:tab w:val="left" w:pos="660"/>
              <w:tab w:val="right" w:leader="dot" w:pos="9550"/>
            </w:tabs>
            <w:rPr>
              <w:rFonts w:eastAsiaTheme="minorEastAsia"/>
              <w:noProof/>
              <w:lang w:val="en-AU" w:eastAsia="en-AU"/>
            </w:rPr>
          </w:pPr>
          <w:hyperlink w:anchor="_Toc4137285" w:history="1">
            <w:r w:rsidRPr="00AD656B">
              <w:rPr>
                <w:rStyle w:val="Hyperlink"/>
                <w:rFonts w:ascii="Arial" w:eastAsiaTheme="majorEastAsia" w:hAnsi="Arial" w:cstheme="majorBidi"/>
                <w:noProof/>
              </w:rPr>
              <w:t>6.</w:t>
            </w:r>
            <w:r>
              <w:rPr>
                <w:rFonts w:eastAsiaTheme="minorEastAsia"/>
                <w:noProof/>
                <w:lang w:val="en-AU" w:eastAsia="en-AU"/>
              </w:rPr>
              <w:tab/>
            </w:r>
            <w:r w:rsidRPr="00AD656B">
              <w:rPr>
                <w:rStyle w:val="Hyperlink"/>
                <w:rFonts w:ascii="Arial" w:hAnsi="Arial" w:cs="Arial"/>
                <w:noProof/>
              </w:rPr>
              <w:t>Assessment</w:t>
            </w:r>
            <w:r>
              <w:rPr>
                <w:noProof/>
                <w:webHidden/>
              </w:rPr>
              <w:tab/>
            </w:r>
            <w:r>
              <w:rPr>
                <w:noProof/>
                <w:webHidden/>
              </w:rPr>
              <w:fldChar w:fldCharType="begin"/>
            </w:r>
            <w:r>
              <w:rPr>
                <w:noProof/>
                <w:webHidden/>
              </w:rPr>
              <w:instrText xml:space="preserve"> PAGEREF _Toc4137285 \h </w:instrText>
            </w:r>
            <w:r>
              <w:rPr>
                <w:noProof/>
                <w:webHidden/>
              </w:rPr>
            </w:r>
            <w:r>
              <w:rPr>
                <w:noProof/>
                <w:webHidden/>
              </w:rPr>
              <w:fldChar w:fldCharType="separate"/>
            </w:r>
            <w:r w:rsidR="00C27118">
              <w:rPr>
                <w:noProof/>
                <w:webHidden/>
              </w:rPr>
              <w:t>14</w:t>
            </w:r>
            <w:r>
              <w:rPr>
                <w:noProof/>
                <w:webHidden/>
              </w:rPr>
              <w:fldChar w:fldCharType="end"/>
            </w:r>
          </w:hyperlink>
        </w:p>
        <w:p w14:paraId="2F9195DC" w14:textId="6724515A" w:rsidR="00422EB9" w:rsidRDefault="00422EB9">
          <w:pPr>
            <w:pStyle w:val="TOC2"/>
            <w:tabs>
              <w:tab w:val="left" w:pos="660"/>
              <w:tab w:val="right" w:leader="dot" w:pos="9550"/>
            </w:tabs>
            <w:rPr>
              <w:rFonts w:eastAsiaTheme="minorEastAsia"/>
              <w:noProof/>
              <w:lang w:val="en-AU" w:eastAsia="en-AU"/>
            </w:rPr>
          </w:pPr>
          <w:hyperlink w:anchor="_Toc4137286" w:history="1">
            <w:r w:rsidRPr="00AD656B">
              <w:rPr>
                <w:rStyle w:val="Hyperlink"/>
                <w:rFonts w:ascii="Arial" w:eastAsiaTheme="majorEastAsia" w:hAnsi="Arial" w:cs="Arial"/>
                <w:noProof/>
              </w:rPr>
              <w:t>7.</w:t>
            </w:r>
            <w:r>
              <w:rPr>
                <w:rFonts w:eastAsiaTheme="minorEastAsia"/>
                <w:noProof/>
                <w:lang w:val="en-AU" w:eastAsia="en-AU"/>
              </w:rPr>
              <w:tab/>
            </w:r>
            <w:r w:rsidRPr="00AD656B">
              <w:rPr>
                <w:rStyle w:val="Hyperlink"/>
                <w:rFonts w:ascii="Arial" w:eastAsiaTheme="majorEastAsia" w:hAnsi="Arial" w:cs="Arial"/>
                <w:noProof/>
              </w:rPr>
              <w:t>Delivery</w:t>
            </w:r>
            <w:r>
              <w:rPr>
                <w:noProof/>
                <w:webHidden/>
              </w:rPr>
              <w:tab/>
            </w:r>
            <w:r>
              <w:rPr>
                <w:noProof/>
                <w:webHidden/>
              </w:rPr>
              <w:fldChar w:fldCharType="begin"/>
            </w:r>
            <w:r>
              <w:rPr>
                <w:noProof/>
                <w:webHidden/>
              </w:rPr>
              <w:instrText xml:space="preserve"> PAGEREF _Toc4137286 \h </w:instrText>
            </w:r>
            <w:r>
              <w:rPr>
                <w:noProof/>
                <w:webHidden/>
              </w:rPr>
            </w:r>
            <w:r>
              <w:rPr>
                <w:noProof/>
                <w:webHidden/>
              </w:rPr>
              <w:fldChar w:fldCharType="separate"/>
            </w:r>
            <w:r w:rsidR="00C27118">
              <w:rPr>
                <w:noProof/>
                <w:webHidden/>
              </w:rPr>
              <w:t>15</w:t>
            </w:r>
            <w:r>
              <w:rPr>
                <w:noProof/>
                <w:webHidden/>
              </w:rPr>
              <w:fldChar w:fldCharType="end"/>
            </w:r>
          </w:hyperlink>
        </w:p>
        <w:p w14:paraId="7F2EE618" w14:textId="19C98DC9" w:rsidR="00422EB9" w:rsidRDefault="00422EB9" w:rsidP="00E07855">
          <w:pPr>
            <w:pStyle w:val="TOC1"/>
            <w:rPr>
              <w:rFonts w:asciiTheme="minorHAnsi" w:eastAsiaTheme="minorEastAsia" w:hAnsiTheme="minorHAnsi" w:cstheme="minorBidi"/>
            </w:rPr>
          </w:pPr>
          <w:hyperlink w:anchor="_Toc4137287" w:history="1">
            <w:r w:rsidRPr="00E07855">
              <w:rPr>
                <w:rStyle w:val="Hyperlink"/>
                <w:b/>
              </w:rPr>
              <w:t>Section C: Units of competency</w:t>
            </w:r>
            <w:r>
              <w:rPr>
                <w:webHidden/>
              </w:rPr>
              <w:tab/>
            </w:r>
            <w:r>
              <w:rPr>
                <w:webHidden/>
              </w:rPr>
              <w:fldChar w:fldCharType="begin"/>
            </w:r>
            <w:r>
              <w:rPr>
                <w:webHidden/>
              </w:rPr>
              <w:instrText xml:space="preserve"> PAGEREF _Toc4137287 \h </w:instrText>
            </w:r>
            <w:r>
              <w:rPr>
                <w:webHidden/>
              </w:rPr>
            </w:r>
            <w:r>
              <w:rPr>
                <w:webHidden/>
              </w:rPr>
              <w:fldChar w:fldCharType="separate"/>
            </w:r>
            <w:r w:rsidR="00C27118">
              <w:rPr>
                <w:webHidden/>
              </w:rPr>
              <w:t>18</w:t>
            </w:r>
            <w:r>
              <w:rPr>
                <w:webHidden/>
              </w:rPr>
              <w:fldChar w:fldCharType="end"/>
            </w:r>
          </w:hyperlink>
        </w:p>
        <w:p w14:paraId="453E2A5E" w14:textId="155DCB5D" w:rsidR="00422EB9" w:rsidRPr="00E07855" w:rsidRDefault="008E2726" w:rsidP="00E07855">
          <w:pPr>
            <w:pStyle w:val="TOC1"/>
            <w:rPr>
              <w:rFonts w:asciiTheme="minorHAnsi" w:eastAsiaTheme="minorEastAsia" w:hAnsiTheme="minorHAnsi" w:cstheme="minorBidi"/>
            </w:rPr>
          </w:pPr>
          <w:r w:rsidRPr="00E07855">
            <w:rPr>
              <w:rStyle w:val="Hyperlink"/>
              <w:color w:val="auto"/>
              <w:u w:val="none"/>
            </w:rPr>
            <w:t xml:space="preserve">VU22722 </w:t>
          </w:r>
          <w:hyperlink w:anchor="_Toc4137288" w:history="1">
            <w:r w:rsidR="00422EB9" w:rsidRPr="00E07855">
              <w:rPr>
                <w:rStyle w:val="Hyperlink"/>
                <w:color w:val="auto"/>
                <w:u w:val="none"/>
              </w:rPr>
              <w:t>Schedule multiple electrotechnology projects</w:t>
            </w:r>
            <w:r w:rsidR="00422EB9" w:rsidRPr="00E07855">
              <w:rPr>
                <w:webHidden/>
              </w:rPr>
              <w:tab/>
            </w:r>
            <w:r w:rsidR="00422EB9" w:rsidRPr="00E07855">
              <w:rPr>
                <w:webHidden/>
              </w:rPr>
              <w:fldChar w:fldCharType="begin"/>
            </w:r>
            <w:r w:rsidR="00422EB9" w:rsidRPr="00E07855">
              <w:rPr>
                <w:webHidden/>
              </w:rPr>
              <w:instrText xml:space="preserve"> PAGEREF _Toc4137288 \h </w:instrText>
            </w:r>
            <w:r w:rsidR="00422EB9" w:rsidRPr="00E07855">
              <w:rPr>
                <w:webHidden/>
              </w:rPr>
            </w:r>
            <w:r w:rsidR="00422EB9" w:rsidRPr="00E07855">
              <w:rPr>
                <w:webHidden/>
              </w:rPr>
              <w:fldChar w:fldCharType="separate"/>
            </w:r>
            <w:r w:rsidR="00C27118">
              <w:rPr>
                <w:webHidden/>
              </w:rPr>
              <w:t>19</w:t>
            </w:r>
            <w:r w:rsidR="00422EB9" w:rsidRPr="00E07855">
              <w:rPr>
                <w:webHidden/>
              </w:rPr>
              <w:fldChar w:fldCharType="end"/>
            </w:r>
          </w:hyperlink>
        </w:p>
        <w:p w14:paraId="7CEC3787" w14:textId="616B422B" w:rsidR="00422EB9" w:rsidRPr="00E07855" w:rsidRDefault="00E07855" w:rsidP="00E07855">
          <w:pPr>
            <w:pStyle w:val="TOC1"/>
            <w:rPr>
              <w:rStyle w:val="Hyperlink"/>
              <w:color w:val="auto"/>
              <w:u w:val="none"/>
            </w:rPr>
          </w:pPr>
          <w:r w:rsidRPr="00E07855">
            <w:rPr>
              <w:rStyle w:val="Hyperlink"/>
              <w:color w:val="auto"/>
              <w:u w:val="none"/>
            </w:rPr>
            <w:t xml:space="preserve">VU22723 </w:t>
          </w:r>
          <w:hyperlink w:anchor="_Toc4137289" w:history="1">
            <w:r w:rsidR="00422EB9" w:rsidRPr="00E07855">
              <w:rPr>
                <w:rStyle w:val="Hyperlink"/>
                <w:color w:val="auto"/>
                <w:u w:val="none"/>
              </w:rPr>
              <w:t>Prepare to set up and operate an electrical contracting business</w:t>
            </w:r>
            <w:r w:rsidR="00422EB9" w:rsidRPr="00E07855">
              <w:rPr>
                <w:webHidden/>
              </w:rPr>
              <w:tab/>
            </w:r>
            <w:r w:rsidR="00422EB9" w:rsidRPr="00E07855">
              <w:rPr>
                <w:webHidden/>
              </w:rPr>
              <w:fldChar w:fldCharType="begin"/>
            </w:r>
            <w:r w:rsidR="00422EB9" w:rsidRPr="00E07855">
              <w:rPr>
                <w:webHidden/>
              </w:rPr>
              <w:instrText xml:space="preserve"> PAGEREF _Toc4137289 \h </w:instrText>
            </w:r>
            <w:r w:rsidR="00422EB9" w:rsidRPr="00E07855">
              <w:rPr>
                <w:webHidden/>
              </w:rPr>
            </w:r>
            <w:r w:rsidR="00422EB9" w:rsidRPr="00E07855">
              <w:rPr>
                <w:webHidden/>
              </w:rPr>
              <w:fldChar w:fldCharType="separate"/>
            </w:r>
            <w:r w:rsidR="00C27118">
              <w:rPr>
                <w:webHidden/>
              </w:rPr>
              <w:t>24</w:t>
            </w:r>
            <w:r w:rsidR="00422EB9" w:rsidRPr="00E07855">
              <w:rPr>
                <w:webHidden/>
              </w:rPr>
              <w:fldChar w:fldCharType="end"/>
            </w:r>
          </w:hyperlink>
        </w:p>
        <w:p w14:paraId="4061EAAE" w14:textId="6E261AAF" w:rsidR="00E07855" w:rsidRPr="00E07855" w:rsidRDefault="00E07855" w:rsidP="00E07855">
          <w:pPr>
            <w:pStyle w:val="TOC1"/>
            <w:rPr>
              <w:rStyle w:val="Hyperlink"/>
              <w:color w:val="auto"/>
              <w:u w:val="none"/>
            </w:rPr>
          </w:pPr>
          <w:r w:rsidRPr="00E07855">
            <w:rPr>
              <w:rStyle w:val="Hyperlink"/>
              <w:color w:val="auto"/>
              <w:u w:val="none"/>
            </w:rPr>
            <w:t>VU22721 Manage electrotechnolgy projects…………………………………………………………</w:t>
          </w:r>
          <w:r>
            <w:rPr>
              <w:rStyle w:val="Hyperlink"/>
              <w:color w:val="auto"/>
              <w:u w:val="none"/>
            </w:rPr>
            <w:t>...</w:t>
          </w:r>
          <w:r w:rsidRPr="00E07855">
            <w:rPr>
              <w:rStyle w:val="Hyperlink"/>
              <w:color w:val="auto"/>
              <w:u w:val="none"/>
            </w:rPr>
            <w:t>30</w:t>
          </w:r>
        </w:p>
        <w:p w14:paraId="0D1B3F04" w14:textId="39B20BD9" w:rsidR="00422EB9" w:rsidRPr="00E07855" w:rsidRDefault="00E07855" w:rsidP="00E07855">
          <w:pPr>
            <w:pStyle w:val="TOC1"/>
            <w:rPr>
              <w:rFonts w:asciiTheme="minorHAnsi" w:eastAsiaTheme="minorEastAsia" w:hAnsiTheme="minorHAnsi" w:cstheme="minorBidi"/>
            </w:rPr>
          </w:pPr>
          <w:r w:rsidRPr="00E07855">
            <w:rPr>
              <w:rStyle w:val="Hyperlink"/>
              <w:color w:val="auto"/>
              <w:u w:val="none"/>
            </w:rPr>
            <w:t xml:space="preserve">VU22724 </w:t>
          </w:r>
          <w:hyperlink w:anchor="_Toc4137290" w:history="1">
            <w:r w:rsidR="00422EB9" w:rsidRPr="00E07855">
              <w:rPr>
                <w:rStyle w:val="Hyperlink"/>
                <w:color w:val="auto"/>
                <w:u w:val="none"/>
              </w:rPr>
              <w:t>Provide quotation for installation and service jobs</w:t>
            </w:r>
            <w:r w:rsidR="00422EB9" w:rsidRPr="00E07855">
              <w:rPr>
                <w:webHidden/>
              </w:rPr>
              <w:tab/>
            </w:r>
            <w:r w:rsidR="00422EB9" w:rsidRPr="00E07855">
              <w:rPr>
                <w:webHidden/>
              </w:rPr>
              <w:fldChar w:fldCharType="begin"/>
            </w:r>
            <w:r w:rsidR="00422EB9" w:rsidRPr="00E07855">
              <w:rPr>
                <w:webHidden/>
              </w:rPr>
              <w:instrText xml:space="preserve"> PAGEREF _Toc4137290 \h </w:instrText>
            </w:r>
            <w:r w:rsidR="00422EB9" w:rsidRPr="00E07855">
              <w:rPr>
                <w:webHidden/>
              </w:rPr>
            </w:r>
            <w:r w:rsidR="00422EB9" w:rsidRPr="00E07855">
              <w:rPr>
                <w:webHidden/>
              </w:rPr>
              <w:fldChar w:fldCharType="separate"/>
            </w:r>
            <w:r w:rsidR="00C27118">
              <w:rPr>
                <w:webHidden/>
              </w:rPr>
              <w:t>38</w:t>
            </w:r>
            <w:r w:rsidR="00422EB9" w:rsidRPr="00E07855">
              <w:rPr>
                <w:webHidden/>
              </w:rPr>
              <w:fldChar w:fldCharType="end"/>
            </w:r>
          </w:hyperlink>
        </w:p>
        <w:p w14:paraId="694D316D" w14:textId="2C064F92" w:rsidR="00422EB9" w:rsidRPr="00E07855" w:rsidRDefault="00E07855" w:rsidP="00E07855">
          <w:pPr>
            <w:pStyle w:val="TOC1"/>
            <w:rPr>
              <w:rFonts w:asciiTheme="minorHAnsi" w:eastAsiaTheme="minorEastAsia" w:hAnsiTheme="minorHAnsi" w:cstheme="minorBidi"/>
            </w:rPr>
          </w:pPr>
          <w:r w:rsidRPr="00E07855">
            <w:rPr>
              <w:rStyle w:val="Hyperlink"/>
              <w:color w:val="auto"/>
              <w:u w:val="none"/>
            </w:rPr>
            <w:t xml:space="preserve">VU22725 </w:t>
          </w:r>
          <w:hyperlink w:anchor="_Toc4137291" w:history="1">
            <w:r w:rsidR="00422EB9" w:rsidRPr="00E07855">
              <w:rPr>
                <w:rStyle w:val="Hyperlink"/>
                <w:color w:val="auto"/>
                <w:u w:val="none"/>
              </w:rPr>
              <w:t>Interpret building and electrical drawings and diagrams</w:t>
            </w:r>
            <w:r w:rsidR="00422EB9" w:rsidRPr="00E07855">
              <w:rPr>
                <w:webHidden/>
              </w:rPr>
              <w:tab/>
            </w:r>
            <w:r w:rsidR="00422EB9" w:rsidRPr="00E07855">
              <w:rPr>
                <w:webHidden/>
              </w:rPr>
              <w:fldChar w:fldCharType="begin"/>
            </w:r>
            <w:r w:rsidR="00422EB9" w:rsidRPr="00E07855">
              <w:rPr>
                <w:webHidden/>
              </w:rPr>
              <w:instrText xml:space="preserve"> PAGEREF _Toc4137291 \h </w:instrText>
            </w:r>
            <w:r w:rsidR="00422EB9" w:rsidRPr="00E07855">
              <w:rPr>
                <w:webHidden/>
              </w:rPr>
            </w:r>
            <w:r w:rsidR="00422EB9" w:rsidRPr="00E07855">
              <w:rPr>
                <w:webHidden/>
              </w:rPr>
              <w:fldChar w:fldCharType="separate"/>
            </w:r>
            <w:r w:rsidR="00C27118">
              <w:rPr>
                <w:webHidden/>
              </w:rPr>
              <w:t>42</w:t>
            </w:r>
            <w:r w:rsidR="00422EB9" w:rsidRPr="00E07855">
              <w:rPr>
                <w:webHidden/>
              </w:rPr>
              <w:fldChar w:fldCharType="end"/>
            </w:r>
          </w:hyperlink>
        </w:p>
        <w:p w14:paraId="1B33AB08" w14:textId="7D7F00D5" w:rsidR="004E3E47" w:rsidRPr="00496806" w:rsidRDefault="00952D67" w:rsidP="00E07855">
          <w:pPr>
            <w:pStyle w:val="TOC1"/>
            <w:rPr>
              <w:rFonts w:asciiTheme="minorHAnsi" w:hAnsiTheme="minorHAnsi"/>
            </w:rPr>
          </w:pPr>
          <w:r w:rsidRPr="00392E8F">
            <w:rPr>
              <w:b/>
              <w:color w:val="000000" w:themeColor="text1"/>
            </w:rPr>
            <w:fldChar w:fldCharType="end"/>
          </w:r>
          <w:r w:rsidR="00496806" w:rsidRPr="00E07855">
            <w:rPr>
              <w:b/>
            </w:rPr>
            <w:t xml:space="preserve">Appendix </w:t>
          </w:r>
          <w:r w:rsidR="00392E8F" w:rsidRPr="00E07855">
            <w:rPr>
              <w:b/>
            </w:rPr>
            <w:t>1</w:t>
          </w:r>
          <w:r w:rsidR="00496806" w:rsidRPr="006F07DD">
            <w:tab/>
          </w:r>
          <w:r w:rsidR="00BE3E72">
            <w:rPr>
              <w:rFonts w:asciiTheme="minorHAnsi" w:hAnsiTheme="minorHAnsi"/>
            </w:rPr>
            <w:t>46</w:t>
          </w:r>
        </w:p>
      </w:sdtContent>
    </w:sdt>
    <w:p w14:paraId="79B3D584" w14:textId="77777777" w:rsidR="00A50F14" w:rsidRDefault="00DD3046" w:rsidP="00A73DFC">
      <w:pPr>
        <w:pStyle w:val="Heading1"/>
      </w:pPr>
      <w:bookmarkStart w:id="0" w:name="_Toc4137270"/>
      <w:r w:rsidRPr="00A73DFC">
        <w:lastRenderedPageBreak/>
        <w:t>Section A: Copyright and Course Classification</w:t>
      </w:r>
      <w:r w:rsidR="003D737A" w:rsidRPr="00A73DFC">
        <w:t xml:space="preserve"> </w:t>
      </w:r>
      <w:r w:rsidRPr="00A73DFC">
        <w:t>Information</w:t>
      </w:r>
      <w:bookmarkEnd w:id="0"/>
    </w:p>
    <w:tbl>
      <w:tblPr>
        <w:tblW w:w="9640" w:type="dxa"/>
        <w:tblInd w:w="-176" w:type="dxa"/>
        <w:tblLayout w:type="fixed"/>
        <w:tblLook w:val="04A0" w:firstRow="1" w:lastRow="0" w:firstColumn="1" w:lastColumn="0" w:noHBand="0" w:noVBand="1"/>
      </w:tblPr>
      <w:tblGrid>
        <w:gridCol w:w="2552"/>
        <w:gridCol w:w="7088"/>
      </w:tblGrid>
      <w:tr w:rsidR="003D737A" w:rsidRPr="00146ABF" w14:paraId="343C8EC2" w14:textId="77777777" w:rsidTr="00CC46F8">
        <w:tc>
          <w:tcPr>
            <w:tcW w:w="2552" w:type="dxa"/>
          </w:tcPr>
          <w:p w14:paraId="0FEE02FD" w14:textId="1127AE4A" w:rsidR="003D737A" w:rsidRPr="00AC7564" w:rsidRDefault="003D737A" w:rsidP="00410ADC">
            <w:pPr>
              <w:pStyle w:val="Heading2"/>
              <w:numPr>
                <w:ilvl w:val="0"/>
                <w:numId w:val="12"/>
              </w:numPr>
              <w:spacing w:before="120"/>
              <w:rPr>
                <w:rFonts w:ascii="Arial" w:hAnsi="Arial" w:cs="Arial"/>
                <w:sz w:val="22"/>
                <w:szCs w:val="22"/>
              </w:rPr>
            </w:pPr>
            <w:bookmarkStart w:id="1" w:name="_Toc4137271"/>
            <w:r w:rsidRPr="00AC7564">
              <w:rPr>
                <w:rFonts w:ascii="Arial" w:hAnsi="Arial" w:cs="Arial"/>
                <w:sz w:val="22"/>
                <w:szCs w:val="22"/>
              </w:rPr>
              <w:t>Copyright owner of the course</w:t>
            </w:r>
            <w:bookmarkEnd w:id="1"/>
            <w:r w:rsidRPr="00AC7564">
              <w:rPr>
                <w:rFonts w:ascii="Arial" w:hAnsi="Arial" w:cs="Arial"/>
                <w:sz w:val="22"/>
                <w:szCs w:val="22"/>
              </w:rPr>
              <w:t xml:space="preserve"> </w:t>
            </w:r>
          </w:p>
        </w:tc>
        <w:tc>
          <w:tcPr>
            <w:tcW w:w="7088" w:type="dxa"/>
          </w:tcPr>
          <w:p w14:paraId="38F56CBE" w14:textId="1162A7FA" w:rsidR="003D737A" w:rsidRPr="00146ABF" w:rsidRDefault="003D737A" w:rsidP="007E5719">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 xml:space="preserve">Copyright of this course is held by the Department of Education and </w:t>
            </w:r>
            <w:r w:rsidR="00BD3474" w:rsidRPr="00146ABF">
              <w:rPr>
                <w:rFonts w:ascii="Arial" w:eastAsia="Arial" w:hAnsi="Arial" w:cs="Arial"/>
                <w:bCs/>
                <w:position w:val="-1"/>
              </w:rPr>
              <w:t>Training</w:t>
            </w:r>
            <w:r w:rsidRPr="00146ABF">
              <w:rPr>
                <w:rFonts w:ascii="Arial" w:eastAsia="Arial" w:hAnsi="Arial" w:cs="Arial"/>
                <w:bCs/>
                <w:position w:val="-1"/>
              </w:rPr>
              <w:t>, Victoria</w:t>
            </w:r>
          </w:p>
          <w:p w14:paraId="19AD9BBE" w14:textId="29198E25" w:rsidR="005A423E" w:rsidRPr="00146ABF" w:rsidRDefault="003D737A" w:rsidP="004377D2">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sidR="003229BF">
              <w:rPr>
                <w:rFonts w:ascii="Arial" w:eastAsia="Arial" w:hAnsi="Arial" w:cs="Arial"/>
              </w:rPr>
              <w:t>a (Department</w:t>
            </w:r>
            <w:r w:rsidR="00EC03C6">
              <w:rPr>
                <w:rFonts w:ascii="Arial" w:eastAsia="Arial" w:hAnsi="Arial" w:cs="Arial"/>
              </w:rPr>
              <w:t xml:space="preserve"> of Education and Training) 2019</w:t>
            </w:r>
          </w:p>
        </w:tc>
      </w:tr>
      <w:tr w:rsidR="003D737A" w:rsidRPr="00E00AC0" w14:paraId="5DC6265C" w14:textId="77777777" w:rsidTr="00CC46F8">
        <w:tc>
          <w:tcPr>
            <w:tcW w:w="2552" w:type="dxa"/>
          </w:tcPr>
          <w:p w14:paraId="123D6DF0" w14:textId="60163022" w:rsidR="003D737A" w:rsidRPr="00AC7564" w:rsidRDefault="003D737A" w:rsidP="00410ADC">
            <w:pPr>
              <w:pStyle w:val="Heading2"/>
              <w:numPr>
                <w:ilvl w:val="0"/>
                <w:numId w:val="12"/>
              </w:numPr>
              <w:spacing w:before="120"/>
              <w:rPr>
                <w:rFonts w:ascii="Arial" w:hAnsi="Arial" w:cs="Arial"/>
                <w:sz w:val="22"/>
                <w:szCs w:val="22"/>
              </w:rPr>
            </w:pPr>
            <w:bookmarkStart w:id="2" w:name="_Toc4137272"/>
            <w:r w:rsidRPr="00AC7564">
              <w:rPr>
                <w:rFonts w:ascii="Arial" w:hAnsi="Arial" w:cs="Arial"/>
                <w:sz w:val="22"/>
                <w:szCs w:val="22"/>
              </w:rPr>
              <w:t>Address</w:t>
            </w:r>
            <w:bookmarkEnd w:id="2"/>
          </w:p>
        </w:tc>
        <w:tc>
          <w:tcPr>
            <w:tcW w:w="7088" w:type="dxa"/>
          </w:tcPr>
          <w:p w14:paraId="183DEF1D" w14:textId="77777777" w:rsidR="00604FAB" w:rsidRPr="00B918E2" w:rsidRDefault="00604FAB" w:rsidP="00604FAB">
            <w:pPr>
              <w:pStyle w:val="Bodycopy"/>
              <w:spacing w:line="276" w:lineRule="auto"/>
              <w:contextualSpacing/>
              <w:rPr>
                <w:szCs w:val="22"/>
              </w:rPr>
            </w:pPr>
            <w:r w:rsidRPr="00B918E2">
              <w:rPr>
                <w:szCs w:val="22"/>
              </w:rPr>
              <w:t>Deputy CEO</w:t>
            </w:r>
          </w:p>
          <w:p w14:paraId="1B0AFA5D" w14:textId="77777777" w:rsidR="00604FAB" w:rsidRDefault="00604FAB" w:rsidP="00604FAB">
            <w:pPr>
              <w:pStyle w:val="Bodycopy"/>
              <w:spacing w:line="276" w:lineRule="auto"/>
              <w:contextualSpacing/>
              <w:rPr>
                <w:szCs w:val="22"/>
              </w:rPr>
            </w:pPr>
            <w:r w:rsidRPr="00B918E2">
              <w:rPr>
                <w:szCs w:val="22"/>
              </w:rPr>
              <w:t>Victorian Skills Authority</w:t>
            </w:r>
          </w:p>
          <w:p w14:paraId="0F337890" w14:textId="77777777" w:rsidR="00604FAB" w:rsidRPr="003D384E" w:rsidRDefault="00604FAB" w:rsidP="00604FAB">
            <w:pPr>
              <w:pStyle w:val="Bodycopy"/>
              <w:spacing w:line="276" w:lineRule="auto"/>
              <w:contextualSpacing/>
              <w:rPr>
                <w:szCs w:val="22"/>
              </w:rPr>
            </w:pPr>
            <w:r w:rsidRPr="003D384E">
              <w:rPr>
                <w:szCs w:val="22"/>
              </w:rPr>
              <w:t>Department of Jobs, Skills, Industries and Regions (DJSIR)</w:t>
            </w:r>
          </w:p>
          <w:p w14:paraId="44A4D752" w14:textId="77777777" w:rsidR="00604FAB" w:rsidRPr="003D384E" w:rsidRDefault="00604FAB" w:rsidP="00604FAB">
            <w:pPr>
              <w:pStyle w:val="Bodycopy"/>
              <w:spacing w:line="276" w:lineRule="auto"/>
              <w:contextualSpacing/>
              <w:rPr>
                <w:szCs w:val="22"/>
              </w:rPr>
            </w:pPr>
            <w:r w:rsidRPr="003D384E">
              <w:rPr>
                <w:szCs w:val="22"/>
              </w:rPr>
              <w:t>GPO Box 4509</w:t>
            </w:r>
          </w:p>
          <w:p w14:paraId="02E548AC" w14:textId="4E59A8BF" w:rsidR="00604FAB" w:rsidRPr="00182D27" w:rsidRDefault="009B69B1" w:rsidP="00604FAB">
            <w:pPr>
              <w:pStyle w:val="Bodycopy"/>
              <w:spacing w:line="276" w:lineRule="auto"/>
              <w:rPr>
                <w:szCs w:val="22"/>
              </w:rPr>
            </w:pPr>
            <w:r w:rsidRPr="003D384E">
              <w:rPr>
                <w:szCs w:val="22"/>
              </w:rPr>
              <w:t>MELBOURNE VIC</w:t>
            </w:r>
            <w:r w:rsidR="00604FAB" w:rsidRPr="003D384E">
              <w:rPr>
                <w:szCs w:val="22"/>
              </w:rPr>
              <w:t xml:space="preserve">  3001</w:t>
            </w:r>
          </w:p>
          <w:p w14:paraId="3121A6D5" w14:textId="77777777" w:rsidR="00604FAB" w:rsidRPr="00182D27" w:rsidRDefault="00604FAB" w:rsidP="00604FAB">
            <w:pPr>
              <w:pStyle w:val="Bodycopy"/>
              <w:spacing w:line="276" w:lineRule="auto"/>
              <w:contextualSpacing/>
              <w:rPr>
                <w:b/>
                <w:szCs w:val="22"/>
              </w:rPr>
            </w:pPr>
            <w:r w:rsidRPr="00182D27">
              <w:rPr>
                <w:b/>
                <w:szCs w:val="22"/>
              </w:rPr>
              <w:t>Organisational contact</w:t>
            </w:r>
          </w:p>
          <w:p w14:paraId="730A03A2" w14:textId="77777777" w:rsidR="00604FAB" w:rsidRPr="003D384E" w:rsidRDefault="00604FAB" w:rsidP="00604FAB">
            <w:pPr>
              <w:pStyle w:val="Bodycopy"/>
              <w:spacing w:line="276" w:lineRule="auto"/>
              <w:contextualSpacing/>
              <w:rPr>
                <w:szCs w:val="22"/>
              </w:rPr>
            </w:pPr>
            <w:r w:rsidRPr="003D384E">
              <w:rPr>
                <w:szCs w:val="22"/>
              </w:rPr>
              <w:t>Manager, Training and Learning Products Unit</w:t>
            </w:r>
          </w:p>
          <w:p w14:paraId="623A4EEB" w14:textId="77777777" w:rsidR="00604FAB" w:rsidRPr="00B918E2" w:rsidRDefault="00604FAB" w:rsidP="00604FAB">
            <w:pPr>
              <w:pStyle w:val="Bodycopy"/>
              <w:spacing w:line="276" w:lineRule="auto"/>
              <w:contextualSpacing/>
              <w:rPr>
                <w:lang w:val="en-GB"/>
              </w:rPr>
            </w:pPr>
            <w:r w:rsidRPr="00B918E2">
              <w:rPr>
                <w:lang w:val="en-GB"/>
              </w:rPr>
              <w:t>Engagement Branch</w:t>
            </w:r>
          </w:p>
          <w:p w14:paraId="71F26AF4" w14:textId="77777777" w:rsidR="00604FAB" w:rsidRPr="00B918E2" w:rsidRDefault="00604FAB" w:rsidP="00604FAB">
            <w:pPr>
              <w:pStyle w:val="Bodycopy"/>
              <w:spacing w:line="276" w:lineRule="auto"/>
              <w:contextualSpacing/>
              <w:rPr>
                <w:lang w:val="en-GB"/>
              </w:rPr>
            </w:pPr>
            <w:r w:rsidRPr="00B918E2">
              <w:rPr>
                <w:lang w:val="en-GB"/>
              </w:rPr>
              <w:t>Victorian Skills Authority</w:t>
            </w:r>
          </w:p>
          <w:p w14:paraId="7BFE0DD2" w14:textId="77777777" w:rsidR="00604FAB" w:rsidRDefault="00604FAB" w:rsidP="00604FAB">
            <w:pPr>
              <w:pStyle w:val="Bodycopy"/>
              <w:spacing w:line="276" w:lineRule="auto"/>
              <w:contextualSpacing/>
              <w:rPr>
                <w:szCs w:val="22"/>
              </w:rPr>
            </w:pPr>
            <w:r w:rsidRPr="00F879AA">
              <w:rPr>
                <w:szCs w:val="22"/>
              </w:rPr>
              <w:t>Department of Jobs, Skills, Industries and Regions (DJSIR)</w:t>
            </w:r>
          </w:p>
          <w:p w14:paraId="5C6522CE" w14:textId="77777777" w:rsidR="00604FAB" w:rsidRPr="00614428" w:rsidRDefault="00604FAB" w:rsidP="00604FAB">
            <w:pPr>
              <w:pStyle w:val="Bodycopy"/>
              <w:spacing w:line="276" w:lineRule="auto"/>
              <w:rPr>
                <w:szCs w:val="22"/>
              </w:rPr>
            </w:pPr>
            <w:r w:rsidRPr="00614428">
              <w:rPr>
                <w:szCs w:val="22"/>
              </w:rPr>
              <w:t xml:space="preserve">Email: </w:t>
            </w:r>
            <w:hyperlink r:id="rId26" w:history="1">
              <w:r w:rsidRPr="00614428">
                <w:rPr>
                  <w:rStyle w:val="Hyperlink"/>
                </w:rPr>
                <w:t>course.enquiry@djsir.vic.gov.au</w:t>
              </w:r>
            </w:hyperlink>
            <w:r w:rsidRPr="00614428">
              <w:rPr>
                <w:i/>
                <w:szCs w:val="22"/>
              </w:rPr>
              <w:t xml:space="preserve"> </w:t>
            </w:r>
          </w:p>
          <w:p w14:paraId="7CFB1F2C" w14:textId="77777777" w:rsidR="002F3C59" w:rsidRPr="00E00AC0" w:rsidRDefault="002F3C59" w:rsidP="00C43304">
            <w:pPr>
              <w:tabs>
                <w:tab w:val="left" w:pos="2480"/>
              </w:tabs>
              <w:spacing w:before="60" w:after="60" w:line="240" w:lineRule="auto"/>
              <w:ind w:right="-20"/>
              <w:rPr>
                <w:rFonts w:ascii="Arial" w:eastAsia="Arial" w:hAnsi="Arial" w:cs="Arial"/>
              </w:rPr>
            </w:pPr>
          </w:p>
          <w:p w14:paraId="0A6F3890" w14:textId="23BEC5C1" w:rsidR="003D737A" w:rsidRPr="00C43304" w:rsidRDefault="002F3C59" w:rsidP="00C43304">
            <w:pPr>
              <w:tabs>
                <w:tab w:val="left" w:pos="2480"/>
              </w:tabs>
              <w:spacing w:before="60" w:after="60" w:line="240" w:lineRule="auto"/>
              <w:ind w:right="-20"/>
              <w:rPr>
                <w:rFonts w:ascii="Arial" w:eastAsia="Arial" w:hAnsi="Arial" w:cs="Arial"/>
                <w:u w:val="single"/>
              </w:rPr>
            </w:pPr>
            <w:r w:rsidRPr="00C43304">
              <w:rPr>
                <w:rFonts w:ascii="Arial" w:eastAsia="Arial" w:hAnsi="Arial" w:cs="Arial"/>
                <w:u w:val="single"/>
              </w:rPr>
              <w:t>Day-to-Day C</w:t>
            </w:r>
            <w:r w:rsidR="003D737A" w:rsidRPr="00C43304">
              <w:rPr>
                <w:rFonts w:ascii="Arial" w:eastAsia="Arial" w:hAnsi="Arial" w:cs="Arial"/>
                <w:u w:val="single"/>
              </w:rPr>
              <w:t>ontact</w:t>
            </w:r>
          </w:p>
          <w:p w14:paraId="67D9A448"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Curriculum Maintenance Manager-Engineering Industries</w:t>
            </w:r>
          </w:p>
          <w:p w14:paraId="2380524C"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Box Hill Institute of TAFE</w:t>
            </w:r>
          </w:p>
          <w:p w14:paraId="0CE1F5EB"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Private Bag 2014</w:t>
            </w:r>
          </w:p>
          <w:p w14:paraId="53A3F6B6"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Box Hill, Victoria 3128</w:t>
            </w:r>
          </w:p>
          <w:p w14:paraId="41418E3F" w14:textId="570111AA" w:rsidR="003D3CAF" w:rsidRDefault="00927ED7" w:rsidP="00C43304">
            <w:pPr>
              <w:tabs>
                <w:tab w:val="left" w:pos="2480"/>
              </w:tabs>
              <w:spacing w:before="60" w:after="60" w:line="240" w:lineRule="auto"/>
              <w:ind w:right="-20"/>
              <w:rPr>
                <w:rFonts w:ascii="Arial" w:eastAsia="Arial" w:hAnsi="Arial" w:cs="Arial"/>
                <w:color w:val="0000FF"/>
                <w:position w:val="-1"/>
                <w:u w:val="single" w:color="0000FF"/>
              </w:rPr>
            </w:pPr>
            <w:r w:rsidRPr="00E00AC0">
              <w:rPr>
                <w:rFonts w:ascii="Arial" w:eastAsia="Arial" w:hAnsi="Arial" w:cs="Arial"/>
                <w:bCs/>
                <w:position w:val="-1"/>
              </w:rPr>
              <w:t xml:space="preserve">Email: </w:t>
            </w:r>
            <w:r w:rsidR="00604FAB" w:rsidRPr="00604FAB">
              <w:t>cmmei@boxhill.edu.au</w:t>
            </w:r>
          </w:p>
          <w:p w14:paraId="76B6CC3D" w14:textId="19C1F786" w:rsidR="003229BF" w:rsidRPr="003229BF" w:rsidRDefault="003229BF" w:rsidP="004377D2">
            <w:pPr>
              <w:tabs>
                <w:tab w:val="left" w:pos="2480"/>
              </w:tabs>
              <w:spacing w:before="120" w:after="0" w:line="240" w:lineRule="auto"/>
              <w:ind w:right="-20"/>
              <w:rPr>
                <w:rFonts w:ascii="Arial" w:eastAsia="Arial" w:hAnsi="Arial" w:cs="Arial"/>
                <w:color w:val="0000FF"/>
                <w:position w:val="-1"/>
                <w:u w:val="single" w:color="0000FF"/>
              </w:rPr>
            </w:pPr>
          </w:p>
        </w:tc>
      </w:tr>
      <w:tr w:rsidR="00927ED7" w:rsidRPr="00E00AC0" w14:paraId="7D8B6F0E" w14:textId="77777777" w:rsidTr="00CC46F8">
        <w:tc>
          <w:tcPr>
            <w:tcW w:w="2552" w:type="dxa"/>
          </w:tcPr>
          <w:p w14:paraId="15BA8E56" w14:textId="08F0C960" w:rsidR="00927ED7" w:rsidRPr="00AC7564" w:rsidRDefault="00927ED7" w:rsidP="00410ADC">
            <w:pPr>
              <w:pStyle w:val="Heading2"/>
              <w:numPr>
                <w:ilvl w:val="0"/>
                <w:numId w:val="12"/>
              </w:numPr>
              <w:spacing w:before="120"/>
              <w:rPr>
                <w:rFonts w:ascii="Arial" w:hAnsi="Arial" w:cs="Arial"/>
                <w:sz w:val="22"/>
                <w:szCs w:val="22"/>
              </w:rPr>
            </w:pPr>
            <w:bookmarkStart w:id="3" w:name="_Toc4137273"/>
            <w:r w:rsidRPr="00AC7564">
              <w:rPr>
                <w:rFonts w:ascii="Arial" w:hAnsi="Arial" w:cs="Arial"/>
                <w:sz w:val="22"/>
                <w:szCs w:val="22"/>
              </w:rPr>
              <w:t>Type of submission</w:t>
            </w:r>
            <w:bookmarkEnd w:id="3"/>
          </w:p>
        </w:tc>
        <w:tc>
          <w:tcPr>
            <w:tcW w:w="7088" w:type="dxa"/>
          </w:tcPr>
          <w:p w14:paraId="30F336D6" w14:textId="689AEC52" w:rsidR="00927ED7" w:rsidRPr="00E00AC0" w:rsidRDefault="009839CA" w:rsidP="00593ECA">
            <w:pPr>
              <w:spacing w:before="120" w:after="120"/>
              <w:rPr>
                <w:rFonts w:ascii="Arial" w:hAnsi="Arial" w:cs="Arial"/>
                <w:color w:val="0070C0"/>
              </w:rPr>
            </w:pPr>
            <w:r>
              <w:rPr>
                <w:rFonts w:ascii="Arial" w:hAnsi="Arial" w:cs="Arial"/>
              </w:rPr>
              <w:t>Re</w:t>
            </w:r>
            <w:r w:rsidR="00927ED7" w:rsidRPr="00E00AC0">
              <w:rPr>
                <w:rFonts w:ascii="Arial" w:hAnsi="Arial" w:cs="Arial"/>
              </w:rPr>
              <w:t>accreditation</w:t>
            </w:r>
          </w:p>
        </w:tc>
      </w:tr>
      <w:tr w:rsidR="00927ED7" w:rsidRPr="00E00AC0" w14:paraId="05D2F90E" w14:textId="77777777" w:rsidTr="00CC46F8">
        <w:tc>
          <w:tcPr>
            <w:tcW w:w="2552" w:type="dxa"/>
          </w:tcPr>
          <w:p w14:paraId="69305894" w14:textId="1E190CA6" w:rsidR="00927ED7" w:rsidRPr="00AC7564" w:rsidRDefault="00CC46F8" w:rsidP="00410ADC">
            <w:pPr>
              <w:pStyle w:val="Heading2"/>
              <w:numPr>
                <w:ilvl w:val="0"/>
                <w:numId w:val="12"/>
              </w:numPr>
              <w:spacing w:before="120"/>
              <w:rPr>
                <w:rFonts w:ascii="Arial" w:hAnsi="Arial" w:cs="Arial"/>
                <w:sz w:val="22"/>
                <w:szCs w:val="22"/>
              </w:rPr>
            </w:pPr>
            <w:bookmarkStart w:id="4" w:name="_Toc4137274"/>
            <w:r>
              <w:rPr>
                <w:rFonts w:ascii="Arial" w:hAnsi="Arial" w:cs="Arial"/>
                <w:sz w:val="22"/>
                <w:szCs w:val="22"/>
              </w:rPr>
              <w:t xml:space="preserve">Copyright </w:t>
            </w:r>
            <w:r w:rsidR="00927ED7" w:rsidRPr="00AC7564">
              <w:rPr>
                <w:rFonts w:ascii="Arial" w:hAnsi="Arial" w:cs="Arial"/>
                <w:sz w:val="22"/>
                <w:szCs w:val="22"/>
              </w:rPr>
              <w:t>acknowledgement</w:t>
            </w:r>
            <w:bookmarkEnd w:id="4"/>
          </w:p>
        </w:tc>
        <w:tc>
          <w:tcPr>
            <w:tcW w:w="7088" w:type="dxa"/>
          </w:tcPr>
          <w:p w14:paraId="6C90CEBF" w14:textId="093EDDF7" w:rsidR="00C43304" w:rsidRPr="00B626B3" w:rsidRDefault="00C43304" w:rsidP="00D56B3F">
            <w:pPr>
              <w:tabs>
                <w:tab w:val="left" w:pos="0"/>
              </w:tabs>
              <w:autoSpaceDE w:val="0"/>
              <w:autoSpaceDN w:val="0"/>
              <w:adjustRightInd w:val="0"/>
              <w:spacing w:before="120" w:after="0"/>
              <w:rPr>
                <w:rFonts w:ascii="Arial" w:hAnsi="Arial" w:cs="Arial"/>
                <w:bCs/>
                <w:lang w:val="en-AU" w:eastAsia="en-AU"/>
              </w:rPr>
            </w:pPr>
            <w:r w:rsidRPr="00B626B3">
              <w:rPr>
                <w:rFonts w:ascii="Arial" w:hAnsi="Arial" w:cs="Arial"/>
                <w:bCs/>
                <w:lang w:val="en-AU" w:eastAsia="en-AU"/>
              </w:rPr>
              <w:t>Copyright of the following units of competency from nationally endorsed training packages is administered by the Commonwealth of Aust</w:t>
            </w:r>
            <w:r>
              <w:rPr>
                <w:rFonts w:ascii="Arial" w:hAnsi="Arial" w:cs="Arial"/>
                <w:bCs/>
                <w:lang w:val="en-AU" w:eastAsia="en-AU"/>
              </w:rPr>
              <w:t>ralia and can be accessed from: training.gov.au</w:t>
            </w:r>
            <w:r w:rsidRPr="00B626B3">
              <w:rPr>
                <w:rFonts w:ascii="Arial" w:hAnsi="Arial" w:cs="Arial"/>
                <w:bCs/>
                <w:lang w:val="en-AU" w:eastAsia="en-AU"/>
              </w:rPr>
              <w:t xml:space="preserve"> (see</w:t>
            </w:r>
            <w:r w:rsidRPr="00B626B3">
              <w:rPr>
                <w:rFonts w:ascii="Arial" w:hAnsi="Arial" w:cs="Arial"/>
                <w:bCs/>
                <w:color w:val="0000FF"/>
                <w:lang w:val="en-AU" w:eastAsia="en-AU"/>
              </w:rPr>
              <w:t xml:space="preserve"> </w:t>
            </w:r>
            <w:r w:rsidRPr="00B626B3">
              <w:rPr>
                <w:rFonts w:ascii="Arial" w:hAnsi="Arial" w:cs="Arial"/>
                <w:bCs/>
                <w:lang w:val="en-AU" w:eastAsia="en-AU"/>
              </w:rPr>
              <w:t xml:space="preserve">website </w:t>
            </w:r>
            <w:hyperlink r:id="rId27" w:history="1">
              <w:r w:rsidRPr="00B626B3">
                <w:rPr>
                  <w:rFonts w:ascii="Arial" w:hAnsi="Arial" w:cs="Arial"/>
                  <w:bCs/>
                  <w:color w:val="0000FF"/>
                  <w:u w:val="single"/>
                  <w:lang w:val="en-AU" w:eastAsia="en-AU"/>
                </w:rPr>
                <w:t>here</w:t>
              </w:r>
            </w:hyperlink>
            <w:r>
              <w:rPr>
                <w:rFonts w:ascii="Arial" w:hAnsi="Arial" w:cs="Arial"/>
                <w:bCs/>
                <w:lang w:val="en-AU" w:eastAsia="en-AU"/>
              </w:rPr>
              <w:t>)</w:t>
            </w:r>
          </w:p>
          <w:p w14:paraId="0A585C31" w14:textId="77777777" w:rsidR="00C43304" w:rsidRPr="007D21D6" w:rsidRDefault="00C43304" w:rsidP="00D56B3F">
            <w:pPr>
              <w:spacing w:before="120" w:after="120" w:line="240" w:lineRule="auto"/>
              <w:ind w:left="476" w:hanging="425"/>
              <w:rPr>
                <w:rFonts w:ascii="Arial" w:eastAsia="Arial" w:hAnsi="Arial" w:cs="Arial"/>
                <w:lang w:val="en-AU" w:eastAsia="en-AU"/>
              </w:rPr>
            </w:pPr>
            <w:r w:rsidRPr="00B626B3">
              <w:rPr>
                <w:rFonts w:ascii="Arial" w:eastAsia="Arial" w:hAnsi="Arial" w:cs="Arial"/>
                <w:lang w:val="en-AU" w:eastAsia="en-AU"/>
              </w:rPr>
              <w:t>© Commonwealth of Australia</w:t>
            </w:r>
          </w:p>
          <w:p w14:paraId="2527379B" w14:textId="0A7BE9BE" w:rsidR="00FF7ECF" w:rsidRPr="00FF7ECF" w:rsidRDefault="0007566A" w:rsidP="00FF7ECF">
            <w:pPr>
              <w:widowControl/>
              <w:spacing w:before="60" w:after="60" w:line="240" w:lineRule="auto"/>
              <w:rPr>
                <w:rFonts w:ascii="Arial" w:eastAsia="Times New Roman" w:hAnsi="Arial" w:cs="Arial"/>
                <w:b/>
                <w:lang w:val="en-AU" w:eastAsia="en-AU"/>
              </w:rPr>
            </w:pPr>
            <w:r>
              <w:rPr>
                <w:rFonts w:ascii="Arial" w:eastAsia="Times New Roman" w:hAnsi="Arial" w:cs="Arial"/>
                <w:b/>
                <w:lang w:val="en-AU" w:eastAsia="en-AU"/>
              </w:rPr>
              <w:t xml:space="preserve">BSB </w:t>
            </w:r>
            <w:r w:rsidR="00FF7ECF" w:rsidRPr="00FF7ECF">
              <w:rPr>
                <w:rFonts w:ascii="Arial" w:eastAsia="Times New Roman" w:hAnsi="Arial" w:cs="Arial"/>
                <w:b/>
                <w:lang w:val="en-AU" w:eastAsia="en-AU"/>
              </w:rPr>
              <w:t xml:space="preserve"> Business Services Training Package</w:t>
            </w:r>
          </w:p>
          <w:p w14:paraId="783AD11D" w14:textId="5AFED3F7" w:rsidR="00FF7ECF" w:rsidRDefault="0007566A" w:rsidP="00FF7ECF">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BSBPMG518</w:t>
            </w:r>
            <w:r w:rsidR="00FF7ECF" w:rsidRPr="00FF7ECF">
              <w:rPr>
                <w:rFonts w:ascii="Arial" w:eastAsia="Times New Roman" w:hAnsi="Arial" w:cs="Arial"/>
                <w:lang w:val="en-AU" w:eastAsia="en-AU"/>
              </w:rPr>
              <w:t xml:space="preserve"> Manage project procurement</w:t>
            </w:r>
          </w:p>
          <w:p w14:paraId="61FC1556" w14:textId="77777777" w:rsidR="00F459E4" w:rsidRPr="00FF7ECF" w:rsidRDefault="00F459E4" w:rsidP="00F459E4">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BSBPRC402</w:t>
            </w:r>
            <w:r w:rsidRPr="00FF7ECF">
              <w:rPr>
                <w:rFonts w:ascii="Arial" w:eastAsia="Times New Roman" w:hAnsi="Arial" w:cs="Arial"/>
                <w:lang w:val="en-AU" w:eastAsia="en-AU"/>
              </w:rPr>
              <w:t xml:space="preserve"> Negotiate contracts</w:t>
            </w:r>
          </w:p>
          <w:p w14:paraId="3C84BE34" w14:textId="77777777" w:rsidR="00F459E4" w:rsidRPr="00FF7ECF" w:rsidRDefault="00F459E4" w:rsidP="00F459E4">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BSBWHS504 Manage WHS</w:t>
            </w:r>
            <w:r w:rsidRPr="00FF7ECF">
              <w:rPr>
                <w:rFonts w:ascii="Arial" w:eastAsia="Times New Roman" w:hAnsi="Arial" w:cs="Arial"/>
                <w:lang w:val="en-AU" w:eastAsia="en-AU"/>
              </w:rPr>
              <w:t xml:space="preserve"> risks</w:t>
            </w:r>
          </w:p>
          <w:p w14:paraId="4B81A5A2" w14:textId="77777777" w:rsidR="00F459E4" w:rsidRPr="00FF7ECF" w:rsidRDefault="00F459E4" w:rsidP="00F459E4">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BSBWOR502</w:t>
            </w:r>
            <w:r w:rsidRPr="00FF7ECF">
              <w:rPr>
                <w:rFonts w:ascii="Arial" w:eastAsia="Times New Roman" w:hAnsi="Arial" w:cs="Arial"/>
                <w:lang w:val="en-AU" w:eastAsia="en-AU"/>
              </w:rPr>
              <w:t xml:space="preserve"> </w:t>
            </w:r>
            <w:r w:rsidRPr="0007566A">
              <w:rPr>
                <w:rFonts w:ascii="Arial" w:eastAsia="Times New Roman" w:hAnsi="Arial" w:cs="Arial"/>
                <w:lang w:val="en-AU" w:eastAsia="en-AU"/>
              </w:rPr>
              <w:t>Lead and manage team effectiveness</w:t>
            </w:r>
          </w:p>
          <w:p w14:paraId="03754A3D" w14:textId="45576A98" w:rsidR="00FF7ECF" w:rsidRPr="00FF7ECF" w:rsidRDefault="00976FF2" w:rsidP="00FF7ECF">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BSBWRK52</w:t>
            </w:r>
            <w:r w:rsidR="0007566A">
              <w:rPr>
                <w:rFonts w:ascii="Arial" w:eastAsia="Times New Roman" w:hAnsi="Arial" w:cs="Arial"/>
                <w:lang w:val="en-AU" w:eastAsia="en-AU"/>
              </w:rPr>
              <w:t>0</w:t>
            </w:r>
            <w:r w:rsidR="00FF7ECF" w:rsidRPr="00FF7ECF">
              <w:rPr>
                <w:rFonts w:ascii="Arial" w:eastAsia="Times New Roman" w:hAnsi="Arial" w:cs="Arial"/>
                <w:lang w:val="en-AU" w:eastAsia="en-AU"/>
              </w:rPr>
              <w:t xml:space="preserve"> Manage employee relations</w:t>
            </w:r>
          </w:p>
          <w:p w14:paraId="45ADADA6" w14:textId="695F5A2F"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BSBWRT401 Write complex documents</w:t>
            </w:r>
          </w:p>
          <w:p w14:paraId="4364B3E1" w14:textId="77777777" w:rsidR="00FF7ECF" w:rsidRPr="00FF7ECF" w:rsidRDefault="00FF7ECF" w:rsidP="0037650A">
            <w:pPr>
              <w:widowControl/>
              <w:spacing w:before="60" w:after="60" w:line="240" w:lineRule="auto"/>
              <w:rPr>
                <w:rFonts w:ascii="Arial" w:eastAsia="Times New Roman" w:hAnsi="Arial" w:cs="Arial"/>
                <w:b/>
                <w:lang w:val="en-AU" w:eastAsia="en-AU"/>
              </w:rPr>
            </w:pPr>
            <w:r w:rsidRPr="00FF7ECF">
              <w:rPr>
                <w:rFonts w:ascii="Arial" w:eastAsia="Times New Roman" w:hAnsi="Arial" w:cs="Arial"/>
                <w:b/>
                <w:lang w:val="en-AU" w:eastAsia="en-AU"/>
              </w:rPr>
              <w:t>CPC08 Construction, Plumbing and Services Training Package</w:t>
            </w:r>
          </w:p>
          <w:p w14:paraId="09558BF5" w14:textId="77777777" w:rsidR="00FF7ECF" w:rsidRPr="00FF7ECF" w:rsidRDefault="00FF7ECF" w:rsidP="0037650A">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CPCCBC5005A Select and manage building and construction contractors</w:t>
            </w:r>
          </w:p>
          <w:p w14:paraId="3FB5288C" w14:textId="23E14DA4" w:rsidR="00F459E4" w:rsidRDefault="00F459E4" w:rsidP="00FF7ECF">
            <w:pPr>
              <w:widowControl/>
              <w:spacing w:before="60" w:after="60" w:line="240" w:lineRule="auto"/>
              <w:rPr>
                <w:rFonts w:ascii="Arial" w:eastAsia="Times New Roman" w:hAnsi="Arial" w:cs="Arial"/>
                <w:b/>
                <w:lang w:val="en-AU" w:eastAsia="en-AU"/>
              </w:rPr>
            </w:pPr>
            <w:r>
              <w:rPr>
                <w:rFonts w:ascii="Arial" w:eastAsia="Times New Roman" w:hAnsi="Arial" w:cs="Arial"/>
                <w:b/>
                <w:lang w:val="en-AU" w:eastAsia="en-AU"/>
              </w:rPr>
              <w:t>CPP</w:t>
            </w:r>
            <w:r w:rsidR="008E3F1F">
              <w:rPr>
                <w:rFonts w:ascii="Arial" w:eastAsia="Times New Roman" w:hAnsi="Arial" w:cs="Arial"/>
                <w:b/>
                <w:lang w:val="en-AU" w:eastAsia="en-AU"/>
              </w:rPr>
              <w:t>07 Property Services Training package</w:t>
            </w:r>
          </w:p>
          <w:p w14:paraId="4F8D576D" w14:textId="3633C177" w:rsidR="008E3F1F" w:rsidRDefault="008E3F1F" w:rsidP="00FF7ECF">
            <w:pPr>
              <w:widowControl/>
              <w:spacing w:before="60" w:after="60" w:line="240" w:lineRule="auto"/>
              <w:rPr>
                <w:rFonts w:ascii="Arial" w:eastAsia="Times New Roman" w:hAnsi="Arial" w:cs="Arial"/>
                <w:lang w:val="en-AU" w:eastAsia="en-AU"/>
              </w:rPr>
            </w:pPr>
            <w:r w:rsidRPr="008E3F1F">
              <w:rPr>
                <w:rFonts w:ascii="Arial" w:eastAsia="Times New Roman" w:hAnsi="Arial" w:cs="Arial"/>
                <w:lang w:val="en-AU" w:eastAsia="en-AU"/>
              </w:rPr>
              <w:t>CPPBDN5013A Develop and collaborate on building information models for small-scale building design projects</w:t>
            </w:r>
          </w:p>
          <w:p w14:paraId="02405370" w14:textId="202DED1C" w:rsidR="00FF7ECF" w:rsidRPr="00FF7ECF" w:rsidRDefault="0007566A" w:rsidP="00FF7ECF">
            <w:pPr>
              <w:widowControl/>
              <w:spacing w:before="60" w:after="60" w:line="240" w:lineRule="auto"/>
              <w:rPr>
                <w:rFonts w:ascii="Arial" w:eastAsia="Times New Roman" w:hAnsi="Arial" w:cs="Arial"/>
                <w:b/>
                <w:lang w:val="en-AU" w:eastAsia="en-AU"/>
              </w:rPr>
            </w:pPr>
            <w:r>
              <w:rPr>
                <w:rFonts w:ascii="Arial" w:eastAsia="Times New Roman" w:hAnsi="Arial" w:cs="Arial"/>
                <w:b/>
                <w:lang w:val="en-AU" w:eastAsia="en-AU"/>
              </w:rPr>
              <w:lastRenderedPageBreak/>
              <w:t>PSP</w:t>
            </w:r>
            <w:r w:rsidR="00FF7ECF" w:rsidRPr="00FF7ECF">
              <w:rPr>
                <w:rFonts w:ascii="Arial" w:eastAsia="Times New Roman" w:hAnsi="Arial" w:cs="Arial"/>
                <w:b/>
                <w:lang w:val="en-AU" w:eastAsia="en-AU"/>
              </w:rPr>
              <w:t xml:space="preserve"> Public Sector Training Package</w:t>
            </w:r>
          </w:p>
          <w:p w14:paraId="78CDA256" w14:textId="006BAC42"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PSPG</w:t>
            </w:r>
            <w:r w:rsidR="0007566A">
              <w:rPr>
                <w:rFonts w:ascii="Arial" w:eastAsia="Times New Roman" w:hAnsi="Arial" w:cs="Arial"/>
                <w:lang w:val="en-AU" w:eastAsia="en-AU"/>
              </w:rPr>
              <w:t>EN053</w:t>
            </w:r>
            <w:r w:rsidRPr="00FF7ECF">
              <w:rPr>
                <w:rFonts w:ascii="Arial" w:eastAsia="Times New Roman" w:hAnsi="Arial" w:cs="Arial"/>
                <w:lang w:val="en-AU" w:eastAsia="en-AU"/>
              </w:rPr>
              <w:t xml:space="preserve"> Provide leadership</w:t>
            </w:r>
          </w:p>
          <w:p w14:paraId="203A292B" w14:textId="77777777" w:rsidR="00FF7ECF" w:rsidRPr="00FF7ECF" w:rsidRDefault="00FF7ECF" w:rsidP="00FF7ECF">
            <w:pPr>
              <w:widowControl/>
              <w:spacing w:before="60" w:after="60" w:line="240" w:lineRule="auto"/>
              <w:rPr>
                <w:rFonts w:ascii="Arial" w:eastAsia="Times New Roman" w:hAnsi="Arial" w:cs="Arial"/>
                <w:b/>
                <w:lang w:val="en-AU" w:eastAsia="en-AU"/>
              </w:rPr>
            </w:pPr>
            <w:r w:rsidRPr="00FF7ECF">
              <w:rPr>
                <w:rFonts w:ascii="Arial" w:eastAsia="Times New Roman" w:hAnsi="Arial" w:cs="Arial"/>
                <w:b/>
                <w:lang w:val="en-AU" w:eastAsia="en-AU"/>
              </w:rPr>
              <w:t>UEE11 Electrotechnology Training Package</w:t>
            </w:r>
          </w:p>
          <w:p w14:paraId="724A1BED" w14:textId="77777777"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UEENEEC005B Estimate electrotechnology projects</w:t>
            </w:r>
          </w:p>
          <w:p w14:paraId="201E53FA" w14:textId="77777777"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UEENEEC006B Prepare tender submissions for electrotechnology projects</w:t>
            </w:r>
          </w:p>
          <w:p w14:paraId="13AD98FE" w14:textId="0F70052B" w:rsidR="00927ED7" w:rsidRPr="00E00AC0" w:rsidRDefault="00927ED7" w:rsidP="0037650A">
            <w:pPr>
              <w:widowControl/>
              <w:spacing w:before="60" w:after="60" w:line="240" w:lineRule="auto"/>
              <w:rPr>
                <w:rFonts w:ascii="Arial" w:eastAsia="Arial" w:hAnsi="Arial" w:cs="Arial"/>
              </w:rPr>
            </w:pPr>
          </w:p>
        </w:tc>
      </w:tr>
      <w:tr w:rsidR="00927ED7" w:rsidRPr="00E00AC0" w14:paraId="25CE9870" w14:textId="77777777" w:rsidTr="00CC46F8">
        <w:tc>
          <w:tcPr>
            <w:tcW w:w="2552" w:type="dxa"/>
          </w:tcPr>
          <w:p w14:paraId="09A94B15" w14:textId="7C5FC065" w:rsidR="00927ED7" w:rsidRPr="00AC7564" w:rsidRDefault="00E00AC0" w:rsidP="00410ADC">
            <w:pPr>
              <w:pStyle w:val="Heading2"/>
              <w:numPr>
                <w:ilvl w:val="0"/>
                <w:numId w:val="12"/>
              </w:numPr>
              <w:spacing w:before="120"/>
              <w:rPr>
                <w:rFonts w:ascii="Arial" w:hAnsi="Arial" w:cs="Arial"/>
                <w:sz w:val="22"/>
                <w:szCs w:val="22"/>
              </w:rPr>
            </w:pPr>
            <w:r w:rsidRPr="00AC7564">
              <w:rPr>
                <w:rFonts w:ascii="Arial" w:hAnsi="Arial" w:cs="Arial"/>
                <w:sz w:val="22"/>
                <w:szCs w:val="22"/>
              </w:rPr>
              <w:lastRenderedPageBreak/>
              <w:br w:type="page"/>
            </w:r>
            <w:bookmarkStart w:id="5" w:name="_Toc4137275"/>
            <w:r w:rsidR="00927ED7" w:rsidRPr="00AC7564">
              <w:rPr>
                <w:rFonts w:ascii="Arial" w:hAnsi="Arial" w:cs="Arial"/>
                <w:sz w:val="22"/>
                <w:szCs w:val="22"/>
              </w:rPr>
              <w:t>Licensing and franchise</w:t>
            </w:r>
            <w:bookmarkEnd w:id="5"/>
          </w:p>
        </w:tc>
        <w:tc>
          <w:tcPr>
            <w:tcW w:w="7088" w:type="dxa"/>
          </w:tcPr>
          <w:p w14:paraId="14C55592" w14:textId="77777777" w:rsidR="003229BF" w:rsidRDefault="00927ED7" w:rsidP="007E5719">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w:t>
            </w:r>
            <w:r w:rsidR="003229BF">
              <w:rPr>
                <w:rFonts w:ascii="Arial" w:hAnsi="Arial" w:cs="Arial"/>
                <w:color w:val="000000"/>
              </w:rPr>
              <w:t>ight of the State of Victoria.</w:t>
            </w:r>
          </w:p>
          <w:p w14:paraId="507EDF0D" w14:textId="34277270" w:rsidR="00927ED7" w:rsidRPr="00E00AC0" w:rsidRDefault="00927ED7" w:rsidP="007E5719">
            <w:pPr>
              <w:spacing w:before="120" w:after="12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 xml:space="preserve">(Department of Education and </w:t>
            </w:r>
            <w:r w:rsidR="00BD3474" w:rsidRPr="00B11F3E">
              <w:rPr>
                <w:rFonts w:ascii="Arial" w:hAnsi="Arial" w:cs="Arial"/>
                <w:color w:val="000000"/>
              </w:rPr>
              <w:t>Training</w:t>
            </w:r>
            <w:r w:rsidR="0037650A">
              <w:rPr>
                <w:rFonts w:ascii="Arial" w:hAnsi="Arial" w:cs="Arial"/>
                <w:color w:val="000000"/>
              </w:rPr>
              <w:t xml:space="preserve"> - DET</w:t>
            </w:r>
            <w:r w:rsidR="00EC03C6">
              <w:rPr>
                <w:rFonts w:ascii="Arial" w:hAnsi="Arial" w:cs="Arial"/>
                <w:color w:val="000000"/>
              </w:rPr>
              <w:t>) 2019</w:t>
            </w:r>
            <w:r w:rsidRPr="00B11F3E">
              <w:rPr>
                <w:rFonts w:ascii="Arial" w:hAnsi="Arial" w:cs="Arial"/>
                <w:color w:val="000000"/>
              </w:rPr>
              <w:t>.</w:t>
            </w:r>
          </w:p>
          <w:p w14:paraId="2E3FCD2A" w14:textId="41720269" w:rsidR="00927ED7" w:rsidRPr="00E00AC0" w:rsidRDefault="00927ED7" w:rsidP="007E5719">
            <w:pPr>
              <w:spacing w:before="120" w:after="120" w:line="240" w:lineRule="auto"/>
              <w:ind w:left="53"/>
              <w:textAlignment w:val="top"/>
              <w:rPr>
                <w:rFonts w:ascii="Arial" w:hAnsi="Arial" w:cs="Arial"/>
                <w:color w:val="000000"/>
              </w:rPr>
            </w:pPr>
            <w:r w:rsidRPr="00E00AC0">
              <w:rPr>
                <w:rFonts w:ascii="Arial" w:hAnsi="Arial" w:cs="Arial"/>
                <w:color w:val="000000"/>
              </w:rPr>
              <w:t xml:space="preserve">This work is licensed under a Creative Commons Attribution-NoDerivs 3.0 Australia licence </w:t>
            </w:r>
            <w:r w:rsidR="0037650A" w:rsidRPr="0037650A">
              <w:rPr>
                <w:rFonts w:ascii="Arial" w:eastAsia="Times New Roman" w:hAnsi="Arial" w:cs="Arial"/>
                <w:color w:val="000000"/>
                <w:lang w:val="en-GB" w:eastAsia="en-GB"/>
              </w:rPr>
              <w:t xml:space="preserve">(see website </w:t>
            </w:r>
            <w:hyperlink r:id="rId28" w:history="1">
              <w:r w:rsidR="0037650A" w:rsidRPr="0037650A">
                <w:rPr>
                  <w:rFonts w:ascii="Arial" w:eastAsia="Times New Roman" w:hAnsi="Arial" w:cs="Arial"/>
                  <w:color w:val="0000FF"/>
                  <w:u w:val="single"/>
                  <w:lang w:val="en-GB" w:eastAsia="en-GB"/>
                </w:rPr>
                <w:t>here</w:t>
              </w:r>
            </w:hyperlink>
            <w:r w:rsidR="0037650A">
              <w:rPr>
                <w:rFonts w:ascii="Arial" w:eastAsia="Times New Roman" w:hAnsi="Arial" w:cs="Arial"/>
                <w:color w:val="000000"/>
                <w:lang w:val="en-GB" w:eastAsia="en-GB"/>
              </w:rPr>
              <w:t>).</w:t>
            </w:r>
            <w:r w:rsidR="0037650A" w:rsidRPr="00E00AC0">
              <w:rPr>
                <w:rFonts w:ascii="Arial" w:hAnsi="Arial" w:cs="Arial"/>
                <w:color w:val="000000"/>
              </w:rPr>
              <w:t xml:space="preserve"> </w:t>
            </w:r>
            <w:r w:rsidRPr="00E00AC0">
              <w:rPr>
                <w:rFonts w:ascii="Arial" w:hAnsi="Arial" w:cs="Arial"/>
                <w:color w:val="000000"/>
              </w:rPr>
              <w:t xml:space="preserve">You are free to </w:t>
            </w:r>
            <w:r w:rsidR="00BF38CB" w:rsidRPr="00E00AC0">
              <w:rPr>
                <w:rFonts w:ascii="Arial" w:hAnsi="Arial" w:cs="Arial"/>
                <w:color w:val="000000"/>
              </w:rPr>
              <w:t>use</w:t>
            </w:r>
            <w:r w:rsidRPr="00E00AC0">
              <w:rPr>
                <w:rFonts w:ascii="Arial" w:hAnsi="Arial" w:cs="Arial"/>
                <w:color w:val="000000"/>
              </w:rPr>
              <w:t xml:space="preserve"> copy and distribute to anyone in its original form as long as you attribute Higher Education and Skills Group, Department of Education and </w:t>
            </w:r>
            <w:r w:rsidR="002C042C" w:rsidRPr="00E00AC0">
              <w:rPr>
                <w:rFonts w:ascii="Arial" w:hAnsi="Arial" w:cs="Arial"/>
                <w:color w:val="000000"/>
              </w:rPr>
              <w:t xml:space="preserve">Training (DET) </w:t>
            </w:r>
            <w:r w:rsidRPr="00E00AC0">
              <w:rPr>
                <w:rFonts w:ascii="Arial" w:hAnsi="Arial" w:cs="Arial"/>
                <w:color w:val="000000"/>
              </w:rPr>
              <w:t>as the author and you license any devitative work you make available under the same licence.</w:t>
            </w:r>
          </w:p>
          <w:p w14:paraId="2FFEDDE4" w14:textId="77777777" w:rsidR="00BC2430" w:rsidRPr="00BC2430" w:rsidRDefault="00BC2430" w:rsidP="004B5FD3">
            <w:pPr>
              <w:widowControl/>
              <w:spacing w:before="120" w:after="12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Request for other use should be addressed to:</w:t>
            </w:r>
          </w:p>
          <w:p w14:paraId="5F9344E6" w14:textId="77777777" w:rsid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Executive Director</w:t>
            </w:r>
          </w:p>
          <w:p w14:paraId="0ED9D603" w14:textId="629E91B6" w:rsidR="00234A23" w:rsidRPr="00E00AC0" w:rsidRDefault="00234A23" w:rsidP="004B5FD3">
            <w:pPr>
              <w:tabs>
                <w:tab w:val="left" w:pos="2480"/>
              </w:tabs>
              <w:spacing w:before="60" w:after="60" w:line="240" w:lineRule="auto"/>
              <w:ind w:left="34" w:right="-20"/>
              <w:rPr>
                <w:rFonts w:ascii="Arial" w:eastAsia="Arial" w:hAnsi="Arial" w:cs="Arial"/>
              </w:rPr>
            </w:pPr>
            <w:r>
              <w:rPr>
                <w:rFonts w:ascii="Arial" w:eastAsia="Arial" w:hAnsi="Arial" w:cs="Arial"/>
              </w:rPr>
              <w:t>Engagement,</w:t>
            </w:r>
            <w:r w:rsidR="004B5FD3">
              <w:rPr>
                <w:rFonts w:ascii="Arial" w:eastAsia="Arial" w:hAnsi="Arial" w:cs="Arial"/>
              </w:rPr>
              <w:t xml:space="preserve"> </w:t>
            </w:r>
            <w:r>
              <w:rPr>
                <w:rFonts w:ascii="Arial" w:eastAsia="Arial" w:hAnsi="Arial" w:cs="Arial"/>
              </w:rPr>
              <w:t>Participation and Inclusion Division</w:t>
            </w:r>
          </w:p>
          <w:p w14:paraId="043A61EF" w14:textId="77777777" w:rsidR="00BC2430" w:rsidRP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Higher Education and Skills Group</w:t>
            </w:r>
          </w:p>
          <w:p w14:paraId="4ECBB037" w14:textId="77777777" w:rsidR="00BC2430" w:rsidRP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Department of Education and Training (DET)</w:t>
            </w:r>
          </w:p>
          <w:p w14:paraId="77341621" w14:textId="77777777" w:rsidR="00BC2430" w:rsidRP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 xml:space="preserve">Email: </w:t>
            </w:r>
            <w:hyperlink r:id="rId29" w:history="1">
              <w:r w:rsidRPr="00BC2430">
                <w:rPr>
                  <w:rFonts w:ascii="Arial" w:eastAsia="Times New Roman" w:hAnsi="Arial" w:cs="Arial"/>
                  <w:color w:val="0000FF"/>
                  <w:u w:val="single"/>
                  <w:lang w:val="en-AU" w:eastAsia="en-AU"/>
                </w:rPr>
                <w:t>course.enquiry@edumail.vic.gov.au</w:t>
              </w:r>
            </w:hyperlink>
          </w:p>
          <w:p w14:paraId="568571DB" w14:textId="77777777" w:rsidR="00BC2430" w:rsidRDefault="0037650A" w:rsidP="00234A23">
            <w:pPr>
              <w:spacing w:before="120" w:after="0" w:line="240" w:lineRule="auto"/>
              <w:ind w:right="846"/>
              <w:rPr>
                <w:rFonts w:ascii="Arial" w:eastAsia="Times New Roman" w:hAnsi="Arial" w:cs="Arial"/>
                <w:i/>
                <w:lang w:val="en-GB" w:eastAsia="en-GB"/>
              </w:rPr>
            </w:pPr>
            <w:r w:rsidRPr="0037650A">
              <w:rPr>
                <w:rFonts w:ascii="Arial" w:eastAsia="Times New Roman" w:hAnsi="Arial" w:cs="Arial"/>
                <w:lang w:val="en-GB" w:eastAsia="en-GB"/>
              </w:rPr>
              <w:t xml:space="preserve">Copies of this publication can be downloaded free of charge from the DET website </w:t>
            </w:r>
            <w:hyperlink r:id="rId30" w:history="1">
              <w:r w:rsidRPr="0037650A">
                <w:rPr>
                  <w:rFonts w:ascii="Arial" w:eastAsia="Times New Roman" w:hAnsi="Arial" w:cs="Arial"/>
                  <w:color w:val="0000FF"/>
                  <w:u w:val="single"/>
                  <w:lang w:val="en-GB" w:eastAsia="en-GB"/>
                </w:rPr>
                <w:t>here</w:t>
              </w:r>
            </w:hyperlink>
            <w:r w:rsidRPr="0037650A">
              <w:rPr>
                <w:rFonts w:ascii="Arial" w:eastAsia="Times New Roman" w:hAnsi="Arial" w:cs="Arial"/>
                <w:i/>
                <w:lang w:val="en-GB" w:eastAsia="en-GB"/>
              </w:rPr>
              <w:t>.</w:t>
            </w:r>
          </w:p>
          <w:p w14:paraId="60AE9D1F" w14:textId="63372B4F" w:rsidR="0037650A" w:rsidRPr="00E00AC0" w:rsidRDefault="0037650A" w:rsidP="0037650A">
            <w:pPr>
              <w:spacing w:after="0" w:line="240" w:lineRule="auto"/>
              <w:ind w:right="846"/>
              <w:rPr>
                <w:rFonts w:ascii="Arial" w:eastAsia="Arial" w:hAnsi="Arial" w:cs="Arial"/>
              </w:rPr>
            </w:pPr>
          </w:p>
        </w:tc>
      </w:tr>
      <w:tr w:rsidR="00927ED7" w:rsidRPr="00E00AC0" w14:paraId="4FB95ED9" w14:textId="77777777" w:rsidTr="00CC46F8">
        <w:tc>
          <w:tcPr>
            <w:tcW w:w="2552" w:type="dxa"/>
          </w:tcPr>
          <w:p w14:paraId="01BAC2EE" w14:textId="5FDF9559" w:rsidR="00927ED7" w:rsidRPr="00AC7564" w:rsidRDefault="00927ED7" w:rsidP="00410ADC">
            <w:pPr>
              <w:pStyle w:val="Heading2"/>
              <w:numPr>
                <w:ilvl w:val="0"/>
                <w:numId w:val="12"/>
              </w:numPr>
              <w:spacing w:before="120"/>
              <w:rPr>
                <w:rFonts w:ascii="Arial" w:hAnsi="Arial" w:cs="Arial"/>
                <w:sz w:val="22"/>
                <w:szCs w:val="22"/>
              </w:rPr>
            </w:pPr>
            <w:bookmarkStart w:id="6" w:name="_Toc4137276"/>
            <w:r w:rsidRPr="00AC7564">
              <w:rPr>
                <w:rFonts w:ascii="Arial" w:hAnsi="Arial" w:cs="Arial"/>
                <w:sz w:val="22"/>
                <w:szCs w:val="22"/>
              </w:rPr>
              <w:t>Course accrediting body</w:t>
            </w:r>
            <w:bookmarkEnd w:id="6"/>
          </w:p>
        </w:tc>
        <w:tc>
          <w:tcPr>
            <w:tcW w:w="7088" w:type="dxa"/>
          </w:tcPr>
          <w:p w14:paraId="3BEB5F72" w14:textId="0722AD3A" w:rsidR="002C042C" w:rsidRPr="00372BF3" w:rsidRDefault="00927ED7" w:rsidP="00372BF3">
            <w:pPr>
              <w:spacing w:before="120" w:after="120"/>
              <w:ind w:left="53"/>
              <w:textAlignment w:val="top"/>
              <w:rPr>
                <w:rFonts w:ascii="Arial" w:hAnsi="Arial" w:cs="Arial"/>
              </w:rPr>
            </w:pPr>
            <w:r w:rsidRPr="00BC2430">
              <w:rPr>
                <w:rFonts w:ascii="Arial" w:hAnsi="Arial" w:cs="Arial"/>
              </w:rPr>
              <w:t>Victorian Registration and Qualifications Authority</w:t>
            </w:r>
            <w:r w:rsidR="00372BF3">
              <w:rPr>
                <w:rFonts w:ascii="Arial" w:hAnsi="Arial" w:cs="Arial"/>
              </w:rPr>
              <w:t xml:space="preserve"> (VRQA)</w:t>
            </w:r>
          </w:p>
        </w:tc>
      </w:tr>
      <w:tr w:rsidR="00927ED7" w:rsidRPr="00E00AC0" w14:paraId="02ACD749" w14:textId="77777777" w:rsidTr="00CC46F8">
        <w:tc>
          <w:tcPr>
            <w:tcW w:w="2552" w:type="dxa"/>
          </w:tcPr>
          <w:p w14:paraId="15787AC9" w14:textId="5A15AD37" w:rsidR="00927ED7" w:rsidRPr="00AC7564" w:rsidRDefault="00927ED7" w:rsidP="00410ADC">
            <w:pPr>
              <w:pStyle w:val="Heading2"/>
              <w:numPr>
                <w:ilvl w:val="0"/>
                <w:numId w:val="12"/>
              </w:numPr>
              <w:spacing w:before="120"/>
              <w:rPr>
                <w:rFonts w:ascii="Arial" w:hAnsi="Arial" w:cs="Arial"/>
                <w:sz w:val="22"/>
                <w:szCs w:val="22"/>
              </w:rPr>
            </w:pPr>
            <w:bookmarkStart w:id="7" w:name="_Toc4137277"/>
            <w:r w:rsidRPr="00AC7564">
              <w:rPr>
                <w:rFonts w:ascii="Arial" w:hAnsi="Arial" w:cs="Arial"/>
                <w:sz w:val="22"/>
                <w:szCs w:val="22"/>
              </w:rPr>
              <w:t>AVETMISS information</w:t>
            </w:r>
            <w:bookmarkEnd w:id="7"/>
            <w:r w:rsidRPr="00AC7564">
              <w:rPr>
                <w:rFonts w:ascii="Arial" w:hAnsi="Arial" w:cs="Arial"/>
                <w:sz w:val="22"/>
                <w:szCs w:val="22"/>
              </w:rPr>
              <w:t xml:space="preserve"> </w:t>
            </w:r>
          </w:p>
        </w:tc>
        <w:tc>
          <w:tcPr>
            <w:tcW w:w="7088" w:type="dxa"/>
          </w:tcPr>
          <w:p w14:paraId="276D1A5B" w14:textId="09A8A02B" w:rsidR="00927ED7" w:rsidRPr="00C84CF8" w:rsidRDefault="00176E7D" w:rsidP="007E5719">
            <w:pPr>
              <w:spacing w:before="120" w:after="120"/>
              <w:ind w:left="2868" w:hanging="2868"/>
              <w:rPr>
                <w:rFonts w:ascii="Arial" w:hAnsi="Arial" w:cs="Arial"/>
                <w:b/>
                <w:lang w:val="en-GB"/>
              </w:rPr>
            </w:pPr>
            <w:r w:rsidRPr="00E00AC0">
              <w:rPr>
                <w:rFonts w:ascii="Arial" w:hAnsi="Arial" w:cs="Arial"/>
                <w:b/>
              </w:rPr>
              <w:t>ANZSCO</w:t>
            </w:r>
            <w:r w:rsidRPr="00E00AC0">
              <w:rPr>
                <w:rFonts w:ascii="Arial" w:hAnsi="Arial" w:cs="Arial"/>
              </w:rPr>
              <w:t xml:space="preserve"> </w:t>
            </w:r>
            <w:r w:rsidRPr="00E00AC0">
              <w:rPr>
                <w:rFonts w:ascii="Arial" w:hAnsi="Arial" w:cs="Arial"/>
                <w:b/>
              </w:rPr>
              <w:t>cod</w:t>
            </w:r>
            <w:r w:rsidRPr="005B29DE">
              <w:rPr>
                <w:rFonts w:ascii="Arial" w:hAnsi="Arial" w:cs="Arial"/>
                <w:b/>
              </w:rPr>
              <w:t>e</w:t>
            </w:r>
            <w:r w:rsidR="002F3C59" w:rsidRPr="005B29DE">
              <w:rPr>
                <w:rFonts w:ascii="Arial" w:hAnsi="Arial" w:cs="Arial"/>
                <w:b/>
              </w:rPr>
              <w:t>:</w:t>
            </w:r>
            <w:r w:rsidR="002F3C59">
              <w:rPr>
                <w:rFonts w:ascii="Arial" w:hAnsi="Arial" w:cs="Arial"/>
              </w:rPr>
              <w:t xml:space="preserve">    </w:t>
            </w:r>
            <w:r w:rsidR="003E6508">
              <w:rPr>
                <w:rFonts w:ascii="Arial" w:eastAsia="Arial" w:hAnsi="Arial" w:cs="Arial"/>
              </w:rPr>
              <w:t>312312</w:t>
            </w:r>
            <w:r w:rsidR="00E00AC0" w:rsidRPr="00FF7ECF">
              <w:rPr>
                <w:rFonts w:ascii="Arial" w:eastAsia="Arial" w:hAnsi="Arial" w:cs="Arial"/>
                <w:spacing w:val="-7"/>
              </w:rPr>
              <w:tab/>
            </w:r>
            <w:r w:rsidR="00FF7ECF" w:rsidRPr="00FF7ECF">
              <w:rPr>
                <w:rFonts w:ascii="Arial" w:hAnsi="Arial" w:cs="Arial"/>
              </w:rPr>
              <w:t>Electrical</w:t>
            </w:r>
            <w:r w:rsidR="003E6508">
              <w:rPr>
                <w:rFonts w:ascii="Arial" w:hAnsi="Arial" w:cs="Arial"/>
              </w:rPr>
              <w:t xml:space="preserve"> Engineering Technician</w:t>
            </w:r>
          </w:p>
          <w:p w14:paraId="45AAC66A" w14:textId="6FE1A966" w:rsidR="006838DD" w:rsidRPr="007E5719" w:rsidRDefault="005B29DE" w:rsidP="007E5719">
            <w:pPr>
              <w:spacing w:before="120" w:after="120"/>
              <w:ind w:left="2868" w:hanging="2868"/>
              <w:rPr>
                <w:rFonts w:ascii="Arial" w:eastAsia="Arial" w:hAnsi="Arial" w:cs="Arial"/>
                <w:position w:val="-1"/>
              </w:rPr>
            </w:pPr>
            <w:r>
              <w:rPr>
                <w:rFonts w:ascii="Arial" w:hAnsi="Arial" w:cs="Arial"/>
                <w:b/>
                <w:lang w:val="fr-FR"/>
              </w:rPr>
              <w:t xml:space="preserve">ASCED Code:          </w:t>
            </w:r>
            <w:r w:rsidR="007E5719" w:rsidRPr="00FF7ECF">
              <w:rPr>
                <w:rFonts w:ascii="Arial" w:eastAsia="Arial" w:hAnsi="Arial" w:cs="Arial"/>
              </w:rPr>
              <w:t>03</w:t>
            </w:r>
            <w:r w:rsidR="00FF7ECF" w:rsidRPr="00FF7ECF">
              <w:rPr>
                <w:rFonts w:ascii="Arial" w:eastAsia="Arial" w:hAnsi="Arial" w:cs="Arial"/>
              </w:rPr>
              <w:t>13</w:t>
            </w:r>
            <w:r w:rsidR="006838DD" w:rsidRPr="00FF7ECF">
              <w:rPr>
                <w:rFonts w:ascii="Arial" w:eastAsia="Arial" w:hAnsi="Arial" w:cs="Arial"/>
                <w:spacing w:val="-5"/>
              </w:rPr>
              <w:t xml:space="preserve"> </w:t>
            </w:r>
            <w:r w:rsidR="006838DD" w:rsidRPr="00FF7ECF">
              <w:rPr>
                <w:rFonts w:ascii="Arial" w:eastAsia="Arial" w:hAnsi="Arial" w:cs="Arial"/>
                <w:spacing w:val="-5"/>
              </w:rPr>
              <w:tab/>
            </w:r>
            <w:r w:rsidR="00FF7ECF" w:rsidRPr="00091ED6">
              <w:rPr>
                <w:rFonts w:ascii="Arial" w:hAnsi="Arial" w:cs="Arial"/>
              </w:rPr>
              <w:t>Electrical and Electronic Engineering and Technology</w:t>
            </w:r>
          </w:p>
          <w:p w14:paraId="7BAEF9AA" w14:textId="2201E0BF" w:rsidR="006838DD" w:rsidRPr="005B29DE" w:rsidRDefault="006838DD" w:rsidP="00E717A2">
            <w:pPr>
              <w:spacing w:before="120" w:after="120"/>
              <w:rPr>
                <w:rFonts w:ascii="Arial" w:hAnsi="Arial" w:cs="Arial"/>
                <w:i/>
              </w:rPr>
            </w:pPr>
            <w:r w:rsidRPr="002F76BD">
              <w:rPr>
                <w:rFonts w:ascii="Arial" w:hAnsi="Arial" w:cs="Arial"/>
                <w:b/>
              </w:rPr>
              <w:t>National course code</w:t>
            </w:r>
            <w:r w:rsidR="005B29DE" w:rsidRPr="002F76BD">
              <w:rPr>
                <w:rFonts w:ascii="Arial" w:hAnsi="Arial" w:cs="Arial"/>
                <w:b/>
              </w:rPr>
              <w:t>:</w:t>
            </w:r>
            <w:r w:rsidR="005B29DE" w:rsidRPr="00BC2430">
              <w:rPr>
                <w:rFonts w:ascii="Arial" w:hAnsi="Arial" w:cs="Arial"/>
              </w:rPr>
              <w:t xml:space="preserve">          </w:t>
            </w:r>
            <w:r w:rsidR="00E717A2">
              <w:rPr>
                <w:rFonts w:ascii="Arial" w:hAnsi="Arial" w:cs="Arial"/>
              </w:rPr>
              <w:t>22509VIC</w:t>
            </w:r>
          </w:p>
        </w:tc>
      </w:tr>
      <w:tr w:rsidR="007B7BCC" w:rsidRPr="00E00AC0" w14:paraId="57139739" w14:textId="77777777" w:rsidTr="00CC46F8">
        <w:tc>
          <w:tcPr>
            <w:tcW w:w="2552" w:type="dxa"/>
          </w:tcPr>
          <w:p w14:paraId="3BCBCDFB" w14:textId="6513EF7E" w:rsidR="007B7BCC" w:rsidRPr="00AC7564" w:rsidRDefault="007B7BCC" w:rsidP="00410ADC">
            <w:pPr>
              <w:pStyle w:val="Heading2"/>
              <w:numPr>
                <w:ilvl w:val="0"/>
                <w:numId w:val="12"/>
              </w:numPr>
              <w:spacing w:before="120"/>
              <w:rPr>
                <w:rFonts w:ascii="Arial" w:hAnsi="Arial" w:cs="Arial"/>
                <w:sz w:val="22"/>
                <w:szCs w:val="22"/>
              </w:rPr>
            </w:pPr>
            <w:bookmarkStart w:id="8" w:name="_Toc4137278"/>
            <w:r w:rsidRPr="00AC7564">
              <w:rPr>
                <w:rFonts w:ascii="Arial" w:hAnsi="Arial" w:cs="Arial"/>
                <w:sz w:val="22"/>
                <w:szCs w:val="22"/>
              </w:rPr>
              <w:t>Accreditation period</w:t>
            </w:r>
            <w:bookmarkEnd w:id="8"/>
          </w:p>
        </w:tc>
        <w:tc>
          <w:tcPr>
            <w:tcW w:w="7088" w:type="dxa"/>
          </w:tcPr>
          <w:p w14:paraId="14A9F473" w14:textId="4E4476DC" w:rsidR="007B7BCC" w:rsidRPr="00E00AC0" w:rsidRDefault="003B6C3D" w:rsidP="002F76BD">
            <w:pPr>
              <w:spacing w:before="120" w:after="120"/>
              <w:rPr>
                <w:rFonts w:ascii="Arial" w:hAnsi="Arial" w:cs="Arial"/>
              </w:rPr>
            </w:pPr>
            <w:r>
              <w:rPr>
                <w:rFonts w:ascii="Arial" w:hAnsi="Arial" w:cs="Arial"/>
              </w:rPr>
              <w:t>1 June 2019 to 30 June</w:t>
            </w:r>
            <w:r w:rsidR="002C042C" w:rsidRPr="00703ADB">
              <w:rPr>
                <w:rFonts w:ascii="Arial" w:hAnsi="Arial" w:cs="Arial"/>
              </w:rPr>
              <w:t xml:space="preserve"> 202</w:t>
            </w:r>
            <w:r w:rsidR="008F140B">
              <w:rPr>
                <w:rFonts w:ascii="Arial" w:hAnsi="Arial" w:cs="Arial"/>
              </w:rPr>
              <w:t>4</w:t>
            </w:r>
          </w:p>
        </w:tc>
      </w:tr>
    </w:tbl>
    <w:p w14:paraId="177B4453" w14:textId="77777777" w:rsidR="00A50F14" w:rsidRPr="00E00AC0" w:rsidRDefault="00A50F14">
      <w:pPr>
        <w:spacing w:after="0" w:line="200" w:lineRule="exact"/>
        <w:rPr>
          <w:sz w:val="20"/>
          <w:szCs w:val="20"/>
        </w:rPr>
      </w:pPr>
    </w:p>
    <w:p w14:paraId="6EF8DE38" w14:textId="77777777" w:rsidR="006838DD" w:rsidRPr="00E00AC0" w:rsidRDefault="006838DD" w:rsidP="006838DD">
      <w:r w:rsidRPr="00E00AC0">
        <w:br w:type="page"/>
      </w:r>
    </w:p>
    <w:p w14:paraId="5C7201C7" w14:textId="77777777" w:rsidR="006838DD" w:rsidRDefault="006838DD" w:rsidP="00957423">
      <w:pPr>
        <w:pStyle w:val="Heading1"/>
      </w:pPr>
      <w:bookmarkStart w:id="9" w:name="_Toc4137279"/>
      <w:r w:rsidRPr="00A73DFC">
        <w:lastRenderedPageBreak/>
        <w:t>Section B: Course Information</w:t>
      </w:r>
      <w:bookmarkEnd w:id="9"/>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1"/>
        <w:gridCol w:w="141"/>
        <w:gridCol w:w="1701"/>
        <w:gridCol w:w="1701"/>
        <w:gridCol w:w="2551"/>
        <w:gridCol w:w="1843"/>
      </w:tblGrid>
      <w:tr w:rsidR="005B29DE" w:rsidRPr="00AC7564" w14:paraId="3D585CBF" w14:textId="77777777" w:rsidTr="003329C3">
        <w:tc>
          <w:tcPr>
            <w:tcW w:w="10490" w:type="dxa"/>
            <w:gridSpan w:val="7"/>
            <w:shd w:val="clear" w:color="auto" w:fill="DBE5F1"/>
            <w:vAlign w:val="center"/>
          </w:tcPr>
          <w:p w14:paraId="036463E1" w14:textId="616237C6" w:rsidR="005B29DE" w:rsidRPr="00AC7564" w:rsidRDefault="005B29DE" w:rsidP="009839CA">
            <w:pPr>
              <w:tabs>
                <w:tab w:val="left" w:pos="3476"/>
              </w:tabs>
              <w:spacing w:before="120" w:after="120"/>
              <w:rPr>
                <w:rFonts w:ascii="Arial" w:hAnsi="Arial" w:cs="Arial"/>
                <w:b/>
                <w:i/>
                <w:sz w:val="18"/>
                <w:szCs w:val="18"/>
              </w:rPr>
            </w:pPr>
            <w:bookmarkStart w:id="10" w:name="_Toc4137280"/>
            <w:r w:rsidRPr="00AC7564">
              <w:rPr>
                <w:rStyle w:val="Heading2Char"/>
                <w:rFonts w:ascii="Arial" w:eastAsiaTheme="minorHAnsi" w:hAnsi="Arial" w:cs="Arial"/>
                <w:sz w:val="24"/>
                <w:szCs w:val="24"/>
              </w:rPr>
              <w:t>1</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 xml:space="preserve">  Nomenclature</w:t>
            </w:r>
            <w:bookmarkEnd w:id="10"/>
            <w:r w:rsidRPr="00AC7564">
              <w:rPr>
                <w:rFonts w:ascii="Arial" w:hAnsi="Arial" w:cs="Arial"/>
                <w:b/>
              </w:rPr>
              <w:tab/>
            </w:r>
            <w:r w:rsidR="007B51BA">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C343FE0" w14:textId="77777777" w:rsidTr="003329C3">
        <w:tc>
          <w:tcPr>
            <w:tcW w:w="2694" w:type="dxa"/>
            <w:gridSpan w:val="3"/>
          </w:tcPr>
          <w:p w14:paraId="01EAD319" w14:textId="323E8889" w:rsidR="005B29DE" w:rsidRPr="00AC7564" w:rsidDel="00E859AB" w:rsidRDefault="00A73DFC" w:rsidP="008320FD">
            <w:pPr>
              <w:spacing w:before="80" w:after="80"/>
              <w:ind w:left="358" w:hanging="284"/>
              <w:rPr>
                <w:rFonts w:ascii="Arial" w:hAnsi="Arial" w:cs="Arial"/>
              </w:rPr>
            </w:pPr>
            <w:r w:rsidRPr="00BC625B">
              <w:rPr>
                <w:rFonts w:ascii="Arial" w:hAnsi="Arial" w:cs="Arial"/>
                <w:b/>
              </w:rPr>
              <w:t>1.1</w:t>
            </w:r>
            <w:r w:rsidRPr="00AC7564">
              <w:rPr>
                <w:rFonts w:ascii="Arial" w:hAnsi="Arial" w:cs="Arial"/>
              </w:rPr>
              <w:t xml:space="preserve"> </w:t>
            </w:r>
            <w:r w:rsidR="00BC625B">
              <w:rPr>
                <w:rFonts w:ascii="Arial" w:hAnsi="Arial" w:cs="Arial"/>
                <w:b/>
              </w:rPr>
              <w:t xml:space="preserve">Name of the </w:t>
            </w:r>
            <w:r w:rsidR="005B29DE" w:rsidRPr="00BC625B">
              <w:rPr>
                <w:rFonts w:ascii="Arial" w:hAnsi="Arial" w:cs="Arial"/>
                <w:b/>
              </w:rPr>
              <w:t>qualification</w:t>
            </w:r>
          </w:p>
        </w:tc>
        <w:tc>
          <w:tcPr>
            <w:tcW w:w="7796" w:type="dxa"/>
            <w:gridSpan w:val="4"/>
          </w:tcPr>
          <w:p w14:paraId="28B1130A" w14:textId="53599C64" w:rsidR="005B29DE" w:rsidRPr="00EC03C6" w:rsidDel="00E859AB" w:rsidRDefault="00372BF3" w:rsidP="008320FD">
            <w:pPr>
              <w:spacing w:before="80" w:after="80"/>
              <w:ind w:left="56" w:hanging="5"/>
              <w:rPr>
                <w:rFonts w:ascii="Arial" w:hAnsi="Arial" w:cs="Arial"/>
                <w:sz w:val="18"/>
                <w:szCs w:val="18"/>
              </w:rPr>
            </w:pPr>
            <w:r w:rsidRPr="00EC03C6">
              <w:rPr>
                <w:rFonts w:ascii="Arial" w:hAnsi="Arial" w:cs="Arial"/>
              </w:rPr>
              <w:t>Diploma of Electrotechnology</w:t>
            </w:r>
            <w:r w:rsidR="002F76BD" w:rsidRPr="00EC03C6">
              <w:rPr>
                <w:rFonts w:ascii="Arial" w:hAnsi="Arial" w:cs="Arial"/>
              </w:rPr>
              <w:t xml:space="preserve"> Project Management</w:t>
            </w:r>
          </w:p>
        </w:tc>
      </w:tr>
      <w:tr w:rsidR="005B29DE" w:rsidRPr="00AC7564" w14:paraId="795A80C6" w14:textId="77777777" w:rsidTr="003329C3">
        <w:trPr>
          <w:trHeight w:val="817"/>
        </w:trPr>
        <w:tc>
          <w:tcPr>
            <w:tcW w:w="2694" w:type="dxa"/>
            <w:gridSpan w:val="3"/>
          </w:tcPr>
          <w:p w14:paraId="6B834BAA" w14:textId="62DCEE6C" w:rsidR="005B29DE" w:rsidRPr="00AC7564" w:rsidRDefault="00A73DFC" w:rsidP="008320FD">
            <w:pPr>
              <w:spacing w:before="80" w:after="80"/>
              <w:ind w:left="500" w:hanging="426"/>
              <w:rPr>
                <w:rFonts w:ascii="Arial" w:hAnsi="Arial" w:cs="Arial"/>
              </w:rPr>
            </w:pPr>
            <w:r w:rsidRPr="00BC625B">
              <w:rPr>
                <w:rFonts w:ascii="Arial" w:hAnsi="Arial" w:cs="Arial"/>
                <w:b/>
              </w:rPr>
              <w:t>1.2</w:t>
            </w:r>
            <w:r w:rsidRPr="00AC7564">
              <w:rPr>
                <w:rFonts w:ascii="Arial" w:hAnsi="Arial" w:cs="Arial"/>
              </w:rPr>
              <w:t xml:space="preserve"> </w:t>
            </w:r>
            <w:r w:rsidR="009839CA">
              <w:rPr>
                <w:rFonts w:ascii="Arial" w:hAnsi="Arial" w:cs="Arial"/>
                <w:b/>
              </w:rPr>
              <w:t xml:space="preserve">Nominal duration of the </w:t>
            </w:r>
            <w:r w:rsidR="005B29DE" w:rsidRPr="00BC625B">
              <w:rPr>
                <w:rFonts w:ascii="Arial" w:hAnsi="Arial" w:cs="Arial"/>
                <w:b/>
              </w:rPr>
              <w:t>course</w:t>
            </w:r>
            <w:r w:rsidR="005B29DE" w:rsidRPr="00AC7564">
              <w:rPr>
                <w:rFonts w:ascii="Arial" w:hAnsi="Arial" w:cs="Arial"/>
              </w:rPr>
              <w:t xml:space="preserve"> </w:t>
            </w:r>
          </w:p>
        </w:tc>
        <w:tc>
          <w:tcPr>
            <w:tcW w:w="7796" w:type="dxa"/>
            <w:gridSpan w:val="4"/>
          </w:tcPr>
          <w:p w14:paraId="26FAAA0D" w14:textId="73375BD9" w:rsidR="005B29DE" w:rsidRPr="00EC03C6" w:rsidRDefault="00372BF3" w:rsidP="008320FD">
            <w:pPr>
              <w:spacing w:before="80" w:after="80"/>
              <w:rPr>
                <w:rFonts w:ascii="Arial" w:hAnsi="Arial" w:cs="Arial"/>
              </w:rPr>
            </w:pPr>
            <w:r w:rsidRPr="00EC03C6">
              <w:rPr>
                <w:rFonts w:ascii="Arial" w:hAnsi="Arial" w:cs="Arial"/>
              </w:rPr>
              <w:t xml:space="preserve">400 </w:t>
            </w:r>
            <w:r w:rsidR="002F76BD" w:rsidRPr="00EC03C6">
              <w:rPr>
                <w:rFonts w:ascii="Arial" w:hAnsi="Arial" w:cs="Arial"/>
              </w:rPr>
              <w:t>-</w:t>
            </w:r>
            <w:r w:rsidRPr="00EC03C6">
              <w:rPr>
                <w:rFonts w:ascii="Arial" w:hAnsi="Arial" w:cs="Arial"/>
              </w:rPr>
              <w:t xml:space="preserve"> 52</w:t>
            </w:r>
            <w:r w:rsidR="002F76BD" w:rsidRPr="00EC03C6">
              <w:rPr>
                <w:rFonts w:ascii="Arial" w:hAnsi="Arial" w:cs="Arial"/>
              </w:rPr>
              <w:t>0 hours</w:t>
            </w:r>
          </w:p>
        </w:tc>
      </w:tr>
      <w:tr w:rsidR="005B29DE" w:rsidRPr="00AC7564" w14:paraId="6402B00D" w14:textId="77777777" w:rsidTr="003329C3">
        <w:tc>
          <w:tcPr>
            <w:tcW w:w="10490" w:type="dxa"/>
            <w:gridSpan w:val="7"/>
            <w:shd w:val="clear" w:color="auto" w:fill="DBE5F1"/>
          </w:tcPr>
          <w:p w14:paraId="200B13C8" w14:textId="6A03E785" w:rsidR="005B29DE" w:rsidRPr="00AC7564" w:rsidRDefault="005B29DE" w:rsidP="007B51BA">
            <w:pPr>
              <w:tabs>
                <w:tab w:val="left" w:pos="356"/>
              </w:tabs>
              <w:spacing w:before="120" w:after="120"/>
              <w:rPr>
                <w:rFonts w:ascii="Arial" w:hAnsi="Arial" w:cs="Arial"/>
                <w:b/>
              </w:rPr>
            </w:pPr>
            <w:bookmarkStart w:id="11" w:name="_Toc4137281"/>
            <w:r w:rsidRPr="00AC7564">
              <w:rPr>
                <w:rStyle w:val="Heading2Char"/>
                <w:rFonts w:ascii="Arial" w:eastAsiaTheme="minorHAnsi" w:hAnsi="Arial" w:cs="Arial"/>
                <w:sz w:val="24"/>
                <w:szCs w:val="24"/>
              </w:rPr>
              <w:t>2</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Vocational or educational outcomes</w:t>
            </w:r>
            <w:bookmarkEnd w:id="11"/>
            <w:r w:rsidRPr="00AC7564">
              <w:rPr>
                <w:rFonts w:ascii="Arial" w:hAnsi="Arial" w:cs="Arial"/>
                <w:b/>
              </w:rPr>
              <w:t xml:space="preserve">    </w:t>
            </w:r>
            <w:r w:rsidR="008320FD">
              <w:rPr>
                <w:rFonts w:ascii="Arial" w:hAnsi="Arial" w:cs="Arial"/>
                <w:b/>
              </w:rPr>
              <w:t xml:space="preserve">         </w:t>
            </w:r>
            <w:r w:rsidR="00667393">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3439989" w14:textId="77777777" w:rsidTr="003329C3">
        <w:tc>
          <w:tcPr>
            <w:tcW w:w="2694" w:type="dxa"/>
            <w:gridSpan w:val="3"/>
          </w:tcPr>
          <w:p w14:paraId="5628DF1A" w14:textId="32955041" w:rsidR="005B29DE" w:rsidRPr="00AC7564" w:rsidRDefault="005B29DE" w:rsidP="007B51BA">
            <w:pPr>
              <w:tabs>
                <w:tab w:val="left" w:pos="358"/>
              </w:tabs>
              <w:spacing w:before="60" w:after="60"/>
              <w:ind w:left="460" w:hanging="460"/>
              <w:rPr>
                <w:rFonts w:ascii="Arial" w:hAnsi="Arial" w:cs="Arial"/>
                <w:b/>
              </w:rPr>
            </w:pPr>
            <w:r w:rsidRPr="00AC7564">
              <w:rPr>
                <w:rFonts w:ascii="Arial" w:hAnsi="Arial" w:cs="Arial"/>
                <w:b/>
              </w:rPr>
              <w:t>2</w:t>
            </w:r>
            <w:r w:rsidR="0086413E">
              <w:rPr>
                <w:rFonts w:ascii="Arial" w:hAnsi="Arial" w:cs="Arial"/>
                <w:b/>
              </w:rPr>
              <w:t>.</w:t>
            </w:r>
            <w:r w:rsidR="002F76BD">
              <w:rPr>
                <w:rFonts w:ascii="Arial" w:hAnsi="Arial" w:cs="Arial"/>
                <w:b/>
              </w:rPr>
              <w:t>1</w:t>
            </w:r>
            <w:r w:rsidRPr="00AC7564">
              <w:rPr>
                <w:rFonts w:ascii="Arial" w:hAnsi="Arial" w:cs="Arial"/>
                <w:b/>
              </w:rPr>
              <w:tab/>
              <w:t>Purpose of the course</w:t>
            </w:r>
          </w:p>
        </w:tc>
        <w:tc>
          <w:tcPr>
            <w:tcW w:w="7796" w:type="dxa"/>
            <w:gridSpan w:val="4"/>
          </w:tcPr>
          <w:p w14:paraId="7903D65D" w14:textId="6EBF9938" w:rsidR="002336CA" w:rsidRPr="002F76BD" w:rsidRDefault="002336CA" w:rsidP="007B51BA">
            <w:pPr>
              <w:widowControl/>
              <w:spacing w:before="60" w:after="60"/>
              <w:rPr>
                <w:rFonts w:ascii="Arial" w:eastAsia="Times New Roman" w:hAnsi="Arial" w:cs="Arial"/>
                <w:lang w:val="en-AU" w:eastAsia="en-AU"/>
              </w:rPr>
            </w:pPr>
            <w:r>
              <w:rPr>
                <w:rFonts w:ascii="Arial" w:eastAsia="Times New Roman" w:hAnsi="Arial" w:cs="Arial"/>
                <w:lang w:val="en-AU" w:eastAsia="en-AU"/>
              </w:rPr>
              <w:t xml:space="preserve">The primary purpose of the </w:t>
            </w:r>
            <w:r w:rsidR="00372BF3" w:rsidRPr="00EC03C6">
              <w:rPr>
                <w:rFonts w:ascii="Arial" w:eastAsia="Times New Roman" w:hAnsi="Arial" w:cs="Arial"/>
                <w:lang w:val="en-AU" w:eastAsia="en-AU"/>
              </w:rPr>
              <w:t>Diploma of Electrotechnology</w:t>
            </w:r>
            <w:r w:rsidR="002F76BD" w:rsidRPr="00EC03C6">
              <w:rPr>
                <w:rFonts w:ascii="Arial" w:eastAsia="Times New Roman" w:hAnsi="Arial" w:cs="Arial"/>
                <w:lang w:val="en-AU" w:eastAsia="en-AU"/>
              </w:rPr>
              <w:t xml:space="preserve"> Project</w:t>
            </w:r>
            <w:r w:rsidR="002F76BD" w:rsidRPr="002F76BD">
              <w:rPr>
                <w:rFonts w:ascii="Arial" w:eastAsia="Times New Roman" w:hAnsi="Arial" w:cs="Arial"/>
                <w:lang w:val="en-AU" w:eastAsia="en-AU"/>
              </w:rPr>
              <w:t xml:space="preserve"> Management </w:t>
            </w:r>
            <w:r>
              <w:rPr>
                <w:rFonts w:ascii="Arial" w:eastAsia="Times New Roman" w:hAnsi="Arial" w:cs="Arial"/>
                <w:lang w:val="en-AU" w:eastAsia="en-AU"/>
              </w:rPr>
              <w:t>is to provide</w:t>
            </w:r>
            <w:r w:rsidR="002F76BD" w:rsidRPr="002F76BD">
              <w:rPr>
                <w:rFonts w:ascii="Arial" w:eastAsia="Times New Roman" w:hAnsi="Arial" w:cs="Arial"/>
                <w:lang w:val="en-AU" w:eastAsia="en-AU"/>
              </w:rPr>
              <w:t xml:space="preserve"> participants with knowledge a</w:t>
            </w:r>
            <w:r>
              <w:rPr>
                <w:rFonts w:ascii="Arial" w:eastAsia="Times New Roman" w:hAnsi="Arial" w:cs="Arial"/>
                <w:lang w:val="en-AU" w:eastAsia="en-AU"/>
              </w:rPr>
              <w:t>nd skills</w:t>
            </w:r>
            <w:r w:rsidR="002F76BD" w:rsidRPr="002F76BD">
              <w:rPr>
                <w:rFonts w:ascii="Arial" w:eastAsia="Times New Roman" w:hAnsi="Arial" w:cs="Arial"/>
                <w:lang w:val="en-AU" w:eastAsia="en-AU"/>
              </w:rPr>
              <w:t xml:space="preserve"> t</w:t>
            </w:r>
            <w:r>
              <w:rPr>
                <w:rFonts w:ascii="Arial" w:eastAsia="Times New Roman" w:hAnsi="Arial" w:cs="Arial"/>
                <w:lang w:val="en-AU" w:eastAsia="en-AU"/>
              </w:rPr>
              <w:t>o manage a variety of electrotechnology</w:t>
            </w:r>
            <w:r w:rsidR="002F76BD" w:rsidRPr="002F76BD">
              <w:rPr>
                <w:rFonts w:ascii="Arial" w:eastAsia="Times New Roman" w:hAnsi="Arial" w:cs="Arial"/>
                <w:lang w:val="en-AU" w:eastAsia="en-AU"/>
              </w:rPr>
              <w:t xml:space="preserve"> projects effectively.</w:t>
            </w:r>
          </w:p>
        </w:tc>
      </w:tr>
      <w:tr w:rsidR="005B29DE" w:rsidRPr="00AC7564" w14:paraId="2518055F" w14:textId="77777777" w:rsidTr="003329C3">
        <w:tc>
          <w:tcPr>
            <w:tcW w:w="10490" w:type="dxa"/>
            <w:gridSpan w:val="7"/>
            <w:shd w:val="clear" w:color="auto" w:fill="DBE5F1"/>
          </w:tcPr>
          <w:p w14:paraId="7365D7E3" w14:textId="18B7D1F9" w:rsidR="005B29DE" w:rsidRPr="00AC7564" w:rsidRDefault="005B29DE" w:rsidP="007B51BA">
            <w:pPr>
              <w:tabs>
                <w:tab w:val="left" w:pos="358"/>
                <w:tab w:val="left" w:pos="3476"/>
              </w:tabs>
              <w:spacing w:before="160" w:after="160"/>
              <w:rPr>
                <w:rFonts w:ascii="Arial" w:hAnsi="Arial" w:cs="Arial"/>
                <w:i/>
                <w:sz w:val="18"/>
                <w:szCs w:val="18"/>
              </w:rPr>
            </w:pPr>
            <w:bookmarkStart w:id="12" w:name="_Toc4137282"/>
            <w:r w:rsidRPr="00AC7564">
              <w:rPr>
                <w:rStyle w:val="Heading2Char"/>
                <w:rFonts w:ascii="Arial" w:eastAsiaTheme="minorHAnsi" w:hAnsi="Arial" w:cs="Arial"/>
                <w:sz w:val="24"/>
                <w:szCs w:val="24"/>
              </w:rPr>
              <w:t>3</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Development of the course</w:t>
            </w:r>
            <w:bookmarkEnd w:id="12"/>
            <w:r w:rsidRPr="00AC7564">
              <w:rPr>
                <w:rFonts w:ascii="Arial" w:hAnsi="Arial" w:cs="Arial"/>
                <w:b/>
              </w:rPr>
              <w:tab/>
            </w:r>
            <w:r w:rsidR="00667393">
              <w:rPr>
                <w:rFonts w:ascii="Arial" w:hAnsi="Arial" w:cs="Arial"/>
                <w:b/>
              </w:rPr>
              <w:t xml:space="preserve">         </w:t>
            </w:r>
            <w:r w:rsidR="007B51BA">
              <w:rPr>
                <w:rFonts w:ascii="Arial" w:hAnsi="Arial" w:cs="Arial"/>
                <w:b/>
              </w:rPr>
              <w:t xml:space="preserve">  </w:t>
            </w:r>
            <w:r w:rsidR="00667393">
              <w:rPr>
                <w:rFonts w:ascii="Arial" w:hAnsi="Arial" w:cs="Arial"/>
                <w:b/>
              </w:rPr>
              <w:t xml:space="preserve"> </w:t>
            </w:r>
            <w:r w:rsidR="008320FD">
              <w:rPr>
                <w:rFonts w:ascii="Arial" w:hAnsi="Arial" w:cs="Arial"/>
                <w:b/>
              </w:rPr>
              <w:t xml:space="preserve">     </w:t>
            </w:r>
            <w:r w:rsidRPr="007B51BA">
              <w:rPr>
                <w:rFonts w:ascii="Arial" w:hAnsi="Arial" w:cs="Arial"/>
                <w:b/>
                <w:i/>
                <w:sz w:val="20"/>
                <w:szCs w:val="20"/>
              </w:rPr>
              <w:t>Standards 1</w:t>
            </w:r>
            <w:r w:rsidR="00667393" w:rsidRPr="007B51BA">
              <w:rPr>
                <w:rFonts w:ascii="Arial" w:hAnsi="Arial" w:cs="Arial"/>
                <w:b/>
                <w:i/>
                <w:sz w:val="20"/>
                <w:szCs w:val="20"/>
              </w:rPr>
              <w:t xml:space="preserve"> </w:t>
            </w:r>
            <w:r w:rsidRPr="007B51BA">
              <w:rPr>
                <w:rFonts w:ascii="Arial" w:hAnsi="Arial" w:cs="Arial"/>
                <w:b/>
                <w:i/>
                <w:sz w:val="20"/>
                <w:szCs w:val="20"/>
              </w:rPr>
              <w:t>and 2 AQTF Standards for Accredited Courses</w:t>
            </w:r>
            <w:r w:rsidRPr="00AC7564">
              <w:rPr>
                <w:rFonts w:ascii="Arial" w:hAnsi="Arial" w:cs="Arial"/>
                <w:i/>
                <w:sz w:val="18"/>
                <w:szCs w:val="18"/>
              </w:rPr>
              <w:t xml:space="preserve">  </w:t>
            </w:r>
          </w:p>
        </w:tc>
      </w:tr>
      <w:tr w:rsidR="002F76BD" w:rsidRPr="00AC7564" w14:paraId="32D61B9D" w14:textId="77777777" w:rsidTr="003329C3">
        <w:tc>
          <w:tcPr>
            <w:tcW w:w="2694" w:type="dxa"/>
            <w:gridSpan w:val="3"/>
          </w:tcPr>
          <w:p w14:paraId="0A307984" w14:textId="7CA2553A" w:rsidR="002F76BD" w:rsidRPr="00AC7564" w:rsidRDefault="00E80FB2" w:rsidP="00E80FB2">
            <w:pPr>
              <w:spacing w:before="120" w:after="0"/>
              <w:ind w:left="358" w:hanging="358"/>
              <w:rPr>
                <w:rFonts w:ascii="Arial" w:hAnsi="Arial" w:cs="Arial"/>
                <w:b/>
              </w:rPr>
            </w:pPr>
            <w:r>
              <w:rPr>
                <w:rFonts w:ascii="Arial" w:hAnsi="Arial" w:cs="Arial"/>
                <w:b/>
              </w:rPr>
              <w:t>3.1</w:t>
            </w:r>
            <w:r w:rsidR="00BE5E91">
              <w:rPr>
                <w:rFonts w:ascii="Arial" w:hAnsi="Arial" w:cs="Arial"/>
                <w:b/>
              </w:rPr>
              <w:t>Industry/enterprise/</w:t>
            </w:r>
            <w:r>
              <w:rPr>
                <w:rFonts w:ascii="Arial" w:hAnsi="Arial" w:cs="Arial"/>
                <w:b/>
              </w:rPr>
              <w:t>community needs</w:t>
            </w:r>
          </w:p>
        </w:tc>
        <w:tc>
          <w:tcPr>
            <w:tcW w:w="7796" w:type="dxa"/>
            <w:gridSpan w:val="4"/>
          </w:tcPr>
          <w:p w14:paraId="2DF60974" w14:textId="4765F2BA" w:rsidR="005177B5" w:rsidRPr="005177B5" w:rsidRDefault="005177B5" w:rsidP="00F43AA4">
            <w:pPr>
              <w:widowControl/>
              <w:spacing w:before="120" w:after="120"/>
              <w:rPr>
                <w:rFonts w:ascii="Arial" w:eastAsia="Times New Roman" w:hAnsi="Arial" w:cs="Arial"/>
                <w:lang w:val="en-AU" w:eastAsia="en-AU"/>
              </w:rPr>
            </w:pPr>
            <w:r w:rsidRPr="00AF771F">
              <w:rPr>
                <w:rFonts w:ascii="Arial" w:eastAsia="Times New Roman" w:hAnsi="Arial" w:cs="Arial"/>
                <w:lang w:val="en-AU" w:eastAsia="en-AU"/>
              </w:rPr>
              <w:t xml:space="preserve">The electrotechnology industry is </w:t>
            </w:r>
            <w:r w:rsidR="001F4594">
              <w:rPr>
                <w:rFonts w:ascii="Arial" w:eastAsia="Times New Roman" w:hAnsi="Arial" w:cs="Arial"/>
                <w:lang w:val="en-AU" w:eastAsia="en-AU"/>
              </w:rPr>
              <w:t>diverse</w:t>
            </w:r>
            <w:r w:rsidR="008A5D7B">
              <w:rPr>
                <w:rFonts w:ascii="Arial" w:eastAsia="Times New Roman" w:hAnsi="Arial" w:cs="Arial"/>
                <w:lang w:val="en-AU" w:eastAsia="en-AU"/>
              </w:rPr>
              <w:t>,</w:t>
            </w:r>
            <w:r w:rsidR="001F4594">
              <w:rPr>
                <w:rFonts w:ascii="Arial" w:eastAsia="Times New Roman" w:hAnsi="Arial" w:cs="Arial"/>
                <w:lang w:val="en-AU" w:eastAsia="en-AU"/>
              </w:rPr>
              <w:t xml:space="preserve"> consisting</w:t>
            </w:r>
            <w:r w:rsidR="006A0BCD">
              <w:rPr>
                <w:rFonts w:ascii="Arial" w:eastAsia="Times New Roman" w:hAnsi="Arial" w:cs="Arial"/>
                <w:lang w:val="en-AU" w:eastAsia="en-AU"/>
              </w:rPr>
              <w:t xml:space="preserve"> of a number of </w:t>
            </w:r>
            <w:r w:rsidR="00D63A39">
              <w:rPr>
                <w:rFonts w:ascii="Arial" w:eastAsia="Times New Roman" w:hAnsi="Arial" w:cs="Arial"/>
                <w:lang w:val="en-AU" w:eastAsia="en-AU"/>
              </w:rPr>
              <w:t>sectors all of which are highly technical</w:t>
            </w:r>
            <w:r w:rsidR="007307BF">
              <w:rPr>
                <w:rFonts w:ascii="Arial" w:eastAsia="Times New Roman" w:hAnsi="Arial" w:cs="Arial"/>
                <w:lang w:val="en-AU" w:eastAsia="en-AU"/>
              </w:rPr>
              <w:t>.</w:t>
            </w:r>
            <w:r w:rsidR="00D63A39">
              <w:rPr>
                <w:rFonts w:ascii="Arial" w:eastAsia="Times New Roman" w:hAnsi="Arial" w:cs="Arial"/>
                <w:lang w:val="en-AU" w:eastAsia="en-AU"/>
              </w:rPr>
              <w:t xml:space="preserve"> </w:t>
            </w:r>
            <w:r w:rsidR="007307BF">
              <w:rPr>
                <w:rFonts w:ascii="Arial" w:eastAsia="Times New Roman" w:hAnsi="Arial" w:cs="Arial"/>
                <w:lang w:val="en-AU" w:eastAsia="en-AU"/>
              </w:rPr>
              <w:t>M</w:t>
            </w:r>
            <w:r w:rsidR="00D63A39">
              <w:rPr>
                <w:rFonts w:ascii="Arial" w:eastAsia="Times New Roman" w:hAnsi="Arial" w:cs="Arial"/>
                <w:lang w:val="en-AU" w:eastAsia="en-AU"/>
              </w:rPr>
              <w:t xml:space="preserve">any </w:t>
            </w:r>
            <w:r w:rsidR="007307BF">
              <w:rPr>
                <w:rFonts w:ascii="Arial" w:eastAsia="Times New Roman" w:hAnsi="Arial" w:cs="Arial"/>
                <w:lang w:val="en-AU" w:eastAsia="en-AU"/>
              </w:rPr>
              <w:t xml:space="preserve">of the sectors </w:t>
            </w:r>
            <w:r w:rsidR="00D63A39">
              <w:rPr>
                <w:rFonts w:ascii="Arial" w:eastAsia="Times New Roman" w:hAnsi="Arial" w:cs="Arial"/>
                <w:lang w:val="en-AU" w:eastAsia="en-AU"/>
              </w:rPr>
              <w:t xml:space="preserve">are experiencing </w:t>
            </w:r>
            <w:r w:rsidR="007307BF">
              <w:rPr>
                <w:rFonts w:ascii="Arial" w:eastAsia="Times New Roman" w:hAnsi="Arial" w:cs="Arial"/>
                <w:lang w:val="en-AU" w:eastAsia="en-AU"/>
              </w:rPr>
              <w:t xml:space="preserve">significant technological change and growth due to </w:t>
            </w:r>
            <w:r>
              <w:rPr>
                <w:rFonts w:ascii="Arial" w:eastAsia="Times New Roman" w:hAnsi="Arial" w:cs="Arial"/>
                <w:lang w:val="en-AU" w:eastAsia="en-AU"/>
              </w:rPr>
              <w:t xml:space="preserve">advances </w:t>
            </w:r>
            <w:r w:rsidR="007307BF">
              <w:rPr>
                <w:rFonts w:ascii="Arial" w:eastAsia="Times New Roman" w:hAnsi="Arial" w:cs="Arial"/>
                <w:lang w:val="en-AU" w:eastAsia="en-AU"/>
              </w:rPr>
              <w:t xml:space="preserve">in </w:t>
            </w:r>
            <w:r>
              <w:rPr>
                <w:rFonts w:ascii="Arial" w:eastAsia="Times New Roman" w:hAnsi="Arial" w:cs="Arial"/>
                <w:lang w:val="en-AU" w:eastAsia="en-AU"/>
              </w:rPr>
              <w:t>fields such as</w:t>
            </w:r>
            <w:r w:rsidRPr="00AF771F">
              <w:rPr>
                <w:rFonts w:ascii="Arial" w:eastAsia="Times New Roman" w:hAnsi="Arial" w:cs="Arial"/>
                <w:lang w:val="en-AU" w:eastAsia="en-AU"/>
              </w:rPr>
              <w:t xml:space="preserve"> data communication, home automation, intelligent systems for industrial and facilities manag</w:t>
            </w:r>
            <w:r w:rsidR="007307BF">
              <w:rPr>
                <w:rFonts w:ascii="Arial" w:eastAsia="Times New Roman" w:hAnsi="Arial" w:cs="Arial"/>
                <w:lang w:val="en-AU" w:eastAsia="en-AU"/>
              </w:rPr>
              <w:t xml:space="preserve">ement and renewable </w:t>
            </w:r>
            <w:r w:rsidRPr="00AF771F">
              <w:rPr>
                <w:rFonts w:ascii="Arial" w:eastAsia="Times New Roman" w:hAnsi="Arial" w:cs="Arial"/>
                <w:lang w:val="en-AU" w:eastAsia="en-AU"/>
              </w:rPr>
              <w:t>energy</w:t>
            </w:r>
            <w:r>
              <w:rPr>
                <w:rFonts w:ascii="Arial" w:eastAsia="Times New Roman" w:hAnsi="Arial" w:cs="Arial"/>
                <w:lang w:val="en-AU" w:eastAsia="en-AU"/>
              </w:rPr>
              <w:t xml:space="preserve"> systems</w:t>
            </w:r>
            <w:r w:rsidRPr="00AF771F">
              <w:rPr>
                <w:rFonts w:ascii="Arial" w:eastAsia="Times New Roman" w:hAnsi="Arial" w:cs="Arial"/>
                <w:lang w:val="en-AU" w:eastAsia="en-AU"/>
              </w:rPr>
              <w:t>.</w:t>
            </w:r>
            <w:r w:rsidR="00227675">
              <w:rPr>
                <w:rFonts w:ascii="Arial" w:eastAsia="Times New Roman" w:hAnsi="Arial" w:cs="Arial"/>
                <w:lang w:val="en-AU" w:eastAsia="en-AU"/>
              </w:rPr>
              <w:t xml:space="preserve"> According to industry advice the need for well trained project managers remains strong</w:t>
            </w:r>
            <w:r w:rsidR="00593D8A">
              <w:rPr>
                <w:rFonts w:ascii="Arial" w:eastAsia="Times New Roman" w:hAnsi="Arial" w:cs="Arial"/>
                <w:lang w:val="en-AU" w:eastAsia="en-AU"/>
              </w:rPr>
              <w:t xml:space="preserve"> </w:t>
            </w:r>
            <w:r w:rsidR="00227675">
              <w:rPr>
                <w:rFonts w:ascii="Arial" w:eastAsia="Times New Roman" w:hAnsi="Arial" w:cs="Arial"/>
                <w:lang w:val="en-AU" w:eastAsia="en-AU"/>
              </w:rPr>
              <w:t>and the ongoing availability of a</w:t>
            </w:r>
            <w:r w:rsidR="00593D8A">
              <w:rPr>
                <w:rFonts w:ascii="Arial" w:eastAsia="Times New Roman" w:hAnsi="Arial" w:cs="Arial"/>
                <w:lang w:val="en-AU" w:eastAsia="en-AU"/>
              </w:rPr>
              <w:t>n</w:t>
            </w:r>
            <w:r w:rsidR="00227675">
              <w:rPr>
                <w:rFonts w:ascii="Arial" w:eastAsia="Times New Roman" w:hAnsi="Arial" w:cs="Arial"/>
                <w:lang w:val="en-AU" w:eastAsia="en-AU"/>
              </w:rPr>
              <w:t xml:space="preserve"> acreditated</w:t>
            </w:r>
            <w:r w:rsidR="00593D8A">
              <w:rPr>
                <w:rFonts w:ascii="Arial" w:eastAsia="Times New Roman" w:hAnsi="Arial" w:cs="Arial"/>
                <w:lang w:val="en-AU" w:eastAsia="en-AU"/>
              </w:rPr>
              <w:t xml:space="preserve"> course continues to be supported by key industry organisations.</w:t>
            </w:r>
          </w:p>
          <w:p w14:paraId="3F426171" w14:textId="067ED5B9" w:rsidR="0043573F" w:rsidRDefault="002F76BD" w:rsidP="005177B5">
            <w:pPr>
              <w:spacing w:before="120" w:after="120"/>
              <w:rPr>
                <w:rFonts w:ascii="Arial" w:hAnsi="Arial" w:cs="Arial"/>
              </w:rPr>
            </w:pPr>
            <w:r w:rsidRPr="00091ED6">
              <w:rPr>
                <w:rFonts w:ascii="Arial" w:hAnsi="Arial" w:cs="Arial"/>
              </w:rPr>
              <w:t xml:space="preserve">The </w:t>
            </w:r>
            <w:r w:rsidR="00234A23">
              <w:rPr>
                <w:rFonts w:ascii="Arial" w:hAnsi="Arial" w:cs="Arial"/>
              </w:rPr>
              <w:t xml:space="preserve">initial </w:t>
            </w:r>
            <w:r w:rsidRPr="00091ED6">
              <w:rPr>
                <w:rFonts w:ascii="Arial" w:hAnsi="Arial" w:cs="Arial"/>
              </w:rPr>
              <w:t>Diploma of Electrical P</w:t>
            </w:r>
            <w:r w:rsidR="00234A23">
              <w:rPr>
                <w:rFonts w:ascii="Arial" w:hAnsi="Arial" w:cs="Arial"/>
              </w:rPr>
              <w:t xml:space="preserve">roject Management was </w:t>
            </w:r>
            <w:r w:rsidR="00593D8A">
              <w:rPr>
                <w:rFonts w:ascii="Arial" w:hAnsi="Arial" w:cs="Arial"/>
              </w:rPr>
              <w:t xml:space="preserve">developed at the request </w:t>
            </w:r>
            <w:r w:rsidRPr="00091ED6">
              <w:rPr>
                <w:rFonts w:ascii="Arial" w:hAnsi="Arial" w:cs="Arial"/>
              </w:rPr>
              <w:t>of the National Electrical and Communications Association of Australia (NECA) following extensive consultation</w:t>
            </w:r>
            <w:r w:rsidR="00234A23">
              <w:rPr>
                <w:rFonts w:ascii="Arial" w:hAnsi="Arial" w:cs="Arial"/>
              </w:rPr>
              <w:t xml:space="preserve"> with employer groups around</w:t>
            </w:r>
            <w:r w:rsidRPr="00091ED6">
              <w:rPr>
                <w:rFonts w:ascii="Arial" w:hAnsi="Arial" w:cs="Arial"/>
              </w:rPr>
              <w:t xml:space="preserve"> Australia. Employers</w:t>
            </w:r>
            <w:r w:rsidR="00234A23">
              <w:rPr>
                <w:rFonts w:ascii="Arial" w:hAnsi="Arial" w:cs="Arial"/>
              </w:rPr>
              <w:t xml:space="preserve"> identified the need for trade</w:t>
            </w:r>
            <w:r w:rsidR="00120879">
              <w:rPr>
                <w:rFonts w:ascii="Arial" w:hAnsi="Arial" w:cs="Arial"/>
              </w:rPr>
              <w:t>s</w:t>
            </w:r>
            <w:r w:rsidR="00234A23">
              <w:rPr>
                <w:rFonts w:ascii="Arial" w:hAnsi="Arial" w:cs="Arial"/>
              </w:rPr>
              <w:t>people and other workers</w:t>
            </w:r>
            <w:r w:rsidRPr="00091ED6">
              <w:rPr>
                <w:rFonts w:ascii="Arial" w:hAnsi="Arial" w:cs="Arial"/>
              </w:rPr>
              <w:t xml:space="preserve"> within the electrotechnology industry to have access to a natio</w:t>
            </w:r>
            <w:r w:rsidR="00234A23">
              <w:rPr>
                <w:rFonts w:ascii="Arial" w:hAnsi="Arial" w:cs="Arial"/>
              </w:rPr>
              <w:t xml:space="preserve">nal qualification in </w:t>
            </w:r>
            <w:r w:rsidR="0043573F">
              <w:rPr>
                <w:rFonts w:ascii="Arial" w:hAnsi="Arial" w:cs="Arial"/>
              </w:rPr>
              <w:t>project management</w:t>
            </w:r>
            <w:r w:rsidR="00E80FB2">
              <w:rPr>
                <w:rFonts w:ascii="Arial" w:hAnsi="Arial" w:cs="Arial"/>
              </w:rPr>
              <w:t>.</w:t>
            </w:r>
            <w:r w:rsidR="00E0373A">
              <w:rPr>
                <w:rFonts w:ascii="Arial" w:hAnsi="Arial" w:cs="Arial"/>
              </w:rPr>
              <w:t xml:space="preserve"> The qualification is also suitable for electrical engineers or other middle management persons preparing for project management roles in medium to large el</w:t>
            </w:r>
            <w:r w:rsidR="001F4594">
              <w:rPr>
                <w:rFonts w:ascii="Arial" w:hAnsi="Arial" w:cs="Arial"/>
              </w:rPr>
              <w:t>e</w:t>
            </w:r>
            <w:r w:rsidR="00E0373A">
              <w:rPr>
                <w:rFonts w:ascii="Arial" w:hAnsi="Arial" w:cs="Arial"/>
              </w:rPr>
              <w:t>ctrotechnology organisations.</w:t>
            </w:r>
          </w:p>
          <w:p w14:paraId="2C2F6838" w14:textId="520F62E8" w:rsidR="002F76BD" w:rsidRPr="00091ED6" w:rsidRDefault="00323B0C" w:rsidP="005177B5">
            <w:pPr>
              <w:spacing w:before="120" w:after="120"/>
              <w:rPr>
                <w:rFonts w:ascii="Arial" w:hAnsi="Arial" w:cs="Arial"/>
              </w:rPr>
            </w:pPr>
            <w:r w:rsidRPr="00980900">
              <w:rPr>
                <w:rFonts w:ascii="Arial" w:hAnsi="Arial" w:cs="Arial"/>
              </w:rPr>
              <w:t>Availablility of this qualification also provides a career pathway</w:t>
            </w:r>
            <w:r w:rsidR="002F76BD" w:rsidRPr="00980900">
              <w:rPr>
                <w:rFonts w:ascii="Arial" w:hAnsi="Arial" w:cs="Arial"/>
              </w:rPr>
              <w:t xml:space="preserve"> in the industry</w:t>
            </w:r>
            <w:r w:rsidRPr="00980900">
              <w:rPr>
                <w:rFonts w:ascii="Arial" w:hAnsi="Arial" w:cs="Arial"/>
              </w:rPr>
              <w:t xml:space="preserve"> for trade and non trade people working in the industry</w:t>
            </w:r>
            <w:r w:rsidR="002F76BD" w:rsidRPr="00980900">
              <w:rPr>
                <w:rFonts w:ascii="Arial" w:hAnsi="Arial" w:cs="Arial"/>
              </w:rPr>
              <w:t>.</w:t>
            </w:r>
            <w:r w:rsidRPr="00980900">
              <w:rPr>
                <w:rFonts w:ascii="Arial" w:hAnsi="Arial" w:cs="Arial"/>
              </w:rPr>
              <w:t xml:space="preserve"> A</w:t>
            </w:r>
            <w:r w:rsidR="002F76BD" w:rsidRPr="00980900">
              <w:rPr>
                <w:rFonts w:ascii="Arial" w:hAnsi="Arial" w:cs="Arial"/>
              </w:rPr>
              <w:t>lthough</w:t>
            </w:r>
            <w:r>
              <w:rPr>
                <w:rFonts w:ascii="Arial" w:hAnsi="Arial" w:cs="Arial"/>
              </w:rPr>
              <w:t xml:space="preserve"> there are a number of </w:t>
            </w:r>
            <w:r w:rsidR="002F76BD" w:rsidRPr="00091ED6">
              <w:rPr>
                <w:rFonts w:ascii="Arial" w:hAnsi="Arial" w:cs="Arial"/>
              </w:rPr>
              <w:t>qualifications in UEE11 Electrotechnology Training Pac</w:t>
            </w:r>
            <w:r>
              <w:rPr>
                <w:rFonts w:ascii="Arial" w:hAnsi="Arial" w:cs="Arial"/>
              </w:rPr>
              <w:t>kage at higher levels, these do</w:t>
            </w:r>
            <w:r w:rsidR="002F76BD" w:rsidRPr="00091ED6">
              <w:rPr>
                <w:rFonts w:ascii="Arial" w:hAnsi="Arial" w:cs="Arial"/>
              </w:rPr>
              <w:t xml:space="preserve"> not reflect the </w:t>
            </w:r>
            <w:r>
              <w:rPr>
                <w:rFonts w:ascii="Arial" w:hAnsi="Arial" w:cs="Arial"/>
              </w:rPr>
              <w:t xml:space="preserve">competencies required by </w:t>
            </w:r>
            <w:r w:rsidR="002F76BD" w:rsidRPr="00091ED6">
              <w:rPr>
                <w:rFonts w:ascii="Arial" w:hAnsi="Arial" w:cs="Arial"/>
              </w:rPr>
              <w:t xml:space="preserve">employers for </w:t>
            </w:r>
            <w:r>
              <w:rPr>
                <w:rFonts w:ascii="Arial" w:hAnsi="Arial" w:cs="Arial"/>
              </w:rPr>
              <w:t>electrotechnology project managers</w:t>
            </w:r>
            <w:r w:rsidR="00593D8A">
              <w:rPr>
                <w:rFonts w:ascii="Arial" w:hAnsi="Arial" w:cs="Arial"/>
              </w:rPr>
              <w:t xml:space="preserve"> and they are not being</w:t>
            </w:r>
            <w:r w:rsidR="002F76BD" w:rsidRPr="00091ED6">
              <w:rPr>
                <w:rFonts w:ascii="Arial" w:hAnsi="Arial" w:cs="Arial"/>
              </w:rPr>
              <w:t xml:space="preserve"> taken up by individuals </w:t>
            </w:r>
            <w:r w:rsidR="00980900">
              <w:rPr>
                <w:rFonts w:ascii="Arial" w:hAnsi="Arial" w:cs="Arial"/>
              </w:rPr>
              <w:t>preparing themselves for</w:t>
            </w:r>
            <w:r w:rsidR="002F76BD" w:rsidRPr="00091ED6">
              <w:rPr>
                <w:rFonts w:ascii="Arial" w:hAnsi="Arial" w:cs="Arial"/>
              </w:rPr>
              <w:t xml:space="preserve"> project </w:t>
            </w:r>
            <w:r w:rsidR="00980900">
              <w:rPr>
                <w:rFonts w:ascii="Arial" w:hAnsi="Arial" w:cs="Arial"/>
              </w:rPr>
              <w:t>management responsibilities.</w:t>
            </w:r>
          </w:p>
          <w:p w14:paraId="320A2370" w14:textId="77777777" w:rsidR="003420C6" w:rsidRDefault="00412907" w:rsidP="00EF374C">
            <w:pPr>
              <w:spacing w:before="120" w:after="120"/>
              <w:ind w:right="-108"/>
              <w:rPr>
                <w:rFonts w:ascii="Arial" w:eastAsia="Arial" w:hAnsi="Arial" w:cs="Arial"/>
              </w:rPr>
            </w:pPr>
            <w:r>
              <w:rPr>
                <w:rFonts w:ascii="Arial" w:eastAsia="Arial" w:hAnsi="Arial" w:cs="Arial"/>
              </w:rPr>
              <w:t>The re</w:t>
            </w:r>
            <w:r w:rsidR="007B28DD">
              <w:rPr>
                <w:rFonts w:ascii="Arial" w:eastAsia="Arial" w:hAnsi="Arial" w:cs="Arial"/>
              </w:rPr>
              <w:t xml:space="preserve">view and </w:t>
            </w:r>
            <w:r>
              <w:rPr>
                <w:rFonts w:ascii="Arial" w:eastAsia="Arial" w:hAnsi="Arial" w:cs="Arial"/>
              </w:rPr>
              <w:t>redevelopment of this course has been guided by a project steering committee (PSC)</w:t>
            </w:r>
            <w:r w:rsidR="009F7AE0">
              <w:rPr>
                <w:rFonts w:ascii="Arial" w:eastAsia="Arial" w:hAnsi="Arial" w:cs="Arial"/>
              </w:rPr>
              <w:t xml:space="preserve">. </w:t>
            </w:r>
            <w:r w:rsidR="00410D41">
              <w:rPr>
                <w:rFonts w:ascii="Arial" w:eastAsia="Arial" w:hAnsi="Arial" w:cs="Arial"/>
              </w:rPr>
              <w:t>A</w:t>
            </w:r>
            <w:r w:rsidR="009F7AE0">
              <w:rPr>
                <w:rFonts w:ascii="Arial" w:eastAsia="Arial" w:hAnsi="Arial" w:cs="Arial"/>
              </w:rPr>
              <w:t>t the commencement of the project</w:t>
            </w:r>
            <w:r w:rsidR="00145579">
              <w:rPr>
                <w:rFonts w:ascii="Arial" w:eastAsia="Arial" w:hAnsi="Arial" w:cs="Arial"/>
              </w:rPr>
              <w:t xml:space="preserve"> </w:t>
            </w:r>
            <w:r w:rsidR="00410D41">
              <w:rPr>
                <w:rFonts w:ascii="Arial" w:eastAsia="Arial" w:hAnsi="Arial" w:cs="Arial"/>
              </w:rPr>
              <w:t xml:space="preserve">the committee </w:t>
            </w:r>
            <w:r w:rsidR="00145579">
              <w:rPr>
                <w:rFonts w:ascii="Arial" w:eastAsia="Arial" w:hAnsi="Arial" w:cs="Arial"/>
              </w:rPr>
              <w:t>reviewed</w:t>
            </w:r>
            <w:r w:rsidR="009F7AE0">
              <w:rPr>
                <w:rFonts w:ascii="Arial" w:eastAsia="Arial" w:hAnsi="Arial" w:cs="Arial"/>
              </w:rPr>
              <w:t xml:space="preserve"> and updated the existing course knowledge and skills summary</w:t>
            </w:r>
            <w:r>
              <w:rPr>
                <w:rFonts w:ascii="Arial" w:eastAsia="Arial" w:hAnsi="Arial" w:cs="Arial"/>
              </w:rPr>
              <w:t xml:space="preserve"> </w:t>
            </w:r>
            <w:r w:rsidR="009F7AE0">
              <w:rPr>
                <w:rFonts w:ascii="Arial" w:eastAsia="Arial" w:hAnsi="Arial" w:cs="Arial"/>
              </w:rPr>
              <w:t>(see Appendix 1), to ensure it is consistent with the current requirements for a project manager in the electrotechnology industry. The summary also contains the current know</w:t>
            </w:r>
            <w:r w:rsidR="00410D41">
              <w:rPr>
                <w:rFonts w:ascii="Arial" w:eastAsia="Arial" w:hAnsi="Arial" w:cs="Arial"/>
              </w:rPr>
              <w:t>ledge and skills requirements for</w:t>
            </w:r>
            <w:r w:rsidR="009F7AE0">
              <w:rPr>
                <w:rFonts w:ascii="Arial" w:eastAsia="Arial" w:hAnsi="Arial" w:cs="Arial"/>
              </w:rPr>
              <w:t xml:space="preserve"> an electrical contractor </w:t>
            </w:r>
            <w:r w:rsidR="009F7AE0">
              <w:rPr>
                <w:rFonts w:ascii="Arial" w:eastAsia="Arial" w:hAnsi="Arial" w:cs="Arial"/>
              </w:rPr>
              <w:lastRenderedPageBreak/>
              <w:t>which i</w:t>
            </w:r>
            <w:r w:rsidR="003420C6">
              <w:rPr>
                <w:rFonts w:ascii="Arial" w:eastAsia="Arial" w:hAnsi="Arial" w:cs="Arial"/>
              </w:rPr>
              <w:t>s included in this course (</w:t>
            </w:r>
            <w:r w:rsidR="009F7AE0">
              <w:rPr>
                <w:rFonts w:ascii="Arial" w:eastAsia="Arial" w:hAnsi="Arial" w:cs="Arial"/>
              </w:rPr>
              <w:t>VU</w:t>
            </w:r>
            <w:r w:rsidR="003420C6">
              <w:rPr>
                <w:rFonts w:ascii="Arial" w:eastAsia="Arial" w:hAnsi="Arial" w:cs="Arial"/>
              </w:rPr>
              <w:t>22723</w:t>
            </w:r>
            <w:r w:rsidR="00EF374C">
              <w:rPr>
                <w:rFonts w:ascii="Arial" w:eastAsia="Arial" w:hAnsi="Arial" w:cs="Arial"/>
              </w:rPr>
              <w:t>)</w:t>
            </w:r>
            <w:r w:rsidR="009F7AE0">
              <w:rPr>
                <w:rFonts w:ascii="Arial" w:eastAsia="Arial" w:hAnsi="Arial" w:cs="Arial"/>
              </w:rPr>
              <w:t xml:space="preserve">. </w:t>
            </w:r>
          </w:p>
          <w:p w14:paraId="37FBE4CC" w14:textId="205683C7" w:rsidR="000002C8" w:rsidRDefault="00EF374C" w:rsidP="00EF374C">
            <w:pPr>
              <w:spacing w:before="120" w:after="120"/>
              <w:ind w:right="-108"/>
              <w:rPr>
                <w:rFonts w:ascii="Arial" w:eastAsia="Arial" w:hAnsi="Arial" w:cs="Arial"/>
              </w:rPr>
            </w:pPr>
            <w:r>
              <w:rPr>
                <w:rFonts w:ascii="Arial" w:eastAsia="Arial" w:hAnsi="Arial" w:cs="Arial"/>
              </w:rPr>
              <w:t>The PSC consisted</w:t>
            </w:r>
            <w:r w:rsidR="00412907">
              <w:rPr>
                <w:rFonts w:ascii="Arial" w:eastAsia="Arial" w:hAnsi="Arial" w:cs="Arial"/>
              </w:rPr>
              <w:t xml:space="preserve"> of the following people:</w:t>
            </w:r>
          </w:p>
          <w:p w14:paraId="6CA95CA5" w14:textId="77777777" w:rsidR="004C516E" w:rsidRDefault="004C516E" w:rsidP="004C516E">
            <w:pPr>
              <w:tabs>
                <w:tab w:val="left" w:pos="3301"/>
              </w:tabs>
              <w:spacing w:before="120" w:after="120"/>
              <w:ind w:left="3159" w:right="658" w:hanging="2739"/>
              <w:rPr>
                <w:rFonts w:ascii="Arial" w:eastAsia="Arial" w:hAnsi="Arial" w:cs="Arial"/>
              </w:rPr>
            </w:pPr>
            <w:r w:rsidRPr="00890E0C">
              <w:rPr>
                <w:rFonts w:ascii="Arial" w:hAnsi="Arial" w:cs="Arial"/>
              </w:rPr>
              <w:t>Ian Turnbull</w:t>
            </w:r>
            <w:r>
              <w:rPr>
                <w:rFonts w:ascii="Arial" w:hAnsi="Arial" w:cs="Arial"/>
              </w:rPr>
              <w:t xml:space="preserve"> (Chairperson)</w:t>
            </w:r>
            <w:r>
              <w:rPr>
                <w:rFonts w:ascii="Arial" w:eastAsia="Arial" w:hAnsi="Arial" w:cs="Arial"/>
              </w:rPr>
              <w:tab/>
            </w:r>
            <w:r w:rsidRPr="00890E0C">
              <w:rPr>
                <w:rFonts w:ascii="Arial" w:hAnsi="Arial" w:cs="Arial"/>
              </w:rPr>
              <w:t>Applied Technology Training and Consulting Australia</w:t>
            </w:r>
          </w:p>
          <w:p w14:paraId="385426D2"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Alex Newman</w:t>
            </w:r>
            <w:r>
              <w:rPr>
                <w:rFonts w:ascii="Arial" w:eastAsia="Arial" w:hAnsi="Arial" w:cs="Arial"/>
              </w:rPr>
              <w:tab/>
              <w:t>Furtue Energy Skills</w:t>
            </w:r>
          </w:p>
          <w:p w14:paraId="0F622108"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Sue Sizer</w:t>
            </w:r>
            <w:r>
              <w:rPr>
                <w:rFonts w:ascii="Arial" w:eastAsia="Arial" w:hAnsi="Arial" w:cs="Arial"/>
              </w:rPr>
              <w:tab/>
              <w:t xml:space="preserve">Energy </w:t>
            </w:r>
            <w:r w:rsidRPr="00672EE9">
              <w:rPr>
                <w:rFonts w:ascii="Arial" w:eastAsia="Arial" w:hAnsi="Arial" w:cs="Arial"/>
              </w:rPr>
              <w:t>Safe</w:t>
            </w:r>
            <w:r>
              <w:rPr>
                <w:rFonts w:ascii="Arial" w:eastAsia="Arial" w:hAnsi="Arial" w:cs="Arial"/>
              </w:rPr>
              <w:t xml:space="preserve"> Victoria (ESV)</w:t>
            </w:r>
          </w:p>
          <w:p w14:paraId="4299E21C"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Graeme Hannaker</w:t>
            </w:r>
            <w:r>
              <w:rPr>
                <w:rFonts w:ascii="Arial" w:eastAsia="Arial" w:hAnsi="Arial" w:cs="Arial"/>
              </w:rPr>
              <w:tab/>
              <w:t>Metro Trains Melbourne (MTM)</w:t>
            </w:r>
          </w:p>
          <w:p w14:paraId="24841A79"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Damian Sander</w:t>
            </w:r>
            <w:r>
              <w:rPr>
                <w:rFonts w:ascii="Arial" w:eastAsia="Arial" w:hAnsi="Arial" w:cs="Arial"/>
              </w:rPr>
              <w:tab/>
              <w:t>APAC, Nomad Digital</w:t>
            </w:r>
          </w:p>
          <w:p w14:paraId="7AF866AD"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Nathan Pelzer</w:t>
            </w:r>
            <w:r>
              <w:rPr>
                <w:rFonts w:ascii="Arial" w:eastAsia="Arial" w:hAnsi="Arial" w:cs="Arial"/>
              </w:rPr>
              <w:tab/>
              <w:t>Jonoco Pty Ltd</w:t>
            </w:r>
          </w:p>
          <w:p w14:paraId="2687E912"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Craig Jones</w:t>
            </w:r>
            <w:r>
              <w:rPr>
                <w:rFonts w:ascii="Arial" w:eastAsia="Arial" w:hAnsi="Arial" w:cs="Arial"/>
              </w:rPr>
              <w:tab/>
              <w:t>Melbourne Polytechnic</w:t>
            </w:r>
          </w:p>
          <w:p w14:paraId="47051282" w14:textId="77777777" w:rsidR="004C516E" w:rsidRPr="00E575B7" w:rsidRDefault="004C516E" w:rsidP="007B28DD">
            <w:pPr>
              <w:tabs>
                <w:tab w:val="left" w:pos="3113"/>
              </w:tabs>
              <w:spacing w:before="120" w:after="120"/>
              <w:ind w:left="420" w:right="658"/>
              <w:rPr>
                <w:rFonts w:ascii="Arial" w:eastAsia="Arial" w:hAnsi="Arial" w:cs="Arial"/>
                <w:i/>
              </w:rPr>
            </w:pPr>
            <w:r w:rsidRPr="00E575B7">
              <w:rPr>
                <w:rFonts w:ascii="Arial" w:eastAsia="Arial" w:hAnsi="Arial" w:cs="Arial"/>
                <w:i/>
              </w:rPr>
              <w:t>In attendance:</w:t>
            </w:r>
            <w:r w:rsidRPr="00E575B7">
              <w:rPr>
                <w:rFonts w:ascii="Arial" w:eastAsia="Arial" w:hAnsi="Arial" w:cs="Arial"/>
                <w:i/>
              </w:rPr>
              <w:tab/>
            </w:r>
          </w:p>
          <w:p w14:paraId="28A3DD32" w14:textId="77777777" w:rsidR="004C516E" w:rsidRPr="00E575B7" w:rsidRDefault="004C516E" w:rsidP="007B28DD">
            <w:pPr>
              <w:tabs>
                <w:tab w:val="left" w:pos="3113"/>
              </w:tabs>
              <w:spacing w:before="120" w:after="120"/>
              <w:ind w:left="420" w:right="658"/>
              <w:rPr>
                <w:rFonts w:ascii="Arial" w:eastAsia="Arial" w:hAnsi="Arial" w:cs="Arial"/>
                <w:i/>
              </w:rPr>
            </w:pPr>
            <w:r w:rsidRPr="00E575B7">
              <w:rPr>
                <w:rFonts w:ascii="Arial" w:eastAsia="Arial" w:hAnsi="Arial" w:cs="Arial"/>
                <w:i/>
              </w:rPr>
              <w:t>George Adda</w:t>
            </w:r>
            <w:r w:rsidRPr="00E575B7">
              <w:rPr>
                <w:rFonts w:ascii="Arial" w:eastAsia="Arial" w:hAnsi="Arial" w:cs="Arial"/>
                <w:i/>
              </w:rPr>
              <w:tab/>
              <w:t>CMM Engineering Industries</w:t>
            </w:r>
          </w:p>
          <w:p w14:paraId="31698415" w14:textId="77777777" w:rsidR="004C516E" w:rsidRPr="00E575B7" w:rsidRDefault="004C516E" w:rsidP="007B28DD">
            <w:pPr>
              <w:tabs>
                <w:tab w:val="left" w:pos="3113"/>
              </w:tabs>
              <w:spacing w:before="120" w:after="120"/>
              <w:ind w:left="420" w:right="658"/>
              <w:rPr>
                <w:rFonts w:ascii="Arial" w:eastAsia="Arial" w:hAnsi="Arial" w:cs="Arial"/>
                <w:i/>
              </w:rPr>
            </w:pPr>
            <w:r w:rsidRPr="00E575B7">
              <w:rPr>
                <w:rFonts w:ascii="Arial" w:eastAsia="Arial" w:hAnsi="Arial" w:cs="Arial"/>
                <w:i/>
              </w:rPr>
              <w:t>Trevor Lange</w:t>
            </w:r>
            <w:r w:rsidRPr="00E575B7">
              <w:rPr>
                <w:rFonts w:ascii="Arial" w:eastAsia="Arial" w:hAnsi="Arial" w:cs="Arial"/>
                <w:i/>
              </w:rPr>
              <w:tab/>
              <w:t>CMM Engineering Industries</w:t>
            </w:r>
          </w:p>
          <w:p w14:paraId="62076A80" w14:textId="77777777" w:rsidR="00F43AA4" w:rsidRDefault="00F43AA4" w:rsidP="00412907">
            <w:pPr>
              <w:tabs>
                <w:tab w:val="left" w:pos="2163"/>
              </w:tabs>
              <w:spacing w:after="0" w:line="240" w:lineRule="auto"/>
              <w:ind w:left="56" w:right="658"/>
              <w:rPr>
                <w:rFonts w:ascii="Arial" w:eastAsia="Arial" w:hAnsi="Arial" w:cs="Arial"/>
              </w:rPr>
            </w:pPr>
          </w:p>
          <w:p w14:paraId="46D0EA3F" w14:textId="77777777" w:rsidR="00412907" w:rsidRDefault="00412907" w:rsidP="00412907">
            <w:pPr>
              <w:tabs>
                <w:tab w:val="left" w:pos="2163"/>
              </w:tabs>
              <w:spacing w:after="0" w:line="240" w:lineRule="auto"/>
              <w:ind w:left="56" w:right="658"/>
              <w:rPr>
                <w:rFonts w:ascii="Arial" w:eastAsia="Arial" w:hAnsi="Arial" w:cs="Arial"/>
              </w:rPr>
            </w:pPr>
            <w:r>
              <w:rPr>
                <w:rFonts w:ascii="Arial" w:eastAsia="Arial" w:hAnsi="Arial" w:cs="Arial"/>
              </w:rPr>
              <w:t>This course:</w:t>
            </w:r>
          </w:p>
          <w:p w14:paraId="57B7598A" w14:textId="77777777" w:rsidR="00412907" w:rsidRDefault="00412907" w:rsidP="00410ADC">
            <w:pPr>
              <w:pStyle w:val="ListParagraph"/>
              <w:numPr>
                <w:ilvl w:val="0"/>
                <w:numId w:val="20"/>
              </w:numPr>
              <w:tabs>
                <w:tab w:val="left" w:pos="2163"/>
              </w:tabs>
              <w:spacing w:after="120"/>
              <w:ind w:right="658"/>
              <w:rPr>
                <w:rFonts w:ascii="Arial" w:eastAsia="Arial" w:hAnsi="Arial" w:cs="Arial"/>
              </w:rPr>
            </w:pPr>
            <w:r>
              <w:rPr>
                <w:rFonts w:ascii="Arial" w:eastAsia="Arial" w:hAnsi="Arial" w:cs="Arial"/>
              </w:rPr>
              <w:t>does not duplicate, by title or coverage</w:t>
            </w:r>
            <w:r w:rsidRPr="00162A59">
              <w:rPr>
                <w:rFonts w:ascii="Arial" w:eastAsia="Arial" w:hAnsi="Arial" w:cs="Arial"/>
              </w:rPr>
              <w:t>, the outcomes of an endorsed training package qualification</w:t>
            </w:r>
          </w:p>
          <w:p w14:paraId="2FF2D721" w14:textId="77777777" w:rsidR="00412907" w:rsidRPr="00703ADB" w:rsidRDefault="00412907" w:rsidP="00410ADC">
            <w:pPr>
              <w:pStyle w:val="ListParagraph"/>
              <w:numPr>
                <w:ilvl w:val="0"/>
                <w:numId w:val="20"/>
              </w:numPr>
              <w:tabs>
                <w:tab w:val="left" w:pos="2163"/>
              </w:tabs>
              <w:spacing w:after="120"/>
              <w:ind w:right="658"/>
              <w:rPr>
                <w:rFonts w:ascii="Arial" w:eastAsia="Arial" w:hAnsi="Arial" w:cs="Arial"/>
              </w:rPr>
            </w:pPr>
            <w:r w:rsidRPr="00703ADB">
              <w:rPr>
                <w:rFonts w:ascii="Arial" w:eastAsia="Arial" w:hAnsi="Arial" w:cs="Arial"/>
              </w:rPr>
              <w:t>is not a subset of a single training package qualification that could be recognised through one or more statements of attainment or a skill set</w:t>
            </w:r>
          </w:p>
          <w:p w14:paraId="1233D838" w14:textId="77777777" w:rsidR="00412907" w:rsidRPr="00703ADB" w:rsidRDefault="00412907" w:rsidP="00410ADC">
            <w:pPr>
              <w:pStyle w:val="ListParagraph"/>
              <w:numPr>
                <w:ilvl w:val="0"/>
                <w:numId w:val="20"/>
              </w:numPr>
              <w:tabs>
                <w:tab w:val="left" w:pos="2163"/>
              </w:tabs>
              <w:spacing w:after="120"/>
              <w:ind w:right="658"/>
              <w:rPr>
                <w:rFonts w:ascii="Arial" w:eastAsia="Arial" w:hAnsi="Arial" w:cs="Arial"/>
              </w:rPr>
            </w:pPr>
            <w:r w:rsidRPr="00703ADB">
              <w:rPr>
                <w:rFonts w:ascii="Arial" w:eastAsia="Arial" w:hAnsi="Arial" w:cs="Arial"/>
              </w:rPr>
              <w:t>does not include units of competency additional to those in a training package qualification that could be recognised through statements of attainment in addition to the qualification</w:t>
            </w:r>
          </w:p>
          <w:p w14:paraId="5F3FEF8F" w14:textId="29DDA3EF" w:rsidR="00D230CE" w:rsidRPr="00CF0F71" w:rsidRDefault="00412907" w:rsidP="00CF0F71">
            <w:pPr>
              <w:pStyle w:val="ListParagraph"/>
              <w:numPr>
                <w:ilvl w:val="0"/>
                <w:numId w:val="24"/>
              </w:numPr>
              <w:tabs>
                <w:tab w:val="left" w:pos="2163"/>
              </w:tabs>
              <w:spacing w:before="120" w:after="120"/>
              <w:ind w:right="658"/>
              <w:rPr>
                <w:rFonts w:ascii="Arial" w:eastAsia="Arial" w:hAnsi="Arial" w:cs="Arial"/>
              </w:rPr>
            </w:pPr>
            <w:r w:rsidRPr="00412907">
              <w:rPr>
                <w:rFonts w:ascii="Arial" w:eastAsia="Arial" w:hAnsi="Arial" w:cs="Arial"/>
              </w:rPr>
              <w:t>does not comprise units that duplicate units of competency of a</w:t>
            </w:r>
            <w:r>
              <w:rPr>
                <w:rFonts w:ascii="Arial" w:eastAsia="Arial" w:hAnsi="Arial" w:cs="Arial"/>
              </w:rPr>
              <w:t xml:space="preserve"> training package qualification</w:t>
            </w:r>
          </w:p>
        </w:tc>
      </w:tr>
      <w:tr w:rsidR="005B29DE" w:rsidRPr="00AC7564" w14:paraId="6A1B98E8" w14:textId="77777777" w:rsidTr="003329C3">
        <w:tc>
          <w:tcPr>
            <w:tcW w:w="2694" w:type="dxa"/>
            <w:gridSpan w:val="3"/>
          </w:tcPr>
          <w:p w14:paraId="5AEE27A1" w14:textId="36C360F9" w:rsidR="005B29DE" w:rsidRPr="00AC7564" w:rsidRDefault="008363F3" w:rsidP="008320FD">
            <w:pPr>
              <w:tabs>
                <w:tab w:val="left" w:pos="498"/>
              </w:tabs>
              <w:spacing w:before="120" w:after="120"/>
              <w:ind w:left="498" w:hanging="498"/>
              <w:rPr>
                <w:rFonts w:ascii="Arial" w:hAnsi="Arial" w:cs="Arial"/>
                <w:b/>
              </w:rPr>
            </w:pPr>
            <w:r>
              <w:rPr>
                <w:rFonts w:ascii="Arial" w:hAnsi="Arial" w:cs="Arial"/>
                <w:b/>
              </w:rPr>
              <w:lastRenderedPageBreak/>
              <w:t>3.2</w:t>
            </w:r>
            <w:r w:rsidR="005B29DE" w:rsidRPr="00AC7564">
              <w:rPr>
                <w:rFonts w:ascii="Arial" w:hAnsi="Arial" w:cs="Arial"/>
                <w:b/>
              </w:rPr>
              <w:tab/>
              <w:t>Review for re-accreditation</w:t>
            </w:r>
          </w:p>
        </w:tc>
        <w:tc>
          <w:tcPr>
            <w:tcW w:w="7796" w:type="dxa"/>
            <w:gridSpan w:val="4"/>
          </w:tcPr>
          <w:p w14:paraId="2545AF92" w14:textId="0785E31E" w:rsidR="0036596E" w:rsidRDefault="00BC2137" w:rsidP="00EF374C">
            <w:pPr>
              <w:spacing w:before="120" w:after="120"/>
              <w:ind w:left="56" w:right="40"/>
              <w:rPr>
                <w:rFonts w:ascii="Arial" w:eastAsia="Arial" w:hAnsi="Arial" w:cs="Arial"/>
              </w:rPr>
            </w:pPr>
            <w:r>
              <w:rPr>
                <w:rFonts w:ascii="Arial" w:eastAsia="Arial" w:hAnsi="Arial" w:cs="Arial"/>
              </w:rPr>
              <w:t>The current course</w:t>
            </w:r>
            <w:r w:rsidR="001A2CDB" w:rsidRPr="001A2CDB">
              <w:rPr>
                <w:rFonts w:ascii="Arial" w:eastAsia="Arial" w:hAnsi="Arial" w:cs="Arial"/>
              </w:rPr>
              <w:t xml:space="preserve"> 222</w:t>
            </w:r>
            <w:r w:rsidR="000E0F95">
              <w:rPr>
                <w:rFonts w:ascii="Arial" w:eastAsia="Arial" w:hAnsi="Arial" w:cs="Arial"/>
              </w:rPr>
              <w:t>67</w:t>
            </w:r>
            <w:r w:rsidR="001A2CDB" w:rsidRPr="001A2CDB">
              <w:rPr>
                <w:rFonts w:ascii="Arial" w:eastAsia="Arial" w:hAnsi="Arial" w:cs="Arial"/>
              </w:rPr>
              <w:t xml:space="preserve">VIC </w:t>
            </w:r>
            <w:r w:rsidR="000E0F95" w:rsidRPr="000E0F95">
              <w:rPr>
                <w:rFonts w:ascii="Arial" w:eastAsia="Arial" w:hAnsi="Arial" w:cs="Arial"/>
              </w:rPr>
              <w:t xml:space="preserve">Diploma of Electrical Project Management </w:t>
            </w:r>
            <w:r w:rsidR="001A2CDB" w:rsidRPr="001A2CDB">
              <w:rPr>
                <w:rFonts w:ascii="Arial" w:eastAsia="Arial" w:hAnsi="Arial" w:cs="Arial"/>
              </w:rPr>
              <w:t xml:space="preserve">was </w:t>
            </w:r>
            <w:r w:rsidR="0036596E">
              <w:rPr>
                <w:rFonts w:ascii="Arial" w:eastAsia="Arial" w:hAnsi="Arial" w:cs="Arial"/>
              </w:rPr>
              <w:t xml:space="preserve">initially </w:t>
            </w:r>
            <w:r w:rsidR="001A2CDB" w:rsidRPr="001A2CDB">
              <w:rPr>
                <w:rFonts w:ascii="Arial" w:eastAsia="Arial" w:hAnsi="Arial" w:cs="Arial"/>
              </w:rPr>
              <w:t xml:space="preserve">accredited </w:t>
            </w:r>
            <w:r>
              <w:rPr>
                <w:rFonts w:ascii="Arial" w:eastAsia="Arial" w:hAnsi="Arial" w:cs="Arial"/>
              </w:rPr>
              <w:t>for a period of five years (</w:t>
            </w:r>
            <w:r w:rsidR="001A2CDB" w:rsidRPr="001A2CDB">
              <w:rPr>
                <w:rFonts w:ascii="Arial" w:eastAsia="Arial" w:hAnsi="Arial" w:cs="Arial"/>
              </w:rPr>
              <w:t>1 January 201</w:t>
            </w:r>
            <w:r w:rsidR="000E0F95">
              <w:rPr>
                <w:rFonts w:ascii="Arial" w:eastAsia="Arial" w:hAnsi="Arial" w:cs="Arial"/>
              </w:rPr>
              <w:t>4</w:t>
            </w:r>
            <w:r w:rsidR="001A2CDB" w:rsidRPr="001A2CDB">
              <w:rPr>
                <w:rFonts w:ascii="Arial" w:eastAsia="Arial" w:hAnsi="Arial" w:cs="Arial"/>
              </w:rPr>
              <w:t xml:space="preserve"> to </w:t>
            </w:r>
            <w:r w:rsidR="00F1379D">
              <w:rPr>
                <w:rFonts w:ascii="Arial" w:eastAsia="Arial" w:hAnsi="Arial" w:cs="Arial"/>
              </w:rPr>
              <w:t>31 December 201</w:t>
            </w:r>
            <w:r w:rsidR="0036596E">
              <w:rPr>
                <w:rFonts w:ascii="Arial" w:eastAsia="Arial" w:hAnsi="Arial" w:cs="Arial"/>
              </w:rPr>
              <w:t>8</w:t>
            </w:r>
            <w:r>
              <w:rPr>
                <w:rFonts w:ascii="Arial" w:eastAsia="Arial" w:hAnsi="Arial" w:cs="Arial"/>
              </w:rPr>
              <w:t>)</w:t>
            </w:r>
            <w:r w:rsidR="0036596E">
              <w:rPr>
                <w:rFonts w:ascii="Arial" w:eastAsia="Arial" w:hAnsi="Arial" w:cs="Arial"/>
              </w:rPr>
              <w:t xml:space="preserve"> and a further 12 months extension was granted</w:t>
            </w:r>
            <w:r w:rsidR="00396AA6">
              <w:rPr>
                <w:rFonts w:ascii="Arial" w:eastAsia="Arial" w:hAnsi="Arial" w:cs="Arial"/>
              </w:rPr>
              <w:t xml:space="preserve"> to bring the expiry date to 31 December 2019</w:t>
            </w:r>
            <w:r>
              <w:rPr>
                <w:rFonts w:ascii="Arial" w:eastAsia="Arial" w:hAnsi="Arial" w:cs="Arial"/>
              </w:rPr>
              <w:t>.</w:t>
            </w:r>
          </w:p>
          <w:p w14:paraId="2253455B" w14:textId="61B6AA78" w:rsidR="0083022A" w:rsidRPr="00B45054" w:rsidRDefault="0036596E" w:rsidP="00EF374C">
            <w:pPr>
              <w:spacing w:before="120" w:after="120"/>
              <w:ind w:left="56" w:right="40"/>
              <w:rPr>
                <w:rFonts w:ascii="Arial" w:eastAsia="Arial" w:hAnsi="Arial" w:cs="Arial"/>
              </w:rPr>
            </w:pPr>
            <w:r>
              <w:rPr>
                <w:rFonts w:ascii="Arial" w:eastAsia="Arial" w:hAnsi="Arial" w:cs="Arial"/>
              </w:rPr>
              <w:t xml:space="preserve">Three Victorian RTOs currently have this qualification on their Scope of Registration. </w:t>
            </w:r>
            <w:r w:rsidR="007307BF">
              <w:rPr>
                <w:rFonts w:ascii="Arial" w:eastAsia="Arial" w:hAnsi="Arial" w:cs="Arial"/>
              </w:rPr>
              <w:t xml:space="preserve">Enrolment figures for </w:t>
            </w:r>
            <w:r w:rsidR="0083022A">
              <w:rPr>
                <w:rFonts w:ascii="Arial" w:eastAsia="Arial" w:hAnsi="Arial" w:cs="Arial"/>
              </w:rPr>
              <w:t xml:space="preserve">the past five </w:t>
            </w:r>
            <w:r w:rsidR="00E33568">
              <w:rPr>
                <w:rFonts w:ascii="Arial" w:eastAsia="Arial" w:hAnsi="Arial" w:cs="Arial"/>
              </w:rPr>
              <w:t>years for</w:t>
            </w:r>
            <w:r w:rsidR="000E0F95">
              <w:rPr>
                <w:rFonts w:ascii="Arial" w:eastAsia="Arial" w:hAnsi="Arial" w:cs="Arial"/>
              </w:rPr>
              <w:t xml:space="preserve"> Fee For Service </w:t>
            </w:r>
            <w:r w:rsidR="00E33568">
              <w:rPr>
                <w:rFonts w:ascii="Arial" w:eastAsia="Arial" w:hAnsi="Arial" w:cs="Arial"/>
              </w:rPr>
              <w:t>and</w:t>
            </w:r>
            <w:r w:rsidR="0083022A" w:rsidRPr="00B45054">
              <w:rPr>
                <w:rFonts w:ascii="Arial" w:eastAsia="Arial" w:hAnsi="Arial" w:cs="Arial"/>
              </w:rPr>
              <w:t xml:space="preserve"> Governm</w:t>
            </w:r>
            <w:r w:rsidR="0083022A">
              <w:rPr>
                <w:rFonts w:ascii="Arial" w:eastAsia="Arial" w:hAnsi="Arial" w:cs="Arial"/>
              </w:rPr>
              <w:t>ent funded places are</w:t>
            </w:r>
            <w:r w:rsidR="0083022A" w:rsidRPr="00B45054">
              <w:rPr>
                <w:rFonts w:ascii="Arial" w:eastAsia="Arial" w:hAnsi="Arial" w:cs="Arial"/>
              </w:rPr>
              <w:t>:</w:t>
            </w:r>
          </w:p>
          <w:p w14:paraId="47F63FD8" w14:textId="4B089B9C" w:rsidR="0083022A" w:rsidRPr="00396AA6" w:rsidRDefault="001B4174"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2014 - 29</w:t>
            </w:r>
          </w:p>
          <w:p w14:paraId="4CFC0B93" w14:textId="24469DD2" w:rsidR="0083022A" w:rsidRPr="00396AA6" w:rsidRDefault="001B4174"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2015 - 99</w:t>
            </w:r>
          </w:p>
          <w:p w14:paraId="7C54D287" w14:textId="44213537" w:rsidR="0083022A" w:rsidRPr="00396AA6" w:rsidRDefault="001B4174"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2016 - 150</w:t>
            </w:r>
          </w:p>
          <w:p w14:paraId="5340D211" w14:textId="584B1A0F" w:rsidR="001B4174" w:rsidRPr="00396AA6" w:rsidRDefault="0083022A"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 xml:space="preserve">2017 </w:t>
            </w:r>
            <w:r w:rsidR="001F57A1" w:rsidRPr="00396AA6">
              <w:rPr>
                <w:rFonts w:ascii="Arial" w:eastAsia="Arial" w:hAnsi="Arial" w:cs="Arial"/>
              </w:rPr>
              <w:t xml:space="preserve">- </w:t>
            </w:r>
            <w:r w:rsidR="001B4174" w:rsidRPr="00396AA6">
              <w:rPr>
                <w:rFonts w:ascii="Arial" w:eastAsia="Arial" w:hAnsi="Arial" w:cs="Arial"/>
              </w:rPr>
              <w:t>43</w:t>
            </w:r>
          </w:p>
          <w:p w14:paraId="1E48C284" w14:textId="549F0A48" w:rsidR="00C811C8" w:rsidRPr="007B51BA" w:rsidRDefault="005C0261" w:rsidP="005673BA">
            <w:pPr>
              <w:widowControl/>
              <w:numPr>
                <w:ilvl w:val="0"/>
                <w:numId w:val="13"/>
              </w:numPr>
              <w:spacing w:before="120" w:after="120"/>
              <w:ind w:right="658"/>
              <w:contextualSpacing/>
              <w:rPr>
                <w:rFonts w:ascii="Arial" w:eastAsia="Arial" w:hAnsi="Arial" w:cs="Arial"/>
              </w:rPr>
            </w:pPr>
            <w:r w:rsidRPr="007B51BA">
              <w:rPr>
                <w:rFonts w:ascii="Arial" w:eastAsia="Arial" w:hAnsi="Arial" w:cs="Arial"/>
              </w:rPr>
              <w:t xml:space="preserve">2018 </w:t>
            </w:r>
            <w:r w:rsidR="00C811C8" w:rsidRPr="007B51BA">
              <w:rPr>
                <w:rFonts w:ascii="Arial" w:eastAsia="Arial" w:hAnsi="Arial" w:cs="Arial"/>
              </w:rPr>
              <w:t>–</w:t>
            </w:r>
            <w:r w:rsidRPr="007B51BA">
              <w:rPr>
                <w:rFonts w:ascii="Arial" w:eastAsia="Arial" w:hAnsi="Arial" w:cs="Arial"/>
              </w:rPr>
              <w:t xml:space="preserve"> 47</w:t>
            </w:r>
          </w:p>
          <w:p w14:paraId="31412B29" w14:textId="346ECFF6" w:rsidR="00C811C8" w:rsidRDefault="00C811C8" w:rsidP="0031287C">
            <w:pPr>
              <w:widowControl/>
              <w:tabs>
                <w:tab w:val="left" w:pos="1285"/>
              </w:tabs>
              <w:spacing w:before="240" w:after="240"/>
              <w:ind w:right="-109"/>
              <w:contextualSpacing/>
              <w:rPr>
                <w:rFonts w:ascii="Arial" w:eastAsia="Arial" w:hAnsi="Arial" w:cs="Arial"/>
              </w:rPr>
            </w:pPr>
            <w:r>
              <w:rPr>
                <w:rFonts w:ascii="Arial" w:eastAsia="Arial" w:hAnsi="Arial" w:cs="Arial"/>
              </w:rPr>
              <w:t xml:space="preserve">The five core units were reviewed for their on going suitability to meet the course outcomes and three units were retained. Unit UEENEEG169A – </w:t>
            </w:r>
            <w:r w:rsidRPr="00C811C8">
              <w:rPr>
                <w:rFonts w:ascii="Arial" w:eastAsia="Arial" w:hAnsi="Arial" w:cs="Arial"/>
                <w:i/>
              </w:rPr>
              <w:t>Manage large electrical projects</w:t>
            </w:r>
            <w:r>
              <w:rPr>
                <w:rFonts w:ascii="Arial" w:eastAsia="Arial" w:hAnsi="Arial" w:cs="Arial"/>
              </w:rPr>
              <w:t xml:space="preserve"> was seen as lacking in number of areas and has been replaced with a new unit: VU</w:t>
            </w:r>
            <w:r w:rsidR="003420C6">
              <w:rPr>
                <w:rFonts w:ascii="Arial" w:eastAsia="Arial" w:hAnsi="Arial" w:cs="Arial"/>
              </w:rPr>
              <w:t>22721</w:t>
            </w:r>
            <w:r>
              <w:rPr>
                <w:rFonts w:ascii="Arial" w:eastAsia="Arial" w:hAnsi="Arial" w:cs="Arial"/>
              </w:rPr>
              <w:t xml:space="preserve"> – </w:t>
            </w:r>
            <w:r w:rsidRPr="00C811C8">
              <w:rPr>
                <w:rFonts w:ascii="Arial" w:eastAsia="Arial" w:hAnsi="Arial" w:cs="Arial"/>
                <w:i/>
              </w:rPr>
              <w:t xml:space="preserve">Manage electrotechnology </w:t>
            </w:r>
            <w:r w:rsidRPr="00C811C8">
              <w:rPr>
                <w:rFonts w:ascii="Arial" w:eastAsia="Arial" w:hAnsi="Arial" w:cs="Arial"/>
                <w:i/>
              </w:rPr>
              <w:lastRenderedPageBreak/>
              <w:t>projects.</w:t>
            </w:r>
            <w:r>
              <w:rPr>
                <w:rFonts w:ascii="Arial" w:eastAsia="Arial" w:hAnsi="Arial" w:cs="Arial"/>
              </w:rPr>
              <w:t xml:space="preserve">The new unit now incorporates the WHS/OHS requirements of the former unit’s prerequisite - unit UEENEEE101A. This unit has also been deleted from the core component reducing the number of core </w:t>
            </w:r>
            <w:r w:rsidR="00672EE9" w:rsidRPr="00672EE9">
              <w:rPr>
                <w:rFonts w:ascii="Arial" w:eastAsia="Arial" w:hAnsi="Arial" w:cs="Arial"/>
              </w:rPr>
              <w:t>units</w:t>
            </w:r>
            <w:r w:rsidR="00672EE9">
              <w:rPr>
                <w:rFonts w:ascii="Arial" w:eastAsia="Arial" w:hAnsi="Arial" w:cs="Arial"/>
              </w:rPr>
              <w:t xml:space="preserve"> </w:t>
            </w:r>
            <w:r>
              <w:rPr>
                <w:rFonts w:ascii="Arial" w:eastAsia="Arial" w:hAnsi="Arial" w:cs="Arial"/>
              </w:rPr>
              <w:t>to four</w:t>
            </w:r>
            <w:r w:rsidR="00672EE9">
              <w:rPr>
                <w:rFonts w:ascii="Arial" w:eastAsia="Arial" w:hAnsi="Arial" w:cs="Arial"/>
              </w:rPr>
              <w:t>.</w:t>
            </w:r>
          </w:p>
          <w:p w14:paraId="2C218DC6" w14:textId="77777777" w:rsidR="00C811C8" w:rsidRDefault="00C811C8" w:rsidP="00C811C8">
            <w:pPr>
              <w:widowControl/>
              <w:spacing w:before="240" w:after="240"/>
              <w:ind w:right="-109"/>
              <w:contextualSpacing/>
              <w:rPr>
                <w:rFonts w:ascii="Arial" w:eastAsia="Arial" w:hAnsi="Arial" w:cs="Arial"/>
              </w:rPr>
            </w:pPr>
          </w:p>
          <w:p w14:paraId="124E4DEC" w14:textId="07F9D47F" w:rsidR="00EF374C" w:rsidRDefault="009662B8" w:rsidP="00EF374C">
            <w:pPr>
              <w:widowControl/>
              <w:spacing w:before="120" w:after="120"/>
              <w:ind w:right="-109"/>
              <w:contextualSpacing/>
              <w:rPr>
                <w:rFonts w:ascii="Arial" w:eastAsia="Arial" w:hAnsi="Arial" w:cs="Arial"/>
              </w:rPr>
            </w:pPr>
            <w:r>
              <w:rPr>
                <w:rFonts w:ascii="Arial" w:eastAsia="Arial" w:hAnsi="Arial" w:cs="Arial"/>
              </w:rPr>
              <w:t>The</w:t>
            </w:r>
            <w:r w:rsidR="001F57A1" w:rsidRPr="00396AA6">
              <w:rPr>
                <w:rFonts w:ascii="Arial" w:eastAsia="Arial" w:hAnsi="Arial" w:cs="Arial"/>
              </w:rPr>
              <w:t xml:space="preserve"> enrolment figures </w:t>
            </w:r>
            <w:r>
              <w:rPr>
                <w:rFonts w:ascii="Arial" w:eastAsia="Arial" w:hAnsi="Arial" w:cs="Arial"/>
              </w:rPr>
              <w:t xml:space="preserve">for </w:t>
            </w:r>
            <w:r w:rsidR="001F57A1" w:rsidRPr="00396AA6">
              <w:rPr>
                <w:rFonts w:ascii="Arial" w:eastAsia="Arial" w:hAnsi="Arial" w:cs="Arial"/>
              </w:rPr>
              <w:t>the elective units in</w:t>
            </w:r>
            <w:r w:rsidR="00E33568">
              <w:rPr>
                <w:rFonts w:ascii="Arial" w:eastAsia="Arial" w:hAnsi="Arial" w:cs="Arial"/>
              </w:rPr>
              <w:t xml:space="preserve"> the current course </w:t>
            </w:r>
            <w:r w:rsidRPr="00396AA6">
              <w:rPr>
                <w:rFonts w:ascii="Arial" w:eastAsia="Arial" w:hAnsi="Arial" w:cs="Arial"/>
              </w:rPr>
              <w:t xml:space="preserve">indicated a number of </w:t>
            </w:r>
            <w:r>
              <w:rPr>
                <w:rFonts w:ascii="Arial" w:eastAsia="Arial" w:hAnsi="Arial" w:cs="Arial"/>
              </w:rPr>
              <w:t xml:space="preserve">electives </w:t>
            </w:r>
            <w:r w:rsidR="00E33568">
              <w:rPr>
                <w:rFonts w:ascii="Arial" w:eastAsia="Arial" w:hAnsi="Arial" w:cs="Arial"/>
              </w:rPr>
              <w:t>are not being</w:t>
            </w:r>
            <w:r w:rsidR="001F57A1" w:rsidRPr="00396AA6">
              <w:rPr>
                <w:rFonts w:ascii="Arial" w:eastAsia="Arial" w:hAnsi="Arial" w:cs="Arial"/>
              </w:rPr>
              <w:t xml:space="preserve"> used. As a consequence</w:t>
            </w:r>
            <w:r w:rsidR="00396AA6">
              <w:rPr>
                <w:rFonts w:ascii="Arial" w:eastAsia="Arial" w:hAnsi="Arial" w:cs="Arial"/>
              </w:rPr>
              <w:t>,</w:t>
            </w:r>
            <w:r w:rsidR="001F57A1" w:rsidRPr="00396AA6">
              <w:rPr>
                <w:rFonts w:ascii="Arial" w:eastAsia="Arial" w:hAnsi="Arial" w:cs="Arial"/>
              </w:rPr>
              <w:t xml:space="preserve"> the PSC </w:t>
            </w:r>
            <w:r w:rsidR="002B34DD" w:rsidRPr="00396AA6">
              <w:rPr>
                <w:rFonts w:ascii="Arial" w:eastAsia="Arial" w:hAnsi="Arial" w:cs="Arial"/>
              </w:rPr>
              <w:t xml:space="preserve">made </w:t>
            </w:r>
            <w:r w:rsidR="00CF0F71">
              <w:rPr>
                <w:rFonts w:ascii="Arial" w:eastAsia="Arial" w:hAnsi="Arial" w:cs="Arial"/>
              </w:rPr>
              <w:t xml:space="preserve">the decision to rationalise the </w:t>
            </w:r>
            <w:r>
              <w:rPr>
                <w:rFonts w:ascii="Arial" w:eastAsia="Arial" w:hAnsi="Arial" w:cs="Arial"/>
              </w:rPr>
              <w:t xml:space="preserve">number of elective </w:t>
            </w:r>
            <w:r w:rsidR="00CF0F71">
              <w:rPr>
                <w:rFonts w:ascii="Arial" w:eastAsia="Arial" w:hAnsi="Arial" w:cs="Arial"/>
              </w:rPr>
              <w:t>unit</w:t>
            </w:r>
            <w:r>
              <w:rPr>
                <w:rFonts w:ascii="Arial" w:eastAsia="Arial" w:hAnsi="Arial" w:cs="Arial"/>
              </w:rPr>
              <w:t>s</w:t>
            </w:r>
            <w:r w:rsidR="002B34DD" w:rsidRPr="00396AA6">
              <w:rPr>
                <w:rFonts w:ascii="Arial" w:eastAsia="Arial" w:hAnsi="Arial" w:cs="Arial"/>
              </w:rPr>
              <w:t xml:space="preserve"> available using the revised knowledge and skills profile </w:t>
            </w:r>
            <w:r w:rsidR="00E33568">
              <w:rPr>
                <w:rFonts w:ascii="Arial" w:eastAsia="Arial" w:hAnsi="Arial" w:cs="Arial"/>
              </w:rPr>
              <w:t xml:space="preserve">and the past enrolments figures </w:t>
            </w:r>
            <w:r>
              <w:rPr>
                <w:rFonts w:ascii="Arial" w:eastAsia="Arial" w:hAnsi="Arial" w:cs="Arial"/>
              </w:rPr>
              <w:t>as the</w:t>
            </w:r>
            <w:r w:rsidR="002B34DD" w:rsidRPr="00396AA6">
              <w:rPr>
                <w:rFonts w:ascii="Arial" w:eastAsia="Arial" w:hAnsi="Arial" w:cs="Arial"/>
              </w:rPr>
              <w:t xml:space="preserve"> guide</w:t>
            </w:r>
            <w:r w:rsidR="00D50B81">
              <w:rPr>
                <w:rFonts w:ascii="Arial" w:eastAsia="Arial" w:hAnsi="Arial" w:cs="Arial"/>
              </w:rPr>
              <w:t>.</w:t>
            </w:r>
            <w:r w:rsidR="002B34DD" w:rsidRPr="00396AA6">
              <w:rPr>
                <w:rFonts w:ascii="Arial" w:eastAsia="Arial" w:hAnsi="Arial" w:cs="Arial"/>
              </w:rPr>
              <w:t xml:space="preserve"> In addition</w:t>
            </w:r>
            <w:r w:rsidR="0028259F" w:rsidRPr="00396AA6">
              <w:rPr>
                <w:rFonts w:ascii="Arial" w:eastAsia="Arial" w:hAnsi="Arial" w:cs="Arial"/>
              </w:rPr>
              <w:t>,</w:t>
            </w:r>
            <w:r w:rsidR="002B34DD" w:rsidRPr="00396AA6">
              <w:rPr>
                <w:rFonts w:ascii="Arial" w:eastAsia="Arial" w:hAnsi="Arial" w:cs="Arial"/>
              </w:rPr>
              <w:t xml:space="preserve"> the </w:t>
            </w:r>
            <w:r w:rsidR="00227675">
              <w:rPr>
                <w:rFonts w:ascii="Arial" w:eastAsia="Arial" w:hAnsi="Arial" w:cs="Arial"/>
              </w:rPr>
              <w:t xml:space="preserve">five </w:t>
            </w:r>
            <w:r w:rsidR="002B34DD" w:rsidRPr="00396AA6">
              <w:rPr>
                <w:rFonts w:ascii="Arial" w:eastAsia="Arial" w:hAnsi="Arial" w:cs="Arial"/>
              </w:rPr>
              <w:t>el</w:t>
            </w:r>
            <w:r w:rsidR="0028259F" w:rsidRPr="00396AA6">
              <w:rPr>
                <w:rFonts w:ascii="Arial" w:eastAsia="Arial" w:hAnsi="Arial" w:cs="Arial"/>
              </w:rPr>
              <w:t>e</w:t>
            </w:r>
            <w:r w:rsidR="002B34DD" w:rsidRPr="00396AA6">
              <w:rPr>
                <w:rFonts w:ascii="Arial" w:eastAsia="Arial" w:hAnsi="Arial" w:cs="Arial"/>
              </w:rPr>
              <w:t>ctive stream</w:t>
            </w:r>
            <w:r w:rsidR="00396AA6" w:rsidRPr="00396AA6">
              <w:rPr>
                <w:rFonts w:ascii="Arial" w:eastAsia="Arial" w:hAnsi="Arial" w:cs="Arial"/>
              </w:rPr>
              <w:t>s</w:t>
            </w:r>
            <w:r w:rsidR="002B34DD" w:rsidRPr="00396AA6">
              <w:rPr>
                <w:rFonts w:ascii="Arial" w:eastAsia="Arial" w:hAnsi="Arial" w:cs="Arial"/>
              </w:rPr>
              <w:t xml:space="preserve"> in the current course have been replaced b</w:t>
            </w:r>
            <w:r w:rsidR="00CF0F71">
              <w:rPr>
                <w:rFonts w:ascii="Arial" w:eastAsia="Arial" w:hAnsi="Arial" w:cs="Arial"/>
              </w:rPr>
              <w:t xml:space="preserve">y a single cluster </w:t>
            </w:r>
            <w:r w:rsidR="00E33568">
              <w:rPr>
                <w:rFonts w:ascii="Arial" w:eastAsia="Arial" w:hAnsi="Arial" w:cs="Arial"/>
              </w:rPr>
              <w:t xml:space="preserve">of elective units </w:t>
            </w:r>
            <w:r w:rsidR="002B34DD" w:rsidRPr="00396AA6">
              <w:rPr>
                <w:rFonts w:ascii="Arial" w:eastAsia="Arial" w:hAnsi="Arial" w:cs="Arial"/>
              </w:rPr>
              <w:t>to enc</w:t>
            </w:r>
            <w:r w:rsidR="00E80BC9">
              <w:rPr>
                <w:rFonts w:ascii="Arial" w:eastAsia="Arial" w:hAnsi="Arial" w:cs="Arial"/>
              </w:rPr>
              <w:t xml:space="preserve">ourage a broader </w:t>
            </w:r>
            <w:r w:rsidR="00CF0F71">
              <w:rPr>
                <w:rFonts w:ascii="Arial" w:eastAsia="Arial" w:hAnsi="Arial" w:cs="Arial"/>
              </w:rPr>
              <w:t xml:space="preserve">approach to the </w:t>
            </w:r>
            <w:r w:rsidR="00E33568">
              <w:rPr>
                <w:rFonts w:ascii="Arial" w:eastAsia="Arial" w:hAnsi="Arial" w:cs="Arial"/>
              </w:rPr>
              <w:t xml:space="preserve">selection of </w:t>
            </w:r>
            <w:r w:rsidR="00CF0F71">
              <w:rPr>
                <w:rFonts w:ascii="Arial" w:eastAsia="Arial" w:hAnsi="Arial" w:cs="Arial"/>
              </w:rPr>
              <w:t xml:space="preserve">electives units </w:t>
            </w:r>
            <w:r w:rsidR="00E33568">
              <w:rPr>
                <w:rFonts w:ascii="Arial" w:eastAsia="Arial" w:hAnsi="Arial" w:cs="Arial"/>
              </w:rPr>
              <w:t>made available to participants</w:t>
            </w:r>
            <w:r w:rsidR="00CF0F71">
              <w:rPr>
                <w:rFonts w:ascii="Arial" w:eastAsia="Arial" w:hAnsi="Arial" w:cs="Arial"/>
              </w:rPr>
              <w:t xml:space="preserve"> by RTOs.</w:t>
            </w:r>
          </w:p>
          <w:p w14:paraId="793C9C9B" w14:textId="77777777" w:rsidR="00EF374C" w:rsidRDefault="00EF374C" w:rsidP="00EF374C">
            <w:pPr>
              <w:widowControl/>
              <w:spacing w:before="240" w:after="240"/>
              <w:ind w:right="-109"/>
              <w:contextualSpacing/>
              <w:rPr>
                <w:rFonts w:ascii="Arial" w:eastAsia="Arial" w:hAnsi="Arial" w:cs="Arial"/>
              </w:rPr>
            </w:pPr>
          </w:p>
          <w:p w14:paraId="1BCC244B" w14:textId="65070AF2" w:rsidR="00D9038F" w:rsidRDefault="004C76C9" w:rsidP="00EF374C">
            <w:pPr>
              <w:widowControl/>
              <w:spacing w:before="120" w:after="120"/>
              <w:ind w:right="-109"/>
              <w:contextualSpacing/>
              <w:rPr>
                <w:rFonts w:ascii="Arial" w:eastAsia="Arial" w:hAnsi="Arial" w:cs="Arial"/>
              </w:rPr>
            </w:pPr>
            <w:r>
              <w:rPr>
                <w:rFonts w:ascii="Arial" w:eastAsia="Arial" w:hAnsi="Arial" w:cs="Arial"/>
              </w:rPr>
              <w:t xml:space="preserve">As part of the course review </w:t>
            </w:r>
            <w:r w:rsidR="009662B8">
              <w:rPr>
                <w:rFonts w:ascii="Arial" w:eastAsia="Arial" w:hAnsi="Arial" w:cs="Arial"/>
              </w:rPr>
              <w:t xml:space="preserve">process </w:t>
            </w:r>
            <w:r>
              <w:rPr>
                <w:rFonts w:ascii="Arial" w:eastAsia="Arial" w:hAnsi="Arial" w:cs="Arial"/>
              </w:rPr>
              <w:t>t</w:t>
            </w:r>
            <w:r w:rsidR="00D9038F">
              <w:rPr>
                <w:rFonts w:ascii="Arial" w:eastAsia="Arial" w:hAnsi="Arial" w:cs="Arial"/>
              </w:rPr>
              <w:t xml:space="preserve">he </w:t>
            </w:r>
            <w:r>
              <w:rPr>
                <w:rFonts w:ascii="Arial" w:eastAsia="Arial" w:hAnsi="Arial" w:cs="Arial"/>
              </w:rPr>
              <w:t xml:space="preserve">former </w:t>
            </w:r>
            <w:r w:rsidR="00D9038F">
              <w:rPr>
                <w:rFonts w:ascii="Arial" w:eastAsia="Arial" w:hAnsi="Arial" w:cs="Arial"/>
              </w:rPr>
              <w:t>el</w:t>
            </w:r>
            <w:r w:rsidR="00E80BC9">
              <w:rPr>
                <w:rFonts w:ascii="Arial" w:eastAsia="Arial" w:hAnsi="Arial" w:cs="Arial"/>
              </w:rPr>
              <w:t>e</w:t>
            </w:r>
            <w:r w:rsidR="00D9038F">
              <w:rPr>
                <w:rFonts w:ascii="Arial" w:eastAsia="Arial" w:hAnsi="Arial" w:cs="Arial"/>
              </w:rPr>
              <w:t xml:space="preserve">ctive unit </w:t>
            </w:r>
            <w:r w:rsidR="00E80BC9">
              <w:rPr>
                <w:rFonts w:ascii="Arial" w:eastAsia="Arial" w:hAnsi="Arial" w:cs="Arial"/>
              </w:rPr>
              <w:t>VU21527</w:t>
            </w:r>
            <w:r>
              <w:rPr>
                <w:rFonts w:ascii="Arial" w:eastAsia="Arial" w:hAnsi="Arial" w:cs="Arial"/>
              </w:rPr>
              <w:t xml:space="preserve"> – </w:t>
            </w:r>
            <w:r w:rsidRPr="009662B8">
              <w:rPr>
                <w:rFonts w:ascii="Arial" w:eastAsia="Arial" w:hAnsi="Arial" w:cs="Arial"/>
                <w:i/>
              </w:rPr>
              <w:t>Conduct an electrical contracting business</w:t>
            </w:r>
            <w:r w:rsidR="009211B6">
              <w:rPr>
                <w:rFonts w:ascii="Arial" w:eastAsia="Arial" w:hAnsi="Arial" w:cs="Arial"/>
              </w:rPr>
              <w:t xml:space="preserve"> </w:t>
            </w:r>
            <w:r w:rsidR="009662B8">
              <w:rPr>
                <w:rFonts w:ascii="Arial" w:eastAsia="Arial" w:hAnsi="Arial" w:cs="Arial"/>
              </w:rPr>
              <w:t>has be</w:t>
            </w:r>
            <w:r w:rsidR="009211B6">
              <w:rPr>
                <w:rFonts w:ascii="Arial" w:eastAsia="Arial" w:hAnsi="Arial" w:cs="Arial"/>
              </w:rPr>
              <w:t>e</w:t>
            </w:r>
            <w:r w:rsidR="009662B8">
              <w:rPr>
                <w:rFonts w:ascii="Arial" w:eastAsia="Arial" w:hAnsi="Arial" w:cs="Arial"/>
              </w:rPr>
              <w:t>n</w:t>
            </w:r>
            <w:r>
              <w:rPr>
                <w:rFonts w:ascii="Arial" w:eastAsia="Arial" w:hAnsi="Arial" w:cs="Arial"/>
              </w:rPr>
              <w:t xml:space="preserve"> expanded to address the comprehensive</w:t>
            </w:r>
            <w:r w:rsidR="00E80BC9">
              <w:rPr>
                <w:rFonts w:ascii="Arial" w:eastAsia="Arial" w:hAnsi="Arial" w:cs="Arial"/>
              </w:rPr>
              <w:t xml:space="preserve"> range of </w:t>
            </w:r>
            <w:r>
              <w:rPr>
                <w:rFonts w:ascii="Arial" w:eastAsia="Arial" w:hAnsi="Arial" w:cs="Arial"/>
              </w:rPr>
              <w:t>knowledge and skills required</w:t>
            </w:r>
            <w:r w:rsidR="00E80BC9">
              <w:rPr>
                <w:rFonts w:ascii="Arial" w:eastAsia="Arial" w:hAnsi="Arial" w:cs="Arial"/>
              </w:rPr>
              <w:t xml:space="preserve"> by </w:t>
            </w:r>
            <w:r w:rsidR="00DA082C">
              <w:rPr>
                <w:rFonts w:ascii="Arial" w:eastAsia="Arial" w:hAnsi="Arial" w:cs="Arial"/>
              </w:rPr>
              <w:t>licensed electricians who seek registration to</w:t>
            </w:r>
            <w:r>
              <w:rPr>
                <w:rFonts w:ascii="Arial" w:eastAsia="Arial" w:hAnsi="Arial" w:cs="Arial"/>
              </w:rPr>
              <w:t xml:space="preserve"> operate as electrical contractors.</w:t>
            </w:r>
            <w:r w:rsidR="005F62FE">
              <w:rPr>
                <w:rFonts w:ascii="Arial" w:eastAsia="Arial" w:hAnsi="Arial" w:cs="Arial"/>
              </w:rPr>
              <w:t xml:space="preserve"> This unit </w:t>
            </w:r>
            <w:r w:rsidR="005F62FE" w:rsidRPr="005C0261">
              <w:rPr>
                <w:rFonts w:ascii="Arial" w:eastAsia="Arial" w:hAnsi="Arial" w:cs="Arial"/>
              </w:rPr>
              <w:t>had</w:t>
            </w:r>
            <w:r w:rsidRPr="005C0261">
              <w:rPr>
                <w:rFonts w:ascii="Arial" w:eastAsia="Arial" w:hAnsi="Arial" w:cs="Arial"/>
              </w:rPr>
              <w:t xml:space="preserve"> </w:t>
            </w:r>
            <w:r w:rsidR="005C0261" w:rsidRPr="005C0261">
              <w:rPr>
                <w:rFonts w:ascii="Arial" w:eastAsia="Arial" w:hAnsi="Arial" w:cs="Arial"/>
              </w:rPr>
              <w:t>2</w:t>
            </w:r>
            <w:r w:rsidR="005C0261">
              <w:rPr>
                <w:rFonts w:ascii="Arial" w:eastAsia="Arial" w:hAnsi="Arial" w:cs="Arial"/>
              </w:rPr>
              <w:t>85</w:t>
            </w:r>
            <w:r>
              <w:rPr>
                <w:rFonts w:ascii="Arial" w:eastAsia="Arial" w:hAnsi="Arial" w:cs="Arial"/>
              </w:rPr>
              <w:t xml:space="preserve"> enrolments over the </w:t>
            </w:r>
            <w:r w:rsidR="00117091">
              <w:rPr>
                <w:rFonts w:ascii="Arial" w:eastAsia="Arial" w:hAnsi="Arial" w:cs="Arial"/>
              </w:rPr>
              <w:t>five years</w:t>
            </w:r>
            <w:r>
              <w:rPr>
                <w:rFonts w:ascii="Arial" w:eastAsia="Arial" w:hAnsi="Arial" w:cs="Arial"/>
              </w:rPr>
              <w:t xml:space="preserve"> accreditation </w:t>
            </w:r>
            <w:r w:rsidR="00117091">
              <w:rPr>
                <w:rFonts w:ascii="Arial" w:eastAsia="Arial" w:hAnsi="Arial" w:cs="Arial"/>
              </w:rPr>
              <w:t xml:space="preserve">period. It </w:t>
            </w:r>
            <w:r w:rsidR="005F62FE">
              <w:rPr>
                <w:rFonts w:ascii="Arial" w:eastAsia="Arial" w:hAnsi="Arial" w:cs="Arial"/>
              </w:rPr>
              <w:t>is one of two units mandated by</w:t>
            </w:r>
            <w:r w:rsidR="00117091">
              <w:rPr>
                <w:rFonts w:ascii="Arial" w:eastAsia="Arial" w:hAnsi="Arial" w:cs="Arial"/>
              </w:rPr>
              <w:t xml:space="preserve"> the </w:t>
            </w:r>
            <w:r w:rsidR="00295C50">
              <w:rPr>
                <w:rFonts w:ascii="Arial" w:eastAsia="Arial" w:hAnsi="Arial" w:cs="Arial"/>
              </w:rPr>
              <w:t xml:space="preserve">Victorian electrical regulator </w:t>
            </w:r>
            <w:r w:rsidR="00117091">
              <w:rPr>
                <w:rFonts w:ascii="Arial" w:eastAsia="Arial" w:hAnsi="Arial" w:cs="Arial"/>
              </w:rPr>
              <w:t>- Energy Safe Victoria (ESV</w:t>
            </w:r>
            <w:r w:rsidR="00672EE9">
              <w:rPr>
                <w:rFonts w:ascii="Arial" w:eastAsia="Arial" w:hAnsi="Arial" w:cs="Arial"/>
              </w:rPr>
              <w:t>)</w:t>
            </w:r>
            <w:r w:rsidR="00117091">
              <w:rPr>
                <w:rFonts w:ascii="Arial" w:eastAsia="Arial" w:hAnsi="Arial" w:cs="Arial"/>
              </w:rPr>
              <w:t xml:space="preserve"> </w:t>
            </w:r>
            <w:r w:rsidR="00295C50">
              <w:rPr>
                <w:rFonts w:ascii="Arial" w:eastAsia="Arial" w:hAnsi="Arial" w:cs="Arial"/>
              </w:rPr>
              <w:t>for all licensed electricians applying for registration as electrical contractors.</w:t>
            </w:r>
            <w:r w:rsidR="00DA082C">
              <w:rPr>
                <w:rFonts w:ascii="Arial" w:eastAsia="Arial" w:hAnsi="Arial" w:cs="Arial"/>
              </w:rPr>
              <w:t xml:space="preserve"> </w:t>
            </w:r>
            <w:r w:rsidR="00672EE9">
              <w:rPr>
                <w:rFonts w:ascii="Arial" w:eastAsia="Arial" w:hAnsi="Arial" w:cs="Arial"/>
              </w:rPr>
              <w:t>The ESV contributed to this review</w:t>
            </w:r>
            <w:r w:rsidR="00117091">
              <w:rPr>
                <w:rFonts w:ascii="Arial" w:eastAsia="Arial" w:hAnsi="Arial" w:cs="Arial"/>
              </w:rPr>
              <w:t xml:space="preserve">. </w:t>
            </w:r>
            <w:r w:rsidR="00295C50">
              <w:rPr>
                <w:rFonts w:ascii="Arial" w:eastAsia="Arial" w:hAnsi="Arial" w:cs="Arial"/>
              </w:rPr>
              <w:t>Other elective VU units retained in the course ha</w:t>
            </w:r>
            <w:r w:rsidR="00672EE9">
              <w:rPr>
                <w:rFonts w:ascii="Arial" w:eastAsia="Arial" w:hAnsi="Arial" w:cs="Arial"/>
              </w:rPr>
              <w:t>ve also been revised</w:t>
            </w:r>
            <w:r w:rsidR="00117091">
              <w:rPr>
                <w:rFonts w:ascii="Arial" w:eastAsia="Arial" w:hAnsi="Arial" w:cs="Arial"/>
              </w:rPr>
              <w:t xml:space="preserve"> for reaccreditation and imported units </w:t>
            </w:r>
            <w:r w:rsidR="00672EE9">
              <w:rPr>
                <w:rFonts w:ascii="Arial" w:eastAsia="Arial" w:hAnsi="Arial" w:cs="Arial"/>
              </w:rPr>
              <w:t xml:space="preserve">have been </w:t>
            </w:r>
            <w:r w:rsidR="00117091">
              <w:rPr>
                <w:rFonts w:ascii="Arial" w:eastAsia="Arial" w:hAnsi="Arial" w:cs="Arial"/>
              </w:rPr>
              <w:t>updated to the current version where required</w:t>
            </w:r>
          </w:p>
          <w:p w14:paraId="2550D4FB" w14:textId="77777777" w:rsidR="00EF374C" w:rsidRDefault="00EF374C" w:rsidP="00EF374C">
            <w:pPr>
              <w:widowControl/>
              <w:spacing w:before="120" w:after="120"/>
              <w:ind w:right="-109"/>
              <w:contextualSpacing/>
              <w:rPr>
                <w:rFonts w:ascii="Arial" w:eastAsia="Arial" w:hAnsi="Arial" w:cs="Arial"/>
              </w:rPr>
            </w:pPr>
          </w:p>
          <w:p w14:paraId="1C78B4E6" w14:textId="4715E3AB" w:rsidR="00DF524D" w:rsidRDefault="00DF524D" w:rsidP="00EF374C">
            <w:pPr>
              <w:widowControl/>
              <w:spacing w:before="120" w:after="120"/>
              <w:ind w:right="-109"/>
              <w:contextualSpacing/>
              <w:rPr>
                <w:rFonts w:ascii="Arial" w:eastAsia="Arial" w:hAnsi="Arial" w:cs="Arial"/>
              </w:rPr>
            </w:pPr>
            <w:r>
              <w:rPr>
                <w:rFonts w:ascii="Arial" w:eastAsia="Arial" w:hAnsi="Arial" w:cs="Arial"/>
              </w:rPr>
              <w:t>Finally, the PSC recommended the title of the</w:t>
            </w:r>
            <w:r w:rsidR="00626A5E">
              <w:rPr>
                <w:rFonts w:ascii="Arial" w:eastAsia="Arial" w:hAnsi="Arial" w:cs="Arial"/>
              </w:rPr>
              <w:t xml:space="preserve"> qualification be changed from </w:t>
            </w:r>
            <w:r w:rsidR="00626A5E" w:rsidRPr="00626A5E">
              <w:rPr>
                <w:rFonts w:ascii="Arial" w:eastAsia="Arial" w:hAnsi="Arial" w:cs="Arial"/>
                <w:i/>
              </w:rPr>
              <w:t>e</w:t>
            </w:r>
            <w:r w:rsidRPr="00626A5E">
              <w:rPr>
                <w:rFonts w:ascii="Arial" w:eastAsia="Arial" w:hAnsi="Arial" w:cs="Arial"/>
                <w:i/>
              </w:rPr>
              <w:t>lectrical</w:t>
            </w:r>
            <w:r>
              <w:rPr>
                <w:rFonts w:ascii="Arial" w:eastAsia="Arial" w:hAnsi="Arial" w:cs="Arial"/>
              </w:rPr>
              <w:t xml:space="preserve"> </w:t>
            </w:r>
            <w:r w:rsidR="00626A5E">
              <w:rPr>
                <w:rFonts w:ascii="Arial" w:eastAsia="Arial" w:hAnsi="Arial" w:cs="Arial"/>
              </w:rPr>
              <w:t xml:space="preserve">project management to </w:t>
            </w:r>
            <w:r w:rsidR="00626A5E" w:rsidRPr="00626A5E">
              <w:rPr>
                <w:rFonts w:ascii="Arial" w:eastAsia="Arial" w:hAnsi="Arial" w:cs="Arial"/>
                <w:i/>
              </w:rPr>
              <w:t>e</w:t>
            </w:r>
            <w:r w:rsidRPr="00626A5E">
              <w:rPr>
                <w:rFonts w:ascii="Arial" w:eastAsia="Arial" w:hAnsi="Arial" w:cs="Arial"/>
                <w:i/>
              </w:rPr>
              <w:t>lectrotechnology</w:t>
            </w:r>
            <w:r>
              <w:rPr>
                <w:rFonts w:ascii="Arial" w:eastAsia="Arial" w:hAnsi="Arial" w:cs="Arial"/>
              </w:rPr>
              <w:t xml:space="preserve"> </w:t>
            </w:r>
            <w:r w:rsidR="00626A5E">
              <w:rPr>
                <w:rFonts w:ascii="Arial" w:eastAsia="Arial" w:hAnsi="Arial" w:cs="Arial"/>
              </w:rPr>
              <w:t xml:space="preserve">project management </w:t>
            </w:r>
            <w:r>
              <w:rPr>
                <w:rFonts w:ascii="Arial" w:eastAsia="Arial" w:hAnsi="Arial" w:cs="Arial"/>
              </w:rPr>
              <w:t>to reflect the breadth of the industry</w:t>
            </w:r>
            <w:r w:rsidR="00117091">
              <w:rPr>
                <w:rFonts w:ascii="Arial" w:eastAsia="Arial" w:hAnsi="Arial" w:cs="Arial"/>
              </w:rPr>
              <w:t xml:space="preserve"> to which the course</w:t>
            </w:r>
            <w:r w:rsidR="00626A5E">
              <w:rPr>
                <w:rFonts w:ascii="Arial" w:eastAsia="Arial" w:hAnsi="Arial" w:cs="Arial"/>
              </w:rPr>
              <w:t xml:space="preserve"> applies.</w:t>
            </w:r>
          </w:p>
          <w:p w14:paraId="34B9D8BC" w14:textId="77777777" w:rsidR="00D148D4" w:rsidRDefault="00D148D4" w:rsidP="00EF374C">
            <w:pPr>
              <w:widowControl/>
              <w:spacing w:before="120" w:after="120"/>
              <w:ind w:right="-109"/>
              <w:contextualSpacing/>
              <w:rPr>
                <w:rFonts w:ascii="Arial" w:eastAsia="Arial" w:hAnsi="Arial" w:cs="Arial"/>
              </w:rPr>
            </w:pPr>
          </w:p>
          <w:p w14:paraId="41F80EE1" w14:textId="4E954C72" w:rsidR="00DF524D" w:rsidRDefault="00DF524D" w:rsidP="00EF374C">
            <w:pPr>
              <w:tabs>
                <w:tab w:val="left" w:pos="6921"/>
              </w:tabs>
              <w:spacing w:before="120" w:after="120"/>
              <w:ind w:left="56" w:right="225"/>
              <w:rPr>
                <w:rFonts w:ascii="Arial" w:eastAsia="Arial" w:hAnsi="Arial" w:cs="Arial"/>
                <w:i/>
              </w:rPr>
            </w:pPr>
            <w:r w:rsidRPr="00B1058E">
              <w:rPr>
                <w:rFonts w:ascii="Arial" w:eastAsia="Arial" w:hAnsi="Arial" w:cs="Arial"/>
              </w:rPr>
              <w:t>Due to the changes</w:t>
            </w:r>
            <w:r w:rsidR="00F43AA4">
              <w:rPr>
                <w:rFonts w:ascii="Arial" w:eastAsia="Arial" w:hAnsi="Arial" w:cs="Arial"/>
              </w:rPr>
              <w:t xml:space="preserve"> to the core and elective </w:t>
            </w:r>
            <w:r w:rsidR="00C07803">
              <w:rPr>
                <w:rFonts w:ascii="Arial" w:eastAsia="Arial" w:hAnsi="Arial" w:cs="Arial"/>
              </w:rPr>
              <w:t>units</w:t>
            </w:r>
            <w:r w:rsidR="00E575B7">
              <w:rPr>
                <w:rFonts w:ascii="Arial" w:eastAsia="Arial" w:hAnsi="Arial" w:cs="Arial"/>
              </w:rPr>
              <w:t xml:space="preserve"> the new</w:t>
            </w:r>
            <w:r w:rsidRPr="00B1058E">
              <w:rPr>
                <w:rFonts w:ascii="Arial" w:eastAsia="Arial" w:hAnsi="Arial" w:cs="Arial"/>
              </w:rPr>
              <w:t xml:space="preserve"> course</w:t>
            </w:r>
            <w:r w:rsidR="00E575B7">
              <w:rPr>
                <w:rFonts w:ascii="Arial" w:eastAsia="Arial" w:hAnsi="Arial" w:cs="Arial"/>
              </w:rPr>
              <w:t xml:space="preserve">: </w:t>
            </w:r>
            <w:r w:rsidR="003420C6">
              <w:rPr>
                <w:rFonts w:ascii="Arial" w:eastAsia="Arial" w:hAnsi="Arial" w:cs="Arial"/>
                <w:i/>
              </w:rPr>
              <w:t>22509</w:t>
            </w:r>
            <w:r w:rsidR="00E575B7" w:rsidRPr="00E575B7">
              <w:rPr>
                <w:rFonts w:ascii="Arial" w:eastAsia="Arial" w:hAnsi="Arial" w:cs="Arial"/>
                <w:i/>
              </w:rPr>
              <w:t xml:space="preserve">VIC - </w:t>
            </w:r>
            <w:r w:rsidR="00F43AA4" w:rsidRPr="00E575B7">
              <w:rPr>
                <w:rFonts w:ascii="Arial" w:eastAsia="Arial" w:hAnsi="Arial" w:cs="Arial"/>
                <w:i/>
              </w:rPr>
              <w:t>Diploma of</w:t>
            </w:r>
            <w:r w:rsidR="00F43AA4">
              <w:rPr>
                <w:rFonts w:ascii="Arial" w:eastAsia="Arial" w:hAnsi="Arial" w:cs="Arial"/>
              </w:rPr>
              <w:t xml:space="preserve"> </w:t>
            </w:r>
            <w:r w:rsidRPr="00B1058E">
              <w:rPr>
                <w:rFonts w:ascii="Arial" w:eastAsia="Arial" w:hAnsi="Arial" w:cs="Arial"/>
                <w:i/>
              </w:rPr>
              <w:t>El</w:t>
            </w:r>
            <w:r w:rsidR="00F43AA4">
              <w:rPr>
                <w:rFonts w:ascii="Arial" w:eastAsia="Arial" w:hAnsi="Arial" w:cs="Arial"/>
                <w:i/>
              </w:rPr>
              <w:t>ectrotechnology Project Management</w:t>
            </w:r>
            <w:r w:rsidRPr="00B1058E">
              <w:rPr>
                <w:rFonts w:ascii="Arial" w:eastAsia="Arial" w:hAnsi="Arial" w:cs="Arial"/>
                <w:i/>
              </w:rPr>
              <w:t xml:space="preserve"> </w:t>
            </w:r>
            <w:r w:rsidRPr="00B1058E">
              <w:rPr>
                <w:rFonts w:ascii="Arial" w:eastAsia="Arial" w:hAnsi="Arial" w:cs="Arial"/>
              </w:rPr>
              <w:t xml:space="preserve">is deemed to be </w:t>
            </w:r>
            <w:r w:rsidRPr="00B1058E">
              <w:rPr>
                <w:rFonts w:ascii="Arial" w:eastAsia="Arial" w:hAnsi="Arial" w:cs="Arial"/>
                <w:b/>
                <w:i/>
              </w:rPr>
              <w:t xml:space="preserve">not equivalent </w:t>
            </w:r>
            <w:r w:rsidRPr="00B1058E">
              <w:rPr>
                <w:rFonts w:ascii="Arial" w:eastAsia="Arial" w:hAnsi="Arial" w:cs="Arial"/>
              </w:rPr>
              <w:t xml:space="preserve">to the current course: </w:t>
            </w:r>
            <w:r w:rsidRPr="00B1058E">
              <w:rPr>
                <w:rFonts w:ascii="Arial" w:eastAsia="Arial" w:hAnsi="Arial" w:cs="Arial"/>
                <w:i/>
              </w:rPr>
              <w:t>2226</w:t>
            </w:r>
            <w:r w:rsidR="00C07803">
              <w:rPr>
                <w:rFonts w:ascii="Arial" w:eastAsia="Arial" w:hAnsi="Arial" w:cs="Arial"/>
                <w:i/>
              </w:rPr>
              <w:t>7VIC – Diploma of Electrical P</w:t>
            </w:r>
            <w:r w:rsidR="00F43AA4">
              <w:rPr>
                <w:rFonts w:ascii="Arial" w:eastAsia="Arial" w:hAnsi="Arial" w:cs="Arial"/>
                <w:i/>
              </w:rPr>
              <w:t>roject Management</w:t>
            </w:r>
            <w:r w:rsidRPr="00B1058E">
              <w:rPr>
                <w:rFonts w:ascii="Arial" w:eastAsia="Arial" w:hAnsi="Arial" w:cs="Arial"/>
                <w:i/>
              </w:rPr>
              <w:t>.</w:t>
            </w:r>
          </w:p>
          <w:p w14:paraId="2B976572" w14:textId="58BC72BF" w:rsidR="00CC46F8" w:rsidRPr="00721C60" w:rsidRDefault="001A2CDB" w:rsidP="00D148D4">
            <w:pPr>
              <w:spacing w:before="120" w:after="120"/>
              <w:ind w:right="658"/>
              <w:rPr>
                <w:rFonts w:ascii="Arial" w:eastAsia="Arial" w:hAnsi="Arial" w:cs="Arial"/>
                <w:b/>
              </w:rPr>
            </w:pPr>
            <w:r w:rsidRPr="001A2CDB">
              <w:rPr>
                <w:rFonts w:ascii="Arial" w:eastAsia="Arial" w:hAnsi="Arial" w:cs="Arial"/>
              </w:rPr>
              <w:t>Transition arrangem</w:t>
            </w:r>
            <w:r w:rsidR="00EF71BC">
              <w:rPr>
                <w:rFonts w:ascii="Arial" w:eastAsia="Arial" w:hAnsi="Arial" w:cs="Arial"/>
              </w:rPr>
              <w:t>ents between the current and revised</w:t>
            </w:r>
            <w:r w:rsidRPr="001A2CDB">
              <w:rPr>
                <w:rFonts w:ascii="Arial" w:eastAsia="Arial" w:hAnsi="Arial" w:cs="Arial"/>
              </w:rPr>
              <w:t xml:space="preserve"> course is provided in </w:t>
            </w:r>
            <w:r w:rsidRPr="001A2CDB">
              <w:rPr>
                <w:rFonts w:ascii="Arial" w:eastAsia="Arial" w:hAnsi="Arial" w:cs="Arial"/>
                <w:b/>
              </w:rPr>
              <w:t>Table</w:t>
            </w:r>
            <w:r>
              <w:rPr>
                <w:rFonts w:ascii="Arial" w:eastAsia="Arial" w:hAnsi="Arial" w:cs="Arial"/>
                <w:b/>
              </w:rPr>
              <w:t xml:space="preserve"> 1</w:t>
            </w:r>
          </w:p>
        </w:tc>
      </w:tr>
      <w:tr w:rsidR="00A045C5" w:rsidRPr="00E00AC0" w14:paraId="635DB4AD" w14:textId="77777777" w:rsidTr="003329C3">
        <w:trPr>
          <w:trHeight w:val="384"/>
        </w:trPr>
        <w:tc>
          <w:tcPr>
            <w:tcW w:w="10490" w:type="dxa"/>
            <w:gridSpan w:val="7"/>
            <w:shd w:val="clear" w:color="auto" w:fill="auto"/>
          </w:tcPr>
          <w:p w14:paraId="2BEAA236" w14:textId="51B9DAB0" w:rsidR="00A045C5" w:rsidRPr="00363163" w:rsidRDefault="00A045C5" w:rsidP="001B4174">
            <w:pPr>
              <w:spacing w:before="120" w:after="120"/>
              <w:rPr>
                <w:rFonts w:ascii="Arial" w:hAnsi="Arial" w:cs="Arial"/>
                <w:b/>
                <w:sz w:val="24"/>
                <w:szCs w:val="24"/>
                <w:shd w:val="clear" w:color="auto" w:fill="FDE9D9" w:themeFill="accent6" w:themeFillTint="33"/>
              </w:rPr>
            </w:pPr>
            <w:r w:rsidRPr="00363163">
              <w:rPr>
                <w:rFonts w:ascii="Arial" w:hAnsi="Arial" w:cs="Arial"/>
                <w:b/>
                <w:sz w:val="24"/>
                <w:szCs w:val="24"/>
              </w:rPr>
              <w:lastRenderedPageBreak/>
              <w:t>Table 1: Tran</w:t>
            </w:r>
            <w:r w:rsidR="00F43AA4">
              <w:rPr>
                <w:rFonts w:ascii="Arial" w:hAnsi="Arial" w:cs="Arial"/>
                <w:b/>
                <w:sz w:val="24"/>
                <w:szCs w:val="24"/>
              </w:rPr>
              <w:t>sition arrangements</w:t>
            </w:r>
          </w:p>
        </w:tc>
      </w:tr>
      <w:tr w:rsidR="00E56167" w:rsidRPr="00E00AC0" w14:paraId="2B208B2D" w14:textId="77777777" w:rsidTr="003329C3">
        <w:trPr>
          <w:trHeight w:val="558"/>
        </w:trPr>
        <w:tc>
          <w:tcPr>
            <w:tcW w:w="4395" w:type="dxa"/>
            <w:gridSpan w:val="4"/>
            <w:shd w:val="clear" w:color="auto" w:fill="FDE9D9" w:themeFill="accent6" w:themeFillTint="33"/>
          </w:tcPr>
          <w:p w14:paraId="02A3E011" w14:textId="4C8E7117" w:rsidR="00E56167" w:rsidRPr="00E00AC0" w:rsidRDefault="005A423E" w:rsidP="001B4174">
            <w:pPr>
              <w:spacing w:before="120" w:after="120" w:line="246" w:lineRule="auto"/>
              <w:ind w:left="1173" w:right="40" w:hanging="1117"/>
              <w:jc w:val="center"/>
              <w:rPr>
                <w:rFonts w:ascii="Arial" w:hAnsi="Arial" w:cs="Arial"/>
                <w:b/>
                <w:sz w:val="20"/>
                <w:szCs w:val="20"/>
              </w:rPr>
            </w:pPr>
            <w:r>
              <w:rPr>
                <w:rFonts w:ascii="Arial" w:hAnsi="Arial" w:cs="Arial"/>
                <w:b/>
                <w:sz w:val="20"/>
                <w:szCs w:val="20"/>
              </w:rPr>
              <w:t>222</w:t>
            </w:r>
            <w:r w:rsidR="00672EE9">
              <w:rPr>
                <w:rFonts w:ascii="Arial" w:hAnsi="Arial" w:cs="Arial"/>
                <w:b/>
                <w:sz w:val="20"/>
                <w:szCs w:val="20"/>
              </w:rPr>
              <w:t>67</w:t>
            </w:r>
            <w:r>
              <w:rPr>
                <w:rFonts w:ascii="Arial" w:hAnsi="Arial" w:cs="Arial"/>
                <w:b/>
                <w:sz w:val="20"/>
                <w:szCs w:val="20"/>
              </w:rPr>
              <w:t>VIC</w:t>
            </w:r>
          </w:p>
          <w:p w14:paraId="63D7AFD6" w14:textId="7B27A756" w:rsidR="00E56167" w:rsidRPr="00E00AC0" w:rsidRDefault="00E575B7" w:rsidP="00E575B7">
            <w:pPr>
              <w:spacing w:before="120" w:after="120" w:line="246" w:lineRule="auto"/>
              <w:ind w:left="34" w:right="40" w:firstLine="22"/>
              <w:rPr>
                <w:rFonts w:ascii="Arial" w:eastAsia="Arial" w:hAnsi="Arial" w:cs="Arial"/>
                <w:sz w:val="20"/>
                <w:szCs w:val="20"/>
              </w:rPr>
            </w:pPr>
            <w:r>
              <w:rPr>
                <w:rFonts w:ascii="Arial" w:hAnsi="Arial" w:cs="Arial"/>
                <w:b/>
                <w:sz w:val="20"/>
                <w:szCs w:val="20"/>
              </w:rPr>
              <w:t xml:space="preserve">Diploma of Electrical Project </w:t>
            </w:r>
            <w:r w:rsidR="000E0F95" w:rsidRPr="000E0F95">
              <w:rPr>
                <w:rFonts w:ascii="Arial" w:hAnsi="Arial" w:cs="Arial"/>
                <w:b/>
                <w:sz w:val="20"/>
                <w:szCs w:val="20"/>
              </w:rPr>
              <w:t>Management</w:t>
            </w:r>
          </w:p>
        </w:tc>
        <w:tc>
          <w:tcPr>
            <w:tcW w:w="4252" w:type="dxa"/>
            <w:gridSpan w:val="2"/>
            <w:shd w:val="clear" w:color="auto" w:fill="FDE9D9" w:themeFill="accent6" w:themeFillTint="33"/>
          </w:tcPr>
          <w:p w14:paraId="64817F68" w14:textId="7A133C9B" w:rsidR="00E56167" w:rsidRPr="00E00AC0" w:rsidRDefault="003420C6" w:rsidP="001B4174">
            <w:pPr>
              <w:spacing w:before="120" w:after="120" w:line="246" w:lineRule="auto"/>
              <w:ind w:left="1173" w:right="40" w:hanging="1117"/>
              <w:jc w:val="center"/>
              <w:rPr>
                <w:rFonts w:ascii="Arial" w:hAnsi="Arial" w:cs="Arial"/>
                <w:b/>
                <w:sz w:val="20"/>
                <w:szCs w:val="20"/>
              </w:rPr>
            </w:pPr>
            <w:r>
              <w:rPr>
                <w:rFonts w:ascii="Arial" w:hAnsi="Arial" w:cs="Arial"/>
                <w:b/>
                <w:sz w:val="20"/>
                <w:szCs w:val="20"/>
              </w:rPr>
              <w:t>22509</w:t>
            </w:r>
            <w:r w:rsidR="00E56167" w:rsidRPr="00E00AC0">
              <w:rPr>
                <w:rFonts w:ascii="Arial" w:hAnsi="Arial" w:cs="Arial"/>
                <w:b/>
                <w:sz w:val="20"/>
                <w:szCs w:val="20"/>
              </w:rPr>
              <w:t>VIC</w:t>
            </w:r>
          </w:p>
          <w:p w14:paraId="5701A161" w14:textId="4BE6E8E2" w:rsidR="00E56167" w:rsidRPr="00E00AC0" w:rsidRDefault="00F43AA4" w:rsidP="00F43AA4">
            <w:pPr>
              <w:spacing w:before="120" w:after="120" w:line="246" w:lineRule="auto"/>
              <w:ind w:left="56" w:right="40"/>
              <w:rPr>
                <w:rFonts w:ascii="Arial" w:eastAsia="Arial" w:hAnsi="Arial" w:cs="Arial"/>
                <w:sz w:val="20"/>
                <w:szCs w:val="20"/>
              </w:rPr>
            </w:pPr>
            <w:r>
              <w:rPr>
                <w:rFonts w:ascii="Arial" w:hAnsi="Arial" w:cs="Arial"/>
                <w:b/>
                <w:sz w:val="20"/>
                <w:szCs w:val="20"/>
              </w:rPr>
              <w:t xml:space="preserve">Diploma of Electrotechnology Project </w:t>
            </w:r>
            <w:r w:rsidR="000E0F95" w:rsidRPr="000E0F95">
              <w:rPr>
                <w:rFonts w:ascii="Arial" w:hAnsi="Arial" w:cs="Arial"/>
                <w:b/>
                <w:sz w:val="20"/>
                <w:szCs w:val="20"/>
              </w:rPr>
              <w:t>Management</w:t>
            </w:r>
          </w:p>
        </w:tc>
        <w:tc>
          <w:tcPr>
            <w:tcW w:w="1843" w:type="dxa"/>
            <w:vMerge w:val="restart"/>
            <w:shd w:val="clear" w:color="auto" w:fill="FDE9D9" w:themeFill="accent6" w:themeFillTint="33"/>
            <w:vAlign w:val="center"/>
          </w:tcPr>
          <w:p w14:paraId="7498F5F4" w14:textId="77777777" w:rsidR="00E56167" w:rsidRPr="00E00AC0" w:rsidRDefault="00E56167" w:rsidP="00E575B7">
            <w:pPr>
              <w:spacing w:before="120" w:after="120" w:line="246" w:lineRule="auto"/>
              <w:ind w:left="56" w:right="40"/>
              <w:rPr>
                <w:rFonts w:ascii="Arial" w:eastAsia="Arial" w:hAnsi="Arial" w:cs="Arial"/>
                <w:b/>
                <w:sz w:val="20"/>
                <w:szCs w:val="20"/>
              </w:rPr>
            </w:pPr>
            <w:r w:rsidRPr="00E00AC0">
              <w:rPr>
                <w:rFonts w:ascii="Arial" w:eastAsia="Arial" w:hAnsi="Arial" w:cs="Arial"/>
                <w:b/>
                <w:sz w:val="20"/>
                <w:szCs w:val="20"/>
                <w:shd w:val="clear" w:color="auto" w:fill="FDE9D9" w:themeFill="accent6" w:themeFillTint="33"/>
              </w:rPr>
              <w:t>Comment</w:t>
            </w:r>
            <w:r w:rsidRPr="00E00AC0">
              <w:rPr>
                <w:rFonts w:ascii="Arial" w:eastAsia="Arial" w:hAnsi="Arial" w:cs="Arial"/>
                <w:b/>
                <w:sz w:val="20"/>
                <w:szCs w:val="20"/>
              </w:rPr>
              <w:t>s</w:t>
            </w:r>
          </w:p>
        </w:tc>
      </w:tr>
      <w:tr w:rsidR="00E56167" w:rsidRPr="00E00AC0" w14:paraId="7294E84B" w14:textId="77777777" w:rsidTr="003329C3">
        <w:trPr>
          <w:trHeight w:val="301"/>
        </w:trPr>
        <w:tc>
          <w:tcPr>
            <w:tcW w:w="1702" w:type="dxa"/>
            <w:shd w:val="clear" w:color="auto" w:fill="EAF1DD" w:themeFill="accent3" w:themeFillTint="33"/>
          </w:tcPr>
          <w:p w14:paraId="1A8808CE"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693" w:type="dxa"/>
            <w:gridSpan w:val="3"/>
            <w:shd w:val="clear" w:color="auto" w:fill="EAF1DD" w:themeFill="accent3" w:themeFillTint="33"/>
          </w:tcPr>
          <w:p w14:paraId="6FC676F0"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701" w:type="dxa"/>
            <w:shd w:val="clear" w:color="auto" w:fill="EAF1DD" w:themeFill="accent3" w:themeFillTint="33"/>
          </w:tcPr>
          <w:p w14:paraId="2BCDC68E"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551" w:type="dxa"/>
            <w:shd w:val="clear" w:color="auto" w:fill="EAF1DD" w:themeFill="accent3" w:themeFillTint="33"/>
          </w:tcPr>
          <w:p w14:paraId="104708AF"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843" w:type="dxa"/>
            <w:vMerge/>
            <w:shd w:val="clear" w:color="auto" w:fill="FDE9D9" w:themeFill="accent6" w:themeFillTint="33"/>
            <w:vAlign w:val="center"/>
          </w:tcPr>
          <w:p w14:paraId="1024E5E9" w14:textId="77777777" w:rsidR="00E56167" w:rsidRPr="00E00AC0" w:rsidRDefault="00E56167" w:rsidP="00F22DE9">
            <w:pPr>
              <w:spacing w:before="60" w:after="60" w:line="246" w:lineRule="auto"/>
              <w:ind w:left="56" w:right="40"/>
              <w:jc w:val="center"/>
              <w:rPr>
                <w:rFonts w:ascii="Arial" w:eastAsia="Arial" w:hAnsi="Arial" w:cs="Arial"/>
                <w:b/>
                <w:sz w:val="20"/>
                <w:szCs w:val="20"/>
              </w:rPr>
            </w:pPr>
          </w:p>
        </w:tc>
      </w:tr>
      <w:tr w:rsidR="00441C5A" w:rsidRPr="00E00AC0" w14:paraId="026DEBCC" w14:textId="77777777" w:rsidTr="003329C3">
        <w:trPr>
          <w:trHeight w:val="301"/>
        </w:trPr>
        <w:tc>
          <w:tcPr>
            <w:tcW w:w="1702" w:type="dxa"/>
            <w:shd w:val="clear" w:color="auto" w:fill="auto"/>
          </w:tcPr>
          <w:p w14:paraId="6682F723" w14:textId="7FC47B94" w:rsidR="00441C5A" w:rsidRPr="008320FD" w:rsidRDefault="00441C5A" w:rsidP="001B4174">
            <w:pPr>
              <w:spacing w:before="60" w:after="60" w:line="240" w:lineRule="auto"/>
              <w:ind w:left="-57" w:right="-57"/>
              <w:rPr>
                <w:rFonts w:ascii="Arial" w:hAnsi="Arial" w:cs="Arial"/>
                <w:color w:val="000000"/>
                <w:sz w:val="20"/>
                <w:szCs w:val="20"/>
              </w:rPr>
            </w:pPr>
            <w:r>
              <w:rPr>
                <w:rFonts w:ascii="Arial" w:hAnsi="Arial" w:cs="Arial"/>
              </w:rPr>
              <w:t>BSBCUS402B</w:t>
            </w:r>
          </w:p>
        </w:tc>
        <w:tc>
          <w:tcPr>
            <w:tcW w:w="2693" w:type="dxa"/>
            <w:gridSpan w:val="3"/>
            <w:shd w:val="clear" w:color="auto" w:fill="auto"/>
          </w:tcPr>
          <w:p w14:paraId="494FE8E8" w14:textId="0960CFF1" w:rsidR="00441C5A" w:rsidRPr="008320FD" w:rsidRDefault="00441C5A" w:rsidP="001B4174">
            <w:pPr>
              <w:spacing w:before="60" w:after="60" w:line="293" w:lineRule="auto"/>
              <w:rPr>
                <w:rFonts w:ascii="Arial" w:hAnsi="Arial" w:cs="Arial"/>
                <w:color w:val="000000"/>
                <w:sz w:val="20"/>
                <w:szCs w:val="20"/>
              </w:rPr>
            </w:pPr>
            <w:r w:rsidRPr="00091ED6">
              <w:rPr>
                <w:rFonts w:ascii="Arial" w:hAnsi="Arial" w:cs="Arial"/>
              </w:rPr>
              <w:t>Address customer needs</w:t>
            </w:r>
          </w:p>
        </w:tc>
        <w:tc>
          <w:tcPr>
            <w:tcW w:w="1701" w:type="dxa"/>
            <w:shd w:val="clear" w:color="auto" w:fill="auto"/>
          </w:tcPr>
          <w:p w14:paraId="19A6FB67" w14:textId="1BFAFEF9" w:rsidR="00441C5A" w:rsidRPr="00441C5A" w:rsidRDefault="00441C5A" w:rsidP="001B4174">
            <w:pPr>
              <w:spacing w:before="60" w:after="60" w:line="246" w:lineRule="auto"/>
              <w:ind w:left="-57" w:right="-57"/>
              <w:rPr>
                <w:rFonts w:ascii="Arial" w:eastAsia="Arial" w:hAnsi="Arial" w:cs="Arial"/>
                <w:sz w:val="20"/>
                <w:szCs w:val="20"/>
              </w:rPr>
            </w:pPr>
          </w:p>
        </w:tc>
        <w:tc>
          <w:tcPr>
            <w:tcW w:w="2551" w:type="dxa"/>
            <w:shd w:val="clear" w:color="auto" w:fill="auto"/>
          </w:tcPr>
          <w:p w14:paraId="36076035" w14:textId="6C6FE6ED" w:rsidR="00441C5A" w:rsidRPr="00441C5A" w:rsidRDefault="00441C5A" w:rsidP="001B4174">
            <w:pPr>
              <w:tabs>
                <w:tab w:val="left" w:pos="2585"/>
              </w:tabs>
              <w:spacing w:before="60" w:after="60" w:line="266" w:lineRule="auto"/>
              <w:rPr>
                <w:rFonts w:ascii="Arial" w:eastAsia="Arial" w:hAnsi="Arial" w:cs="Arial"/>
                <w:sz w:val="20"/>
                <w:szCs w:val="20"/>
              </w:rPr>
            </w:pPr>
          </w:p>
        </w:tc>
        <w:tc>
          <w:tcPr>
            <w:tcW w:w="1843" w:type="dxa"/>
            <w:vAlign w:val="center"/>
          </w:tcPr>
          <w:p w14:paraId="54029729" w14:textId="07144717" w:rsidR="00441C5A"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Deleted</w:t>
            </w:r>
          </w:p>
        </w:tc>
      </w:tr>
      <w:tr w:rsidR="00EF71BC" w:rsidRPr="00E00AC0" w14:paraId="2A3F5A23" w14:textId="77777777" w:rsidTr="003329C3">
        <w:trPr>
          <w:trHeight w:val="301"/>
        </w:trPr>
        <w:tc>
          <w:tcPr>
            <w:tcW w:w="1702" w:type="dxa"/>
            <w:shd w:val="clear" w:color="auto" w:fill="auto"/>
          </w:tcPr>
          <w:p w14:paraId="280BBBA5" w14:textId="064D0E83" w:rsidR="00EF71BC" w:rsidRDefault="00EF71BC" w:rsidP="001B4174">
            <w:pPr>
              <w:spacing w:before="60" w:after="60" w:line="240" w:lineRule="auto"/>
              <w:ind w:left="-57" w:right="-57"/>
              <w:rPr>
                <w:rFonts w:ascii="Arial" w:hAnsi="Arial" w:cs="Arial"/>
              </w:rPr>
            </w:pPr>
            <w:r>
              <w:rPr>
                <w:rFonts w:ascii="Arial" w:hAnsi="Arial" w:cs="Arial"/>
              </w:rPr>
              <w:t>BSBPMG518A</w:t>
            </w:r>
          </w:p>
        </w:tc>
        <w:tc>
          <w:tcPr>
            <w:tcW w:w="2693" w:type="dxa"/>
            <w:gridSpan w:val="3"/>
            <w:shd w:val="clear" w:color="auto" w:fill="auto"/>
          </w:tcPr>
          <w:p w14:paraId="652A6E19" w14:textId="55327AE0" w:rsidR="00EF71BC" w:rsidRPr="00091ED6" w:rsidRDefault="00EF71BC" w:rsidP="001B4174">
            <w:pPr>
              <w:spacing w:before="60" w:after="60" w:line="293" w:lineRule="auto"/>
              <w:rPr>
                <w:rFonts w:ascii="Arial" w:hAnsi="Arial" w:cs="Arial"/>
              </w:rPr>
            </w:pPr>
            <w:r w:rsidRPr="00091ED6">
              <w:rPr>
                <w:rFonts w:ascii="Arial" w:hAnsi="Arial" w:cs="Arial"/>
              </w:rPr>
              <w:t>Manage project procurement</w:t>
            </w:r>
          </w:p>
        </w:tc>
        <w:tc>
          <w:tcPr>
            <w:tcW w:w="1701" w:type="dxa"/>
            <w:shd w:val="clear" w:color="auto" w:fill="auto"/>
          </w:tcPr>
          <w:p w14:paraId="27CEA806" w14:textId="0CA0C190" w:rsidR="00EF71BC" w:rsidRPr="00441C5A" w:rsidRDefault="00EF71BC" w:rsidP="001B4174">
            <w:pPr>
              <w:spacing w:before="60" w:after="60" w:line="246" w:lineRule="auto"/>
              <w:ind w:left="-57" w:right="-57"/>
              <w:rPr>
                <w:rFonts w:ascii="Arial" w:hAnsi="Arial" w:cs="Arial"/>
              </w:rPr>
            </w:pPr>
            <w:r w:rsidRPr="00441C5A">
              <w:rPr>
                <w:rFonts w:ascii="Arial" w:hAnsi="Arial" w:cs="Arial"/>
              </w:rPr>
              <w:t>BSBPMG518</w:t>
            </w:r>
          </w:p>
        </w:tc>
        <w:tc>
          <w:tcPr>
            <w:tcW w:w="2551" w:type="dxa"/>
            <w:shd w:val="clear" w:color="auto" w:fill="auto"/>
          </w:tcPr>
          <w:p w14:paraId="3E10BA15" w14:textId="0E2E7128" w:rsidR="00EF71BC" w:rsidRPr="00441C5A" w:rsidRDefault="00EF71BC" w:rsidP="001B4174">
            <w:pPr>
              <w:tabs>
                <w:tab w:val="left" w:pos="2585"/>
              </w:tabs>
              <w:spacing w:before="60" w:after="60" w:line="266" w:lineRule="auto"/>
              <w:rPr>
                <w:rFonts w:ascii="Arial" w:hAnsi="Arial" w:cs="Arial"/>
              </w:rPr>
            </w:pPr>
            <w:r w:rsidRPr="00441C5A">
              <w:rPr>
                <w:rFonts w:ascii="Arial" w:hAnsi="Arial" w:cs="Arial"/>
              </w:rPr>
              <w:t>Manage project procurement</w:t>
            </w:r>
          </w:p>
        </w:tc>
        <w:tc>
          <w:tcPr>
            <w:tcW w:w="1843" w:type="dxa"/>
            <w:vAlign w:val="center"/>
          </w:tcPr>
          <w:p w14:paraId="22BF918C" w14:textId="37B66C92"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EF71BC" w:rsidRPr="00E00AC0" w14:paraId="73941887" w14:textId="77777777" w:rsidTr="003329C3">
        <w:trPr>
          <w:trHeight w:val="301"/>
        </w:trPr>
        <w:tc>
          <w:tcPr>
            <w:tcW w:w="1702" w:type="dxa"/>
            <w:shd w:val="clear" w:color="auto" w:fill="auto"/>
          </w:tcPr>
          <w:p w14:paraId="53C063F6" w14:textId="5FEDAA93" w:rsidR="00EF71BC" w:rsidRDefault="00EF71BC" w:rsidP="001B4174">
            <w:pPr>
              <w:spacing w:before="60" w:after="60" w:line="240" w:lineRule="auto"/>
              <w:ind w:left="-57" w:right="-57"/>
              <w:rPr>
                <w:rFonts w:ascii="Arial" w:hAnsi="Arial" w:cs="Arial"/>
              </w:rPr>
            </w:pPr>
            <w:r>
              <w:rPr>
                <w:rFonts w:ascii="Arial" w:hAnsi="Arial" w:cs="Arial"/>
              </w:rPr>
              <w:t>BSBPUR402B</w:t>
            </w:r>
          </w:p>
        </w:tc>
        <w:tc>
          <w:tcPr>
            <w:tcW w:w="2693" w:type="dxa"/>
            <w:gridSpan w:val="3"/>
            <w:shd w:val="clear" w:color="auto" w:fill="auto"/>
          </w:tcPr>
          <w:p w14:paraId="16C7B9E6" w14:textId="3BB5BAD8" w:rsidR="00EF71BC" w:rsidRPr="00091ED6" w:rsidRDefault="00EF71BC" w:rsidP="001B4174">
            <w:pPr>
              <w:spacing w:before="60" w:after="60" w:line="293" w:lineRule="auto"/>
              <w:rPr>
                <w:rFonts w:ascii="Arial" w:hAnsi="Arial" w:cs="Arial"/>
              </w:rPr>
            </w:pPr>
            <w:r w:rsidRPr="00091ED6">
              <w:rPr>
                <w:rFonts w:ascii="Arial" w:hAnsi="Arial" w:cs="Arial"/>
              </w:rPr>
              <w:t>Negotiate contracts</w:t>
            </w:r>
          </w:p>
        </w:tc>
        <w:tc>
          <w:tcPr>
            <w:tcW w:w="1701" w:type="dxa"/>
            <w:shd w:val="clear" w:color="auto" w:fill="auto"/>
          </w:tcPr>
          <w:p w14:paraId="073364C1" w14:textId="046DD5AE" w:rsidR="00EF71BC" w:rsidRPr="00441C5A" w:rsidRDefault="005C4F29" w:rsidP="001B4174">
            <w:pPr>
              <w:spacing w:before="60" w:after="60" w:line="246" w:lineRule="auto"/>
              <w:ind w:left="-57" w:right="-57"/>
              <w:rPr>
                <w:rFonts w:ascii="Arial" w:hAnsi="Arial" w:cs="Arial"/>
              </w:rPr>
            </w:pPr>
            <w:r>
              <w:rPr>
                <w:rFonts w:ascii="Arial" w:hAnsi="Arial" w:cs="Arial"/>
              </w:rPr>
              <w:t>BSBPRC</w:t>
            </w:r>
            <w:r w:rsidR="00EF71BC" w:rsidRPr="00441C5A">
              <w:rPr>
                <w:rFonts w:ascii="Arial" w:hAnsi="Arial" w:cs="Arial"/>
              </w:rPr>
              <w:t>402</w:t>
            </w:r>
          </w:p>
        </w:tc>
        <w:tc>
          <w:tcPr>
            <w:tcW w:w="2551" w:type="dxa"/>
            <w:shd w:val="clear" w:color="auto" w:fill="auto"/>
          </w:tcPr>
          <w:p w14:paraId="59ACFC6E" w14:textId="02DCCA1E" w:rsidR="00EF71BC" w:rsidRPr="00441C5A" w:rsidRDefault="00EF71BC" w:rsidP="001B4174">
            <w:pPr>
              <w:tabs>
                <w:tab w:val="left" w:pos="2585"/>
              </w:tabs>
              <w:spacing w:before="60" w:after="60" w:line="266" w:lineRule="auto"/>
              <w:rPr>
                <w:rFonts w:ascii="Arial" w:hAnsi="Arial" w:cs="Arial"/>
              </w:rPr>
            </w:pPr>
            <w:r w:rsidRPr="00441C5A">
              <w:rPr>
                <w:rFonts w:ascii="Arial" w:hAnsi="Arial" w:cs="Arial"/>
              </w:rPr>
              <w:t>Negotiate contracts</w:t>
            </w:r>
          </w:p>
        </w:tc>
        <w:tc>
          <w:tcPr>
            <w:tcW w:w="1843" w:type="dxa"/>
            <w:vAlign w:val="center"/>
          </w:tcPr>
          <w:p w14:paraId="5C5CEA44" w14:textId="04AB3900"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EF71BC" w:rsidRPr="00E00AC0" w14:paraId="3BF682B6" w14:textId="77777777" w:rsidTr="003329C3">
        <w:trPr>
          <w:trHeight w:val="301"/>
        </w:trPr>
        <w:tc>
          <w:tcPr>
            <w:tcW w:w="1702" w:type="dxa"/>
            <w:shd w:val="clear" w:color="auto" w:fill="auto"/>
          </w:tcPr>
          <w:p w14:paraId="57D74359" w14:textId="121D9A55" w:rsidR="00EF71BC" w:rsidRDefault="00EF71BC" w:rsidP="001B4174">
            <w:pPr>
              <w:spacing w:before="60" w:after="60" w:line="240" w:lineRule="auto"/>
              <w:ind w:left="-57" w:right="-57"/>
              <w:rPr>
                <w:rFonts w:ascii="Arial" w:hAnsi="Arial" w:cs="Arial"/>
              </w:rPr>
            </w:pPr>
            <w:r>
              <w:rPr>
                <w:rFonts w:ascii="Arial" w:hAnsi="Arial" w:cs="Arial"/>
              </w:rPr>
              <w:t>BSBWHS504A</w:t>
            </w:r>
          </w:p>
        </w:tc>
        <w:tc>
          <w:tcPr>
            <w:tcW w:w="2693" w:type="dxa"/>
            <w:gridSpan w:val="3"/>
            <w:shd w:val="clear" w:color="auto" w:fill="auto"/>
          </w:tcPr>
          <w:p w14:paraId="783F8C7D" w14:textId="14B6691A" w:rsidR="00EF71BC" w:rsidRPr="00091ED6" w:rsidRDefault="00EF71BC" w:rsidP="001B4174">
            <w:pPr>
              <w:spacing w:before="60" w:after="60" w:line="293" w:lineRule="auto"/>
              <w:rPr>
                <w:rFonts w:ascii="Arial" w:hAnsi="Arial" w:cs="Arial"/>
              </w:rPr>
            </w:pPr>
            <w:r w:rsidRPr="00091ED6">
              <w:rPr>
                <w:rFonts w:ascii="Arial" w:hAnsi="Arial" w:cs="Arial"/>
              </w:rPr>
              <w:t xml:space="preserve">Manage WHS </w:t>
            </w:r>
            <w:r>
              <w:rPr>
                <w:rFonts w:ascii="Arial" w:hAnsi="Arial" w:cs="Arial"/>
              </w:rPr>
              <w:t xml:space="preserve">hazards </w:t>
            </w:r>
            <w:r>
              <w:rPr>
                <w:rFonts w:ascii="Arial" w:hAnsi="Arial" w:cs="Arial"/>
              </w:rPr>
              <w:lastRenderedPageBreak/>
              <w:t xml:space="preserve">and </w:t>
            </w:r>
            <w:r w:rsidRPr="00091ED6">
              <w:rPr>
                <w:rFonts w:ascii="Arial" w:hAnsi="Arial" w:cs="Arial"/>
              </w:rPr>
              <w:t>risks</w:t>
            </w:r>
          </w:p>
        </w:tc>
        <w:tc>
          <w:tcPr>
            <w:tcW w:w="1701" w:type="dxa"/>
            <w:shd w:val="clear" w:color="auto" w:fill="auto"/>
          </w:tcPr>
          <w:p w14:paraId="38FD8B7A" w14:textId="34EAC318" w:rsidR="00EF71BC" w:rsidRPr="00441C5A" w:rsidRDefault="00EF71BC" w:rsidP="001B4174">
            <w:pPr>
              <w:spacing w:before="60" w:after="60" w:line="246" w:lineRule="auto"/>
              <w:ind w:left="-57" w:right="-57"/>
              <w:rPr>
                <w:rFonts w:ascii="Arial" w:hAnsi="Arial" w:cs="Arial"/>
              </w:rPr>
            </w:pPr>
            <w:r w:rsidRPr="00441C5A">
              <w:rPr>
                <w:rFonts w:ascii="Arial" w:hAnsi="Arial" w:cs="Arial"/>
              </w:rPr>
              <w:lastRenderedPageBreak/>
              <w:t>BSBWHS504</w:t>
            </w:r>
          </w:p>
        </w:tc>
        <w:tc>
          <w:tcPr>
            <w:tcW w:w="2551" w:type="dxa"/>
            <w:shd w:val="clear" w:color="auto" w:fill="auto"/>
          </w:tcPr>
          <w:p w14:paraId="71DC88BB" w14:textId="2D4B2F7C" w:rsidR="00EF71BC" w:rsidRPr="00441C5A" w:rsidRDefault="00EF71BC" w:rsidP="001B4174">
            <w:pPr>
              <w:tabs>
                <w:tab w:val="left" w:pos="2585"/>
              </w:tabs>
              <w:spacing w:before="60" w:after="60" w:line="266" w:lineRule="auto"/>
              <w:rPr>
                <w:rFonts w:ascii="Arial" w:hAnsi="Arial" w:cs="Arial"/>
              </w:rPr>
            </w:pPr>
            <w:r w:rsidRPr="00441C5A">
              <w:rPr>
                <w:rFonts w:ascii="Arial" w:hAnsi="Arial" w:cs="Arial"/>
              </w:rPr>
              <w:t>Manage WHS risks</w:t>
            </w:r>
          </w:p>
        </w:tc>
        <w:tc>
          <w:tcPr>
            <w:tcW w:w="1843" w:type="dxa"/>
            <w:vAlign w:val="center"/>
          </w:tcPr>
          <w:p w14:paraId="34765DBA" w14:textId="1E0AB89A"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EF71BC" w:rsidRPr="00E00AC0" w14:paraId="621C807A" w14:textId="77777777" w:rsidTr="003329C3">
        <w:trPr>
          <w:trHeight w:val="301"/>
        </w:trPr>
        <w:tc>
          <w:tcPr>
            <w:tcW w:w="1702" w:type="dxa"/>
            <w:shd w:val="clear" w:color="auto" w:fill="auto"/>
          </w:tcPr>
          <w:p w14:paraId="0E9DFB99" w14:textId="1476F5CD" w:rsidR="00EF71BC" w:rsidRPr="008320FD" w:rsidRDefault="00EF71BC" w:rsidP="001B4174">
            <w:pPr>
              <w:spacing w:before="60" w:after="60" w:line="240" w:lineRule="auto"/>
              <w:ind w:left="-57" w:right="-57"/>
              <w:rPr>
                <w:rFonts w:ascii="Arial" w:hAnsi="Arial" w:cs="Arial"/>
                <w:color w:val="000000"/>
                <w:sz w:val="20"/>
                <w:szCs w:val="20"/>
              </w:rPr>
            </w:pPr>
            <w:r>
              <w:rPr>
                <w:rFonts w:ascii="Arial" w:hAnsi="Arial" w:cs="Arial"/>
              </w:rPr>
              <w:t>BSBWOR502B</w:t>
            </w:r>
          </w:p>
        </w:tc>
        <w:tc>
          <w:tcPr>
            <w:tcW w:w="2693" w:type="dxa"/>
            <w:gridSpan w:val="3"/>
            <w:shd w:val="clear" w:color="auto" w:fill="auto"/>
          </w:tcPr>
          <w:p w14:paraId="5DC9C32B" w14:textId="32C07DBC" w:rsidR="00EF71BC" w:rsidRPr="008320FD" w:rsidRDefault="00EF71BC" w:rsidP="001B4174">
            <w:pPr>
              <w:spacing w:before="60" w:after="60" w:line="293" w:lineRule="auto"/>
              <w:rPr>
                <w:rFonts w:ascii="Arial" w:hAnsi="Arial" w:cs="Arial"/>
                <w:color w:val="000000"/>
                <w:sz w:val="20"/>
                <w:szCs w:val="20"/>
              </w:rPr>
            </w:pPr>
            <w:r w:rsidRPr="00441C5A">
              <w:rPr>
                <w:rFonts w:ascii="Arial" w:hAnsi="Arial" w:cs="Arial"/>
              </w:rPr>
              <w:t>Ensure team effectiveness</w:t>
            </w:r>
          </w:p>
        </w:tc>
        <w:tc>
          <w:tcPr>
            <w:tcW w:w="1701" w:type="dxa"/>
            <w:shd w:val="clear" w:color="auto" w:fill="auto"/>
          </w:tcPr>
          <w:p w14:paraId="2051375E" w14:textId="1DA45AFC" w:rsidR="00EF71BC" w:rsidRPr="00441C5A" w:rsidRDefault="00EF71BC" w:rsidP="001B4174">
            <w:pPr>
              <w:spacing w:before="60" w:after="60" w:line="246" w:lineRule="auto"/>
              <w:ind w:left="-57" w:right="-57"/>
              <w:rPr>
                <w:rFonts w:ascii="Arial" w:eastAsia="Arial" w:hAnsi="Arial" w:cs="Arial"/>
                <w:sz w:val="20"/>
                <w:szCs w:val="20"/>
              </w:rPr>
            </w:pPr>
            <w:r w:rsidRPr="00441C5A">
              <w:rPr>
                <w:rFonts w:ascii="Arial" w:hAnsi="Arial" w:cs="Arial"/>
              </w:rPr>
              <w:t>BSBWOR502</w:t>
            </w:r>
          </w:p>
        </w:tc>
        <w:tc>
          <w:tcPr>
            <w:tcW w:w="2551" w:type="dxa"/>
            <w:shd w:val="clear" w:color="auto" w:fill="auto"/>
          </w:tcPr>
          <w:p w14:paraId="66C5D674" w14:textId="4543262D" w:rsidR="00EF71BC" w:rsidRPr="00441C5A" w:rsidRDefault="00EF71BC" w:rsidP="001B4174">
            <w:pPr>
              <w:tabs>
                <w:tab w:val="left" w:pos="2585"/>
              </w:tabs>
              <w:spacing w:before="60" w:after="60" w:line="266" w:lineRule="auto"/>
              <w:rPr>
                <w:rFonts w:ascii="Arial" w:eastAsia="Arial" w:hAnsi="Arial" w:cs="Arial"/>
                <w:sz w:val="20"/>
                <w:szCs w:val="20"/>
              </w:rPr>
            </w:pPr>
            <w:r w:rsidRPr="00441C5A">
              <w:rPr>
                <w:rFonts w:ascii="Arial" w:hAnsi="Arial" w:cs="Arial"/>
              </w:rPr>
              <w:t>Lead and manage team effectiveness</w:t>
            </w:r>
          </w:p>
        </w:tc>
        <w:tc>
          <w:tcPr>
            <w:tcW w:w="1843" w:type="dxa"/>
            <w:vAlign w:val="center"/>
          </w:tcPr>
          <w:p w14:paraId="4EC12104" w14:textId="0A37BDE4"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064DF635" w14:textId="77777777" w:rsidTr="003329C3">
        <w:trPr>
          <w:trHeight w:val="301"/>
        </w:trPr>
        <w:tc>
          <w:tcPr>
            <w:tcW w:w="1702" w:type="dxa"/>
            <w:shd w:val="clear" w:color="auto" w:fill="auto"/>
          </w:tcPr>
          <w:p w14:paraId="4CCC7E56" w14:textId="09F63F8E" w:rsidR="00A276EF" w:rsidRDefault="00A276EF" w:rsidP="001B4174">
            <w:pPr>
              <w:spacing w:before="60" w:after="60" w:line="240" w:lineRule="auto"/>
              <w:ind w:left="-57" w:right="-57"/>
              <w:rPr>
                <w:rFonts w:ascii="Arial" w:hAnsi="Arial" w:cs="Arial"/>
              </w:rPr>
            </w:pPr>
            <w:r w:rsidRPr="00091ED6">
              <w:rPr>
                <w:rFonts w:ascii="Arial" w:hAnsi="Arial" w:cs="Arial"/>
              </w:rPr>
              <w:t>BSBWRT</w:t>
            </w:r>
            <w:r>
              <w:rPr>
                <w:rFonts w:ascii="Arial" w:hAnsi="Arial" w:cs="Arial"/>
              </w:rPr>
              <w:t>401A</w:t>
            </w:r>
          </w:p>
        </w:tc>
        <w:tc>
          <w:tcPr>
            <w:tcW w:w="2693" w:type="dxa"/>
            <w:gridSpan w:val="3"/>
            <w:shd w:val="clear" w:color="auto" w:fill="auto"/>
          </w:tcPr>
          <w:p w14:paraId="5C177B70" w14:textId="46F0D2BF" w:rsidR="00A276EF" w:rsidRPr="00441C5A" w:rsidRDefault="00A276EF" w:rsidP="001B4174">
            <w:pPr>
              <w:spacing w:before="60" w:after="60" w:line="293" w:lineRule="auto"/>
              <w:rPr>
                <w:rFonts w:ascii="Arial" w:hAnsi="Arial" w:cs="Arial"/>
              </w:rPr>
            </w:pPr>
            <w:r w:rsidRPr="00091ED6">
              <w:rPr>
                <w:rFonts w:ascii="Arial" w:hAnsi="Arial" w:cs="Arial"/>
              </w:rPr>
              <w:t>Write complex documents</w:t>
            </w:r>
          </w:p>
        </w:tc>
        <w:tc>
          <w:tcPr>
            <w:tcW w:w="1701" w:type="dxa"/>
            <w:shd w:val="clear" w:color="auto" w:fill="auto"/>
          </w:tcPr>
          <w:p w14:paraId="0BE75B7F" w14:textId="1FD1D104" w:rsidR="00A276EF" w:rsidRPr="00441C5A" w:rsidRDefault="00A276EF" w:rsidP="001B4174">
            <w:pPr>
              <w:spacing w:before="60" w:after="60" w:line="246" w:lineRule="auto"/>
              <w:ind w:left="-57" w:right="-57"/>
              <w:rPr>
                <w:rFonts w:ascii="Arial" w:hAnsi="Arial" w:cs="Arial"/>
              </w:rPr>
            </w:pPr>
            <w:r w:rsidRPr="00441C5A">
              <w:rPr>
                <w:rFonts w:ascii="Arial" w:hAnsi="Arial" w:cs="Arial"/>
              </w:rPr>
              <w:t>BSBWRT401</w:t>
            </w:r>
          </w:p>
        </w:tc>
        <w:tc>
          <w:tcPr>
            <w:tcW w:w="2551" w:type="dxa"/>
            <w:shd w:val="clear" w:color="auto" w:fill="auto"/>
          </w:tcPr>
          <w:p w14:paraId="45ADC884" w14:textId="4F4C41F2" w:rsidR="00A276EF" w:rsidRPr="00441C5A" w:rsidRDefault="00A276EF" w:rsidP="001B4174">
            <w:pPr>
              <w:tabs>
                <w:tab w:val="left" w:pos="2585"/>
              </w:tabs>
              <w:spacing w:before="60" w:after="60" w:line="266" w:lineRule="auto"/>
              <w:rPr>
                <w:rFonts w:ascii="Arial" w:hAnsi="Arial" w:cs="Arial"/>
              </w:rPr>
            </w:pPr>
            <w:r w:rsidRPr="00441C5A">
              <w:rPr>
                <w:rFonts w:ascii="Arial" w:hAnsi="Arial" w:cs="Arial"/>
              </w:rPr>
              <w:t>Write complex documents</w:t>
            </w:r>
          </w:p>
        </w:tc>
        <w:tc>
          <w:tcPr>
            <w:tcW w:w="1843" w:type="dxa"/>
          </w:tcPr>
          <w:p w14:paraId="36F23E54" w14:textId="2DBB6C55"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56166EFA" w14:textId="77777777" w:rsidTr="003329C3">
        <w:trPr>
          <w:trHeight w:val="301"/>
        </w:trPr>
        <w:tc>
          <w:tcPr>
            <w:tcW w:w="1702" w:type="dxa"/>
            <w:shd w:val="clear" w:color="auto" w:fill="auto"/>
          </w:tcPr>
          <w:p w14:paraId="1F073176" w14:textId="11E26A4C" w:rsidR="00A276EF" w:rsidRDefault="00A276EF" w:rsidP="001B4174">
            <w:pPr>
              <w:spacing w:before="60" w:after="60" w:line="240" w:lineRule="auto"/>
              <w:ind w:left="-57" w:right="-57"/>
              <w:rPr>
                <w:rFonts w:ascii="Arial" w:hAnsi="Arial" w:cs="Arial"/>
              </w:rPr>
            </w:pPr>
            <w:r>
              <w:rPr>
                <w:rFonts w:ascii="Arial" w:hAnsi="Arial" w:cs="Arial"/>
              </w:rPr>
              <w:t>BSBWRK510A</w:t>
            </w:r>
          </w:p>
        </w:tc>
        <w:tc>
          <w:tcPr>
            <w:tcW w:w="2693" w:type="dxa"/>
            <w:gridSpan w:val="3"/>
            <w:shd w:val="clear" w:color="auto" w:fill="auto"/>
          </w:tcPr>
          <w:p w14:paraId="720145F8" w14:textId="3614AF1D" w:rsidR="00A276EF" w:rsidRPr="00091ED6" w:rsidRDefault="00A276EF" w:rsidP="001B4174">
            <w:pPr>
              <w:spacing w:before="60" w:after="60" w:line="293" w:lineRule="auto"/>
              <w:rPr>
                <w:rFonts w:ascii="Arial" w:hAnsi="Arial" w:cs="Arial"/>
              </w:rPr>
            </w:pPr>
            <w:r w:rsidRPr="00091ED6">
              <w:rPr>
                <w:rFonts w:ascii="Arial" w:hAnsi="Arial" w:cs="Arial"/>
              </w:rPr>
              <w:t>Manage employee relations</w:t>
            </w:r>
          </w:p>
        </w:tc>
        <w:tc>
          <w:tcPr>
            <w:tcW w:w="1701" w:type="dxa"/>
            <w:shd w:val="clear" w:color="auto" w:fill="auto"/>
          </w:tcPr>
          <w:p w14:paraId="35E62D96" w14:textId="295AC570" w:rsidR="00A276EF" w:rsidRPr="00441C5A" w:rsidRDefault="00976FF2" w:rsidP="001B4174">
            <w:pPr>
              <w:spacing w:before="60" w:after="60" w:line="246" w:lineRule="auto"/>
              <w:ind w:left="-57" w:right="-57"/>
              <w:rPr>
                <w:rFonts w:ascii="Arial" w:hAnsi="Arial" w:cs="Arial"/>
              </w:rPr>
            </w:pPr>
            <w:r>
              <w:rPr>
                <w:rFonts w:ascii="Arial" w:hAnsi="Arial" w:cs="Arial"/>
              </w:rPr>
              <w:t>BSBWRK52</w:t>
            </w:r>
            <w:r w:rsidR="00A276EF" w:rsidRPr="00441C5A">
              <w:rPr>
                <w:rFonts w:ascii="Arial" w:hAnsi="Arial" w:cs="Arial"/>
              </w:rPr>
              <w:t>0</w:t>
            </w:r>
          </w:p>
        </w:tc>
        <w:tc>
          <w:tcPr>
            <w:tcW w:w="2551" w:type="dxa"/>
            <w:shd w:val="clear" w:color="auto" w:fill="auto"/>
          </w:tcPr>
          <w:p w14:paraId="5A6F9BF2" w14:textId="4B4D9900" w:rsidR="00A276EF" w:rsidRPr="00441C5A" w:rsidRDefault="00A276EF" w:rsidP="001B4174">
            <w:pPr>
              <w:tabs>
                <w:tab w:val="left" w:pos="2585"/>
              </w:tabs>
              <w:spacing w:before="60" w:after="60" w:line="266" w:lineRule="auto"/>
              <w:rPr>
                <w:rFonts w:ascii="Arial" w:hAnsi="Arial" w:cs="Arial"/>
              </w:rPr>
            </w:pPr>
            <w:r w:rsidRPr="00441C5A">
              <w:rPr>
                <w:rFonts w:ascii="Arial" w:hAnsi="Arial" w:cs="Arial"/>
              </w:rPr>
              <w:t>Manage employee relations</w:t>
            </w:r>
          </w:p>
        </w:tc>
        <w:tc>
          <w:tcPr>
            <w:tcW w:w="1843" w:type="dxa"/>
            <w:vAlign w:val="center"/>
          </w:tcPr>
          <w:p w14:paraId="06BE858F" w14:textId="4F2C827E"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66517439" w14:textId="77777777" w:rsidTr="003329C3">
        <w:trPr>
          <w:trHeight w:val="393"/>
        </w:trPr>
        <w:tc>
          <w:tcPr>
            <w:tcW w:w="1702" w:type="dxa"/>
            <w:shd w:val="clear" w:color="auto" w:fill="auto"/>
          </w:tcPr>
          <w:p w14:paraId="638C7227" w14:textId="5628492E" w:rsidR="00A276EF" w:rsidRPr="008320FD" w:rsidRDefault="00A276EF" w:rsidP="001B4174">
            <w:pPr>
              <w:spacing w:before="60" w:after="60" w:line="240" w:lineRule="auto"/>
              <w:ind w:left="-57" w:right="-57"/>
              <w:rPr>
                <w:rFonts w:ascii="Arial" w:hAnsi="Arial" w:cs="Arial"/>
                <w:color w:val="000000"/>
                <w:sz w:val="20"/>
                <w:szCs w:val="20"/>
              </w:rPr>
            </w:pPr>
            <w:r w:rsidRPr="00091ED6">
              <w:rPr>
                <w:rFonts w:ascii="Arial" w:hAnsi="Arial" w:cs="Arial"/>
              </w:rPr>
              <w:t>CPCCBC5005A</w:t>
            </w:r>
          </w:p>
        </w:tc>
        <w:tc>
          <w:tcPr>
            <w:tcW w:w="2693" w:type="dxa"/>
            <w:gridSpan w:val="3"/>
            <w:shd w:val="clear" w:color="auto" w:fill="auto"/>
          </w:tcPr>
          <w:p w14:paraId="1E041BC9" w14:textId="628C4F89" w:rsidR="00A276EF" w:rsidRPr="008320FD" w:rsidRDefault="00A276EF" w:rsidP="001B4174">
            <w:pPr>
              <w:spacing w:before="60" w:after="60" w:line="293" w:lineRule="auto"/>
              <w:rPr>
                <w:rFonts w:ascii="Arial" w:hAnsi="Arial" w:cs="Arial"/>
                <w:color w:val="000000"/>
                <w:sz w:val="20"/>
                <w:szCs w:val="20"/>
              </w:rPr>
            </w:pPr>
            <w:r w:rsidRPr="00091ED6">
              <w:rPr>
                <w:rFonts w:ascii="Arial" w:hAnsi="Arial" w:cs="Arial"/>
              </w:rPr>
              <w:t>Select and manage building and construction contractors</w:t>
            </w:r>
          </w:p>
        </w:tc>
        <w:tc>
          <w:tcPr>
            <w:tcW w:w="1701" w:type="dxa"/>
            <w:shd w:val="clear" w:color="auto" w:fill="auto"/>
          </w:tcPr>
          <w:p w14:paraId="1EAAAACA" w14:textId="3BD43534" w:rsidR="00A276EF" w:rsidRPr="00441C5A" w:rsidRDefault="00A276EF" w:rsidP="001B4174">
            <w:pPr>
              <w:spacing w:before="60" w:after="60" w:line="246" w:lineRule="auto"/>
              <w:ind w:left="-57" w:right="-57"/>
              <w:rPr>
                <w:rFonts w:ascii="Arial" w:eastAsia="Arial" w:hAnsi="Arial" w:cs="Arial"/>
                <w:sz w:val="20"/>
                <w:szCs w:val="20"/>
              </w:rPr>
            </w:pPr>
            <w:r w:rsidRPr="00441C5A">
              <w:rPr>
                <w:rFonts w:ascii="Arial" w:hAnsi="Arial" w:cs="Arial"/>
              </w:rPr>
              <w:t>CPCCBC5005A</w:t>
            </w:r>
          </w:p>
        </w:tc>
        <w:tc>
          <w:tcPr>
            <w:tcW w:w="2551" w:type="dxa"/>
            <w:shd w:val="clear" w:color="auto" w:fill="auto"/>
          </w:tcPr>
          <w:p w14:paraId="1466C6C6" w14:textId="5709DE16" w:rsidR="00A276EF" w:rsidRPr="00441C5A" w:rsidRDefault="00A276EF" w:rsidP="001B4174">
            <w:pPr>
              <w:tabs>
                <w:tab w:val="left" w:pos="2585"/>
              </w:tabs>
              <w:spacing w:before="60" w:after="60" w:line="266" w:lineRule="auto"/>
              <w:rPr>
                <w:rFonts w:ascii="Arial" w:eastAsia="Arial" w:hAnsi="Arial" w:cs="Arial"/>
                <w:sz w:val="20"/>
                <w:szCs w:val="20"/>
              </w:rPr>
            </w:pPr>
            <w:r w:rsidRPr="00441C5A">
              <w:rPr>
                <w:rFonts w:ascii="Arial" w:hAnsi="Arial" w:cs="Arial"/>
              </w:rPr>
              <w:t>Select and manage building and construction contractors</w:t>
            </w:r>
          </w:p>
        </w:tc>
        <w:tc>
          <w:tcPr>
            <w:tcW w:w="1843" w:type="dxa"/>
            <w:vAlign w:val="center"/>
          </w:tcPr>
          <w:p w14:paraId="45E46708" w14:textId="177C9279" w:rsidR="00A276EF"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276EF" w:rsidRPr="00E00AC0" w14:paraId="0856C145" w14:textId="77777777" w:rsidTr="003329C3">
        <w:trPr>
          <w:trHeight w:val="301"/>
        </w:trPr>
        <w:tc>
          <w:tcPr>
            <w:tcW w:w="1702" w:type="dxa"/>
            <w:shd w:val="clear" w:color="auto" w:fill="auto"/>
          </w:tcPr>
          <w:p w14:paraId="3BAC828C" w14:textId="4644B9B2" w:rsidR="00A276EF" w:rsidRPr="008320FD" w:rsidRDefault="00A276EF" w:rsidP="001B4174">
            <w:pPr>
              <w:spacing w:before="60" w:after="60" w:line="240" w:lineRule="auto"/>
              <w:ind w:left="-57" w:right="-57"/>
              <w:rPr>
                <w:rFonts w:ascii="Arial" w:hAnsi="Arial" w:cs="Arial"/>
                <w:color w:val="000000"/>
                <w:sz w:val="20"/>
                <w:szCs w:val="20"/>
              </w:rPr>
            </w:pPr>
          </w:p>
        </w:tc>
        <w:tc>
          <w:tcPr>
            <w:tcW w:w="2693" w:type="dxa"/>
            <w:gridSpan w:val="3"/>
            <w:shd w:val="clear" w:color="auto" w:fill="auto"/>
          </w:tcPr>
          <w:p w14:paraId="6419094D" w14:textId="27AA2B1D" w:rsidR="00A276EF" w:rsidRPr="008320FD" w:rsidRDefault="00A276EF" w:rsidP="001B4174">
            <w:pPr>
              <w:spacing w:before="60" w:after="60" w:line="293" w:lineRule="auto"/>
              <w:rPr>
                <w:rFonts w:ascii="Arial" w:hAnsi="Arial" w:cs="Arial"/>
                <w:color w:val="000000"/>
                <w:sz w:val="20"/>
                <w:szCs w:val="20"/>
              </w:rPr>
            </w:pPr>
          </w:p>
        </w:tc>
        <w:tc>
          <w:tcPr>
            <w:tcW w:w="1701" w:type="dxa"/>
            <w:shd w:val="clear" w:color="auto" w:fill="auto"/>
          </w:tcPr>
          <w:p w14:paraId="2F86C403" w14:textId="3099D5CC" w:rsidR="00A276EF" w:rsidRPr="00441C5A" w:rsidRDefault="00A276EF" w:rsidP="001B4174">
            <w:pPr>
              <w:spacing w:before="60" w:after="60" w:line="246" w:lineRule="auto"/>
              <w:ind w:left="-57" w:right="-57"/>
              <w:rPr>
                <w:rFonts w:ascii="Arial" w:eastAsia="Arial" w:hAnsi="Arial" w:cs="Arial"/>
                <w:sz w:val="20"/>
                <w:szCs w:val="20"/>
              </w:rPr>
            </w:pPr>
            <w:r>
              <w:rPr>
                <w:rFonts w:ascii="Arial" w:eastAsia="Arial" w:hAnsi="Arial" w:cs="Arial"/>
                <w:sz w:val="20"/>
                <w:szCs w:val="20"/>
              </w:rPr>
              <w:t>CPPBDN5013A</w:t>
            </w:r>
          </w:p>
        </w:tc>
        <w:tc>
          <w:tcPr>
            <w:tcW w:w="2551" w:type="dxa"/>
            <w:shd w:val="clear" w:color="auto" w:fill="auto"/>
          </w:tcPr>
          <w:p w14:paraId="601A764A" w14:textId="0A54D7C2" w:rsidR="00A276EF" w:rsidRPr="00A276EF" w:rsidRDefault="00A276EF" w:rsidP="001B4174">
            <w:pPr>
              <w:tabs>
                <w:tab w:val="left" w:pos="2585"/>
              </w:tabs>
              <w:spacing w:before="60" w:after="60" w:line="266" w:lineRule="auto"/>
              <w:rPr>
                <w:rFonts w:ascii="Arial" w:eastAsia="Arial" w:hAnsi="Arial" w:cs="Arial"/>
              </w:rPr>
            </w:pPr>
            <w:r w:rsidRPr="00A276EF">
              <w:rPr>
                <w:rFonts w:ascii="Arial" w:eastAsia="Arial" w:hAnsi="Arial" w:cs="Arial"/>
              </w:rPr>
              <w:t>Develop and collaborate on building information models for small-scale building design projects</w:t>
            </w:r>
          </w:p>
        </w:tc>
        <w:tc>
          <w:tcPr>
            <w:tcW w:w="1843" w:type="dxa"/>
            <w:vAlign w:val="center"/>
          </w:tcPr>
          <w:p w14:paraId="72B595B3" w14:textId="77777777" w:rsidR="00A276EF" w:rsidRPr="00D94743" w:rsidRDefault="00A276EF" w:rsidP="001B4174">
            <w:pPr>
              <w:spacing w:before="60" w:after="60" w:line="246" w:lineRule="auto"/>
              <w:ind w:left="56" w:right="40"/>
              <w:jc w:val="center"/>
              <w:rPr>
                <w:rFonts w:ascii="Arial" w:eastAsia="Arial" w:hAnsi="Arial" w:cs="Arial"/>
              </w:rPr>
            </w:pPr>
            <w:r w:rsidRPr="00D94743">
              <w:rPr>
                <w:rFonts w:ascii="Arial" w:eastAsia="Arial" w:hAnsi="Arial" w:cs="Arial"/>
              </w:rPr>
              <w:t>New</w:t>
            </w:r>
          </w:p>
          <w:p w14:paraId="7238CE7F" w14:textId="3B3CF308" w:rsidR="00A276EF" w:rsidRPr="00D94743" w:rsidRDefault="00A276EF" w:rsidP="001B4174">
            <w:pPr>
              <w:spacing w:before="60" w:after="60" w:line="246" w:lineRule="auto"/>
              <w:ind w:left="56" w:right="40"/>
              <w:jc w:val="center"/>
              <w:rPr>
                <w:rFonts w:ascii="Arial" w:eastAsia="Arial" w:hAnsi="Arial" w:cs="Arial"/>
              </w:rPr>
            </w:pPr>
            <w:r w:rsidRPr="00D94743">
              <w:rPr>
                <w:rFonts w:ascii="Arial" w:eastAsia="Arial" w:hAnsi="Arial" w:cs="Arial"/>
              </w:rPr>
              <w:t>unit</w:t>
            </w:r>
          </w:p>
        </w:tc>
      </w:tr>
      <w:tr w:rsidR="00A276EF" w:rsidRPr="00E00AC0" w14:paraId="3539024A" w14:textId="77777777" w:rsidTr="003329C3">
        <w:trPr>
          <w:trHeight w:val="301"/>
        </w:trPr>
        <w:tc>
          <w:tcPr>
            <w:tcW w:w="1702" w:type="dxa"/>
            <w:shd w:val="clear" w:color="auto" w:fill="auto"/>
          </w:tcPr>
          <w:p w14:paraId="55A07E7B" w14:textId="2D012AB0" w:rsidR="00A276EF" w:rsidRPr="008320FD" w:rsidRDefault="00A276EF" w:rsidP="001B4174">
            <w:pPr>
              <w:spacing w:before="60" w:after="60" w:line="240" w:lineRule="auto"/>
              <w:ind w:left="-57" w:right="-57"/>
              <w:rPr>
                <w:rFonts w:ascii="Arial" w:eastAsia="Arial" w:hAnsi="Arial" w:cs="Arial"/>
                <w:sz w:val="20"/>
                <w:szCs w:val="20"/>
              </w:rPr>
            </w:pPr>
            <w:r w:rsidRPr="00091ED6">
              <w:rPr>
                <w:rFonts w:ascii="Arial" w:hAnsi="Arial" w:cs="Arial"/>
              </w:rPr>
              <w:t>PSPG</w:t>
            </w:r>
            <w:r>
              <w:rPr>
                <w:rFonts w:ascii="Arial" w:hAnsi="Arial" w:cs="Arial"/>
              </w:rPr>
              <w:t>OV511A</w:t>
            </w:r>
          </w:p>
        </w:tc>
        <w:tc>
          <w:tcPr>
            <w:tcW w:w="2693" w:type="dxa"/>
            <w:gridSpan w:val="3"/>
            <w:shd w:val="clear" w:color="auto" w:fill="auto"/>
          </w:tcPr>
          <w:p w14:paraId="53A18313" w14:textId="20CF6A65" w:rsidR="00A276EF" w:rsidRPr="008320FD" w:rsidRDefault="00A276EF" w:rsidP="001B4174">
            <w:pPr>
              <w:spacing w:before="60" w:after="60" w:line="293" w:lineRule="auto"/>
              <w:ind w:right="-57"/>
              <w:rPr>
                <w:rFonts w:ascii="Arial" w:eastAsia="Arial" w:hAnsi="Arial" w:cs="Arial"/>
                <w:sz w:val="20"/>
                <w:szCs w:val="20"/>
              </w:rPr>
            </w:pPr>
            <w:r w:rsidRPr="00091ED6">
              <w:rPr>
                <w:rFonts w:ascii="Arial" w:hAnsi="Arial" w:cs="Arial"/>
              </w:rPr>
              <w:t>Provide leadership</w:t>
            </w:r>
          </w:p>
        </w:tc>
        <w:tc>
          <w:tcPr>
            <w:tcW w:w="1701" w:type="dxa"/>
            <w:shd w:val="clear" w:color="auto" w:fill="auto"/>
          </w:tcPr>
          <w:p w14:paraId="6C1CE9AC" w14:textId="503170F8" w:rsidR="00A276EF" w:rsidRPr="00441C5A" w:rsidRDefault="00A276EF" w:rsidP="001B4174">
            <w:pPr>
              <w:spacing w:before="60" w:after="60" w:line="246" w:lineRule="auto"/>
              <w:ind w:left="-57" w:right="-57"/>
              <w:rPr>
                <w:rFonts w:ascii="Arial" w:eastAsia="Arial" w:hAnsi="Arial" w:cs="Arial"/>
                <w:sz w:val="20"/>
                <w:szCs w:val="20"/>
              </w:rPr>
            </w:pPr>
            <w:r w:rsidRPr="00441C5A">
              <w:rPr>
                <w:rFonts w:ascii="Arial" w:hAnsi="Arial" w:cs="Arial"/>
              </w:rPr>
              <w:t>PSPGEN053</w:t>
            </w:r>
          </w:p>
        </w:tc>
        <w:tc>
          <w:tcPr>
            <w:tcW w:w="2551" w:type="dxa"/>
            <w:shd w:val="clear" w:color="auto" w:fill="auto"/>
          </w:tcPr>
          <w:p w14:paraId="2C3D54E9" w14:textId="13C7B07D" w:rsidR="00A276EF" w:rsidRPr="00441C5A" w:rsidRDefault="00A276EF" w:rsidP="001B4174">
            <w:pPr>
              <w:tabs>
                <w:tab w:val="left" w:pos="2585"/>
              </w:tabs>
              <w:spacing w:before="60" w:after="60" w:line="266" w:lineRule="auto"/>
              <w:ind w:right="-57"/>
              <w:rPr>
                <w:rFonts w:ascii="Arial" w:eastAsia="Arial" w:hAnsi="Arial" w:cs="Arial"/>
                <w:sz w:val="20"/>
                <w:szCs w:val="20"/>
              </w:rPr>
            </w:pPr>
            <w:r w:rsidRPr="00441C5A">
              <w:rPr>
                <w:rFonts w:ascii="Arial" w:hAnsi="Arial" w:cs="Arial"/>
              </w:rPr>
              <w:t>Provide leadership</w:t>
            </w:r>
          </w:p>
        </w:tc>
        <w:tc>
          <w:tcPr>
            <w:tcW w:w="1843" w:type="dxa"/>
            <w:vAlign w:val="center"/>
          </w:tcPr>
          <w:p w14:paraId="3F442B2C" w14:textId="7996EAD2"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14669DD5" w14:textId="77777777" w:rsidTr="003329C3">
        <w:trPr>
          <w:trHeight w:val="301"/>
        </w:trPr>
        <w:tc>
          <w:tcPr>
            <w:tcW w:w="1702" w:type="dxa"/>
            <w:shd w:val="clear" w:color="auto" w:fill="auto"/>
          </w:tcPr>
          <w:p w14:paraId="2215B5AE" w14:textId="30105F1E" w:rsidR="00A276EF" w:rsidRPr="008320FD" w:rsidRDefault="00A276EF" w:rsidP="001B4174">
            <w:pPr>
              <w:spacing w:before="60" w:after="60" w:line="240" w:lineRule="auto"/>
              <w:ind w:left="-57" w:right="-57"/>
              <w:rPr>
                <w:rFonts w:ascii="Arial" w:hAnsi="Arial" w:cs="Arial"/>
                <w:sz w:val="20"/>
                <w:szCs w:val="20"/>
              </w:rPr>
            </w:pPr>
            <w:r>
              <w:rPr>
                <w:rFonts w:ascii="Arial" w:hAnsi="Arial" w:cs="Arial"/>
              </w:rPr>
              <w:t>MSS404060A</w:t>
            </w:r>
          </w:p>
        </w:tc>
        <w:tc>
          <w:tcPr>
            <w:tcW w:w="2693" w:type="dxa"/>
            <w:gridSpan w:val="3"/>
            <w:shd w:val="clear" w:color="auto" w:fill="auto"/>
          </w:tcPr>
          <w:p w14:paraId="35E7A609" w14:textId="13D758D4" w:rsidR="00A276EF" w:rsidRPr="008320FD" w:rsidRDefault="00A276EF" w:rsidP="001B4174">
            <w:pPr>
              <w:spacing w:before="60" w:after="60" w:line="266" w:lineRule="auto"/>
              <w:rPr>
                <w:rFonts w:ascii="Arial" w:hAnsi="Arial" w:cs="Arial"/>
                <w:sz w:val="20"/>
                <w:szCs w:val="20"/>
              </w:rPr>
            </w:pPr>
            <w:r w:rsidRPr="00091ED6">
              <w:rPr>
                <w:rFonts w:ascii="Arial" w:hAnsi="Arial" w:cs="Arial"/>
              </w:rPr>
              <w:t>Facilitate the use of planning software systems in a work area or team</w:t>
            </w:r>
          </w:p>
        </w:tc>
        <w:tc>
          <w:tcPr>
            <w:tcW w:w="1701" w:type="dxa"/>
            <w:shd w:val="clear" w:color="auto" w:fill="auto"/>
          </w:tcPr>
          <w:p w14:paraId="12D9683C" w14:textId="5BAF0B35" w:rsidR="00A276EF" w:rsidRPr="00441C5A" w:rsidRDefault="00A276EF" w:rsidP="001B4174">
            <w:pPr>
              <w:spacing w:before="60" w:after="60" w:line="246" w:lineRule="auto"/>
              <w:ind w:left="-57" w:right="-57"/>
              <w:rPr>
                <w:rFonts w:ascii="Arial" w:hAnsi="Arial" w:cs="Arial"/>
                <w:sz w:val="20"/>
                <w:szCs w:val="20"/>
              </w:rPr>
            </w:pPr>
            <w:r w:rsidRPr="00441C5A">
              <w:rPr>
                <w:rFonts w:ascii="Arial" w:hAnsi="Arial" w:cs="Arial"/>
              </w:rPr>
              <w:t>MSS404060</w:t>
            </w:r>
          </w:p>
        </w:tc>
        <w:tc>
          <w:tcPr>
            <w:tcW w:w="2551" w:type="dxa"/>
            <w:shd w:val="clear" w:color="auto" w:fill="auto"/>
          </w:tcPr>
          <w:p w14:paraId="39808BC8" w14:textId="654DE8BD" w:rsidR="00A276EF" w:rsidRPr="00441C5A" w:rsidRDefault="00A276EF" w:rsidP="001B4174">
            <w:pPr>
              <w:tabs>
                <w:tab w:val="left" w:pos="2619"/>
              </w:tabs>
              <w:spacing w:before="60" w:after="60" w:line="266" w:lineRule="auto"/>
              <w:rPr>
                <w:rFonts w:ascii="Arial" w:hAnsi="Arial" w:cs="Arial"/>
                <w:sz w:val="20"/>
                <w:szCs w:val="20"/>
              </w:rPr>
            </w:pPr>
            <w:r w:rsidRPr="00441C5A">
              <w:rPr>
                <w:rFonts w:ascii="Arial" w:hAnsi="Arial" w:cs="Arial"/>
              </w:rPr>
              <w:t>Facilitate the use of planning software systems in a work area or team</w:t>
            </w:r>
          </w:p>
        </w:tc>
        <w:tc>
          <w:tcPr>
            <w:tcW w:w="1843" w:type="dxa"/>
            <w:vAlign w:val="center"/>
          </w:tcPr>
          <w:p w14:paraId="137F4429" w14:textId="210BD9BE"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Deleted</w:t>
            </w:r>
          </w:p>
        </w:tc>
      </w:tr>
      <w:tr w:rsidR="00A276EF" w:rsidRPr="00E00AC0" w14:paraId="2321DCFA" w14:textId="77777777" w:rsidTr="003329C3">
        <w:trPr>
          <w:trHeight w:val="301"/>
        </w:trPr>
        <w:tc>
          <w:tcPr>
            <w:tcW w:w="1702" w:type="dxa"/>
            <w:shd w:val="clear" w:color="auto" w:fill="auto"/>
          </w:tcPr>
          <w:p w14:paraId="3FC1AC0D" w14:textId="7F1DD750" w:rsidR="00A276EF" w:rsidRPr="008320FD" w:rsidRDefault="00A276EF" w:rsidP="001B4174">
            <w:pPr>
              <w:spacing w:before="60" w:after="60" w:line="240" w:lineRule="auto"/>
              <w:ind w:left="-57" w:right="-57"/>
              <w:rPr>
                <w:rFonts w:ascii="Arial" w:hAnsi="Arial" w:cs="Arial"/>
                <w:sz w:val="20"/>
                <w:szCs w:val="20"/>
              </w:rPr>
            </w:pPr>
            <w:r>
              <w:rPr>
                <w:rFonts w:ascii="Arial" w:hAnsi="Arial" w:cs="Arial"/>
              </w:rPr>
              <w:t>TLIL4005A</w:t>
            </w:r>
          </w:p>
        </w:tc>
        <w:tc>
          <w:tcPr>
            <w:tcW w:w="2693" w:type="dxa"/>
            <w:gridSpan w:val="3"/>
            <w:shd w:val="clear" w:color="auto" w:fill="auto"/>
          </w:tcPr>
          <w:p w14:paraId="03F246FE" w14:textId="36D7ED92" w:rsidR="00A276EF" w:rsidRPr="008320FD" w:rsidRDefault="00A276EF" w:rsidP="001B4174">
            <w:pPr>
              <w:spacing w:before="60" w:after="60" w:line="266" w:lineRule="auto"/>
              <w:rPr>
                <w:rFonts w:ascii="Arial" w:hAnsi="Arial" w:cs="Arial"/>
                <w:sz w:val="20"/>
                <w:szCs w:val="20"/>
              </w:rPr>
            </w:pPr>
            <w:r w:rsidRPr="00091ED6">
              <w:rPr>
                <w:rFonts w:ascii="Arial" w:hAnsi="Arial" w:cs="Arial"/>
              </w:rPr>
              <w:t>Apply conflict/grievance resolution strategies</w:t>
            </w:r>
          </w:p>
        </w:tc>
        <w:tc>
          <w:tcPr>
            <w:tcW w:w="1701" w:type="dxa"/>
            <w:shd w:val="clear" w:color="auto" w:fill="auto"/>
          </w:tcPr>
          <w:p w14:paraId="009A30B4" w14:textId="78E6777E" w:rsidR="00A276EF" w:rsidRPr="00441C5A" w:rsidRDefault="00A276EF" w:rsidP="001B4174">
            <w:pPr>
              <w:spacing w:before="60" w:after="60" w:line="246" w:lineRule="auto"/>
              <w:ind w:left="-57" w:right="-57"/>
              <w:rPr>
                <w:rFonts w:ascii="Arial" w:hAnsi="Arial" w:cs="Arial"/>
                <w:sz w:val="20"/>
                <w:szCs w:val="20"/>
              </w:rPr>
            </w:pPr>
            <w:r w:rsidRPr="00441C5A">
              <w:rPr>
                <w:rFonts w:ascii="Arial" w:hAnsi="Arial" w:cs="Arial"/>
              </w:rPr>
              <w:t>TLIL4005</w:t>
            </w:r>
          </w:p>
        </w:tc>
        <w:tc>
          <w:tcPr>
            <w:tcW w:w="2551" w:type="dxa"/>
            <w:shd w:val="clear" w:color="auto" w:fill="auto"/>
          </w:tcPr>
          <w:p w14:paraId="364B263C" w14:textId="3C831F00" w:rsidR="00A276EF" w:rsidRPr="00441C5A" w:rsidRDefault="00A276EF" w:rsidP="001B4174">
            <w:pPr>
              <w:tabs>
                <w:tab w:val="left" w:pos="2619"/>
              </w:tabs>
              <w:spacing w:before="60" w:after="60" w:line="266" w:lineRule="auto"/>
              <w:rPr>
                <w:rFonts w:ascii="Arial" w:hAnsi="Arial" w:cs="Arial"/>
                <w:sz w:val="20"/>
                <w:szCs w:val="20"/>
              </w:rPr>
            </w:pPr>
            <w:r w:rsidRPr="00441C5A">
              <w:rPr>
                <w:rFonts w:ascii="Arial" w:hAnsi="Arial" w:cs="Arial"/>
              </w:rPr>
              <w:t>Apply conflict/grievance resolution strategies</w:t>
            </w:r>
          </w:p>
        </w:tc>
        <w:tc>
          <w:tcPr>
            <w:tcW w:w="1843" w:type="dxa"/>
            <w:vAlign w:val="center"/>
          </w:tcPr>
          <w:p w14:paraId="7C069227" w14:textId="5EAD00D3"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Deleted</w:t>
            </w:r>
          </w:p>
        </w:tc>
      </w:tr>
      <w:tr w:rsidR="00A276EF" w:rsidRPr="00E00AC0" w14:paraId="0F186AE2" w14:textId="77777777" w:rsidTr="003329C3">
        <w:trPr>
          <w:trHeight w:val="301"/>
        </w:trPr>
        <w:tc>
          <w:tcPr>
            <w:tcW w:w="1702" w:type="dxa"/>
            <w:shd w:val="clear" w:color="auto" w:fill="auto"/>
          </w:tcPr>
          <w:p w14:paraId="00B9D4F0" w14:textId="3307F301" w:rsidR="00A276EF" w:rsidRPr="008320FD" w:rsidRDefault="00A276EF" w:rsidP="001B4174">
            <w:pPr>
              <w:spacing w:before="60" w:after="60" w:line="240" w:lineRule="auto"/>
              <w:ind w:left="-57" w:right="-57"/>
              <w:rPr>
                <w:rFonts w:ascii="Arial" w:hAnsi="Arial" w:cs="Arial"/>
                <w:sz w:val="20"/>
                <w:szCs w:val="20"/>
              </w:rPr>
            </w:pPr>
            <w:r w:rsidRPr="00091ED6">
              <w:rPr>
                <w:rFonts w:ascii="Arial" w:hAnsi="Arial" w:cs="Arial"/>
              </w:rPr>
              <w:t>UEENEEC005B</w:t>
            </w:r>
          </w:p>
        </w:tc>
        <w:tc>
          <w:tcPr>
            <w:tcW w:w="2693" w:type="dxa"/>
            <w:gridSpan w:val="3"/>
            <w:shd w:val="clear" w:color="auto" w:fill="auto"/>
          </w:tcPr>
          <w:p w14:paraId="742ABE52" w14:textId="12409FB7" w:rsidR="00A276EF" w:rsidRPr="008320FD" w:rsidRDefault="00A276EF" w:rsidP="001B4174">
            <w:pPr>
              <w:spacing w:before="60" w:after="60" w:line="266" w:lineRule="auto"/>
              <w:ind w:left="-57" w:right="-57"/>
              <w:rPr>
                <w:rFonts w:ascii="Arial" w:hAnsi="Arial" w:cs="Arial"/>
                <w:sz w:val="20"/>
                <w:szCs w:val="20"/>
              </w:rPr>
            </w:pPr>
            <w:r w:rsidRPr="00091ED6">
              <w:rPr>
                <w:rFonts w:ascii="Arial" w:hAnsi="Arial" w:cs="Arial"/>
              </w:rPr>
              <w:t>Estimate eletrotechnology projects</w:t>
            </w:r>
          </w:p>
        </w:tc>
        <w:tc>
          <w:tcPr>
            <w:tcW w:w="1701" w:type="dxa"/>
            <w:shd w:val="clear" w:color="auto" w:fill="auto"/>
          </w:tcPr>
          <w:p w14:paraId="26D44667" w14:textId="345B681C" w:rsidR="00A276EF" w:rsidRPr="009E7CE2" w:rsidRDefault="00A276EF" w:rsidP="001B4174">
            <w:pPr>
              <w:spacing w:before="60" w:after="60" w:line="246" w:lineRule="auto"/>
              <w:ind w:left="-57" w:right="-57"/>
              <w:rPr>
                <w:rFonts w:ascii="Arial" w:hAnsi="Arial" w:cs="Arial"/>
                <w:sz w:val="20"/>
                <w:szCs w:val="20"/>
              </w:rPr>
            </w:pPr>
            <w:r w:rsidRPr="009E7CE2">
              <w:rPr>
                <w:rFonts w:ascii="Arial" w:hAnsi="Arial" w:cs="Arial"/>
              </w:rPr>
              <w:t>UEENEEC005B</w:t>
            </w:r>
          </w:p>
        </w:tc>
        <w:tc>
          <w:tcPr>
            <w:tcW w:w="2551" w:type="dxa"/>
            <w:shd w:val="clear" w:color="auto" w:fill="auto"/>
          </w:tcPr>
          <w:p w14:paraId="389DB0F7" w14:textId="31B5BDE9" w:rsidR="00A276EF" w:rsidRPr="009E7CE2" w:rsidRDefault="00A276EF" w:rsidP="001B4174">
            <w:pPr>
              <w:spacing w:before="60" w:after="60" w:line="266" w:lineRule="auto"/>
              <w:ind w:left="-57" w:right="-57"/>
              <w:rPr>
                <w:rFonts w:ascii="Arial" w:hAnsi="Arial" w:cs="Arial"/>
                <w:sz w:val="20"/>
                <w:szCs w:val="20"/>
              </w:rPr>
            </w:pPr>
            <w:r w:rsidRPr="009E7CE2">
              <w:rPr>
                <w:rFonts w:ascii="Arial" w:hAnsi="Arial" w:cs="Arial"/>
              </w:rPr>
              <w:t>Estimate eletrotechnology projects</w:t>
            </w:r>
          </w:p>
        </w:tc>
        <w:tc>
          <w:tcPr>
            <w:tcW w:w="1843" w:type="dxa"/>
          </w:tcPr>
          <w:p w14:paraId="149ABB84" w14:textId="2E057E56" w:rsidR="00A276EF"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276EF" w:rsidRPr="00E00AC0" w14:paraId="007834D6" w14:textId="77777777" w:rsidTr="003329C3">
        <w:trPr>
          <w:trHeight w:val="301"/>
        </w:trPr>
        <w:tc>
          <w:tcPr>
            <w:tcW w:w="1702" w:type="dxa"/>
            <w:shd w:val="clear" w:color="auto" w:fill="auto"/>
          </w:tcPr>
          <w:p w14:paraId="34436FA0" w14:textId="66CFAED2" w:rsidR="00A276EF" w:rsidRPr="008320FD" w:rsidRDefault="00A276EF" w:rsidP="001B4174">
            <w:pPr>
              <w:spacing w:before="60" w:after="60" w:line="240" w:lineRule="auto"/>
              <w:ind w:left="-57" w:right="-57"/>
              <w:rPr>
                <w:rFonts w:ascii="Arial" w:hAnsi="Arial" w:cs="Arial"/>
                <w:sz w:val="20"/>
                <w:szCs w:val="20"/>
              </w:rPr>
            </w:pPr>
            <w:r w:rsidRPr="00091ED6">
              <w:rPr>
                <w:rFonts w:ascii="Arial" w:hAnsi="Arial" w:cs="Arial"/>
              </w:rPr>
              <w:t>UEENEEC006B</w:t>
            </w:r>
          </w:p>
        </w:tc>
        <w:tc>
          <w:tcPr>
            <w:tcW w:w="2693" w:type="dxa"/>
            <w:gridSpan w:val="3"/>
            <w:shd w:val="clear" w:color="auto" w:fill="auto"/>
          </w:tcPr>
          <w:p w14:paraId="1A1E0CAB" w14:textId="4C2A7B6F" w:rsidR="00A276EF" w:rsidRPr="008320FD" w:rsidRDefault="00A276EF" w:rsidP="001B4174">
            <w:pPr>
              <w:spacing w:before="60" w:after="60" w:line="266" w:lineRule="auto"/>
              <w:ind w:left="-57" w:right="-57"/>
              <w:rPr>
                <w:rFonts w:ascii="Arial" w:hAnsi="Arial" w:cs="Arial"/>
                <w:sz w:val="20"/>
                <w:szCs w:val="20"/>
              </w:rPr>
            </w:pPr>
            <w:r w:rsidRPr="00091ED6">
              <w:rPr>
                <w:rFonts w:ascii="Arial" w:hAnsi="Arial" w:cs="Arial"/>
              </w:rPr>
              <w:t>Prepare tender submissions for electrotechnology projects</w:t>
            </w:r>
          </w:p>
        </w:tc>
        <w:tc>
          <w:tcPr>
            <w:tcW w:w="1701" w:type="dxa"/>
            <w:shd w:val="clear" w:color="auto" w:fill="auto"/>
          </w:tcPr>
          <w:p w14:paraId="0DD8B0CD" w14:textId="24434EEA" w:rsidR="00A276EF" w:rsidRPr="009E7CE2" w:rsidRDefault="00A276EF" w:rsidP="001B4174">
            <w:pPr>
              <w:spacing w:before="60" w:after="60" w:line="246" w:lineRule="auto"/>
              <w:ind w:left="-57" w:right="-57"/>
              <w:rPr>
                <w:rFonts w:ascii="Arial" w:hAnsi="Arial" w:cs="Arial"/>
                <w:sz w:val="20"/>
                <w:szCs w:val="20"/>
              </w:rPr>
            </w:pPr>
            <w:r w:rsidRPr="009E7CE2">
              <w:rPr>
                <w:rFonts w:ascii="Arial" w:hAnsi="Arial" w:cs="Arial"/>
              </w:rPr>
              <w:t>UEENEEC006B</w:t>
            </w:r>
          </w:p>
        </w:tc>
        <w:tc>
          <w:tcPr>
            <w:tcW w:w="2551" w:type="dxa"/>
            <w:shd w:val="clear" w:color="auto" w:fill="auto"/>
          </w:tcPr>
          <w:p w14:paraId="4D03502F" w14:textId="4537347C" w:rsidR="00A276EF" w:rsidRPr="009E7CE2" w:rsidRDefault="00A276EF" w:rsidP="001B4174">
            <w:pPr>
              <w:spacing w:before="60" w:after="60" w:line="266" w:lineRule="auto"/>
              <w:ind w:left="-57" w:right="-57"/>
              <w:rPr>
                <w:rFonts w:ascii="Arial" w:hAnsi="Arial" w:cs="Arial"/>
                <w:sz w:val="20"/>
                <w:szCs w:val="20"/>
              </w:rPr>
            </w:pPr>
            <w:r w:rsidRPr="009E7CE2">
              <w:rPr>
                <w:rFonts w:ascii="Arial" w:hAnsi="Arial" w:cs="Arial"/>
              </w:rPr>
              <w:t>Prepare tender submissions for electrotechnology projects</w:t>
            </w:r>
          </w:p>
        </w:tc>
        <w:tc>
          <w:tcPr>
            <w:tcW w:w="1843" w:type="dxa"/>
            <w:vAlign w:val="center"/>
          </w:tcPr>
          <w:p w14:paraId="1327FF42" w14:textId="6FB56C5A" w:rsidR="00A276EF"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276EF" w:rsidRPr="00E00AC0" w14:paraId="7B2A9C51" w14:textId="77777777" w:rsidTr="003329C3">
        <w:trPr>
          <w:trHeight w:val="301"/>
        </w:trPr>
        <w:tc>
          <w:tcPr>
            <w:tcW w:w="1702" w:type="dxa"/>
            <w:shd w:val="clear" w:color="auto" w:fill="auto"/>
          </w:tcPr>
          <w:p w14:paraId="5E9BB45C" w14:textId="47FEB9F9" w:rsidR="00A276EF" w:rsidRPr="00091ED6" w:rsidRDefault="00A276EF" w:rsidP="001B4174">
            <w:pPr>
              <w:spacing w:before="60" w:after="60" w:line="240" w:lineRule="auto"/>
              <w:ind w:left="-57" w:right="-57"/>
              <w:rPr>
                <w:rFonts w:ascii="Arial" w:hAnsi="Arial" w:cs="Arial"/>
              </w:rPr>
            </w:pPr>
            <w:r w:rsidRPr="00091ED6">
              <w:rPr>
                <w:rFonts w:ascii="Arial" w:hAnsi="Arial" w:cs="Arial"/>
              </w:rPr>
              <w:t>UEENEEE101A</w:t>
            </w:r>
          </w:p>
        </w:tc>
        <w:tc>
          <w:tcPr>
            <w:tcW w:w="2693" w:type="dxa"/>
            <w:gridSpan w:val="3"/>
            <w:shd w:val="clear" w:color="auto" w:fill="auto"/>
          </w:tcPr>
          <w:p w14:paraId="16631F9E" w14:textId="1231697D" w:rsidR="00A276EF" w:rsidRPr="00091ED6" w:rsidRDefault="00A276EF" w:rsidP="001B4174">
            <w:pPr>
              <w:spacing w:before="60" w:after="60" w:line="266" w:lineRule="auto"/>
              <w:ind w:left="-57" w:right="-57"/>
              <w:rPr>
                <w:rFonts w:ascii="Arial" w:hAnsi="Arial" w:cs="Arial"/>
              </w:rPr>
            </w:pPr>
            <w:r w:rsidRPr="00091ED6">
              <w:rPr>
                <w:rFonts w:ascii="Arial" w:hAnsi="Arial" w:cs="Arial"/>
              </w:rPr>
              <w:t>Apply OHS regulations, codes and practices in the workplace</w:t>
            </w:r>
          </w:p>
        </w:tc>
        <w:tc>
          <w:tcPr>
            <w:tcW w:w="1701" w:type="dxa"/>
            <w:shd w:val="clear" w:color="auto" w:fill="auto"/>
          </w:tcPr>
          <w:p w14:paraId="73C09CFA" w14:textId="23207959" w:rsidR="00A276EF" w:rsidRPr="009E7CE2" w:rsidRDefault="00A276EF" w:rsidP="001B4174">
            <w:pPr>
              <w:spacing w:before="60" w:after="60" w:line="246" w:lineRule="auto"/>
              <w:ind w:left="-57" w:right="-57"/>
              <w:rPr>
                <w:rFonts w:ascii="Arial" w:hAnsi="Arial" w:cs="Arial"/>
              </w:rPr>
            </w:pPr>
          </w:p>
        </w:tc>
        <w:tc>
          <w:tcPr>
            <w:tcW w:w="2551" w:type="dxa"/>
            <w:shd w:val="clear" w:color="auto" w:fill="auto"/>
          </w:tcPr>
          <w:p w14:paraId="3F5325F2" w14:textId="4A831DF1" w:rsidR="00A276EF" w:rsidRPr="009E7CE2" w:rsidRDefault="00A276EF" w:rsidP="001B4174">
            <w:pPr>
              <w:spacing w:before="60" w:after="60" w:line="266" w:lineRule="auto"/>
              <w:ind w:left="-57" w:right="-57"/>
              <w:rPr>
                <w:rFonts w:ascii="Arial" w:hAnsi="Arial" w:cs="Arial"/>
              </w:rPr>
            </w:pPr>
          </w:p>
        </w:tc>
        <w:tc>
          <w:tcPr>
            <w:tcW w:w="1843" w:type="dxa"/>
            <w:vAlign w:val="center"/>
          </w:tcPr>
          <w:p w14:paraId="73E389CE" w14:textId="2FDC1A28" w:rsidR="00A276EF"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276EF" w:rsidRPr="00E00AC0" w14:paraId="3CED9E42" w14:textId="77777777" w:rsidTr="003329C3">
        <w:trPr>
          <w:trHeight w:val="301"/>
        </w:trPr>
        <w:tc>
          <w:tcPr>
            <w:tcW w:w="1702" w:type="dxa"/>
            <w:shd w:val="clear" w:color="auto" w:fill="auto"/>
          </w:tcPr>
          <w:p w14:paraId="740255A6" w14:textId="5F8E2E9B" w:rsidR="00A276EF" w:rsidRPr="00091ED6" w:rsidRDefault="00A276EF" w:rsidP="001B4174">
            <w:pPr>
              <w:spacing w:before="60" w:after="60" w:line="240" w:lineRule="auto"/>
              <w:ind w:left="-57" w:right="-57"/>
              <w:rPr>
                <w:rFonts w:ascii="Arial" w:hAnsi="Arial" w:cs="Arial"/>
              </w:rPr>
            </w:pPr>
            <w:r w:rsidRPr="00091ED6">
              <w:rPr>
                <w:rFonts w:ascii="Arial" w:hAnsi="Arial" w:cs="Arial"/>
              </w:rPr>
              <w:t>UEENEEG169A</w:t>
            </w:r>
          </w:p>
        </w:tc>
        <w:tc>
          <w:tcPr>
            <w:tcW w:w="2693" w:type="dxa"/>
            <w:gridSpan w:val="3"/>
            <w:shd w:val="clear" w:color="auto" w:fill="auto"/>
          </w:tcPr>
          <w:p w14:paraId="189CB55F" w14:textId="6C9EC739" w:rsidR="00A276EF" w:rsidRPr="00091ED6" w:rsidRDefault="00A276EF" w:rsidP="001B4174">
            <w:pPr>
              <w:spacing w:before="60" w:after="60" w:line="266" w:lineRule="auto"/>
              <w:ind w:left="-57" w:right="-57"/>
              <w:rPr>
                <w:rFonts w:ascii="Arial" w:hAnsi="Arial" w:cs="Arial"/>
              </w:rPr>
            </w:pPr>
            <w:r w:rsidRPr="00091ED6">
              <w:rPr>
                <w:rFonts w:ascii="Arial" w:hAnsi="Arial" w:cs="Arial"/>
              </w:rPr>
              <w:t>Manage large electrical projects</w:t>
            </w:r>
          </w:p>
        </w:tc>
        <w:tc>
          <w:tcPr>
            <w:tcW w:w="1701" w:type="dxa"/>
            <w:shd w:val="clear" w:color="auto" w:fill="auto"/>
          </w:tcPr>
          <w:p w14:paraId="4EE6BEEC" w14:textId="0AAB5D79" w:rsidR="00A276EF" w:rsidRPr="009E7CE2" w:rsidRDefault="00A1684D" w:rsidP="003420C6">
            <w:pPr>
              <w:spacing w:before="60" w:after="60" w:line="246" w:lineRule="auto"/>
              <w:ind w:right="-57"/>
              <w:rPr>
                <w:rFonts w:ascii="Arial" w:hAnsi="Arial" w:cs="Arial"/>
              </w:rPr>
            </w:pPr>
            <w:r>
              <w:rPr>
                <w:rFonts w:ascii="Arial" w:hAnsi="Arial" w:cs="Arial"/>
              </w:rPr>
              <w:t>VU</w:t>
            </w:r>
            <w:r w:rsidR="003420C6">
              <w:rPr>
                <w:rFonts w:ascii="Arial" w:hAnsi="Arial" w:cs="Arial"/>
              </w:rPr>
              <w:t>22721</w:t>
            </w:r>
          </w:p>
        </w:tc>
        <w:tc>
          <w:tcPr>
            <w:tcW w:w="2551" w:type="dxa"/>
            <w:shd w:val="clear" w:color="auto" w:fill="auto"/>
          </w:tcPr>
          <w:p w14:paraId="05375388" w14:textId="56B0F235" w:rsidR="00A276EF" w:rsidRPr="009E7CE2" w:rsidRDefault="00A1684D" w:rsidP="001B4174">
            <w:pPr>
              <w:spacing w:before="60" w:after="60" w:line="266" w:lineRule="auto"/>
              <w:ind w:left="-57" w:right="-57"/>
              <w:rPr>
                <w:rFonts w:ascii="Arial" w:hAnsi="Arial" w:cs="Arial"/>
              </w:rPr>
            </w:pPr>
            <w:r>
              <w:rPr>
                <w:rFonts w:ascii="Arial" w:hAnsi="Arial" w:cs="Arial"/>
              </w:rPr>
              <w:t>Manage electrotechnology</w:t>
            </w:r>
            <w:r w:rsidR="00A276EF" w:rsidRPr="00441C5A">
              <w:rPr>
                <w:rFonts w:ascii="Arial" w:hAnsi="Arial" w:cs="Arial"/>
              </w:rPr>
              <w:t xml:space="preserve"> projects</w:t>
            </w:r>
          </w:p>
        </w:tc>
        <w:tc>
          <w:tcPr>
            <w:tcW w:w="1843" w:type="dxa"/>
            <w:vAlign w:val="center"/>
          </w:tcPr>
          <w:p w14:paraId="368C3C2F" w14:textId="5D48BCE2" w:rsidR="00A276EF"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Not equivalent</w:t>
            </w:r>
          </w:p>
        </w:tc>
      </w:tr>
      <w:tr w:rsidR="00A276EF" w:rsidRPr="00E00AC0" w14:paraId="49D12A21" w14:textId="77777777" w:rsidTr="003329C3">
        <w:trPr>
          <w:trHeight w:val="301"/>
        </w:trPr>
        <w:tc>
          <w:tcPr>
            <w:tcW w:w="1702" w:type="dxa"/>
            <w:shd w:val="clear" w:color="auto" w:fill="auto"/>
          </w:tcPr>
          <w:p w14:paraId="4E48C799" w14:textId="346F7404" w:rsidR="00A276EF" w:rsidRPr="00D94743" w:rsidRDefault="00A276EF" w:rsidP="001B4174">
            <w:pPr>
              <w:spacing w:before="60" w:after="60" w:line="240" w:lineRule="auto"/>
              <w:ind w:left="-57" w:right="-57"/>
              <w:rPr>
                <w:rFonts w:ascii="Arial" w:hAnsi="Arial" w:cs="Arial"/>
              </w:rPr>
            </w:pPr>
            <w:r w:rsidRPr="00D94743">
              <w:rPr>
                <w:rFonts w:ascii="Arial" w:hAnsi="Arial" w:cs="Arial"/>
              </w:rPr>
              <w:t>VU21156</w:t>
            </w:r>
          </w:p>
        </w:tc>
        <w:tc>
          <w:tcPr>
            <w:tcW w:w="2693" w:type="dxa"/>
            <w:gridSpan w:val="3"/>
            <w:shd w:val="clear" w:color="auto" w:fill="auto"/>
          </w:tcPr>
          <w:p w14:paraId="591E0755" w14:textId="32C28323" w:rsidR="00A276EF" w:rsidRPr="005C4F29" w:rsidRDefault="00A276EF" w:rsidP="001B4174">
            <w:pPr>
              <w:spacing w:before="60" w:after="60" w:line="266" w:lineRule="auto"/>
              <w:ind w:left="-57" w:right="-57"/>
              <w:rPr>
                <w:rFonts w:ascii="Arial" w:hAnsi="Arial" w:cs="Arial"/>
              </w:rPr>
            </w:pPr>
            <w:r w:rsidRPr="005C4F29">
              <w:rPr>
                <w:rFonts w:ascii="Arial" w:hAnsi="Arial" w:cs="Arial"/>
              </w:rPr>
              <w:t>Use computer aided drafting systems</w:t>
            </w:r>
          </w:p>
        </w:tc>
        <w:tc>
          <w:tcPr>
            <w:tcW w:w="1701" w:type="dxa"/>
            <w:shd w:val="clear" w:color="auto" w:fill="auto"/>
          </w:tcPr>
          <w:p w14:paraId="700C1E0B" w14:textId="08A4C6C4" w:rsidR="00A276EF" w:rsidRPr="00441C5A" w:rsidRDefault="00A276EF" w:rsidP="001B4174">
            <w:pPr>
              <w:spacing w:before="60" w:after="60" w:line="246" w:lineRule="auto"/>
              <w:ind w:left="-57" w:right="-57"/>
              <w:rPr>
                <w:rFonts w:ascii="Arial" w:hAnsi="Arial" w:cs="Arial"/>
              </w:rPr>
            </w:pPr>
          </w:p>
        </w:tc>
        <w:tc>
          <w:tcPr>
            <w:tcW w:w="2551" w:type="dxa"/>
            <w:shd w:val="clear" w:color="auto" w:fill="auto"/>
          </w:tcPr>
          <w:p w14:paraId="1BE987DB" w14:textId="0477F2A8" w:rsidR="00A276EF" w:rsidRPr="00441C5A" w:rsidRDefault="00A276EF" w:rsidP="001B4174">
            <w:pPr>
              <w:spacing w:before="60" w:after="60" w:line="266" w:lineRule="auto"/>
              <w:ind w:left="-57" w:right="-57"/>
              <w:rPr>
                <w:rFonts w:ascii="Arial" w:hAnsi="Arial" w:cs="Arial"/>
              </w:rPr>
            </w:pPr>
          </w:p>
        </w:tc>
        <w:tc>
          <w:tcPr>
            <w:tcW w:w="1843" w:type="dxa"/>
          </w:tcPr>
          <w:p w14:paraId="690D99C6" w14:textId="4A5C2357" w:rsidR="00A276EF" w:rsidRPr="00D94743" w:rsidRDefault="00A1684D" w:rsidP="00A1684D">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3E428D13" w14:textId="77777777" w:rsidTr="003329C3">
        <w:trPr>
          <w:trHeight w:val="301"/>
        </w:trPr>
        <w:tc>
          <w:tcPr>
            <w:tcW w:w="1702" w:type="dxa"/>
            <w:shd w:val="clear" w:color="auto" w:fill="auto"/>
          </w:tcPr>
          <w:p w14:paraId="615AA12E" w14:textId="79BEDB01"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VU21525</w:t>
            </w:r>
          </w:p>
        </w:tc>
        <w:tc>
          <w:tcPr>
            <w:tcW w:w="2693" w:type="dxa"/>
            <w:gridSpan w:val="3"/>
            <w:shd w:val="clear" w:color="auto" w:fill="auto"/>
          </w:tcPr>
          <w:p w14:paraId="0D0BD0E5" w14:textId="77777777" w:rsidR="00A1684D" w:rsidRDefault="00A1684D" w:rsidP="001B4174">
            <w:pPr>
              <w:spacing w:before="60" w:after="60" w:line="266" w:lineRule="auto"/>
              <w:ind w:left="-57" w:right="-57"/>
              <w:rPr>
                <w:rFonts w:ascii="Arial" w:hAnsi="Arial" w:cs="Arial"/>
              </w:rPr>
            </w:pPr>
            <w:r w:rsidRPr="005C4F29">
              <w:rPr>
                <w:rFonts w:ascii="Arial" w:hAnsi="Arial" w:cs="Arial"/>
              </w:rPr>
              <w:t>Conduct electrical project scheduling</w:t>
            </w:r>
          </w:p>
          <w:p w14:paraId="6CE657A5" w14:textId="50F61EE3" w:rsidR="007B51BA" w:rsidRPr="005C4F29" w:rsidRDefault="007B51BA" w:rsidP="001B4174">
            <w:pPr>
              <w:spacing w:before="60" w:after="60" w:line="266" w:lineRule="auto"/>
              <w:ind w:left="-57" w:right="-57"/>
              <w:rPr>
                <w:rFonts w:ascii="Arial" w:hAnsi="Arial" w:cs="Arial"/>
              </w:rPr>
            </w:pPr>
          </w:p>
        </w:tc>
        <w:tc>
          <w:tcPr>
            <w:tcW w:w="1701" w:type="dxa"/>
            <w:shd w:val="clear" w:color="auto" w:fill="auto"/>
          </w:tcPr>
          <w:p w14:paraId="5BBD5165" w14:textId="1D6E27EF" w:rsidR="00A1684D" w:rsidRDefault="00A1684D" w:rsidP="003420C6">
            <w:pPr>
              <w:spacing w:before="60" w:after="60" w:line="246" w:lineRule="auto"/>
              <w:ind w:right="-57"/>
              <w:rPr>
                <w:rFonts w:ascii="Arial" w:hAnsi="Arial" w:cs="Arial"/>
                <w:color w:val="000000"/>
              </w:rPr>
            </w:pPr>
            <w:r>
              <w:rPr>
                <w:rFonts w:ascii="Arial" w:hAnsi="Arial" w:cs="Arial"/>
                <w:color w:val="000000"/>
              </w:rPr>
              <w:t>VU</w:t>
            </w:r>
            <w:r w:rsidR="003420C6">
              <w:rPr>
                <w:rFonts w:ascii="Arial" w:hAnsi="Arial" w:cs="Arial"/>
                <w:color w:val="000000"/>
              </w:rPr>
              <w:t>22722</w:t>
            </w:r>
          </w:p>
        </w:tc>
        <w:tc>
          <w:tcPr>
            <w:tcW w:w="2551" w:type="dxa"/>
            <w:shd w:val="clear" w:color="auto" w:fill="auto"/>
          </w:tcPr>
          <w:p w14:paraId="08E884A8" w14:textId="57D2A915" w:rsidR="00A1684D" w:rsidRPr="00896BCA" w:rsidRDefault="00A1684D" w:rsidP="001B4174">
            <w:pPr>
              <w:spacing w:before="60" w:after="60" w:line="266" w:lineRule="auto"/>
              <w:ind w:left="-57" w:right="-57"/>
              <w:rPr>
                <w:rFonts w:ascii="Arial" w:hAnsi="Arial" w:cs="Arial"/>
              </w:rPr>
            </w:pPr>
            <w:r>
              <w:rPr>
                <w:rFonts w:ascii="Arial" w:hAnsi="Arial" w:cs="Arial"/>
              </w:rPr>
              <w:t>Schedule multiply  electrotechnology</w:t>
            </w:r>
            <w:r w:rsidRPr="00896BCA">
              <w:rPr>
                <w:rFonts w:ascii="Arial" w:hAnsi="Arial" w:cs="Arial"/>
              </w:rPr>
              <w:t xml:space="preserve"> </w:t>
            </w:r>
            <w:r>
              <w:rPr>
                <w:rFonts w:ascii="Arial" w:hAnsi="Arial" w:cs="Arial"/>
              </w:rPr>
              <w:t xml:space="preserve">project </w:t>
            </w:r>
          </w:p>
        </w:tc>
        <w:tc>
          <w:tcPr>
            <w:tcW w:w="1843" w:type="dxa"/>
            <w:vAlign w:val="center"/>
          </w:tcPr>
          <w:p w14:paraId="5B35E943" w14:textId="47AD6E22" w:rsidR="00A1684D"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Not equivalent</w:t>
            </w:r>
          </w:p>
        </w:tc>
      </w:tr>
      <w:tr w:rsidR="00A1684D" w:rsidRPr="00E00AC0" w14:paraId="15429DE3" w14:textId="77777777" w:rsidTr="003329C3">
        <w:trPr>
          <w:trHeight w:val="301"/>
        </w:trPr>
        <w:tc>
          <w:tcPr>
            <w:tcW w:w="1702" w:type="dxa"/>
            <w:shd w:val="clear" w:color="auto" w:fill="auto"/>
          </w:tcPr>
          <w:p w14:paraId="123B81EF" w14:textId="74633E6E"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VU21526</w:t>
            </w:r>
          </w:p>
        </w:tc>
        <w:tc>
          <w:tcPr>
            <w:tcW w:w="2693" w:type="dxa"/>
            <w:gridSpan w:val="3"/>
            <w:shd w:val="clear" w:color="auto" w:fill="auto"/>
          </w:tcPr>
          <w:p w14:paraId="0FF46FFD" w14:textId="1CD13DEB" w:rsidR="00A1684D" w:rsidRPr="00D94743" w:rsidRDefault="00A1684D" w:rsidP="001B4174">
            <w:pPr>
              <w:spacing w:before="60" w:after="60" w:line="266" w:lineRule="auto"/>
              <w:ind w:left="-57" w:right="-57"/>
              <w:rPr>
                <w:rFonts w:ascii="Arial" w:hAnsi="Arial" w:cs="Arial"/>
              </w:rPr>
            </w:pPr>
            <w:r w:rsidRPr="00D94743">
              <w:rPr>
                <w:rFonts w:ascii="Arial" w:hAnsi="Arial" w:cs="Arial"/>
              </w:rPr>
              <w:t xml:space="preserve">Provide quotations for </w:t>
            </w:r>
            <w:r w:rsidRPr="00D94743">
              <w:rPr>
                <w:rFonts w:ascii="Arial" w:hAnsi="Arial" w:cs="Arial"/>
              </w:rPr>
              <w:lastRenderedPageBreak/>
              <w:t>installation or service jobs</w:t>
            </w:r>
          </w:p>
        </w:tc>
        <w:tc>
          <w:tcPr>
            <w:tcW w:w="1701" w:type="dxa"/>
            <w:shd w:val="clear" w:color="auto" w:fill="auto"/>
          </w:tcPr>
          <w:p w14:paraId="2F78FF4C" w14:textId="0930176D" w:rsidR="00A1684D" w:rsidRPr="008320FD" w:rsidRDefault="00A1684D" w:rsidP="003420C6">
            <w:pPr>
              <w:spacing w:before="60" w:after="60" w:line="246" w:lineRule="auto"/>
              <w:rPr>
                <w:rFonts w:ascii="Arial" w:hAnsi="Arial" w:cs="Arial"/>
                <w:sz w:val="20"/>
                <w:szCs w:val="20"/>
              </w:rPr>
            </w:pPr>
            <w:r>
              <w:rPr>
                <w:rFonts w:ascii="Arial" w:hAnsi="Arial" w:cs="Arial"/>
                <w:color w:val="000000"/>
              </w:rPr>
              <w:lastRenderedPageBreak/>
              <w:t>VU</w:t>
            </w:r>
            <w:r w:rsidR="003420C6">
              <w:rPr>
                <w:rFonts w:ascii="Arial" w:hAnsi="Arial" w:cs="Arial"/>
                <w:color w:val="000000"/>
              </w:rPr>
              <w:t>22724</w:t>
            </w:r>
          </w:p>
        </w:tc>
        <w:tc>
          <w:tcPr>
            <w:tcW w:w="2551" w:type="dxa"/>
            <w:shd w:val="clear" w:color="auto" w:fill="auto"/>
          </w:tcPr>
          <w:p w14:paraId="4FE6DDE6" w14:textId="235C2A9C" w:rsidR="00A1684D" w:rsidRPr="00896BCA" w:rsidRDefault="00A1684D" w:rsidP="001B4174">
            <w:pPr>
              <w:spacing w:before="60" w:after="60" w:line="266" w:lineRule="auto"/>
              <w:rPr>
                <w:rFonts w:ascii="Arial" w:hAnsi="Arial" w:cs="Arial"/>
                <w:sz w:val="20"/>
                <w:szCs w:val="20"/>
              </w:rPr>
            </w:pPr>
            <w:r w:rsidRPr="00896BCA">
              <w:rPr>
                <w:rFonts w:ascii="Arial" w:hAnsi="Arial" w:cs="Arial"/>
              </w:rPr>
              <w:t xml:space="preserve">Provide quotations for </w:t>
            </w:r>
            <w:r w:rsidRPr="00896BCA">
              <w:rPr>
                <w:rFonts w:ascii="Arial" w:hAnsi="Arial" w:cs="Arial"/>
              </w:rPr>
              <w:lastRenderedPageBreak/>
              <w:t>installation or service jobs</w:t>
            </w:r>
          </w:p>
        </w:tc>
        <w:tc>
          <w:tcPr>
            <w:tcW w:w="1843" w:type="dxa"/>
            <w:vAlign w:val="center"/>
          </w:tcPr>
          <w:p w14:paraId="66DBB1D8" w14:textId="0B3B0AB5" w:rsidR="00A1684D" w:rsidRPr="00D94743" w:rsidRDefault="006F07DD" w:rsidP="001B4174">
            <w:pPr>
              <w:spacing w:before="60" w:after="60" w:line="246" w:lineRule="auto"/>
              <w:ind w:right="40"/>
              <w:jc w:val="center"/>
              <w:rPr>
                <w:rFonts w:ascii="Arial" w:eastAsia="Arial" w:hAnsi="Arial" w:cs="Arial"/>
              </w:rPr>
            </w:pPr>
            <w:r w:rsidRPr="00D94743">
              <w:rPr>
                <w:rFonts w:ascii="Arial" w:eastAsia="Arial" w:hAnsi="Arial" w:cs="Arial"/>
              </w:rPr>
              <w:lastRenderedPageBreak/>
              <w:t>Equivalent</w:t>
            </w:r>
          </w:p>
        </w:tc>
      </w:tr>
      <w:tr w:rsidR="00A1684D" w:rsidRPr="00E00AC0" w14:paraId="37A2201E" w14:textId="77777777" w:rsidTr="003329C3">
        <w:trPr>
          <w:trHeight w:val="301"/>
        </w:trPr>
        <w:tc>
          <w:tcPr>
            <w:tcW w:w="1702" w:type="dxa"/>
            <w:shd w:val="clear" w:color="auto" w:fill="auto"/>
          </w:tcPr>
          <w:p w14:paraId="6DEA4BFE" w14:textId="1E5EECA9"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VU21527</w:t>
            </w:r>
          </w:p>
        </w:tc>
        <w:tc>
          <w:tcPr>
            <w:tcW w:w="2693" w:type="dxa"/>
            <w:gridSpan w:val="3"/>
            <w:shd w:val="clear" w:color="auto" w:fill="auto"/>
          </w:tcPr>
          <w:p w14:paraId="507231F4" w14:textId="121535DB" w:rsidR="00A1684D" w:rsidRPr="00D94743" w:rsidRDefault="00A1684D" w:rsidP="001B4174">
            <w:pPr>
              <w:spacing w:before="60" w:after="60" w:line="266" w:lineRule="auto"/>
              <w:ind w:left="-57" w:right="-57"/>
              <w:rPr>
                <w:rFonts w:ascii="Arial" w:hAnsi="Arial" w:cs="Arial"/>
              </w:rPr>
            </w:pPr>
            <w:r w:rsidRPr="00D94743">
              <w:rPr>
                <w:rFonts w:ascii="Arial" w:hAnsi="Arial" w:cs="Arial"/>
              </w:rPr>
              <w:t>Conduct an electrical contracting business</w:t>
            </w:r>
          </w:p>
        </w:tc>
        <w:tc>
          <w:tcPr>
            <w:tcW w:w="1701" w:type="dxa"/>
            <w:shd w:val="clear" w:color="auto" w:fill="auto"/>
          </w:tcPr>
          <w:p w14:paraId="47F34005" w14:textId="1754FE57" w:rsidR="00A1684D" w:rsidRPr="008320FD" w:rsidRDefault="00A1684D" w:rsidP="003420C6">
            <w:pPr>
              <w:spacing w:before="60" w:after="60" w:line="246" w:lineRule="auto"/>
              <w:rPr>
                <w:rFonts w:ascii="Arial" w:hAnsi="Arial" w:cs="Arial"/>
                <w:sz w:val="20"/>
                <w:szCs w:val="20"/>
              </w:rPr>
            </w:pPr>
            <w:r>
              <w:rPr>
                <w:rFonts w:ascii="Arial" w:hAnsi="Arial" w:cs="Arial"/>
                <w:color w:val="000000"/>
              </w:rPr>
              <w:t>VU</w:t>
            </w:r>
            <w:r w:rsidR="003420C6">
              <w:rPr>
                <w:rFonts w:ascii="Arial" w:hAnsi="Arial" w:cs="Arial"/>
                <w:color w:val="000000"/>
              </w:rPr>
              <w:t>22723</w:t>
            </w:r>
          </w:p>
        </w:tc>
        <w:tc>
          <w:tcPr>
            <w:tcW w:w="2551" w:type="dxa"/>
            <w:shd w:val="clear" w:color="auto" w:fill="auto"/>
          </w:tcPr>
          <w:p w14:paraId="59EBEC9C" w14:textId="24FD0CF3" w:rsidR="00A1684D" w:rsidRPr="00896BCA" w:rsidRDefault="00A1684D" w:rsidP="001B4174">
            <w:pPr>
              <w:spacing w:before="60" w:after="60" w:line="266" w:lineRule="auto"/>
              <w:rPr>
                <w:rFonts w:ascii="Arial" w:hAnsi="Arial" w:cs="Arial"/>
                <w:sz w:val="20"/>
                <w:szCs w:val="20"/>
              </w:rPr>
            </w:pPr>
            <w:r>
              <w:rPr>
                <w:rFonts w:ascii="Arial" w:hAnsi="Arial" w:cs="Arial"/>
              </w:rPr>
              <w:t xml:space="preserve">Prepare to set up and operate </w:t>
            </w:r>
            <w:r w:rsidRPr="00896BCA">
              <w:rPr>
                <w:rFonts w:ascii="Arial" w:hAnsi="Arial" w:cs="Arial"/>
              </w:rPr>
              <w:t xml:space="preserve"> an electrical contracting business</w:t>
            </w:r>
          </w:p>
        </w:tc>
        <w:tc>
          <w:tcPr>
            <w:tcW w:w="1843" w:type="dxa"/>
            <w:vAlign w:val="center"/>
          </w:tcPr>
          <w:p w14:paraId="4AE112FC" w14:textId="1AE6885E" w:rsidR="00A1684D"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Not equivalent</w:t>
            </w:r>
          </w:p>
        </w:tc>
      </w:tr>
      <w:tr w:rsidR="00A1684D" w:rsidRPr="00E00AC0" w14:paraId="5571D220" w14:textId="77777777" w:rsidTr="003329C3">
        <w:trPr>
          <w:trHeight w:val="301"/>
        </w:trPr>
        <w:tc>
          <w:tcPr>
            <w:tcW w:w="1702" w:type="dxa"/>
            <w:shd w:val="clear" w:color="auto" w:fill="auto"/>
          </w:tcPr>
          <w:p w14:paraId="13931BD9" w14:textId="4C83F259"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VU21528</w:t>
            </w:r>
          </w:p>
        </w:tc>
        <w:tc>
          <w:tcPr>
            <w:tcW w:w="2693" w:type="dxa"/>
            <w:gridSpan w:val="3"/>
            <w:shd w:val="clear" w:color="auto" w:fill="auto"/>
          </w:tcPr>
          <w:p w14:paraId="0DA00510" w14:textId="7CF53105" w:rsidR="00A1684D" w:rsidRPr="00D94743" w:rsidRDefault="00A1684D" w:rsidP="001B4174">
            <w:pPr>
              <w:spacing w:before="60" w:after="60" w:line="266" w:lineRule="auto"/>
              <w:ind w:left="-57" w:right="-57"/>
              <w:rPr>
                <w:rFonts w:ascii="Arial" w:hAnsi="Arial" w:cs="Arial"/>
              </w:rPr>
            </w:pPr>
            <w:r w:rsidRPr="00D94743">
              <w:rPr>
                <w:rFonts w:ascii="Arial" w:hAnsi="Arial" w:cs="Arial"/>
              </w:rPr>
              <w:t>Interpret building and electrical drawings and diagrams</w:t>
            </w:r>
          </w:p>
        </w:tc>
        <w:tc>
          <w:tcPr>
            <w:tcW w:w="1701" w:type="dxa"/>
            <w:shd w:val="clear" w:color="auto" w:fill="auto"/>
          </w:tcPr>
          <w:p w14:paraId="4EEEF740" w14:textId="42A46180" w:rsidR="00A1684D" w:rsidRPr="00EC7C36" w:rsidRDefault="00A57096" w:rsidP="003420C6">
            <w:pPr>
              <w:spacing w:before="60" w:after="60" w:line="246" w:lineRule="auto"/>
              <w:rPr>
                <w:rFonts w:ascii="Arial" w:hAnsi="Arial" w:cs="Arial"/>
              </w:rPr>
            </w:pPr>
            <w:r w:rsidRPr="00EC7C36">
              <w:rPr>
                <w:rFonts w:ascii="Arial" w:hAnsi="Arial" w:cs="Arial"/>
              </w:rPr>
              <w:t>VU</w:t>
            </w:r>
            <w:r w:rsidR="003420C6">
              <w:rPr>
                <w:rFonts w:ascii="Arial" w:hAnsi="Arial" w:cs="Arial"/>
              </w:rPr>
              <w:t>22725</w:t>
            </w:r>
          </w:p>
        </w:tc>
        <w:tc>
          <w:tcPr>
            <w:tcW w:w="2551" w:type="dxa"/>
            <w:shd w:val="clear" w:color="auto" w:fill="auto"/>
          </w:tcPr>
          <w:p w14:paraId="4090342E" w14:textId="6EB9A350" w:rsidR="00A1684D" w:rsidRPr="00896BCA" w:rsidRDefault="00EC7C36" w:rsidP="001B4174">
            <w:pPr>
              <w:spacing w:before="60" w:after="60" w:line="266" w:lineRule="auto"/>
              <w:rPr>
                <w:rFonts w:ascii="Arial" w:hAnsi="Arial" w:cs="Arial"/>
                <w:sz w:val="20"/>
                <w:szCs w:val="20"/>
              </w:rPr>
            </w:pPr>
            <w:r w:rsidRPr="005C4F29">
              <w:rPr>
                <w:rFonts w:ascii="Arial" w:hAnsi="Arial" w:cs="Arial"/>
              </w:rPr>
              <w:t>Interpret building and electrical drawings and diagrams</w:t>
            </w:r>
          </w:p>
        </w:tc>
        <w:tc>
          <w:tcPr>
            <w:tcW w:w="1843" w:type="dxa"/>
            <w:vAlign w:val="center"/>
          </w:tcPr>
          <w:p w14:paraId="772EB20F" w14:textId="60ED1D6F" w:rsidR="00A1684D" w:rsidRPr="00D94743" w:rsidRDefault="00A57096"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1684D" w:rsidRPr="00E00AC0" w14:paraId="11E531FC" w14:textId="77777777" w:rsidTr="003329C3">
        <w:trPr>
          <w:trHeight w:val="301"/>
        </w:trPr>
        <w:tc>
          <w:tcPr>
            <w:tcW w:w="1702" w:type="dxa"/>
            <w:shd w:val="clear" w:color="auto" w:fill="auto"/>
          </w:tcPr>
          <w:p w14:paraId="2B945A0E" w14:textId="1B8B288C"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VU21529</w:t>
            </w:r>
          </w:p>
        </w:tc>
        <w:tc>
          <w:tcPr>
            <w:tcW w:w="2693" w:type="dxa"/>
            <w:gridSpan w:val="3"/>
            <w:shd w:val="clear" w:color="auto" w:fill="auto"/>
          </w:tcPr>
          <w:p w14:paraId="754F91D1" w14:textId="449F4A91" w:rsidR="00A1684D" w:rsidRPr="00D94743" w:rsidRDefault="00A1684D" w:rsidP="001B4174">
            <w:pPr>
              <w:spacing w:before="60" w:after="60" w:line="266" w:lineRule="auto"/>
              <w:ind w:left="-57" w:right="-57"/>
              <w:rPr>
                <w:rFonts w:ascii="Arial" w:hAnsi="Arial" w:cs="Arial"/>
              </w:rPr>
            </w:pPr>
            <w:r w:rsidRPr="00D94743">
              <w:rPr>
                <w:rFonts w:ascii="Arial" w:hAnsi="Arial" w:cs="Arial"/>
              </w:rPr>
              <w:t>Comply with relevant regulatory information and building codes</w:t>
            </w:r>
          </w:p>
        </w:tc>
        <w:tc>
          <w:tcPr>
            <w:tcW w:w="1701" w:type="dxa"/>
            <w:shd w:val="clear" w:color="auto" w:fill="auto"/>
          </w:tcPr>
          <w:p w14:paraId="0899EAC0" w14:textId="0E9E6939" w:rsidR="00A1684D" w:rsidRDefault="00A1684D" w:rsidP="001B4174">
            <w:pPr>
              <w:spacing w:before="60" w:after="60" w:line="246" w:lineRule="auto"/>
              <w:rPr>
                <w:rFonts w:ascii="Arial" w:hAnsi="Arial" w:cs="Arial"/>
                <w:color w:val="000000"/>
              </w:rPr>
            </w:pPr>
          </w:p>
        </w:tc>
        <w:tc>
          <w:tcPr>
            <w:tcW w:w="2551" w:type="dxa"/>
            <w:shd w:val="clear" w:color="auto" w:fill="auto"/>
          </w:tcPr>
          <w:p w14:paraId="13CF89EA" w14:textId="55007BE8" w:rsidR="00A1684D" w:rsidRPr="00896BCA" w:rsidRDefault="00A1684D" w:rsidP="001B4174">
            <w:pPr>
              <w:spacing w:before="60" w:after="60" w:line="266" w:lineRule="auto"/>
              <w:rPr>
                <w:rFonts w:ascii="Arial" w:hAnsi="Arial" w:cs="Arial"/>
              </w:rPr>
            </w:pPr>
          </w:p>
        </w:tc>
        <w:tc>
          <w:tcPr>
            <w:tcW w:w="1843" w:type="dxa"/>
            <w:vAlign w:val="center"/>
          </w:tcPr>
          <w:p w14:paraId="1BEA9866" w14:textId="6B0D1C33"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D1D3AD8" w14:textId="77777777" w:rsidTr="003329C3">
        <w:trPr>
          <w:trHeight w:val="301"/>
        </w:trPr>
        <w:tc>
          <w:tcPr>
            <w:tcW w:w="1702" w:type="dxa"/>
            <w:shd w:val="clear" w:color="auto" w:fill="auto"/>
          </w:tcPr>
          <w:p w14:paraId="4A622E1F" w14:textId="5B1B1207"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VU21530</w:t>
            </w:r>
          </w:p>
        </w:tc>
        <w:tc>
          <w:tcPr>
            <w:tcW w:w="2693" w:type="dxa"/>
            <w:gridSpan w:val="3"/>
            <w:shd w:val="clear" w:color="auto" w:fill="auto"/>
          </w:tcPr>
          <w:p w14:paraId="33902B23" w14:textId="388F6A8A" w:rsidR="00A1684D" w:rsidRPr="00D94743" w:rsidRDefault="00A1684D" w:rsidP="001B4174">
            <w:pPr>
              <w:spacing w:before="60" w:after="60" w:line="266" w:lineRule="auto"/>
              <w:ind w:left="-57" w:right="-57"/>
              <w:rPr>
                <w:rFonts w:ascii="Arial" w:hAnsi="Arial" w:cs="Arial"/>
              </w:rPr>
            </w:pPr>
            <w:r w:rsidRPr="00D94743">
              <w:rPr>
                <w:rFonts w:ascii="Arial" w:hAnsi="Arial" w:cs="Arial"/>
              </w:rPr>
              <w:t>Conduct electrical efficiency assessments</w:t>
            </w:r>
          </w:p>
        </w:tc>
        <w:tc>
          <w:tcPr>
            <w:tcW w:w="1701" w:type="dxa"/>
            <w:shd w:val="clear" w:color="auto" w:fill="auto"/>
          </w:tcPr>
          <w:p w14:paraId="3CD3A951" w14:textId="21EB8BE1" w:rsidR="00A1684D" w:rsidRDefault="00A1684D" w:rsidP="001B4174">
            <w:pPr>
              <w:spacing w:before="60" w:after="60" w:line="246" w:lineRule="auto"/>
              <w:rPr>
                <w:rFonts w:ascii="Arial" w:hAnsi="Arial" w:cs="Arial"/>
                <w:color w:val="000000"/>
              </w:rPr>
            </w:pPr>
          </w:p>
        </w:tc>
        <w:tc>
          <w:tcPr>
            <w:tcW w:w="2551" w:type="dxa"/>
            <w:shd w:val="clear" w:color="auto" w:fill="auto"/>
          </w:tcPr>
          <w:p w14:paraId="1F136CD5" w14:textId="2F0D07A8" w:rsidR="00A1684D" w:rsidRPr="00896BCA" w:rsidRDefault="00A1684D" w:rsidP="001B4174">
            <w:pPr>
              <w:spacing w:before="60" w:after="60" w:line="266" w:lineRule="auto"/>
              <w:rPr>
                <w:rFonts w:ascii="Arial" w:hAnsi="Arial" w:cs="Arial"/>
              </w:rPr>
            </w:pPr>
          </w:p>
        </w:tc>
        <w:tc>
          <w:tcPr>
            <w:tcW w:w="1843" w:type="dxa"/>
            <w:vAlign w:val="center"/>
          </w:tcPr>
          <w:p w14:paraId="4742EA24" w14:textId="70FFAEDC"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E3BA8DE" w14:textId="77777777" w:rsidTr="003329C3">
        <w:trPr>
          <w:trHeight w:val="301"/>
        </w:trPr>
        <w:tc>
          <w:tcPr>
            <w:tcW w:w="1702" w:type="dxa"/>
            <w:shd w:val="clear" w:color="auto" w:fill="auto"/>
          </w:tcPr>
          <w:p w14:paraId="5A801BF6" w14:textId="216B8B3B"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VU21531</w:t>
            </w:r>
          </w:p>
        </w:tc>
        <w:tc>
          <w:tcPr>
            <w:tcW w:w="2693" w:type="dxa"/>
            <w:gridSpan w:val="3"/>
            <w:shd w:val="clear" w:color="auto" w:fill="auto"/>
          </w:tcPr>
          <w:p w14:paraId="7FBD8767" w14:textId="25DA4DE1" w:rsidR="00A1684D" w:rsidRPr="00D94743" w:rsidRDefault="00A1684D" w:rsidP="001B4174">
            <w:pPr>
              <w:spacing w:before="60" w:after="60" w:line="266" w:lineRule="auto"/>
              <w:ind w:left="-57" w:right="-57"/>
              <w:rPr>
                <w:rFonts w:ascii="Arial" w:hAnsi="Arial" w:cs="Arial"/>
              </w:rPr>
            </w:pPr>
            <w:r w:rsidRPr="00D94743">
              <w:rPr>
                <w:rFonts w:ascii="Arial" w:hAnsi="Arial" w:cs="Arial"/>
              </w:rPr>
              <w:t>Advise on electrical energy management</w:t>
            </w:r>
          </w:p>
        </w:tc>
        <w:tc>
          <w:tcPr>
            <w:tcW w:w="1701" w:type="dxa"/>
            <w:shd w:val="clear" w:color="auto" w:fill="auto"/>
          </w:tcPr>
          <w:p w14:paraId="25006EDC" w14:textId="1CDBA0B7" w:rsidR="00A1684D" w:rsidRPr="008320FD" w:rsidRDefault="00A1684D" w:rsidP="001B4174">
            <w:pPr>
              <w:spacing w:before="60" w:after="60" w:line="246" w:lineRule="auto"/>
              <w:rPr>
                <w:rFonts w:ascii="Arial" w:hAnsi="Arial" w:cs="Arial"/>
                <w:sz w:val="20"/>
                <w:szCs w:val="20"/>
              </w:rPr>
            </w:pPr>
          </w:p>
        </w:tc>
        <w:tc>
          <w:tcPr>
            <w:tcW w:w="2551" w:type="dxa"/>
            <w:shd w:val="clear" w:color="auto" w:fill="auto"/>
          </w:tcPr>
          <w:p w14:paraId="1CA9ABBD" w14:textId="6461F407" w:rsidR="00A1684D" w:rsidRPr="00896BCA" w:rsidRDefault="00A1684D" w:rsidP="001B4174">
            <w:pPr>
              <w:spacing w:before="60" w:after="60" w:line="266" w:lineRule="auto"/>
              <w:rPr>
                <w:rFonts w:ascii="Arial" w:hAnsi="Arial" w:cs="Arial"/>
                <w:sz w:val="20"/>
                <w:szCs w:val="20"/>
              </w:rPr>
            </w:pPr>
          </w:p>
        </w:tc>
        <w:tc>
          <w:tcPr>
            <w:tcW w:w="1843" w:type="dxa"/>
            <w:vAlign w:val="center"/>
          </w:tcPr>
          <w:p w14:paraId="342E45E1" w14:textId="1BE42223"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23B56CFD" w14:textId="77777777" w:rsidTr="003329C3">
        <w:trPr>
          <w:trHeight w:val="301"/>
        </w:trPr>
        <w:tc>
          <w:tcPr>
            <w:tcW w:w="1702" w:type="dxa"/>
            <w:shd w:val="clear" w:color="auto" w:fill="auto"/>
          </w:tcPr>
          <w:p w14:paraId="6BE2321B" w14:textId="35C92C3A"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VU21532</w:t>
            </w:r>
          </w:p>
        </w:tc>
        <w:tc>
          <w:tcPr>
            <w:tcW w:w="2693" w:type="dxa"/>
            <w:gridSpan w:val="3"/>
            <w:shd w:val="clear" w:color="auto" w:fill="auto"/>
          </w:tcPr>
          <w:p w14:paraId="5FA91B56" w14:textId="42EA6C88" w:rsidR="00A1684D" w:rsidRPr="00D94743" w:rsidRDefault="00A1684D" w:rsidP="001B4174">
            <w:pPr>
              <w:spacing w:before="60" w:after="60" w:line="266" w:lineRule="auto"/>
              <w:ind w:left="-57" w:right="-57"/>
              <w:rPr>
                <w:rFonts w:ascii="Arial" w:hAnsi="Arial" w:cs="Arial"/>
              </w:rPr>
            </w:pPr>
            <w:r w:rsidRPr="00D94743">
              <w:rPr>
                <w:rFonts w:ascii="Arial" w:hAnsi="Arial" w:cs="Arial"/>
              </w:rPr>
              <w:t>Implement energy efficient systems</w:t>
            </w:r>
          </w:p>
        </w:tc>
        <w:tc>
          <w:tcPr>
            <w:tcW w:w="1701" w:type="dxa"/>
            <w:shd w:val="clear" w:color="auto" w:fill="auto"/>
          </w:tcPr>
          <w:p w14:paraId="758A90E0" w14:textId="1A73D13D" w:rsidR="00A1684D" w:rsidRPr="008320FD" w:rsidRDefault="00A1684D" w:rsidP="001B4174">
            <w:pPr>
              <w:spacing w:before="60" w:after="60" w:line="246" w:lineRule="auto"/>
              <w:rPr>
                <w:rFonts w:ascii="Arial" w:hAnsi="Arial" w:cs="Arial"/>
                <w:sz w:val="20"/>
                <w:szCs w:val="20"/>
              </w:rPr>
            </w:pPr>
          </w:p>
        </w:tc>
        <w:tc>
          <w:tcPr>
            <w:tcW w:w="2551" w:type="dxa"/>
            <w:shd w:val="clear" w:color="auto" w:fill="auto"/>
          </w:tcPr>
          <w:p w14:paraId="5FE4CB06" w14:textId="30B13CBC" w:rsidR="00A1684D" w:rsidRPr="00896BCA" w:rsidRDefault="00A1684D" w:rsidP="001B4174">
            <w:pPr>
              <w:spacing w:before="60" w:after="60" w:line="266" w:lineRule="auto"/>
              <w:rPr>
                <w:rFonts w:ascii="Arial" w:hAnsi="Arial" w:cs="Arial"/>
                <w:sz w:val="20"/>
                <w:szCs w:val="20"/>
              </w:rPr>
            </w:pPr>
          </w:p>
        </w:tc>
        <w:tc>
          <w:tcPr>
            <w:tcW w:w="1843" w:type="dxa"/>
            <w:vAlign w:val="center"/>
          </w:tcPr>
          <w:p w14:paraId="674D835D" w14:textId="089F6BAD"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360E154" w14:textId="77777777" w:rsidTr="003329C3">
        <w:trPr>
          <w:trHeight w:val="301"/>
        </w:trPr>
        <w:tc>
          <w:tcPr>
            <w:tcW w:w="1702" w:type="dxa"/>
            <w:shd w:val="clear" w:color="auto" w:fill="auto"/>
          </w:tcPr>
          <w:p w14:paraId="4CFC5C2D" w14:textId="0952F59D"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VU21582</w:t>
            </w:r>
          </w:p>
        </w:tc>
        <w:tc>
          <w:tcPr>
            <w:tcW w:w="2693" w:type="dxa"/>
            <w:gridSpan w:val="3"/>
            <w:shd w:val="clear" w:color="auto" w:fill="auto"/>
          </w:tcPr>
          <w:p w14:paraId="08690444" w14:textId="4EA54374" w:rsidR="00A1684D" w:rsidRPr="00D94743" w:rsidRDefault="00A1684D" w:rsidP="001B4174">
            <w:pPr>
              <w:spacing w:before="60" w:after="60" w:line="266" w:lineRule="auto"/>
              <w:ind w:left="-57" w:right="-57"/>
              <w:rPr>
                <w:rFonts w:ascii="Arial" w:hAnsi="Arial" w:cs="Arial"/>
              </w:rPr>
            </w:pPr>
            <w:r w:rsidRPr="00D94743">
              <w:rPr>
                <w:rFonts w:ascii="Arial" w:hAnsi="Arial" w:cs="Arial"/>
              </w:rPr>
              <w:t>Apply energy efficient LED lighting principles</w:t>
            </w:r>
          </w:p>
        </w:tc>
        <w:tc>
          <w:tcPr>
            <w:tcW w:w="1701" w:type="dxa"/>
            <w:shd w:val="clear" w:color="auto" w:fill="auto"/>
          </w:tcPr>
          <w:p w14:paraId="3FD556FB" w14:textId="68B86AAA" w:rsidR="00A1684D" w:rsidRPr="008320FD" w:rsidRDefault="00A1684D" w:rsidP="001B4174">
            <w:pPr>
              <w:spacing w:before="60" w:after="60" w:line="246" w:lineRule="auto"/>
              <w:rPr>
                <w:rFonts w:ascii="Arial" w:hAnsi="Arial" w:cs="Arial"/>
                <w:sz w:val="20"/>
                <w:szCs w:val="20"/>
              </w:rPr>
            </w:pPr>
          </w:p>
        </w:tc>
        <w:tc>
          <w:tcPr>
            <w:tcW w:w="2551" w:type="dxa"/>
            <w:shd w:val="clear" w:color="auto" w:fill="auto"/>
          </w:tcPr>
          <w:p w14:paraId="7676B073" w14:textId="682EDBF0" w:rsidR="00A1684D" w:rsidRPr="00896BCA" w:rsidRDefault="00A1684D" w:rsidP="001B4174">
            <w:pPr>
              <w:spacing w:before="60" w:after="60" w:line="266" w:lineRule="auto"/>
              <w:rPr>
                <w:rFonts w:ascii="Arial" w:hAnsi="Arial" w:cs="Arial"/>
                <w:sz w:val="20"/>
                <w:szCs w:val="20"/>
              </w:rPr>
            </w:pPr>
          </w:p>
        </w:tc>
        <w:tc>
          <w:tcPr>
            <w:tcW w:w="1843" w:type="dxa"/>
            <w:vAlign w:val="center"/>
          </w:tcPr>
          <w:p w14:paraId="425C20BE" w14:textId="1CA3B391"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58E34A4" w14:textId="77777777" w:rsidTr="003329C3">
        <w:tc>
          <w:tcPr>
            <w:tcW w:w="10490" w:type="dxa"/>
            <w:gridSpan w:val="7"/>
            <w:shd w:val="clear" w:color="auto" w:fill="DBE5F1"/>
          </w:tcPr>
          <w:p w14:paraId="494B371D" w14:textId="4FD4C632" w:rsidR="00A1684D" w:rsidRPr="00DC363B" w:rsidRDefault="00A1684D" w:rsidP="00410ADC">
            <w:pPr>
              <w:pStyle w:val="ListParagraph"/>
              <w:widowControl/>
              <w:numPr>
                <w:ilvl w:val="0"/>
                <w:numId w:val="11"/>
              </w:numPr>
              <w:tabs>
                <w:tab w:val="left" w:pos="358"/>
              </w:tabs>
              <w:spacing w:before="160" w:after="160" w:line="240" w:lineRule="auto"/>
              <w:rPr>
                <w:rFonts w:ascii="Arial" w:hAnsi="Arial" w:cs="Arial"/>
                <w:b/>
                <w:i/>
              </w:rPr>
            </w:pPr>
            <w:bookmarkStart w:id="13" w:name="_Toc4137283"/>
            <w:r w:rsidRPr="006514C1">
              <w:rPr>
                <w:rStyle w:val="Heading2Char"/>
                <w:rFonts w:ascii="Arial" w:eastAsiaTheme="majorEastAsia" w:hAnsi="Arial" w:cs="Arial"/>
                <w:sz w:val="24"/>
                <w:szCs w:val="24"/>
              </w:rPr>
              <w:t>Course outcomes</w:t>
            </w:r>
            <w:bookmarkEnd w:id="13"/>
            <w:r w:rsidRPr="006514C1">
              <w:rPr>
                <w:rStyle w:val="Heading1Char"/>
                <w:rFonts w:cs="Arial"/>
                <w:szCs w:val="24"/>
              </w:rPr>
              <w:tab/>
            </w:r>
            <w:r w:rsidRPr="00DC363B">
              <w:rPr>
                <w:rFonts w:ascii="Arial" w:hAnsi="Arial" w:cs="Arial"/>
                <w:b/>
              </w:rPr>
              <w:t xml:space="preserve">     </w:t>
            </w:r>
            <w:r w:rsidR="007B51BA">
              <w:rPr>
                <w:rFonts w:ascii="Arial" w:hAnsi="Arial" w:cs="Arial"/>
                <w:b/>
              </w:rPr>
              <w:t xml:space="preserve">            </w:t>
            </w:r>
            <w:r w:rsidRPr="00DC363B">
              <w:rPr>
                <w:rFonts w:ascii="Arial" w:hAnsi="Arial" w:cs="Arial"/>
                <w:b/>
              </w:rPr>
              <w:t xml:space="preserve"> </w:t>
            </w:r>
            <w:r w:rsidRPr="007B51BA">
              <w:rPr>
                <w:rFonts w:ascii="Arial" w:hAnsi="Arial" w:cs="Arial"/>
                <w:b/>
                <w:i/>
                <w:sz w:val="20"/>
                <w:szCs w:val="20"/>
              </w:rPr>
              <w:t>Standards 1, 2, 3 and 4 AQTF Standards for Accredited Courses</w:t>
            </w:r>
            <w:r w:rsidRPr="00DC363B">
              <w:rPr>
                <w:rFonts w:ascii="Arial" w:hAnsi="Arial" w:cs="Arial"/>
                <w:b/>
                <w:i/>
              </w:rPr>
              <w:t xml:space="preserve"> </w:t>
            </w:r>
          </w:p>
        </w:tc>
      </w:tr>
      <w:tr w:rsidR="00A1684D" w:rsidRPr="00E00AC0" w14:paraId="1746C96F" w14:textId="77777777" w:rsidTr="003329C3">
        <w:trPr>
          <w:trHeight w:val="987"/>
        </w:trPr>
        <w:tc>
          <w:tcPr>
            <w:tcW w:w="2694" w:type="dxa"/>
            <w:gridSpan w:val="3"/>
          </w:tcPr>
          <w:p w14:paraId="456766C4" w14:textId="7238AF72" w:rsidR="00A1684D" w:rsidRPr="00853F80" w:rsidRDefault="00A1684D" w:rsidP="008C0ABA">
            <w:pPr>
              <w:spacing w:before="120" w:after="120"/>
              <w:rPr>
                <w:rFonts w:ascii="Arial" w:hAnsi="Arial" w:cs="Arial"/>
                <w:b/>
              </w:rPr>
            </w:pPr>
            <w:r w:rsidRPr="00853F80">
              <w:rPr>
                <w:rFonts w:ascii="Arial" w:hAnsi="Arial" w:cs="Arial"/>
                <w:b/>
              </w:rPr>
              <w:t>4.1 Qualification level</w:t>
            </w:r>
          </w:p>
        </w:tc>
        <w:tc>
          <w:tcPr>
            <w:tcW w:w="7796" w:type="dxa"/>
            <w:gridSpan w:val="4"/>
          </w:tcPr>
          <w:p w14:paraId="51C8DC35" w14:textId="254A33FC" w:rsidR="00A1684D" w:rsidRDefault="00A1684D" w:rsidP="00D148D4">
            <w:pPr>
              <w:spacing w:before="120" w:after="120"/>
              <w:ind w:left="57" w:hanging="6"/>
              <w:rPr>
                <w:rFonts w:ascii="Arial" w:hAnsi="Arial" w:cs="Arial"/>
              </w:rPr>
            </w:pPr>
            <w:r w:rsidRPr="000E0F95">
              <w:rPr>
                <w:rFonts w:ascii="Arial" w:hAnsi="Arial" w:cs="Arial"/>
              </w:rPr>
              <w:t>This cou</w:t>
            </w:r>
            <w:r w:rsidR="006F07DD">
              <w:rPr>
                <w:rFonts w:ascii="Arial" w:hAnsi="Arial" w:cs="Arial"/>
              </w:rPr>
              <w:t>rse is consistent with the AQF L</w:t>
            </w:r>
            <w:r w:rsidR="00672EE9">
              <w:rPr>
                <w:rFonts w:ascii="Arial" w:hAnsi="Arial" w:cs="Arial"/>
              </w:rPr>
              <w:t>evel 5</w:t>
            </w:r>
            <w:r w:rsidRPr="000E0F95">
              <w:rPr>
                <w:rFonts w:ascii="Arial" w:hAnsi="Arial" w:cs="Arial"/>
              </w:rPr>
              <w:t xml:space="preserve"> as defined in the Australian Qualification</w:t>
            </w:r>
            <w:r w:rsidR="005C4F29">
              <w:rPr>
                <w:rFonts w:ascii="Arial" w:hAnsi="Arial" w:cs="Arial"/>
              </w:rPr>
              <w:t xml:space="preserve">s Framework </w:t>
            </w:r>
            <w:r w:rsidR="00975364">
              <w:rPr>
                <w:rFonts w:ascii="Arial" w:hAnsi="Arial" w:cs="Arial"/>
              </w:rPr>
              <w:t>Second Edition 2013</w:t>
            </w:r>
            <w:r w:rsidR="005C4F29">
              <w:rPr>
                <w:rFonts w:ascii="Arial" w:hAnsi="Arial" w:cs="Arial"/>
              </w:rPr>
              <w:t xml:space="preserve">. </w:t>
            </w:r>
            <w:r w:rsidR="00975364">
              <w:rPr>
                <w:rFonts w:ascii="Arial" w:hAnsi="Arial" w:cs="Arial"/>
              </w:rPr>
              <w:t xml:space="preserve">The Diploma of Electrotechnology </w:t>
            </w:r>
            <w:r w:rsidRPr="000E0F95">
              <w:rPr>
                <w:rFonts w:ascii="Arial" w:hAnsi="Arial" w:cs="Arial"/>
              </w:rPr>
              <w:t>Project Management qualifies individuals who apply integrated technical and theoretical concepts in a broad range of contexts to undertake advanced skilled or paraprofessional work and as a pathway for further learning.</w:t>
            </w:r>
          </w:p>
          <w:p w14:paraId="2AB90870" w14:textId="77777777" w:rsidR="007B51BA" w:rsidRDefault="007B51BA" w:rsidP="00D148D4">
            <w:pPr>
              <w:spacing w:before="120" w:after="120"/>
              <w:ind w:left="57" w:hanging="6"/>
              <w:rPr>
                <w:rFonts w:ascii="Arial" w:hAnsi="Arial" w:cs="Arial"/>
              </w:rPr>
            </w:pPr>
          </w:p>
          <w:p w14:paraId="5A0F30EF" w14:textId="5F9EA7C4" w:rsidR="00A1684D" w:rsidRPr="008363F3" w:rsidRDefault="00A1684D" w:rsidP="00D148D4">
            <w:pPr>
              <w:spacing w:before="120" w:after="120"/>
              <w:ind w:left="57" w:hanging="6"/>
              <w:rPr>
                <w:rFonts w:ascii="Arial" w:hAnsi="Arial" w:cs="Arial"/>
                <w:b/>
              </w:rPr>
            </w:pPr>
            <w:r>
              <w:rPr>
                <w:rFonts w:ascii="Arial" w:hAnsi="Arial" w:cs="Arial"/>
                <w:b/>
              </w:rPr>
              <w:t>Knowledge</w:t>
            </w:r>
            <w:r w:rsidR="00EC6EF2">
              <w:rPr>
                <w:rFonts w:ascii="Arial" w:hAnsi="Arial" w:cs="Arial"/>
                <w:b/>
              </w:rPr>
              <w:t>:</w:t>
            </w:r>
          </w:p>
          <w:p w14:paraId="2A4D3BB5" w14:textId="3892D6AD" w:rsidR="00A1684D" w:rsidRDefault="00A1684D" w:rsidP="00D148D4">
            <w:pPr>
              <w:spacing w:before="120" w:after="120"/>
              <w:ind w:left="57" w:hanging="6"/>
              <w:rPr>
                <w:rFonts w:ascii="Arial" w:hAnsi="Arial" w:cs="Arial"/>
              </w:rPr>
            </w:pPr>
            <w:r w:rsidRPr="000E0F95">
              <w:rPr>
                <w:rFonts w:ascii="Arial" w:hAnsi="Arial" w:cs="Arial"/>
              </w:rPr>
              <w:t>Gradua</w:t>
            </w:r>
            <w:r w:rsidR="00EC6EF2">
              <w:rPr>
                <w:rFonts w:ascii="Arial" w:hAnsi="Arial" w:cs="Arial"/>
              </w:rPr>
              <w:t>tes of the Diploma of Electrotechnology</w:t>
            </w:r>
            <w:r w:rsidRPr="000E0F95">
              <w:rPr>
                <w:rFonts w:ascii="Arial" w:hAnsi="Arial" w:cs="Arial"/>
              </w:rPr>
              <w:t xml:space="preserve"> Project Management will have technical and theoretical knowledge and concepts, with depth in some areas within a field of work and learnin</w:t>
            </w:r>
            <w:r w:rsidR="00AF5E3F">
              <w:rPr>
                <w:rFonts w:ascii="Arial" w:hAnsi="Arial" w:cs="Arial"/>
              </w:rPr>
              <w:t>g such as electrotechnology project management.</w:t>
            </w:r>
          </w:p>
          <w:p w14:paraId="744275A0" w14:textId="77777777" w:rsidR="007B51BA" w:rsidRDefault="007B51BA" w:rsidP="00D148D4">
            <w:pPr>
              <w:spacing w:before="120" w:after="120"/>
              <w:ind w:left="57" w:hanging="6"/>
              <w:rPr>
                <w:rFonts w:ascii="Arial" w:hAnsi="Arial" w:cs="Arial"/>
              </w:rPr>
            </w:pPr>
          </w:p>
          <w:p w14:paraId="3777BCC0" w14:textId="64970575" w:rsidR="00A1684D" w:rsidRDefault="00A1684D" w:rsidP="00D148D4">
            <w:pPr>
              <w:spacing w:before="120" w:after="120"/>
              <w:ind w:left="57" w:hanging="6"/>
              <w:rPr>
                <w:rFonts w:ascii="Arial" w:hAnsi="Arial" w:cs="Arial"/>
                <w:b/>
              </w:rPr>
            </w:pPr>
            <w:r>
              <w:rPr>
                <w:rFonts w:ascii="Arial" w:hAnsi="Arial" w:cs="Arial"/>
                <w:b/>
              </w:rPr>
              <w:t>Skills</w:t>
            </w:r>
            <w:r w:rsidR="00EC6EF2">
              <w:rPr>
                <w:rFonts w:ascii="Arial" w:hAnsi="Arial" w:cs="Arial"/>
                <w:b/>
              </w:rPr>
              <w:t>:</w:t>
            </w:r>
          </w:p>
          <w:p w14:paraId="2B5CA8D9" w14:textId="3D1BB99C" w:rsidR="00A1684D" w:rsidRPr="000E0F95" w:rsidRDefault="00A1684D" w:rsidP="00D148D4">
            <w:pPr>
              <w:widowControl/>
              <w:spacing w:before="120" w:after="120"/>
              <w:rPr>
                <w:rFonts w:ascii="Arial" w:eastAsia="Times New Roman" w:hAnsi="Arial" w:cs="Arial"/>
                <w:lang w:val="en-AU" w:eastAsia="en-AU"/>
              </w:rPr>
            </w:pPr>
            <w:r w:rsidRPr="000E0F95">
              <w:rPr>
                <w:rFonts w:ascii="Arial" w:eastAsia="Times New Roman" w:hAnsi="Arial" w:cs="Arial"/>
                <w:lang w:val="en-AU" w:eastAsia="en-AU"/>
              </w:rPr>
              <w:t>Graduates of the D</w:t>
            </w:r>
            <w:r w:rsidR="00AF5E3F">
              <w:rPr>
                <w:rFonts w:ascii="Arial" w:eastAsia="Times New Roman" w:hAnsi="Arial" w:cs="Arial"/>
                <w:lang w:val="en-AU" w:eastAsia="en-AU"/>
              </w:rPr>
              <w:t>iploma of Electrotechnology</w:t>
            </w:r>
            <w:r w:rsidR="006E1146">
              <w:rPr>
                <w:rFonts w:ascii="Arial" w:eastAsia="Times New Roman" w:hAnsi="Arial" w:cs="Arial"/>
                <w:lang w:val="en-AU" w:eastAsia="en-AU"/>
              </w:rPr>
              <w:t xml:space="preserve"> </w:t>
            </w:r>
            <w:r w:rsidRPr="000E0F95">
              <w:rPr>
                <w:rFonts w:ascii="Arial" w:eastAsia="Times New Roman" w:hAnsi="Arial" w:cs="Arial"/>
                <w:lang w:val="en-AU" w:eastAsia="en-AU"/>
              </w:rPr>
              <w:t>Project Management will have:</w:t>
            </w:r>
          </w:p>
          <w:p w14:paraId="1CC664F3" w14:textId="77777777" w:rsidR="00A1684D" w:rsidRPr="000E0F95" w:rsidRDefault="00A1684D" w:rsidP="00D148D4">
            <w:pPr>
              <w:pStyle w:val="ListParagraph"/>
              <w:widowControl/>
              <w:numPr>
                <w:ilvl w:val="0"/>
                <w:numId w:val="21"/>
              </w:numPr>
              <w:spacing w:before="120" w:after="120"/>
              <w:rPr>
                <w:rFonts w:ascii="Arial" w:eastAsia="Times New Roman" w:hAnsi="Arial" w:cs="Arial"/>
                <w:lang w:val="en-AU" w:eastAsia="en-AU"/>
              </w:rPr>
            </w:pPr>
            <w:r w:rsidRPr="000E0F95">
              <w:rPr>
                <w:rFonts w:ascii="Arial" w:eastAsia="Times New Roman" w:hAnsi="Arial" w:cs="Arial"/>
                <w:lang w:val="en-AU" w:eastAsia="en-AU"/>
              </w:rPr>
              <w:t>cognitive and communication skills to identify, analyse, synthesise and act on information from a range of sources such as calculating resource requirements and acquiring them</w:t>
            </w:r>
          </w:p>
          <w:p w14:paraId="021B8923" w14:textId="105C1F41" w:rsidR="00A1684D" w:rsidRPr="000E0F95" w:rsidRDefault="00A1684D" w:rsidP="00D148D4">
            <w:pPr>
              <w:pStyle w:val="ListParagraph"/>
              <w:widowControl/>
              <w:numPr>
                <w:ilvl w:val="0"/>
                <w:numId w:val="21"/>
              </w:numPr>
              <w:spacing w:before="120" w:after="120"/>
              <w:rPr>
                <w:rFonts w:ascii="Arial" w:eastAsia="Times New Roman" w:hAnsi="Arial" w:cs="Arial"/>
                <w:lang w:val="en-AU" w:eastAsia="en-AU"/>
              </w:rPr>
            </w:pPr>
            <w:r w:rsidRPr="000E0F95">
              <w:rPr>
                <w:rFonts w:ascii="Arial" w:eastAsia="Times New Roman" w:hAnsi="Arial" w:cs="Arial"/>
                <w:lang w:val="en-AU" w:eastAsia="en-AU"/>
              </w:rPr>
              <w:t>cognitive, technical and communic</w:t>
            </w:r>
            <w:r w:rsidR="00EC6EF2">
              <w:rPr>
                <w:rFonts w:ascii="Arial" w:eastAsia="Times New Roman" w:hAnsi="Arial" w:cs="Arial"/>
                <w:lang w:val="en-AU" w:eastAsia="en-AU"/>
              </w:rPr>
              <w:t xml:space="preserve">ation skills to analyse, plan, </w:t>
            </w:r>
            <w:r w:rsidRPr="000E0F95">
              <w:rPr>
                <w:rFonts w:ascii="Arial" w:eastAsia="Times New Roman" w:hAnsi="Arial" w:cs="Arial"/>
                <w:lang w:val="en-AU" w:eastAsia="en-AU"/>
              </w:rPr>
              <w:t xml:space="preserve">design </w:t>
            </w:r>
            <w:r w:rsidRPr="000E0F95">
              <w:rPr>
                <w:rFonts w:ascii="Arial" w:eastAsia="Times New Roman" w:hAnsi="Arial" w:cs="Arial"/>
                <w:lang w:val="en-AU" w:eastAsia="en-AU"/>
              </w:rPr>
              <w:lastRenderedPageBreak/>
              <w:t>and evaluate approaches to unpredictable problems and/or management requirements such as planning and managing projects in respect to time, cost, quality and resource management</w:t>
            </w:r>
          </w:p>
          <w:p w14:paraId="7568A26F" w14:textId="47C0B820" w:rsidR="00A1684D" w:rsidRPr="000E0F95" w:rsidRDefault="00A1684D" w:rsidP="00D148D4">
            <w:pPr>
              <w:pStyle w:val="ListParagraph"/>
              <w:widowControl/>
              <w:numPr>
                <w:ilvl w:val="0"/>
                <w:numId w:val="21"/>
              </w:numPr>
              <w:spacing w:before="120" w:after="120"/>
              <w:rPr>
                <w:rFonts w:ascii="Arial" w:eastAsia="Times New Roman" w:hAnsi="Arial" w:cs="Arial"/>
                <w:lang w:val="en-AU" w:eastAsia="en-AU"/>
              </w:rPr>
            </w:pPr>
            <w:r w:rsidRPr="000E0F95">
              <w:rPr>
                <w:rFonts w:ascii="Arial" w:eastAsia="Times New Roman" w:hAnsi="Arial" w:cs="Arial"/>
                <w:lang w:val="en-AU" w:eastAsia="en-AU"/>
              </w:rPr>
              <w:t>specialist technical and creative skills to express ideas and perspectives s</w:t>
            </w:r>
            <w:r w:rsidR="00EC6EF2">
              <w:rPr>
                <w:rFonts w:ascii="Arial" w:eastAsia="Times New Roman" w:hAnsi="Arial" w:cs="Arial"/>
                <w:lang w:val="en-AU" w:eastAsia="en-AU"/>
              </w:rPr>
              <w:t>uch as producing a</w:t>
            </w:r>
            <w:r w:rsidRPr="000E0F95">
              <w:rPr>
                <w:rFonts w:ascii="Arial" w:eastAsia="Times New Roman" w:hAnsi="Arial" w:cs="Arial"/>
                <w:lang w:val="en-AU" w:eastAsia="en-AU"/>
              </w:rPr>
              <w:t xml:space="preserve"> </w:t>
            </w:r>
            <w:r w:rsidR="00EC6EF2">
              <w:rPr>
                <w:rFonts w:ascii="Arial" w:eastAsia="Times New Roman" w:hAnsi="Arial" w:cs="Arial"/>
                <w:lang w:val="en-AU" w:eastAsia="en-AU"/>
              </w:rPr>
              <w:t xml:space="preserve">progress </w:t>
            </w:r>
            <w:r w:rsidRPr="000E0F95">
              <w:rPr>
                <w:rFonts w:ascii="Arial" w:eastAsia="Times New Roman" w:hAnsi="Arial" w:cs="Arial"/>
                <w:lang w:val="en-AU" w:eastAsia="en-AU"/>
              </w:rPr>
              <w:t>reports and cha</w:t>
            </w:r>
            <w:r w:rsidR="00EC6EF2">
              <w:rPr>
                <w:rFonts w:ascii="Arial" w:eastAsia="Times New Roman" w:hAnsi="Arial" w:cs="Arial"/>
                <w:lang w:val="en-AU" w:eastAsia="en-AU"/>
              </w:rPr>
              <w:t>rts to document project status</w:t>
            </w:r>
            <w:r w:rsidRPr="000E0F95">
              <w:rPr>
                <w:rFonts w:ascii="Arial" w:eastAsia="Times New Roman" w:hAnsi="Arial" w:cs="Arial"/>
                <w:lang w:val="en-AU" w:eastAsia="en-AU"/>
              </w:rPr>
              <w:t>, milestones and outcomes</w:t>
            </w:r>
          </w:p>
          <w:p w14:paraId="249013B4" w14:textId="48EEB5A1" w:rsidR="00A1684D" w:rsidRPr="00A13151" w:rsidRDefault="00A1684D" w:rsidP="00D148D4">
            <w:pPr>
              <w:pStyle w:val="ListParagraph"/>
              <w:numPr>
                <w:ilvl w:val="0"/>
                <w:numId w:val="21"/>
              </w:numPr>
              <w:spacing w:before="120" w:after="120"/>
              <w:rPr>
                <w:rFonts w:ascii="Arial" w:hAnsi="Arial" w:cs="Arial"/>
                <w:b/>
              </w:rPr>
            </w:pPr>
            <w:r w:rsidRPr="00A13151">
              <w:rPr>
                <w:rFonts w:ascii="Arial" w:eastAsia="Times New Roman" w:hAnsi="Arial" w:cs="Arial"/>
                <w:lang w:val="en-AU" w:eastAsia="en-AU"/>
              </w:rPr>
              <w:t>communication skills to transfer knowledge and specialised skills to others and demonstrate understanding of knowledge such as managing the work of others through positive leadership</w:t>
            </w:r>
          </w:p>
          <w:p w14:paraId="0BEE61D8" w14:textId="10B951FE" w:rsidR="00A1684D" w:rsidRPr="000E0F95" w:rsidRDefault="00A1684D" w:rsidP="00D148D4">
            <w:pPr>
              <w:spacing w:before="120" w:after="120"/>
              <w:rPr>
                <w:rFonts w:ascii="Arial" w:hAnsi="Arial" w:cs="Arial"/>
                <w:b/>
              </w:rPr>
            </w:pPr>
            <w:r w:rsidRPr="000E0F95">
              <w:rPr>
                <w:rFonts w:ascii="Arial" w:hAnsi="Arial" w:cs="Arial"/>
                <w:b/>
              </w:rPr>
              <w:t>Application of knowledge and skills</w:t>
            </w:r>
            <w:r w:rsidR="00EC6EF2">
              <w:rPr>
                <w:rFonts w:ascii="Arial" w:hAnsi="Arial" w:cs="Arial"/>
                <w:b/>
              </w:rPr>
              <w:t>:</w:t>
            </w:r>
          </w:p>
          <w:p w14:paraId="7C0EB0DB" w14:textId="3F0FBB3B" w:rsidR="00A1684D" w:rsidRPr="000E0F95" w:rsidRDefault="00A1684D" w:rsidP="00D148D4">
            <w:pPr>
              <w:widowControl/>
              <w:spacing w:before="120" w:after="120"/>
              <w:rPr>
                <w:rFonts w:ascii="Arial" w:eastAsia="Times New Roman" w:hAnsi="Arial" w:cs="Arial"/>
                <w:lang w:val="en-AU" w:eastAsia="en-AU"/>
              </w:rPr>
            </w:pPr>
            <w:r w:rsidRPr="000E0F95">
              <w:rPr>
                <w:rFonts w:ascii="Arial" w:eastAsia="Times New Roman" w:hAnsi="Arial" w:cs="Arial"/>
                <w:lang w:val="en-AU" w:eastAsia="en-AU"/>
              </w:rPr>
              <w:t>Gradua</w:t>
            </w:r>
            <w:r w:rsidR="006E1146">
              <w:rPr>
                <w:rFonts w:ascii="Arial" w:eastAsia="Times New Roman" w:hAnsi="Arial" w:cs="Arial"/>
                <w:lang w:val="en-AU" w:eastAsia="en-AU"/>
              </w:rPr>
              <w:t>tes of the Diploma of Electrotechnology</w:t>
            </w:r>
            <w:r w:rsidRPr="000E0F95">
              <w:rPr>
                <w:rFonts w:ascii="Arial" w:eastAsia="Times New Roman" w:hAnsi="Arial" w:cs="Arial"/>
                <w:lang w:val="en-AU" w:eastAsia="en-AU"/>
              </w:rPr>
              <w:t xml:space="preserve"> Project Management  will demonstrate the application of knowledge and skills:</w:t>
            </w:r>
          </w:p>
          <w:p w14:paraId="5AA3B219" w14:textId="77777777" w:rsidR="00A1684D" w:rsidRPr="000E0F95"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with depth in some areas of specialisation, in known or changing contexts such as monitoring and tracking projects</w:t>
            </w:r>
          </w:p>
          <w:p w14:paraId="54F4628A" w14:textId="58B8F088" w:rsidR="00A1684D" w:rsidRPr="000E0F95"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 xml:space="preserve">to transfer and apply theoretical concepts and/or technical and/or creative skills in a range of situations such as using technology to assist </w:t>
            </w:r>
            <w:r w:rsidR="00EC6EF2">
              <w:rPr>
                <w:rFonts w:ascii="Arial" w:eastAsia="Times New Roman" w:hAnsi="Arial" w:cs="Arial"/>
                <w:lang w:val="en-AU" w:eastAsia="en-AU"/>
              </w:rPr>
              <w:t xml:space="preserve">with </w:t>
            </w:r>
            <w:r w:rsidRPr="000E0F95">
              <w:rPr>
                <w:rFonts w:ascii="Arial" w:eastAsia="Times New Roman" w:hAnsi="Arial" w:cs="Arial"/>
                <w:lang w:val="en-AU" w:eastAsia="en-AU"/>
              </w:rPr>
              <w:t>the m</w:t>
            </w:r>
            <w:r w:rsidR="00EC6EF2">
              <w:rPr>
                <w:rFonts w:ascii="Arial" w:eastAsia="Times New Roman" w:hAnsi="Arial" w:cs="Arial"/>
                <w:lang w:val="en-AU" w:eastAsia="en-AU"/>
              </w:rPr>
              <w:t>anagement of information and</w:t>
            </w:r>
            <w:r w:rsidRPr="000E0F95">
              <w:rPr>
                <w:rFonts w:ascii="Arial" w:eastAsia="Times New Roman" w:hAnsi="Arial" w:cs="Arial"/>
                <w:lang w:val="en-AU" w:eastAsia="en-AU"/>
              </w:rPr>
              <w:t xml:space="preserve"> planning process</w:t>
            </w:r>
          </w:p>
          <w:p w14:paraId="3E7532D5" w14:textId="77777777" w:rsidR="00A1684D" w:rsidRPr="000E0F95"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with personal responsibility and autonomy in performing complex technical operations with responsibility for own outputs in relation to broad parameters for quantity and quality such as taking responsibility as required by work role and ensuring all organisational policies and procedures are followed</w:t>
            </w:r>
          </w:p>
          <w:p w14:paraId="312BE208" w14:textId="71276FD4" w:rsidR="00A1684D"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 xml:space="preserve">with initiative and judgement to organise the work of self and others and plan, coordinate and evaluate the work of teams within broad but generally well defined parameters such as consulting with </w:t>
            </w:r>
            <w:r w:rsidR="00EC6EF2">
              <w:rPr>
                <w:rFonts w:ascii="Arial" w:eastAsia="Times New Roman" w:hAnsi="Arial" w:cs="Arial"/>
                <w:lang w:val="en-AU" w:eastAsia="en-AU"/>
              </w:rPr>
              <w:t>clients/customers and stakehol</w:t>
            </w:r>
            <w:r w:rsidR="00B10E15">
              <w:rPr>
                <w:rFonts w:ascii="Arial" w:eastAsia="Times New Roman" w:hAnsi="Arial" w:cs="Arial"/>
                <w:lang w:val="en-AU" w:eastAsia="en-AU"/>
              </w:rPr>
              <w:t xml:space="preserve">ders in scheduling and coordinating </w:t>
            </w:r>
            <w:r w:rsidRPr="000E0F95">
              <w:rPr>
                <w:rFonts w:ascii="Arial" w:eastAsia="Times New Roman" w:hAnsi="Arial" w:cs="Arial"/>
                <w:lang w:val="en-AU" w:eastAsia="en-AU"/>
              </w:rPr>
              <w:t xml:space="preserve">a range of </w:t>
            </w:r>
            <w:r w:rsidR="00B10E15">
              <w:rPr>
                <w:rFonts w:ascii="Arial" w:eastAsia="Times New Roman" w:hAnsi="Arial" w:cs="Arial"/>
                <w:lang w:val="en-AU" w:eastAsia="en-AU"/>
              </w:rPr>
              <w:t xml:space="preserve">electrotechnology </w:t>
            </w:r>
            <w:r w:rsidRPr="000E0F95">
              <w:rPr>
                <w:rFonts w:ascii="Arial" w:eastAsia="Times New Roman" w:hAnsi="Arial" w:cs="Arial"/>
                <w:lang w:val="en-AU" w:eastAsia="en-AU"/>
              </w:rPr>
              <w:t>project</w:t>
            </w:r>
            <w:r w:rsidR="00B10E15">
              <w:rPr>
                <w:rFonts w:ascii="Arial" w:eastAsia="Times New Roman" w:hAnsi="Arial" w:cs="Arial"/>
                <w:lang w:val="en-AU" w:eastAsia="en-AU"/>
              </w:rPr>
              <w:t>s.</w:t>
            </w:r>
          </w:p>
          <w:p w14:paraId="713F64BC" w14:textId="308B33BF" w:rsidR="00A1684D" w:rsidRPr="002A50B4" w:rsidRDefault="00A1684D" w:rsidP="00D148D4">
            <w:pPr>
              <w:widowControl/>
              <w:spacing w:before="120" w:after="120"/>
              <w:rPr>
                <w:rFonts w:ascii="Arial" w:hAnsi="Arial" w:cs="Arial"/>
                <w:b/>
                <w:color w:val="000000"/>
                <w:lang w:val="en-AU"/>
              </w:rPr>
            </w:pPr>
            <w:r w:rsidRPr="00921E68">
              <w:rPr>
                <w:rFonts w:ascii="Arial" w:hAnsi="Arial" w:cs="Arial"/>
                <w:b/>
                <w:color w:val="000000"/>
              </w:rPr>
              <w:t>Volume of l</w:t>
            </w:r>
            <w:r>
              <w:rPr>
                <w:rFonts w:ascii="Arial" w:hAnsi="Arial" w:cs="Arial"/>
                <w:b/>
                <w:color w:val="000000"/>
              </w:rPr>
              <w:t>earning</w:t>
            </w:r>
            <w:r w:rsidR="00EC6EF2">
              <w:rPr>
                <w:rFonts w:ascii="Arial" w:hAnsi="Arial" w:cs="Arial"/>
                <w:b/>
                <w:color w:val="000000"/>
              </w:rPr>
              <w:t>:</w:t>
            </w:r>
          </w:p>
          <w:p w14:paraId="646D6CE9" w14:textId="77777777" w:rsidR="00A1684D" w:rsidRDefault="00A1684D" w:rsidP="00D148D4">
            <w:pPr>
              <w:spacing w:before="120" w:after="120"/>
              <w:ind w:left="57" w:hanging="6"/>
              <w:rPr>
                <w:rFonts w:ascii="Arial" w:hAnsi="Arial" w:cs="Arial"/>
              </w:rPr>
            </w:pPr>
            <w:r w:rsidRPr="005A105C">
              <w:rPr>
                <w:rFonts w:ascii="Arial" w:hAnsi="Arial" w:cs="Arial"/>
              </w:rPr>
              <w:t>The volume of learning for this qu</w:t>
            </w:r>
            <w:r w:rsidR="00975364">
              <w:rPr>
                <w:rFonts w:ascii="Arial" w:hAnsi="Arial" w:cs="Arial"/>
              </w:rPr>
              <w:t>alification is typically</w:t>
            </w:r>
            <w:r w:rsidRPr="005A105C">
              <w:rPr>
                <w:rFonts w:ascii="Arial" w:hAnsi="Arial" w:cs="Arial"/>
              </w:rPr>
              <w:t xml:space="preserve"> </w:t>
            </w:r>
            <w:r>
              <w:rPr>
                <w:rFonts w:ascii="Arial" w:hAnsi="Arial" w:cs="Arial"/>
              </w:rPr>
              <w:t>1 to 2</w:t>
            </w:r>
            <w:r w:rsidRPr="005A105C">
              <w:rPr>
                <w:rFonts w:ascii="Arial" w:hAnsi="Arial" w:cs="Arial"/>
              </w:rPr>
              <w:t xml:space="preserve"> year and incorpora</w:t>
            </w:r>
            <w:r>
              <w:rPr>
                <w:rFonts w:ascii="Arial" w:hAnsi="Arial" w:cs="Arial"/>
              </w:rPr>
              <w:t xml:space="preserve">tes structured training </w:t>
            </w:r>
            <w:r w:rsidR="00975364">
              <w:rPr>
                <w:rFonts w:ascii="Arial" w:hAnsi="Arial" w:cs="Arial"/>
              </w:rPr>
              <w:t>and self-directed</w:t>
            </w:r>
            <w:r w:rsidRPr="005A105C">
              <w:rPr>
                <w:rFonts w:ascii="Arial" w:hAnsi="Arial" w:cs="Arial"/>
              </w:rPr>
              <w:t xml:space="preserve"> learning activ</w:t>
            </w:r>
            <w:r>
              <w:rPr>
                <w:rFonts w:ascii="Arial" w:hAnsi="Arial" w:cs="Arial"/>
              </w:rPr>
              <w:t xml:space="preserve">ities </w:t>
            </w:r>
            <w:r w:rsidR="00975364">
              <w:rPr>
                <w:rFonts w:ascii="Arial" w:hAnsi="Arial" w:cs="Arial"/>
              </w:rPr>
              <w:t>such as reading texts, research</w:t>
            </w:r>
            <w:r w:rsidRPr="005A105C">
              <w:rPr>
                <w:rFonts w:ascii="Arial" w:hAnsi="Arial" w:cs="Arial"/>
              </w:rPr>
              <w:t xml:space="preserve"> </w:t>
            </w:r>
            <w:r>
              <w:rPr>
                <w:rFonts w:ascii="Arial" w:hAnsi="Arial" w:cs="Arial"/>
              </w:rPr>
              <w:t xml:space="preserve">and gathering information, </w:t>
            </w:r>
            <w:r w:rsidRPr="005A105C">
              <w:rPr>
                <w:rFonts w:ascii="Arial" w:hAnsi="Arial" w:cs="Arial"/>
              </w:rPr>
              <w:t>comp</w:t>
            </w:r>
            <w:r w:rsidR="00393EDF">
              <w:rPr>
                <w:rFonts w:ascii="Arial" w:hAnsi="Arial" w:cs="Arial"/>
              </w:rPr>
              <w:t>leting assignments and project work</w:t>
            </w:r>
            <w:r w:rsidR="00D148D4">
              <w:rPr>
                <w:rFonts w:ascii="Arial" w:hAnsi="Arial" w:cs="Arial"/>
              </w:rPr>
              <w:t>.</w:t>
            </w:r>
          </w:p>
          <w:p w14:paraId="65AF75CB" w14:textId="5497920E" w:rsidR="00B10E15" w:rsidRPr="00E00AC0" w:rsidRDefault="00B10E15" w:rsidP="00D148D4">
            <w:pPr>
              <w:spacing w:before="120" w:after="120"/>
              <w:ind w:left="57" w:hanging="6"/>
              <w:rPr>
                <w:rFonts w:ascii="Arial" w:hAnsi="Arial" w:cs="Arial"/>
              </w:rPr>
            </w:pPr>
          </w:p>
        </w:tc>
      </w:tr>
      <w:tr w:rsidR="00A1684D" w:rsidRPr="00E00AC0" w14:paraId="44A2C12E" w14:textId="77777777" w:rsidTr="003329C3">
        <w:trPr>
          <w:trHeight w:val="1549"/>
        </w:trPr>
        <w:tc>
          <w:tcPr>
            <w:tcW w:w="2694" w:type="dxa"/>
            <w:gridSpan w:val="3"/>
            <w:tcBorders>
              <w:top w:val="single" w:sz="4" w:space="0" w:color="auto"/>
              <w:left w:val="single" w:sz="4" w:space="0" w:color="auto"/>
              <w:bottom w:val="single" w:sz="4" w:space="0" w:color="auto"/>
              <w:right w:val="single" w:sz="4" w:space="0" w:color="auto"/>
            </w:tcBorders>
          </w:tcPr>
          <w:p w14:paraId="11AA7541" w14:textId="54EB3E29" w:rsidR="00A1684D" w:rsidRPr="00853F80" w:rsidRDefault="00A1684D" w:rsidP="008C0ABA">
            <w:pPr>
              <w:spacing w:before="240" w:after="240"/>
              <w:rPr>
                <w:rFonts w:ascii="Arial" w:hAnsi="Arial" w:cs="Arial"/>
                <w:b/>
              </w:rPr>
            </w:pPr>
            <w:r w:rsidRPr="00853F80">
              <w:rPr>
                <w:rFonts w:ascii="Arial" w:hAnsi="Arial" w:cs="Arial"/>
                <w:b/>
              </w:rPr>
              <w:lastRenderedPageBreak/>
              <w:t xml:space="preserve">4.2 Employability skills  </w:t>
            </w:r>
          </w:p>
        </w:tc>
        <w:tc>
          <w:tcPr>
            <w:tcW w:w="7796" w:type="dxa"/>
            <w:gridSpan w:val="4"/>
            <w:tcBorders>
              <w:top w:val="single" w:sz="4" w:space="0" w:color="auto"/>
              <w:left w:val="single" w:sz="4" w:space="0" w:color="auto"/>
              <w:bottom w:val="single" w:sz="4" w:space="0" w:color="auto"/>
              <w:right w:val="single" w:sz="4" w:space="0" w:color="auto"/>
            </w:tcBorders>
          </w:tcPr>
          <w:p w14:paraId="5360EE7E" w14:textId="77777777" w:rsidR="00A1684D" w:rsidRPr="00E00AC0" w:rsidRDefault="00A1684D" w:rsidP="008C0ABA">
            <w:pPr>
              <w:spacing w:before="240" w:after="240" w:line="240" w:lineRule="auto"/>
              <w:rPr>
                <w:rFonts w:ascii="Arial" w:hAnsi="Arial" w:cs="Arial"/>
                <w:i/>
              </w:rPr>
            </w:pPr>
            <w:r w:rsidRPr="00E00AC0">
              <w:rPr>
                <w:rFonts w:ascii="Arial" w:hAnsi="Arial" w:cs="Arial"/>
                <w:i/>
              </w:rPr>
              <w:t>Standard 4 AQTF Standards for Accredited Courses</w:t>
            </w:r>
          </w:p>
          <w:p w14:paraId="63B122D6" w14:textId="2F0169E4" w:rsidR="00B10E15" w:rsidRDefault="00A1684D" w:rsidP="00A13151">
            <w:pPr>
              <w:spacing w:before="240" w:after="240" w:line="240" w:lineRule="auto"/>
              <w:rPr>
                <w:rFonts w:ascii="Arial" w:hAnsi="Arial" w:cs="Arial"/>
              </w:rPr>
            </w:pPr>
            <w:r w:rsidRPr="00E00AC0">
              <w:rPr>
                <w:rFonts w:ascii="Arial" w:hAnsi="Arial" w:cs="Arial"/>
              </w:rPr>
              <w:t>The Employabi</w:t>
            </w:r>
            <w:r w:rsidR="00393EDF">
              <w:rPr>
                <w:rFonts w:ascii="Arial" w:hAnsi="Arial" w:cs="Arial"/>
              </w:rPr>
              <w:t>lity Skills for the Diploma of Electrotechnology Project Management</w:t>
            </w:r>
            <w:r w:rsidRPr="00E00AC0">
              <w:rPr>
                <w:rFonts w:ascii="Arial" w:hAnsi="Arial" w:cs="Arial"/>
              </w:rPr>
              <w:t xml:space="preserve"> are summarised in </w:t>
            </w:r>
            <w:r w:rsidRPr="00162D2B">
              <w:rPr>
                <w:rFonts w:ascii="Arial" w:hAnsi="Arial" w:cs="Arial"/>
                <w:b/>
              </w:rPr>
              <w:t>Table 2</w:t>
            </w:r>
            <w:r w:rsidR="00393EDF">
              <w:rPr>
                <w:rFonts w:ascii="Arial" w:hAnsi="Arial" w:cs="Arial"/>
                <w:b/>
              </w:rPr>
              <w:t xml:space="preserve"> </w:t>
            </w:r>
            <w:r w:rsidR="00393EDF" w:rsidRPr="00393EDF">
              <w:rPr>
                <w:rFonts w:ascii="Arial" w:hAnsi="Arial" w:cs="Arial"/>
              </w:rPr>
              <w:t>below</w:t>
            </w:r>
            <w:r w:rsidRPr="00E00AC0">
              <w:rPr>
                <w:rFonts w:ascii="Arial" w:hAnsi="Arial" w:cs="Arial"/>
              </w:rPr>
              <w:t>.</w:t>
            </w:r>
          </w:p>
          <w:p w14:paraId="1D925073" w14:textId="77777777" w:rsidR="00B10E15" w:rsidRDefault="00B10E15" w:rsidP="00A13151">
            <w:pPr>
              <w:spacing w:before="240" w:after="240" w:line="240" w:lineRule="auto"/>
              <w:rPr>
                <w:rFonts w:ascii="Arial" w:hAnsi="Arial" w:cs="Arial"/>
              </w:rPr>
            </w:pPr>
          </w:p>
          <w:p w14:paraId="1125040D" w14:textId="77777777" w:rsidR="00B10E15" w:rsidRDefault="00B10E15" w:rsidP="00A13151">
            <w:pPr>
              <w:spacing w:before="240" w:after="240" w:line="240" w:lineRule="auto"/>
              <w:rPr>
                <w:rFonts w:ascii="Arial" w:hAnsi="Arial" w:cs="Arial"/>
              </w:rPr>
            </w:pPr>
          </w:p>
          <w:p w14:paraId="48AA343C" w14:textId="0755EBBA" w:rsidR="00B10E15" w:rsidRPr="00E00AC0" w:rsidRDefault="00B10E15" w:rsidP="00A13151">
            <w:pPr>
              <w:spacing w:before="240" w:after="240" w:line="240" w:lineRule="auto"/>
              <w:rPr>
                <w:rFonts w:ascii="Arial" w:hAnsi="Arial" w:cs="Arial"/>
              </w:rPr>
            </w:pPr>
          </w:p>
        </w:tc>
      </w:tr>
      <w:tr w:rsidR="00A1684D" w:rsidRPr="00E00AC0" w14:paraId="6CAF6457"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40"/>
        </w:trPr>
        <w:tc>
          <w:tcPr>
            <w:tcW w:w="10490" w:type="dxa"/>
            <w:gridSpan w:val="7"/>
            <w:tcBorders>
              <w:top w:val="single" w:sz="4" w:space="0" w:color="000000"/>
              <w:left w:val="single" w:sz="4" w:space="0" w:color="000000"/>
              <w:bottom w:val="single" w:sz="4" w:space="0" w:color="000000"/>
              <w:right w:val="single" w:sz="4" w:space="0" w:color="000000"/>
            </w:tcBorders>
          </w:tcPr>
          <w:p w14:paraId="0FDEAD6A" w14:textId="597215D9" w:rsidR="00A1684D" w:rsidRPr="007357C9" w:rsidRDefault="00A1684D" w:rsidP="00A06071">
            <w:pPr>
              <w:spacing w:before="60" w:after="60"/>
              <w:ind w:left="57" w:right="57"/>
              <w:rPr>
                <w:rFonts w:ascii="Arial" w:hAnsi="Arial" w:cs="Arial"/>
                <w:b/>
                <w:sz w:val="24"/>
                <w:szCs w:val="24"/>
              </w:rPr>
            </w:pPr>
            <w:r w:rsidRPr="00AC7564">
              <w:rPr>
                <w:rFonts w:ascii="Arial" w:hAnsi="Arial" w:cs="Arial"/>
                <w:b/>
                <w:sz w:val="24"/>
                <w:szCs w:val="24"/>
              </w:rPr>
              <w:t>Table 2: Summary of the Employabi</w:t>
            </w:r>
            <w:r>
              <w:rPr>
                <w:rFonts w:ascii="Arial" w:hAnsi="Arial" w:cs="Arial"/>
                <w:b/>
                <w:sz w:val="24"/>
                <w:szCs w:val="24"/>
              </w:rPr>
              <w:t>lity Skills</w:t>
            </w:r>
          </w:p>
        </w:tc>
      </w:tr>
      <w:tr w:rsidR="00A1684D" w:rsidRPr="00E00AC0" w14:paraId="58D17B7E"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43"/>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32E75BA" w14:textId="77777777" w:rsidR="00A1684D" w:rsidRPr="00D25027" w:rsidRDefault="00A1684D" w:rsidP="00A06071">
            <w:pPr>
              <w:spacing w:before="60" w:after="60" w:line="240" w:lineRule="auto"/>
              <w:ind w:left="160" w:right="-20"/>
              <w:rPr>
                <w:rFonts w:ascii="Arial" w:eastAsia="Arial" w:hAnsi="Arial" w:cs="Arial"/>
              </w:rPr>
            </w:pPr>
            <w:r w:rsidRPr="00D25027">
              <w:rPr>
                <w:rFonts w:ascii="Arial" w:eastAsia="Arial" w:hAnsi="Arial" w:cs="Arial"/>
                <w:b/>
                <w:bCs/>
              </w:rPr>
              <w:lastRenderedPageBreak/>
              <w:t>Empl</w:t>
            </w:r>
            <w:r w:rsidRPr="00D25027">
              <w:rPr>
                <w:rFonts w:ascii="Arial" w:eastAsia="Arial" w:hAnsi="Arial" w:cs="Arial"/>
                <w:b/>
                <w:bCs/>
                <w:spacing w:val="1"/>
              </w:rPr>
              <w:t>o</w:t>
            </w:r>
            <w:r w:rsidRPr="00D25027">
              <w:rPr>
                <w:rFonts w:ascii="Arial" w:eastAsia="Arial" w:hAnsi="Arial" w:cs="Arial"/>
                <w:b/>
                <w:bCs/>
                <w:spacing w:val="-2"/>
              </w:rPr>
              <w:t>y</w:t>
            </w:r>
            <w:r w:rsidRPr="00D25027">
              <w:rPr>
                <w:rFonts w:ascii="Arial" w:eastAsia="Arial" w:hAnsi="Arial" w:cs="Arial"/>
                <w:b/>
                <w:bCs/>
                <w:spacing w:val="3"/>
              </w:rPr>
              <w:t>a</w:t>
            </w:r>
            <w:r w:rsidRPr="00D25027">
              <w:rPr>
                <w:rFonts w:ascii="Arial" w:eastAsia="Arial" w:hAnsi="Arial" w:cs="Arial"/>
                <w:b/>
                <w:bCs/>
              </w:rPr>
              <w:t>bili</w:t>
            </w:r>
            <w:r w:rsidRPr="00D25027">
              <w:rPr>
                <w:rFonts w:ascii="Arial" w:eastAsia="Arial" w:hAnsi="Arial" w:cs="Arial"/>
                <w:b/>
                <w:bCs/>
                <w:spacing w:val="2"/>
              </w:rPr>
              <w:t>t</w:t>
            </w:r>
            <w:r w:rsidRPr="00D25027">
              <w:rPr>
                <w:rFonts w:ascii="Arial" w:eastAsia="Arial" w:hAnsi="Arial" w:cs="Arial"/>
                <w:b/>
                <w:bCs/>
              </w:rPr>
              <w:t>y</w:t>
            </w:r>
            <w:r w:rsidRPr="00D25027">
              <w:rPr>
                <w:rFonts w:ascii="Arial" w:eastAsia="Arial" w:hAnsi="Arial" w:cs="Arial"/>
                <w:b/>
                <w:bCs/>
                <w:spacing w:val="-1"/>
              </w:rPr>
              <w:t xml:space="preserve"> </w:t>
            </w:r>
            <w:r w:rsidRPr="00D25027">
              <w:rPr>
                <w:rFonts w:ascii="Arial" w:eastAsia="Arial" w:hAnsi="Arial" w:cs="Arial"/>
                <w:b/>
                <w:bCs/>
              </w:rPr>
              <w:t>Ski</w:t>
            </w:r>
            <w:r w:rsidRPr="00D25027">
              <w:rPr>
                <w:rFonts w:ascii="Arial" w:eastAsia="Arial" w:hAnsi="Arial" w:cs="Arial"/>
                <w:b/>
                <w:bCs/>
                <w:spacing w:val="1"/>
              </w:rPr>
              <w:t>l</w:t>
            </w:r>
            <w:r w:rsidRPr="00D25027">
              <w:rPr>
                <w:rFonts w:ascii="Arial" w:eastAsia="Arial" w:hAnsi="Arial" w:cs="Arial"/>
                <w:b/>
                <w:bCs/>
              </w:rPr>
              <w:t>ls</w:t>
            </w:r>
          </w:p>
        </w:tc>
        <w:tc>
          <w:tcPr>
            <w:tcW w:w="7937"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8672A5F" w14:textId="77777777" w:rsidR="00A1684D" w:rsidRPr="00D25027" w:rsidRDefault="00A1684D" w:rsidP="00A06071">
            <w:pPr>
              <w:spacing w:before="60" w:after="60" w:line="240" w:lineRule="auto"/>
              <w:ind w:left="160" w:right="257"/>
              <w:rPr>
                <w:rFonts w:ascii="Arial" w:eastAsia="Arial" w:hAnsi="Arial" w:cs="Arial"/>
              </w:rPr>
            </w:pPr>
            <w:r w:rsidRPr="00D25027">
              <w:rPr>
                <w:rFonts w:ascii="Arial" w:eastAsia="Arial" w:hAnsi="Arial" w:cs="Arial"/>
                <w:b/>
                <w:bCs/>
              </w:rPr>
              <w:t>Industr</w:t>
            </w:r>
            <w:r w:rsidRPr="00D25027">
              <w:rPr>
                <w:rFonts w:ascii="Arial" w:eastAsia="Arial" w:hAnsi="Arial" w:cs="Arial"/>
                <w:b/>
                <w:bCs/>
                <w:spacing w:val="-7"/>
              </w:rPr>
              <w:t>y</w:t>
            </w:r>
            <w:r w:rsidRPr="00D25027">
              <w:rPr>
                <w:rFonts w:ascii="Arial" w:eastAsia="Arial" w:hAnsi="Arial" w:cs="Arial"/>
                <w:b/>
                <w:bCs/>
              </w:rPr>
              <w:t>/enterprise</w:t>
            </w:r>
            <w:r w:rsidRPr="00D25027">
              <w:rPr>
                <w:rFonts w:ascii="Arial" w:eastAsia="Arial" w:hAnsi="Arial" w:cs="Arial"/>
                <w:b/>
                <w:bCs/>
                <w:spacing w:val="8"/>
              </w:rPr>
              <w:t xml:space="preserve"> </w:t>
            </w:r>
            <w:r w:rsidRPr="00D25027">
              <w:rPr>
                <w:rFonts w:ascii="Arial" w:eastAsia="Arial" w:hAnsi="Arial" w:cs="Arial"/>
                <w:b/>
                <w:bCs/>
              </w:rPr>
              <w:t>re</w:t>
            </w:r>
            <w:r w:rsidRPr="00D25027">
              <w:rPr>
                <w:rFonts w:ascii="Arial" w:eastAsia="Arial" w:hAnsi="Arial" w:cs="Arial"/>
                <w:b/>
                <w:bCs/>
                <w:spacing w:val="-1"/>
              </w:rPr>
              <w:t>q</w:t>
            </w:r>
            <w:r w:rsidRPr="00D25027">
              <w:rPr>
                <w:rFonts w:ascii="Arial" w:eastAsia="Arial" w:hAnsi="Arial" w:cs="Arial"/>
                <w:b/>
                <w:bCs/>
              </w:rPr>
              <w:t>uireme</w:t>
            </w:r>
            <w:r w:rsidRPr="00D25027">
              <w:rPr>
                <w:rFonts w:ascii="Arial" w:eastAsia="Arial" w:hAnsi="Arial" w:cs="Arial"/>
                <w:b/>
                <w:bCs/>
                <w:spacing w:val="-2"/>
              </w:rPr>
              <w:t>n</w:t>
            </w:r>
            <w:r w:rsidRPr="00D25027">
              <w:rPr>
                <w:rFonts w:ascii="Arial" w:eastAsia="Arial" w:hAnsi="Arial" w:cs="Arial"/>
                <w:b/>
                <w:bCs/>
              </w:rPr>
              <w:t xml:space="preserve">ts </w:t>
            </w:r>
            <w:r w:rsidRPr="00D25027">
              <w:rPr>
                <w:rFonts w:ascii="Arial" w:eastAsia="Arial" w:hAnsi="Arial" w:cs="Arial"/>
                <w:b/>
                <w:bCs/>
                <w:spacing w:val="1"/>
              </w:rPr>
              <w:t>f</w:t>
            </w:r>
            <w:r w:rsidRPr="00D25027">
              <w:rPr>
                <w:rFonts w:ascii="Arial" w:eastAsia="Arial" w:hAnsi="Arial" w:cs="Arial"/>
                <w:b/>
                <w:bCs/>
              </w:rPr>
              <w:t>or this</w:t>
            </w:r>
            <w:r w:rsidRPr="00D25027">
              <w:rPr>
                <w:rFonts w:ascii="Arial" w:eastAsia="Arial" w:hAnsi="Arial" w:cs="Arial"/>
                <w:b/>
                <w:bCs/>
                <w:spacing w:val="-10"/>
              </w:rPr>
              <w:t xml:space="preserve"> </w:t>
            </w:r>
            <w:r w:rsidRPr="00D25027">
              <w:rPr>
                <w:rFonts w:ascii="Arial" w:eastAsia="Arial" w:hAnsi="Arial" w:cs="Arial"/>
                <w:b/>
                <w:bCs/>
              </w:rPr>
              <w:t>qualification</w:t>
            </w:r>
            <w:r w:rsidRPr="00D25027">
              <w:rPr>
                <w:rFonts w:ascii="Arial" w:eastAsia="Arial" w:hAnsi="Arial" w:cs="Arial"/>
                <w:b/>
                <w:bCs/>
                <w:spacing w:val="14"/>
              </w:rPr>
              <w:t xml:space="preserve"> </w:t>
            </w:r>
            <w:r w:rsidRPr="00D25027">
              <w:rPr>
                <w:rFonts w:ascii="Arial" w:eastAsia="Arial" w:hAnsi="Arial" w:cs="Arial"/>
                <w:b/>
                <w:bCs/>
              </w:rPr>
              <w:t>include</w:t>
            </w:r>
            <w:r w:rsidRPr="00D25027">
              <w:rPr>
                <w:rFonts w:ascii="Arial" w:eastAsia="Arial" w:hAnsi="Arial" w:cs="Arial"/>
                <w:b/>
                <w:bCs/>
                <w:spacing w:val="-1"/>
              </w:rPr>
              <w:t xml:space="preserve"> </w:t>
            </w:r>
            <w:r w:rsidRPr="00D25027">
              <w:rPr>
                <w:rFonts w:ascii="Arial" w:eastAsia="Arial" w:hAnsi="Arial" w:cs="Arial"/>
                <w:b/>
                <w:bCs/>
              </w:rPr>
              <w:t>t</w:t>
            </w:r>
            <w:r w:rsidRPr="00D25027">
              <w:rPr>
                <w:rFonts w:ascii="Arial" w:eastAsia="Arial" w:hAnsi="Arial" w:cs="Arial"/>
                <w:b/>
                <w:bCs/>
                <w:spacing w:val="-4"/>
              </w:rPr>
              <w:t>h</w:t>
            </w:r>
            <w:r w:rsidRPr="00D25027">
              <w:rPr>
                <w:rFonts w:ascii="Arial" w:eastAsia="Arial" w:hAnsi="Arial" w:cs="Arial"/>
                <w:b/>
                <w:bCs/>
              </w:rPr>
              <w:t>e foll</w:t>
            </w:r>
            <w:r w:rsidRPr="00D25027">
              <w:rPr>
                <w:rFonts w:ascii="Arial" w:eastAsia="Arial" w:hAnsi="Arial" w:cs="Arial"/>
                <w:b/>
                <w:bCs/>
                <w:spacing w:val="-4"/>
              </w:rPr>
              <w:t>o</w:t>
            </w:r>
            <w:r w:rsidRPr="00D25027">
              <w:rPr>
                <w:rFonts w:ascii="Arial" w:eastAsia="Arial" w:hAnsi="Arial" w:cs="Arial"/>
                <w:b/>
                <w:bCs/>
                <w:spacing w:val="5"/>
              </w:rPr>
              <w:t>w</w:t>
            </w:r>
            <w:r w:rsidRPr="00D25027">
              <w:rPr>
                <w:rFonts w:ascii="Arial" w:eastAsia="Arial" w:hAnsi="Arial" w:cs="Arial"/>
                <w:b/>
                <w:bCs/>
                <w:spacing w:val="-2"/>
              </w:rPr>
              <w:t>i</w:t>
            </w:r>
            <w:r w:rsidRPr="00D25027">
              <w:rPr>
                <w:rFonts w:ascii="Arial" w:eastAsia="Arial" w:hAnsi="Arial" w:cs="Arial"/>
                <w:b/>
                <w:bCs/>
                <w:spacing w:val="-5"/>
              </w:rPr>
              <w:t>n</w:t>
            </w:r>
            <w:r w:rsidRPr="00D25027">
              <w:rPr>
                <w:rFonts w:ascii="Arial" w:eastAsia="Arial" w:hAnsi="Arial" w:cs="Arial"/>
                <w:b/>
                <w:bCs/>
              </w:rPr>
              <w:t xml:space="preserve">g </w:t>
            </w:r>
            <w:r w:rsidRPr="00D25027">
              <w:rPr>
                <w:rFonts w:ascii="Arial" w:eastAsia="Arial" w:hAnsi="Arial" w:cs="Arial"/>
                <w:b/>
                <w:bCs/>
                <w:spacing w:val="1"/>
              </w:rPr>
              <w:t>f</w:t>
            </w:r>
            <w:r w:rsidRPr="00D25027">
              <w:rPr>
                <w:rFonts w:ascii="Arial" w:eastAsia="Arial" w:hAnsi="Arial" w:cs="Arial"/>
                <w:b/>
                <w:bCs/>
                <w:spacing w:val="-1"/>
              </w:rPr>
              <w:t>ac</w:t>
            </w:r>
            <w:r w:rsidRPr="00D25027">
              <w:rPr>
                <w:rFonts w:ascii="Arial" w:eastAsia="Arial" w:hAnsi="Arial" w:cs="Arial"/>
                <w:b/>
                <w:bCs/>
              </w:rPr>
              <w:t>e</w:t>
            </w:r>
            <w:r w:rsidRPr="00D25027">
              <w:rPr>
                <w:rFonts w:ascii="Arial" w:eastAsia="Arial" w:hAnsi="Arial" w:cs="Arial"/>
                <w:b/>
                <w:bCs/>
                <w:spacing w:val="1"/>
              </w:rPr>
              <w:t>t</w:t>
            </w:r>
            <w:r w:rsidRPr="00D25027">
              <w:rPr>
                <w:rFonts w:ascii="Arial" w:eastAsia="Arial" w:hAnsi="Arial" w:cs="Arial"/>
                <w:b/>
                <w:bCs/>
              </w:rPr>
              <w:t>s.</w:t>
            </w:r>
            <w:r w:rsidRPr="00D25027">
              <w:rPr>
                <w:rFonts w:ascii="Arial" w:eastAsia="Arial" w:hAnsi="Arial" w:cs="Arial"/>
                <w:b/>
                <w:bCs/>
                <w:spacing w:val="-1"/>
              </w:rPr>
              <w:t xml:space="preserve"> </w:t>
            </w:r>
            <w:r w:rsidRPr="00D25027">
              <w:rPr>
                <w:rFonts w:ascii="Arial" w:eastAsia="Arial" w:hAnsi="Arial" w:cs="Arial"/>
                <w:b/>
                <w:bCs/>
                <w:spacing w:val="8"/>
              </w:rPr>
              <w:t>O</w:t>
            </w:r>
            <w:r w:rsidRPr="00D25027">
              <w:rPr>
                <w:rFonts w:ascii="Arial" w:eastAsia="Arial" w:hAnsi="Arial" w:cs="Arial"/>
                <w:b/>
                <w:bCs/>
              </w:rPr>
              <w:t>n s</w:t>
            </w:r>
            <w:r w:rsidRPr="00D25027">
              <w:rPr>
                <w:rFonts w:ascii="Arial" w:eastAsia="Arial" w:hAnsi="Arial" w:cs="Arial"/>
                <w:b/>
                <w:bCs/>
                <w:spacing w:val="-1"/>
              </w:rPr>
              <w:t>u</w:t>
            </w:r>
            <w:r w:rsidRPr="00D25027">
              <w:rPr>
                <w:rFonts w:ascii="Arial" w:eastAsia="Arial" w:hAnsi="Arial" w:cs="Arial"/>
                <w:b/>
                <w:bCs/>
              </w:rPr>
              <w:t>c</w:t>
            </w:r>
            <w:r w:rsidRPr="00D25027">
              <w:rPr>
                <w:rFonts w:ascii="Arial" w:eastAsia="Arial" w:hAnsi="Arial" w:cs="Arial"/>
                <w:b/>
                <w:bCs/>
                <w:spacing w:val="-1"/>
              </w:rPr>
              <w:t>c</w:t>
            </w:r>
            <w:r w:rsidRPr="00D25027">
              <w:rPr>
                <w:rFonts w:ascii="Arial" w:eastAsia="Arial" w:hAnsi="Arial" w:cs="Arial"/>
                <w:b/>
                <w:bCs/>
              </w:rPr>
              <w:t>essf</w:t>
            </w:r>
            <w:r w:rsidRPr="00D25027">
              <w:rPr>
                <w:rFonts w:ascii="Arial" w:eastAsia="Arial" w:hAnsi="Arial" w:cs="Arial"/>
                <w:b/>
                <w:bCs/>
                <w:spacing w:val="-2"/>
              </w:rPr>
              <w:t>u</w:t>
            </w:r>
            <w:r w:rsidRPr="00D25027">
              <w:rPr>
                <w:rFonts w:ascii="Arial" w:eastAsia="Arial" w:hAnsi="Arial" w:cs="Arial"/>
                <w:b/>
                <w:bCs/>
              </w:rPr>
              <w:t>l complet</w:t>
            </w:r>
            <w:r w:rsidRPr="00D25027">
              <w:rPr>
                <w:rFonts w:ascii="Arial" w:eastAsia="Arial" w:hAnsi="Arial" w:cs="Arial"/>
                <w:b/>
                <w:bCs/>
                <w:spacing w:val="-1"/>
              </w:rPr>
              <w:t>i</w:t>
            </w:r>
            <w:r w:rsidRPr="00D25027">
              <w:rPr>
                <w:rFonts w:ascii="Arial" w:eastAsia="Arial" w:hAnsi="Arial" w:cs="Arial"/>
                <w:b/>
                <w:bCs/>
                <w:spacing w:val="-10"/>
              </w:rPr>
              <w:t>o</w:t>
            </w:r>
            <w:r w:rsidRPr="00D25027">
              <w:rPr>
                <w:rFonts w:ascii="Arial" w:eastAsia="Arial" w:hAnsi="Arial" w:cs="Arial"/>
                <w:b/>
                <w:bCs/>
              </w:rPr>
              <w:t>n of the</w:t>
            </w:r>
            <w:r w:rsidRPr="00D25027">
              <w:rPr>
                <w:rFonts w:ascii="Arial" w:eastAsia="Arial" w:hAnsi="Arial" w:cs="Arial"/>
                <w:b/>
                <w:bCs/>
                <w:spacing w:val="-2"/>
              </w:rPr>
              <w:t xml:space="preserve"> </w:t>
            </w:r>
            <w:r w:rsidRPr="00D25027">
              <w:rPr>
                <w:rFonts w:ascii="Arial" w:eastAsia="Arial" w:hAnsi="Arial" w:cs="Arial"/>
                <w:b/>
                <w:bCs/>
              </w:rPr>
              <w:t>course a gradu</w:t>
            </w:r>
            <w:r w:rsidRPr="00D25027">
              <w:rPr>
                <w:rFonts w:ascii="Arial" w:eastAsia="Arial" w:hAnsi="Arial" w:cs="Arial"/>
                <w:b/>
                <w:bCs/>
                <w:spacing w:val="-1"/>
              </w:rPr>
              <w:t>a</w:t>
            </w:r>
            <w:r w:rsidRPr="00D25027">
              <w:rPr>
                <w:rFonts w:ascii="Arial" w:eastAsia="Arial" w:hAnsi="Arial" w:cs="Arial"/>
                <w:b/>
                <w:bCs/>
                <w:spacing w:val="-4"/>
              </w:rPr>
              <w:t>t</w:t>
            </w:r>
            <w:r w:rsidRPr="00D25027">
              <w:rPr>
                <w:rFonts w:ascii="Arial" w:eastAsia="Arial" w:hAnsi="Arial" w:cs="Arial"/>
                <w:b/>
                <w:bCs/>
              </w:rPr>
              <w:t>e s</w:t>
            </w:r>
            <w:r w:rsidRPr="00D25027">
              <w:rPr>
                <w:rFonts w:ascii="Arial" w:eastAsia="Arial" w:hAnsi="Arial" w:cs="Arial"/>
                <w:b/>
                <w:bCs/>
                <w:spacing w:val="-1"/>
              </w:rPr>
              <w:t>h</w:t>
            </w:r>
            <w:r w:rsidRPr="00D25027">
              <w:rPr>
                <w:rFonts w:ascii="Arial" w:eastAsia="Arial" w:hAnsi="Arial" w:cs="Arial"/>
                <w:b/>
                <w:bCs/>
              </w:rPr>
              <w:t>ould be</w:t>
            </w:r>
            <w:r w:rsidRPr="00D25027">
              <w:rPr>
                <w:rFonts w:ascii="Arial" w:eastAsia="Arial" w:hAnsi="Arial" w:cs="Arial"/>
                <w:b/>
                <w:bCs/>
                <w:spacing w:val="8"/>
              </w:rPr>
              <w:t xml:space="preserve"> </w:t>
            </w:r>
            <w:r w:rsidRPr="00D25027">
              <w:rPr>
                <w:rFonts w:ascii="Arial" w:eastAsia="Arial" w:hAnsi="Arial" w:cs="Arial"/>
                <w:b/>
                <w:bCs/>
              </w:rPr>
              <w:t>able</w:t>
            </w:r>
            <w:r w:rsidRPr="00D25027">
              <w:rPr>
                <w:rFonts w:ascii="Arial" w:eastAsia="Arial" w:hAnsi="Arial" w:cs="Arial"/>
                <w:b/>
                <w:bCs/>
                <w:spacing w:val="-1"/>
              </w:rPr>
              <w:t xml:space="preserve"> </w:t>
            </w:r>
            <w:r w:rsidRPr="00D25027">
              <w:rPr>
                <w:rFonts w:ascii="Arial" w:eastAsia="Arial" w:hAnsi="Arial" w:cs="Arial"/>
                <w:b/>
                <w:bCs/>
              </w:rPr>
              <w:t>to:</w:t>
            </w:r>
          </w:p>
        </w:tc>
      </w:tr>
      <w:tr w:rsidR="00A1684D" w:rsidRPr="00E00AC0" w14:paraId="3C86CA05"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79"/>
        </w:trPr>
        <w:tc>
          <w:tcPr>
            <w:tcW w:w="2553" w:type="dxa"/>
            <w:gridSpan w:val="2"/>
            <w:tcBorders>
              <w:top w:val="single" w:sz="4" w:space="0" w:color="000000"/>
              <w:left w:val="single" w:sz="4" w:space="0" w:color="000000"/>
              <w:bottom w:val="single" w:sz="4" w:space="0" w:color="000000"/>
              <w:right w:val="single" w:sz="4" w:space="0" w:color="000000"/>
            </w:tcBorders>
          </w:tcPr>
          <w:p w14:paraId="777B69B6"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Com</w:t>
            </w:r>
            <w:r w:rsidRPr="00D25027">
              <w:rPr>
                <w:rFonts w:ascii="Arial" w:eastAsia="Arial" w:hAnsi="Arial" w:cs="Arial"/>
                <w:spacing w:val="1"/>
              </w:rPr>
              <w:t>m</w:t>
            </w:r>
            <w:r w:rsidRPr="00D25027">
              <w:rPr>
                <w:rFonts w:ascii="Arial" w:eastAsia="Arial" w:hAnsi="Arial" w:cs="Arial"/>
              </w:rPr>
              <w:t>un</w:t>
            </w:r>
            <w:r w:rsidRPr="00D25027">
              <w:rPr>
                <w:rFonts w:ascii="Arial" w:eastAsia="Arial" w:hAnsi="Arial" w:cs="Arial"/>
                <w:spacing w:val="-1"/>
              </w:rPr>
              <w:t>i</w:t>
            </w:r>
            <w:r w:rsidRPr="00D25027">
              <w:rPr>
                <w:rFonts w:ascii="Arial" w:eastAsia="Arial" w:hAnsi="Arial" w:cs="Arial"/>
              </w:rPr>
              <w:t>cat</w:t>
            </w:r>
            <w:r w:rsidRPr="00D25027">
              <w:rPr>
                <w:rFonts w:ascii="Arial" w:eastAsia="Arial" w:hAnsi="Arial" w:cs="Arial"/>
                <w:spacing w:val="-1"/>
              </w:rPr>
              <w:t>i</w:t>
            </w:r>
            <w:r w:rsidRPr="00D25027">
              <w:rPr>
                <w:rFonts w:ascii="Arial" w:eastAsia="Arial" w:hAnsi="Arial" w:cs="Arial"/>
              </w:rPr>
              <w:t>on</w:t>
            </w:r>
          </w:p>
        </w:tc>
        <w:tc>
          <w:tcPr>
            <w:tcW w:w="7937" w:type="dxa"/>
            <w:gridSpan w:val="5"/>
            <w:tcBorders>
              <w:top w:val="single" w:sz="4" w:space="0" w:color="000000"/>
              <w:left w:val="single" w:sz="4" w:space="0" w:color="000000"/>
              <w:bottom w:val="single" w:sz="4" w:space="0" w:color="000000"/>
              <w:right w:val="single" w:sz="4" w:space="0" w:color="000000"/>
            </w:tcBorders>
          </w:tcPr>
          <w:p w14:paraId="77C94A01" w14:textId="030B99A0" w:rsidR="00A1684D" w:rsidRPr="000E0F95" w:rsidRDefault="00393EDF"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Pr>
                <w:rFonts w:ascii="Arial" w:eastAsia="Arial" w:hAnsi="Arial" w:cs="Arial"/>
              </w:rPr>
              <w:t>Participating in negotiations</w:t>
            </w:r>
          </w:p>
          <w:p w14:paraId="002907D2" w14:textId="01E4BA44" w:rsidR="00A1684D" w:rsidRPr="000E0F95" w:rsidRDefault="00393EDF"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Pr>
                <w:rFonts w:ascii="Arial" w:eastAsia="Arial" w:hAnsi="Arial" w:cs="Arial"/>
              </w:rPr>
              <w:t>Managing conflict situations</w:t>
            </w:r>
          </w:p>
          <w:p w14:paraId="411DB5B7" w14:textId="7680E744" w:rsidR="00A1684D" w:rsidRPr="000E0F95" w:rsidRDefault="00393EDF"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Pr>
                <w:rFonts w:ascii="Arial" w:eastAsia="Arial" w:hAnsi="Arial" w:cs="Arial"/>
              </w:rPr>
              <w:t>Managing employee relations</w:t>
            </w:r>
          </w:p>
          <w:p w14:paraId="6559AE76" w14:textId="148D3AF7" w:rsidR="00A1684D" w:rsidRPr="000E0F95" w:rsidRDefault="00A1684D"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sidRPr="000E0F95">
              <w:rPr>
                <w:rFonts w:ascii="Arial" w:eastAsia="Arial" w:hAnsi="Arial" w:cs="Arial"/>
              </w:rPr>
              <w:t>Producing reports</w:t>
            </w:r>
          </w:p>
        </w:tc>
      </w:tr>
      <w:tr w:rsidR="00A1684D" w:rsidRPr="00E00AC0" w14:paraId="79350F3E"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07"/>
        </w:trPr>
        <w:tc>
          <w:tcPr>
            <w:tcW w:w="2553" w:type="dxa"/>
            <w:gridSpan w:val="2"/>
            <w:tcBorders>
              <w:top w:val="single" w:sz="4" w:space="0" w:color="000000"/>
              <w:left w:val="single" w:sz="4" w:space="0" w:color="000000"/>
              <w:bottom w:val="single" w:sz="4" w:space="0" w:color="000000"/>
              <w:right w:val="single" w:sz="4" w:space="0" w:color="000000"/>
            </w:tcBorders>
          </w:tcPr>
          <w:p w14:paraId="33FF5F7A" w14:textId="2A3BAA28" w:rsidR="00A1684D" w:rsidRPr="00D25027" w:rsidRDefault="00A1684D" w:rsidP="00A06071">
            <w:pPr>
              <w:tabs>
                <w:tab w:val="left" w:pos="567"/>
                <w:tab w:val="left" w:pos="608"/>
              </w:tabs>
              <w:spacing w:before="120" w:after="120" w:line="240" w:lineRule="auto"/>
              <w:ind w:left="170" w:right="-57"/>
              <w:rPr>
                <w:rFonts w:ascii="Arial" w:eastAsia="Arial" w:hAnsi="Arial" w:cs="Arial"/>
              </w:rPr>
            </w:pPr>
            <w:r w:rsidRPr="00D25027">
              <w:rPr>
                <w:rFonts w:ascii="Arial" w:eastAsia="Arial" w:hAnsi="Arial" w:cs="Arial"/>
              </w:rPr>
              <w:t>Tea</w:t>
            </w:r>
            <w:r w:rsidRPr="00D25027">
              <w:rPr>
                <w:rFonts w:ascii="Arial" w:eastAsia="Arial" w:hAnsi="Arial" w:cs="Arial"/>
                <w:spacing w:val="1"/>
              </w:rPr>
              <w:t>mw</w:t>
            </w:r>
            <w:r w:rsidRPr="00D25027">
              <w:rPr>
                <w:rFonts w:ascii="Arial" w:eastAsia="Arial" w:hAnsi="Arial" w:cs="Arial"/>
              </w:rPr>
              <w:t>ork</w:t>
            </w:r>
          </w:p>
        </w:tc>
        <w:tc>
          <w:tcPr>
            <w:tcW w:w="7937" w:type="dxa"/>
            <w:gridSpan w:val="5"/>
            <w:tcBorders>
              <w:top w:val="single" w:sz="4" w:space="0" w:color="000000"/>
              <w:left w:val="single" w:sz="4" w:space="0" w:color="000000"/>
              <w:bottom w:val="single" w:sz="4" w:space="0" w:color="000000"/>
              <w:right w:val="single" w:sz="4" w:space="0" w:color="000000"/>
            </w:tcBorders>
          </w:tcPr>
          <w:p w14:paraId="73138611" w14:textId="0048606F" w:rsidR="00A1684D" w:rsidRPr="001B0D2D" w:rsidRDefault="00A1684D" w:rsidP="00410ADC">
            <w:pPr>
              <w:widowControl/>
              <w:numPr>
                <w:ilvl w:val="0"/>
                <w:numId w:val="23"/>
              </w:numPr>
              <w:spacing w:before="120" w:after="120"/>
              <w:ind w:left="708" w:hanging="425"/>
              <w:contextualSpacing/>
              <w:rPr>
                <w:rFonts w:ascii="Arial" w:eastAsia="Times New Roman" w:hAnsi="Arial" w:cs="Arial"/>
                <w:lang w:val="en-AU" w:eastAsia="en-AU"/>
              </w:rPr>
            </w:pPr>
            <w:r w:rsidRPr="001B0D2D">
              <w:rPr>
                <w:rFonts w:ascii="Arial" w:eastAsia="Times New Roman" w:hAnsi="Arial" w:cs="Arial"/>
                <w:lang w:val="en-AU" w:eastAsia="en-AU"/>
              </w:rPr>
              <w:t>Ensuring team effectiveness</w:t>
            </w:r>
          </w:p>
          <w:p w14:paraId="4F0B29BE" w14:textId="73A8228A" w:rsidR="00A1684D" w:rsidRPr="001B0D2D" w:rsidRDefault="00A1684D" w:rsidP="00410ADC">
            <w:pPr>
              <w:widowControl/>
              <w:numPr>
                <w:ilvl w:val="0"/>
                <w:numId w:val="23"/>
              </w:numPr>
              <w:spacing w:before="120" w:after="120"/>
              <w:ind w:left="708" w:hanging="425"/>
              <w:contextualSpacing/>
              <w:rPr>
                <w:rFonts w:ascii="Arial" w:eastAsia="Times New Roman" w:hAnsi="Arial" w:cs="Arial"/>
                <w:lang w:val="en-AU" w:eastAsia="en-AU"/>
              </w:rPr>
            </w:pPr>
            <w:r w:rsidRPr="001B0D2D">
              <w:rPr>
                <w:rFonts w:ascii="Arial" w:eastAsia="Times New Roman" w:hAnsi="Arial" w:cs="Arial"/>
                <w:lang w:val="en-AU" w:eastAsia="en-AU"/>
              </w:rPr>
              <w:t>Assigning individual project roles</w:t>
            </w:r>
          </w:p>
          <w:p w14:paraId="227EE572" w14:textId="69372902" w:rsidR="00A1684D" w:rsidRPr="001B0D2D" w:rsidRDefault="00A1684D" w:rsidP="00410ADC">
            <w:pPr>
              <w:widowControl/>
              <w:numPr>
                <w:ilvl w:val="0"/>
                <w:numId w:val="23"/>
              </w:numPr>
              <w:spacing w:before="120" w:after="120"/>
              <w:ind w:left="708" w:hanging="425"/>
              <w:contextualSpacing/>
              <w:rPr>
                <w:rFonts w:ascii="Arial" w:eastAsia="Times New Roman" w:hAnsi="Arial" w:cs="Arial"/>
                <w:lang w:val="en-AU" w:eastAsia="en-AU"/>
              </w:rPr>
            </w:pPr>
            <w:r w:rsidRPr="001B0D2D">
              <w:rPr>
                <w:rFonts w:ascii="Arial" w:eastAsia="Times New Roman" w:hAnsi="Arial" w:cs="Arial"/>
                <w:lang w:val="en-AU" w:eastAsia="en-AU"/>
              </w:rPr>
              <w:t>S</w:t>
            </w:r>
            <w:r>
              <w:rPr>
                <w:rFonts w:ascii="Arial" w:eastAsia="Times New Roman" w:hAnsi="Arial" w:cs="Arial"/>
                <w:lang w:val="en-AU" w:eastAsia="en-AU"/>
              </w:rPr>
              <w:t>etting and monitoring team goals</w:t>
            </w:r>
          </w:p>
        </w:tc>
      </w:tr>
      <w:tr w:rsidR="00A1684D" w:rsidRPr="00E00AC0" w14:paraId="71F8E159"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49"/>
        </w:trPr>
        <w:tc>
          <w:tcPr>
            <w:tcW w:w="2553" w:type="dxa"/>
            <w:gridSpan w:val="2"/>
            <w:tcBorders>
              <w:top w:val="single" w:sz="4" w:space="0" w:color="000000"/>
              <w:left w:val="single" w:sz="4" w:space="0" w:color="000000"/>
              <w:bottom w:val="single" w:sz="4" w:space="0" w:color="000000"/>
              <w:right w:val="single" w:sz="4" w:space="0" w:color="000000"/>
            </w:tcBorders>
          </w:tcPr>
          <w:p w14:paraId="4669F7CE" w14:textId="1BC3595B"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Probl</w:t>
            </w:r>
            <w:r w:rsidRPr="00D25027">
              <w:rPr>
                <w:rFonts w:ascii="Arial" w:eastAsia="Arial" w:hAnsi="Arial" w:cs="Arial"/>
                <w:spacing w:val="3"/>
              </w:rPr>
              <w:t>e</w:t>
            </w:r>
            <w:r w:rsidRPr="00D25027">
              <w:rPr>
                <w:rFonts w:ascii="Arial" w:eastAsia="Arial" w:hAnsi="Arial" w:cs="Arial"/>
              </w:rPr>
              <w:t>m</w:t>
            </w:r>
            <w:r w:rsidRPr="00D25027">
              <w:rPr>
                <w:rFonts w:ascii="Arial" w:eastAsia="Arial" w:hAnsi="Arial" w:cs="Arial"/>
                <w:spacing w:val="-2"/>
              </w:rPr>
              <w:t xml:space="preserve"> </w:t>
            </w:r>
            <w:r w:rsidRPr="00D25027">
              <w:rPr>
                <w:rFonts w:ascii="Arial" w:eastAsia="Arial" w:hAnsi="Arial" w:cs="Arial"/>
              </w:rPr>
              <w:t>sol</w:t>
            </w:r>
            <w:r w:rsidRPr="00D25027">
              <w:rPr>
                <w:rFonts w:ascii="Arial" w:eastAsia="Arial" w:hAnsi="Arial" w:cs="Arial"/>
                <w:spacing w:val="-1"/>
              </w:rPr>
              <w:t>vi</w:t>
            </w:r>
            <w:r w:rsidRPr="00D25027">
              <w:rPr>
                <w:rFonts w:ascii="Arial" w:eastAsia="Arial" w:hAnsi="Arial" w:cs="Arial"/>
              </w:rPr>
              <w:t>ng</w:t>
            </w:r>
          </w:p>
        </w:tc>
        <w:tc>
          <w:tcPr>
            <w:tcW w:w="7937" w:type="dxa"/>
            <w:gridSpan w:val="5"/>
            <w:tcBorders>
              <w:top w:val="single" w:sz="4" w:space="0" w:color="000000"/>
              <w:left w:val="single" w:sz="4" w:space="0" w:color="000000"/>
              <w:bottom w:val="single" w:sz="4" w:space="0" w:color="000000"/>
              <w:right w:val="single" w:sz="4" w:space="0" w:color="000000"/>
            </w:tcBorders>
          </w:tcPr>
          <w:p w14:paraId="2C4647E6" w14:textId="14420C63" w:rsidR="00A1684D" w:rsidRPr="001B0D2D" w:rsidRDefault="00A1684D" w:rsidP="00410ADC">
            <w:pPr>
              <w:pStyle w:val="ListParagraph"/>
              <w:numPr>
                <w:ilvl w:val="0"/>
                <w:numId w:val="2"/>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Establishing and managing business and legal requirements</w:t>
            </w:r>
          </w:p>
          <w:p w14:paraId="1F411BB9" w14:textId="44E1E43E" w:rsidR="00A1684D" w:rsidRPr="001B0D2D" w:rsidRDefault="00A1684D" w:rsidP="00410ADC">
            <w:pPr>
              <w:pStyle w:val="ListParagraph"/>
              <w:numPr>
                <w:ilvl w:val="0"/>
                <w:numId w:val="2"/>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Establishing and managing contracts</w:t>
            </w:r>
          </w:p>
          <w:p w14:paraId="1FD14188" w14:textId="77777777" w:rsidR="00A1684D" w:rsidRPr="001B0D2D" w:rsidRDefault="00A1684D" w:rsidP="00410ADC">
            <w:pPr>
              <w:pStyle w:val="ListParagraph"/>
              <w:numPr>
                <w:ilvl w:val="0"/>
                <w:numId w:val="2"/>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Conducting risk management</w:t>
            </w:r>
          </w:p>
          <w:p w14:paraId="733FCF19" w14:textId="648A64B4" w:rsidR="00A1684D" w:rsidRPr="001B0D2D" w:rsidRDefault="00A1684D" w:rsidP="00A06071">
            <w:pPr>
              <w:tabs>
                <w:tab w:val="left" w:pos="820"/>
              </w:tabs>
              <w:spacing w:before="120" w:after="120" w:line="240" w:lineRule="auto"/>
              <w:ind w:left="708" w:right="-20" w:hanging="425"/>
              <w:rPr>
                <w:rFonts w:ascii="Arial" w:eastAsia="Arial" w:hAnsi="Arial" w:cs="Arial"/>
              </w:rPr>
            </w:pPr>
          </w:p>
        </w:tc>
      </w:tr>
      <w:tr w:rsidR="00A1684D" w:rsidRPr="00E00AC0" w14:paraId="363332D6"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10"/>
        </w:trPr>
        <w:tc>
          <w:tcPr>
            <w:tcW w:w="2553" w:type="dxa"/>
            <w:gridSpan w:val="2"/>
            <w:tcBorders>
              <w:top w:val="single" w:sz="4" w:space="0" w:color="000000"/>
              <w:left w:val="single" w:sz="4" w:space="0" w:color="000000"/>
              <w:bottom w:val="single" w:sz="4" w:space="0" w:color="000000"/>
              <w:right w:val="single" w:sz="4" w:space="0" w:color="000000"/>
            </w:tcBorders>
          </w:tcPr>
          <w:p w14:paraId="747B11D8" w14:textId="2334E0FD"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Initiat</w:t>
            </w:r>
            <w:r w:rsidRPr="00D25027">
              <w:rPr>
                <w:rFonts w:ascii="Arial" w:eastAsia="Arial" w:hAnsi="Arial" w:cs="Arial"/>
                <w:spacing w:val="2"/>
              </w:rPr>
              <w:t>i</w:t>
            </w:r>
            <w:r w:rsidRPr="00D25027">
              <w:rPr>
                <w:rFonts w:ascii="Arial" w:eastAsia="Arial" w:hAnsi="Arial" w:cs="Arial"/>
                <w:spacing w:val="-1"/>
              </w:rPr>
              <w:t>v</w:t>
            </w:r>
            <w:r w:rsidRPr="00D25027">
              <w:rPr>
                <w:rFonts w:ascii="Arial" w:eastAsia="Arial" w:hAnsi="Arial" w:cs="Arial"/>
              </w:rPr>
              <w:t>e and enter</w:t>
            </w:r>
            <w:r w:rsidRPr="00D25027">
              <w:rPr>
                <w:rFonts w:ascii="Arial" w:eastAsia="Arial" w:hAnsi="Arial" w:cs="Arial"/>
                <w:spacing w:val="-1"/>
              </w:rPr>
              <w:t>p</w:t>
            </w:r>
            <w:r w:rsidRPr="00D25027">
              <w:rPr>
                <w:rFonts w:ascii="Arial" w:eastAsia="Arial" w:hAnsi="Arial" w:cs="Arial"/>
                <w:spacing w:val="3"/>
              </w:rPr>
              <w:t>r</w:t>
            </w:r>
            <w:r w:rsidRPr="00D25027">
              <w:rPr>
                <w:rFonts w:ascii="Arial" w:eastAsia="Arial" w:hAnsi="Arial" w:cs="Arial"/>
                <w:spacing w:val="-1"/>
              </w:rPr>
              <w:t>i</w:t>
            </w:r>
            <w:r w:rsidRPr="00D25027">
              <w:rPr>
                <w:rFonts w:ascii="Arial" w:eastAsia="Arial" w:hAnsi="Arial" w:cs="Arial"/>
                <w:spacing w:val="1"/>
              </w:rPr>
              <w:t>s</w:t>
            </w:r>
            <w:r w:rsidRPr="00D25027">
              <w:rPr>
                <w:rFonts w:ascii="Arial" w:eastAsia="Arial" w:hAnsi="Arial" w:cs="Arial"/>
              </w:rPr>
              <w:t>e</w:t>
            </w:r>
          </w:p>
        </w:tc>
        <w:tc>
          <w:tcPr>
            <w:tcW w:w="7937" w:type="dxa"/>
            <w:gridSpan w:val="5"/>
            <w:tcBorders>
              <w:top w:val="single" w:sz="4" w:space="0" w:color="000000"/>
              <w:left w:val="single" w:sz="4" w:space="0" w:color="000000"/>
              <w:bottom w:val="single" w:sz="4" w:space="0" w:color="000000"/>
              <w:right w:val="single" w:sz="4" w:space="0" w:color="000000"/>
            </w:tcBorders>
          </w:tcPr>
          <w:p w14:paraId="67EBEECE" w14:textId="77777777" w:rsidR="00A1684D" w:rsidRPr="001B0D2D" w:rsidRDefault="00A1684D" w:rsidP="00410ADC">
            <w:pPr>
              <w:pStyle w:val="ListParagraph"/>
              <w:numPr>
                <w:ilvl w:val="0"/>
                <w:numId w:val="5"/>
              </w:numPr>
              <w:tabs>
                <w:tab w:val="left" w:pos="800"/>
              </w:tabs>
              <w:spacing w:before="120" w:after="120" w:line="240" w:lineRule="auto"/>
              <w:ind w:left="708" w:right="-20" w:hanging="425"/>
              <w:rPr>
                <w:rFonts w:ascii="Arial" w:eastAsia="Arial" w:hAnsi="Arial" w:cs="Arial"/>
              </w:rPr>
            </w:pPr>
            <w:r w:rsidRPr="001B0D2D">
              <w:rPr>
                <w:rFonts w:ascii="Arial" w:eastAsia="Arial" w:hAnsi="Arial" w:cs="Arial"/>
              </w:rPr>
              <w:t>Developing a budget</w:t>
            </w:r>
          </w:p>
          <w:p w14:paraId="61354407" w14:textId="712DD611" w:rsidR="00A1684D" w:rsidRPr="001B0D2D" w:rsidRDefault="00A1684D" w:rsidP="00410ADC">
            <w:pPr>
              <w:pStyle w:val="ListParagraph"/>
              <w:numPr>
                <w:ilvl w:val="0"/>
                <w:numId w:val="5"/>
              </w:numPr>
              <w:tabs>
                <w:tab w:val="left" w:pos="800"/>
              </w:tabs>
              <w:spacing w:before="120" w:after="120" w:line="240" w:lineRule="auto"/>
              <w:ind w:left="708" w:right="-20" w:hanging="425"/>
              <w:rPr>
                <w:rFonts w:ascii="Arial" w:eastAsia="Arial" w:hAnsi="Arial" w:cs="Arial"/>
              </w:rPr>
            </w:pPr>
            <w:r w:rsidRPr="001B0D2D">
              <w:rPr>
                <w:rFonts w:ascii="Arial" w:eastAsia="Arial" w:hAnsi="Arial" w:cs="Arial"/>
              </w:rPr>
              <w:t xml:space="preserve">Managing </w:t>
            </w:r>
            <w:r w:rsidR="00D86C7C">
              <w:rPr>
                <w:rFonts w:ascii="Arial" w:eastAsia="Arial" w:hAnsi="Arial" w:cs="Arial"/>
              </w:rPr>
              <w:t xml:space="preserve">multi </w:t>
            </w:r>
            <w:r w:rsidRPr="001B0D2D">
              <w:rPr>
                <w:rFonts w:ascii="Arial" w:eastAsia="Arial" w:hAnsi="Arial" w:cs="Arial"/>
              </w:rPr>
              <w:t>projects</w:t>
            </w:r>
          </w:p>
          <w:p w14:paraId="774F3F10" w14:textId="18F71917" w:rsidR="00A1684D" w:rsidRPr="001B0D2D" w:rsidRDefault="00A1684D" w:rsidP="00410ADC">
            <w:pPr>
              <w:pStyle w:val="ListParagraph"/>
              <w:numPr>
                <w:ilvl w:val="0"/>
                <w:numId w:val="5"/>
              </w:numPr>
              <w:tabs>
                <w:tab w:val="left" w:pos="800"/>
              </w:tabs>
              <w:spacing w:before="120" w:after="120" w:line="240" w:lineRule="auto"/>
              <w:ind w:left="708" w:right="-20" w:hanging="425"/>
              <w:rPr>
                <w:rFonts w:ascii="Arial" w:eastAsia="Arial" w:hAnsi="Arial" w:cs="Arial"/>
              </w:rPr>
            </w:pPr>
            <w:r w:rsidRPr="001B0D2D">
              <w:rPr>
                <w:rFonts w:ascii="Arial" w:eastAsia="Arial" w:hAnsi="Arial" w:cs="Arial"/>
              </w:rPr>
              <w:t>Providing quality services to customers</w:t>
            </w:r>
          </w:p>
        </w:tc>
      </w:tr>
      <w:tr w:rsidR="00A1684D" w:rsidRPr="00E00AC0" w14:paraId="47F108B5"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15"/>
        </w:trPr>
        <w:tc>
          <w:tcPr>
            <w:tcW w:w="2553" w:type="dxa"/>
            <w:gridSpan w:val="2"/>
            <w:tcBorders>
              <w:top w:val="single" w:sz="4" w:space="0" w:color="000000"/>
              <w:left w:val="single" w:sz="4" w:space="0" w:color="000000"/>
              <w:bottom w:val="single" w:sz="4" w:space="0" w:color="000000"/>
              <w:right w:val="single" w:sz="4" w:space="0" w:color="000000"/>
            </w:tcBorders>
          </w:tcPr>
          <w:p w14:paraId="4D954540"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Plann</w:t>
            </w:r>
            <w:r w:rsidRPr="00D25027">
              <w:rPr>
                <w:rFonts w:ascii="Arial" w:eastAsia="Arial" w:hAnsi="Arial" w:cs="Arial"/>
                <w:spacing w:val="2"/>
              </w:rPr>
              <w:t>i</w:t>
            </w:r>
            <w:r w:rsidRPr="00D25027">
              <w:rPr>
                <w:rFonts w:ascii="Arial" w:eastAsia="Arial" w:hAnsi="Arial" w:cs="Arial"/>
              </w:rPr>
              <w:t xml:space="preserve">ng </w:t>
            </w:r>
            <w:r w:rsidRPr="00D25027">
              <w:rPr>
                <w:rFonts w:ascii="Arial" w:eastAsia="Arial" w:hAnsi="Arial" w:cs="Arial"/>
                <w:spacing w:val="-1"/>
              </w:rPr>
              <w:t>a</w:t>
            </w:r>
            <w:r w:rsidRPr="00D25027">
              <w:rPr>
                <w:rFonts w:ascii="Arial" w:eastAsia="Arial" w:hAnsi="Arial" w:cs="Arial"/>
              </w:rPr>
              <w:t>nd org</w:t>
            </w:r>
            <w:r w:rsidRPr="00D25027">
              <w:rPr>
                <w:rFonts w:ascii="Arial" w:eastAsia="Arial" w:hAnsi="Arial" w:cs="Arial"/>
                <w:spacing w:val="-1"/>
              </w:rPr>
              <w:t>a</w:t>
            </w:r>
            <w:r w:rsidRPr="00D25027">
              <w:rPr>
                <w:rFonts w:ascii="Arial" w:eastAsia="Arial" w:hAnsi="Arial" w:cs="Arial"/>
              </w:rPr>
              <w:t>ni</w:t>
            </w:r>
            <w:r w:rsidRPr="00D25027">
              <w:rPr>
                <w:rFonts w:ascii="Arial" w:eastAsia="Arial" w:hAnsi="Arial" w:cs="Arial"/>
                <w:spacing w:val="3"/>
              </w:rPr>
              <w:t>s</w:t>
            </w:r>
            <w:r w:rsidRPr="00D25027">
              <w:rPr>
                <w:rFonts w:ascii="Arial" w:eastAsia="Arial" w:hAnsi="Arial" w:cs="Arial"/>
                <w:spacing w:val="-1"/>
              </w:rPr>
              <w:t>i</w:t>
            </w:r>
            <w:r w:rsidRPr="00D25027">
              <w:rPr>
                <w:rFonts w:ascii="Arial" w:eastAsia="Arial" w:hAnsi="Arial" w:cs="Arial"/>
              </w:rPr>
              <w:t>ng</w:t>
            </w:r>
          </w:p>
        </w:tc>
        <w:tc>
          <w:tcPr>
            <w:tcW w:w="7937" w:type="dxa"/>
            <w:gridSpan w:val="5"/>
            <w:tcBorders>
              <w:top w:val="single" w:sz="4" w:space="0" w:color="000000"/>
              <w:left w:val="single" w:sz="4" w:space="0" w:color="000000"/>
              <w:bottom w:val="single" w:sz="4" w:space="0" w:color="000000"/>
              <w:right w:val="single" w:sz="4" w:space="0" w:color="000000"/>
            </w:tcBorders>
          </w:tcPr>
          <w:p w14:paraId="50A7C7F6" w14:textId="28FDF3CB" w:rsidR="00A1684D" w:rsidRPr="001B0D2D" w:rsidRDefault="00A1684D"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Compiling project schedules</w:t>
            </w:r>
          </w:p>
          <w:p w14:paraId="4FAEF684" w14:textId="317E8159" w:rsidR="00A1684D" w:rsidRPr="001B0D2D" w:rsidRDefault="00A1684D"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Managing the input of sub-contractors to the project</w:t>
            </w:r>
          </w:p>
          <w:p w14:paraId="0E454467" w14:textId="77777777" w:rsidR="00A1684D" w:rsidRDefault="00A1684D"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Managing project contingencies</w:t>
            </w:r>
          </w:p>
          <w:p w14:paraId="125DE522" w14:textId="6673526C" w:rsidR="00D86C7C" w:rsidRDefault="00D86C7C"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Pr>
                <w:rFonts w:ascii="Arial" w:eastAsia="Arial" w:hAnsi="Arial" w:cs="Arial"/>
                <w:spacing w:val="-5"/>
              </w:rPr>
              <w:t>Managing project escalation procedures</w:t>
            </w:r>
          </w:p>
          <w:p w14:paraId="76A235A6" w14:textId="5A8A3A9B" w:rsidR="00D86C7C" w:rsidRPr="001210BF" w:rsidRDefault="00D86C7C"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p>
        </w:tc>
      </w:tr>
      <w:tr w:rsidR="00A1684D" w:rsidRPr="00E00AC0" w14:paraId="7A4E7AE3"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41"/>
        </w:trPr>
        <w:tc>
          <w:tcPr>
            <w:tcW w:w="2553" w:type="dxa"/>
            <w:gridSpan w:val="2"/>
            <w:tcBorders>
              <w:top w:val="single" w:sz="4" w:space="0" w:color="000000"/>
              <w:left w:val="single" w:sz="4" w:space="0" w:color="000000"/>
              <w:bottom w:val="single" w:sz="4" w:space="0" w:color="000000"/>
              <w:right w:val="single" w:sz="4" w:space="0" w:color="000000"/>
            </w:tcBorders>
          </w:tcPr>
          <w:p w14:paraId="4CD7EC22"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Self</w:t>
            </w:r>
            <w:r w:rsidRPr="00D25027">
              <w:rPr>
                <w:rFonts w:ascii="Arial" w:eastAsia="Arial" w:hAnsi="Arial" w:cs="Arial"/>
                <w:spacing w:val="-1"/>
              </w:rPr>
              <w:t>-</w:t>
            </w:r>
            <w:r w:rsidRPr="00D25027">
              <w:rPr>
                <w:rFonts w:ascii="Arial" w:eastAsia="Arial" w:hAnsi="Arial" w:cs="Arial"/>
                <w:spacing w:val="3"/>
              </w:rPr>
              <w:t>m</w:t>
            </w:r>
            <w:r w:rsidRPr="00D25027">
              <w:rPr>
                <w:rFonts w:ascii="Arial" w:eastAsia="Arial" w:hAnsi="Arial" w:cs="Arial"/>
              </w:rPr>
              <w:t>anag</w:t>
            </w:r>
            <w:r w:rsidRPr="00D25027">
              <w:rPr>
                <w:rFonts w:ascii="Arial" w:eastAsia="Arial" w:hAnsi="Arial" w:cs="Arial"/>
                <w:spacing w:val="-1"/>
              </w:rPr>
              <w:t>e</w:t>
            </w:r>
            <w:r w:rsidRPr="00D25027">
              <w:rPr>
                <w:rFonts w:ascii="Arial" w:eastAsia="Arial" w:hAnsi="Arial" w:cs="Arial"/>
              </w:rPr>
              <w:t>ment</w:t>
            </w:r>
          </w:p>
        </w:tc>
        <w:tc>
          <w:tcPr>
            <w:tcW w:w="7937" w:type="dxa"/>
            <w:gridSpan w:val="5"/>
            <w:tcBorders>
              <w:top w:val="single" w:sz="4" w:space="0" w:color="000000"/>
              <w:left w:val="single" w:sz="4" w:space="0" w:color="000000"/>
              <w:bottom w:val="single" w:sz="4" w:space="0" w:color="000000"/>
              <w:right w:val="single" w:sz="4" w:space="0" w:color="000000"/>
            </w:tcBorders>
          </w:tcPr>
          <w:p w14:paraId="533F376C" w14:textId="5D34FB90"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Managing personal and work priorities</w:t>
            </w:r>
          </w:p>
          <w:p w14:paraId="3B3E0BB7" w14:textId="54A3A10C"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Establishing professional networks</w:t>
            </w:r>
          </w:p>
          <w:p w14:paraId="3856F053" w14:textId="03F72F71"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Providing leadership</w:t>
            </w:r>
          </w:p>
        </w:tc>
      </w:tr>
      <w:tr w:rsidR="00A1684D" w:rsidRPr="00E00AC0" w14:paraId="0DA6F02E"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43"/>
        </w:trPr>
        <w:tc>
          <w:tcPr>
            <w:tcW w:w="2553" w:type="dxa"/>
            <w:gridSpan w:val="2"/>
            <w:tcBorders>
              <w:top w:val="single" w:sz="4" w:space="0" w:color="000000"/>
              <w:left w:val="single" w:sz="4" w:space="0" w:color="000000"/>
              <w:bottom w:val="single" w:sz="4" w:space="0" w:color="000000"/>
              <w:right w:val="single" w:sz="4" w:space="0" w:color="000000"/>
            </w:tcBorders>
          </w:tcPr>
          <w:p w14:paraId="7351D223"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Learn</w:t>
            </w:r>
            <w:r w:rsidRPr="00D25027">
              <w:rPr>
                <w:rFonts w:ascii="Arial" w:eastAsia="Arial" w:hAnsi="Arial" w:cs="Arial"/>
                <w:spacing w:val="2"/>
              </w:rPr>
              <w:t>i</w:t>
            </w:r>
            <w:r w:rsidRPr="00D25027">
              <w:rPr>
                <w:rFonts w:ascii="Arial" w:eastAsia="Arial" w:hAnsi="Arial" w:cs="Arial"/>
              </w:rPr>
              <w:t>ng</w:t>
            </w:r>
          </w:p>
        </w:tc>
        <w:tc>
          <w:tcPr>
            <w:tcW w:w="7937" w:type="dxa"/>
            <w:gridSpan w:val="5"/>
            <w:tcBorders>
              <w:top w:val="single" w:sz="4" w:space="0" w:color="000000"/>
              <w:left w:val="single" w:sz="4" w:space="0" w:color="000000"/>
              <w:bottom w:val="single" w:sz="4" w:space="0" w:color="000000"/>
              <w:right w:val="single" w:sz="4" w:space="0" w:color="000000"/>
            </w:tcBorders>
          </w:tcPr>
          <w:p w14:paraId="43532D06" w14:textId="24662C1E"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1B0D2D">
              <w:rPr>
                <w:rFonts w:ascii="Arial" w:eastAsia="Arial" w:hAnsi="Arial" w:cs="Arial"/>
              </w:rPr>
              <w:t>Conducting research</w:t>
            </w:r>
          </w:p>
          <w:p w14:paraId="68F305D6" w14:textId="7EB73DCE"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1B0D2D">
              <w:rPr>
                <w:rFonts w:ascii="Arial" w:eastAsia="Arial" w:hAnsi="Arial" w:cs="Arial"/>
              </w:rPr>
              <w:t>Maintaining technical knowledge and skills</w:t>
            </w:r>
          </w:p>
          <w:p w14:paraId="4852056D" w14:textId="5C3A9FF8"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1B0D2D">
              <w:rPr>
                <w:rFonts w:ascii="Arial" w:eastAsia="Arial" w:hAnsi="Arial" w:cs="Arial"/>
              </w:rPr>
              <w:t>De</w:t>
            </w:r>
            <w:r w:rsidR="00D86C7C">
              <w:rPr>
                <w:rFonts w:ascii="Arial" w:eastAsia="Arial" w:hAnsi="Arial" w:cs="Arial"/>
              </w:rPr>
              <w:t>veloping and applying electrotechnology</w:t>
            </w:r>
            <w:r w:rsidRPr="001B0D2D">
              <w:rPr>
                <w:rFonts w:ascii="Arial" w:eastAsia="Arial" w:hAnsi="Arial" w:cs="Arial"/>
              </w:rPr>
              <w:t xml:space="preserve"> industry knowledge</w:t>
            </w:r>
          </w:p>
        </w:tc>
      </w:tr>
      <w:tr w:rsidR="00A1684D" w:rsidRPr="00E00AC0" w14:paraId="7CA1D7BC"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81"/>
        </w:trPr>
        <w:tc>
          <w:tcPr>
            <w:tcW w:w="2553" w:type="dxa"/>
            <w:gridSpan w:val="2"/>
            <w:tcBorders>
              <w:top w:val="single" w:sz="4" w:space="0" w:color="000000"/>
              <w:left w:val="single" w:sz="4" w:space="0" w:color="000000"/>
              <w:bottom w:val="single" w:sz="4" w:space="0" w:color="000000"/>
              <w:right w:val="single" w:sz="4" w:space="0" w:color="000000"/>
            </w:tcBorders>
          </w:tcPr>
          <w:p w14:paraId="6326D289" w14:textId="77777777" w:rsidR="00A1684D" w:rsidRPr="00D25027" w:rsidRDefault="00A1684D" w:rsidP="00A06071">
            <w:pPr>
              <w:tabs>
                <w:tab w:val="left" w:pos="0"/>
              </w:tabs>
              <w:spacing w:before="120" w:after="120" w:line="240" w:lineRule="auto"/>
              <w:ind w:left="170" w:right="-57"/>
              <w:rPr>
                <w:rFonts w:ascii="Arial" w:eastAsia="Arial" w:hAnsi="Arial" w:cs="Arial"/>
              </w:rPr>
            </w:pPr>
            <w:r w:rsidRPr="00D25027">
              <w:rPr>
                <w:rFonts w:ascii="Arial" w:eastAsia="Arial" w:hAnsi="Arial" w:cs="Arial"/>
              </w:rPr>
              <w:t>Tec</w:t>
            </w:r>
            <w:r w:rsidRPr="00D25027">
              <w:rPr>
                <w:rFonts w:ascii="Arial" w:eastAsia="Arial" w:hAnsi="Arial" w:cs="Arial"/>
                <w:spacing w:val="-1"/>
              </w:rPr>
              <w:t>h</w:t>
            </w:r>
            <w:r w:rsidRPr="00D25027">
              <w:rPr>
                <w:rFonts w:ascii="Arial" w:eastAsia="Arial" w:hAnsi="Arial" w:cs="Arial"/>
                <w:spacing w:val="2"/>
              </w:rPr>
              <w:t>n</w:t>
            </w:r>
            <w:r w:rsidRPr="00D25027">
              <w:rPr>
                <w:rFonts w:ascii="Arial" w:eastAsia="Arial" w:hAnsi="Arial" w:cs="Arial"/>
              </w:rPr>
              <w:t>ology</w:t>
            </w:r>
          </w:p>
        </w:tc>
        <w:tc>
          <w:tcPr>
            <w:tcW w:w="7937" w:type="dxa"/>
            <w:gridSpan w:val="5"/>
            <w:tcBorders>
              <w:top w:val="single" w:sz="4" w:space="0" w:color="000000"/>
              <w:left w:val="single" w:sz="4" w:space="0" w:color="000000"/>
              <w:bottom w:val="single" w:sz="4" w:space="0" w:color="000000"/>
              <w:right w:val="single" w:sz="4" w:space="0" w:color="000000"/>
            </w:tcBorders>
          </w:tcPr>
          <w:p w14:paraId="2CC75103" w14:textId="55F75B58"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1"/>
              </w:rPr>
            </w:pPr>
            <w:r w:rsidRPr="001B0D2D">
              <w:rPr>
                <w:rFonts w:ascii="Arial" w:eastAsia="Arial" w:hAnsi="Arial" w:cs="Arial"/>
                <w:spacing w:val="1"/>
              </w:rPr>
              <w:t>Operating common information and commu</w:t>
            </w:r>
            <w:r w:rsidR="00BE5E91">
              <w:rPr>
                <w:rFonts w:ascii="Arial" w:eastAsia="Arial" w:hAnsi="Arial" w:cs="Arial"/>
                <w:spacing w:val="1"/>
              </w:rPr>
              <w:t>nication equipment, such as phones and internet</w:t>
            </w:r>
          </w:p>
          <w:p w14:paraId="757BAA7E" w14:textId="472E0BBA"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1"/>
              </w:rPr>
            </w:pPr>
            <w:r w:rsidRPr="001B0D2D">
              <w:rPr>
                <w:rFonts w:ascii="Arial" w:eastAsia="Arial" w:hAnsi="Arial" w:cs="Arial"/>
                <w:spacing w:val="1"/>
              </w:rPr>
              <w:t>Producing computer-aided drawings</w:t>
            </w:r>
          </w:p>
          <w:p w14:paraId="097C3249" w14:textId="4C465130" w:rsidR="00A1684D" w:rsidRPr="007357C9"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8C0ABA">
              <w:rPr>
                <w:rFonts w:ascii="Arial" w:eastAsia="Arial" w:hAnsi="Arial" w:cs="Arial"/>
                <w:spacing w:val="1"/>
              </w:rPr>
              <w:t xml:space="preserve">Using </w:t>
            </w:r>
            <w:r w:rsidR="00BE5E91">
              <w:rPr>
                <w:rFonts w:ascii="Arial" w:eastAsia="Arial" w:hAnsi="Arial" w:cs="Arial"/>
                <w:spacing w:val="1"/>
              </w:rPr>
              <w:t>project planning and management</w:t>
            </w:r>
            <w:r w:rsidRPr="008C0ABA">
              <w:rPr>
                <w:rFonts w:ascii="Arial" w:eastAsia="Arial" w:hAnsi="Arial" w:cs="Arial"/>
                <w:spacing w:val="1"/>
              </w:rPr>
              <w:t xml:space="preserve"> software</w:t>
            </w:r>
          </w:p>
        </w:tc>
      </w:tr>
      <w:tr w:rsidR="00A1684D" w:rsidRPr="00E00AC0" w14:paraId="0903EA3B" w14:textId="77777777" w:rsidTr="003329C3">
        <w:tc>
          <w:tcPr>
            <w:tcW w:w="2553" w:type="dxa"/>
            <w:gridSpan w:val="2"/>
            <w:tcBorders>
              <w:top w:val="single" w:sz="4" w:space="0" w:color="auto"/>
              <w:left w:val="single" w:sz="4" w:space="0" w:color="auto"/>
              <w:bottom w:val="single" w:sz="4" w:space="0" w:color="auto"/>
              <w:right w:val="single" w:sz="4" w:space="0" w:color="auto"/>
            </w:tcBorders>
          </w:tcPr>
          <w:p w14:paraId="183333F1" w14:textId="104380E5" w:rsidR="00A1684D" w:rsidRPr="00853F80" w:rsidRDefault="00A1684D" w:rsidP="00703ADB">
            <w:pPr>
              <w:spacing w:before="160" w:after="160"/>
              <w:ind w:left="460" w:hanging="460"/>
              <w:rPr>
                <w:rFonts w:ascii="Arial" w:hAnsi="Arial" w:cs="Arial"/>
                <w:b/>
              </w:rPr>
            </w:pPr>
            <w:r w:rsidRPr="00853F80">
              <w:rPr>
                <w:rFonts w:ascii="Arial" w:hAnsi="Arial" w:cs="Arial"/>
                <w:b/>
              </w:rPr>
              <w:t xml:space="preserve">4.3 </w:t>
            </w:r>
            <w:r>
              <w:rPr>
                <w:rFonts w:ascii="Arial" w:hAnsi="Arial" w:cs="Arial"/>
                <w:b/>
              </w:rPr>
              <w:t xml:space="preserve"> </w:t>
            </w:r>
            <w:r w:rsidRPr="00853F80">
              <w:rPr>
                <w:rFonts w:ascii="Arial" w:hAnsi="Arial" w:cs="Arial"/>
                <w:b/>
              </w:rPr>
              <w:t xml:space="preserve">Recognition given to </w:t>
            </w:r>
            <w:r>
              <w:rPr>
                <w:rFonts w:ascii="Arial" w:hAnsi="Arial" w:cs="Arial"/>
                <w:b/>
              </w:rPr>
              <w:t xml:space="preserve"> </w:t>
            </w:r>
            <w:r w:rsidRPr="00853F80">
              <w:rPr>
                <w:rFonts w:ascii="Arial" w:hAnsi="Arial" w:cs="Arial"/>
                <w:b/>
              </w:rPr>
              <w:t xml:space="preserve">the course </w:t>
            </w:r>
          </w:p>
        </w:tc>
        <w:tc>
          <w:tcPr>
            <w:tcW w:w="7937" w:type="dxa"/>
            <w:gridSpan w:val="5"/>
            <w:tcBorders>
              <w:top w:val="single" w:sz="4" w:space="0" w:color="auto"/>
              <w:left w:val="single" w:sz="4" w:space="0" w:color="auto"/>
              <w:bottom w:val="single" w:sz="4" w:space="0" w:color="auto"/>
              <w:right w:val="single" w:sz="4" w:space="0" w:color="auto"/>
            </w:tcBorders>
          </w:tcPr>
          <w:p w14:paraId="7F5C72D9" w14:textId="77777777" w:rsidR="00A1684D" w:rsidRPr="00E00AC0" w:rsidRDefault="00A1684D" w:rsidP="00703ADB">
            <w:pPr>
              <w:spacing w:before="160" w:after="160" w:line="240" w:lineRule="auto"/>
              <w:rPr>
                <w:rFonts w:ascii="Arial" w:hAnsi="Arial" w:cs="Arial"/>
                <w:i/>
              </w:rPr>
            </w:pPr>
            <w:r w:rsidRPr="00E00AC0">
              <w:rPr>
                <w:rFonts w:ascii="Arial" w:hAnsi="Arial" w:cs="Arial"/>
                <w:i/>
              </w:rPr>
              <w:t>Standard 5 AQTF Standards for Accredited Courses</w:t>
            </w:r>
          </w:p>
          <w:p w14:paraId="18AEE7EB" w14:textId="77777777" w:rsidR="00A1684D" w:rsidRPr="00E00AC0" w:rsidRDefault="00A1684D" w:rsidP="00703ADB">
            <w:pPr>
              <w:spacing w:before="160" w:after="160" w:line="240" w:lineRule="auto"/>
              <w:rPr>
                <w:rFonts w:ascii="Arial" w:hAnsi="Arial" w:cs="Arial"/>
              </w:rPr>
            </w:pPr>
            <w:r w:rsidRPr="00E00AC0">
              <w:rPr>
                <w:rFonts w:ascii="Arial" w:hAnsi="Arial" w:cs="Arial"/>
              </w:rPr>
              <w:t>Not applicable</w:t>
            </w:r>
          </w:p>
        </w:tc>
      </w:tr>
      <w:tr w:rsidR="00A1684D" w:rsidRPr="00E00AC0" w14:paraId="08FE1068" w14:textId="77777777" w:rsidTr="003329C3">
        <w:tc>
          <w:tcPr>
            <w:tcW w:w="2553" w:type="dxa"/>
            <w:gridSpan w:val="2"/>
            <w:tcBorders>
              <w:top w:val="single" w:sz="4" w:space="0" w:color="auto"/>
              <w:left w:val="single" w:sz="4" w:space="0" w:color="auto"/>
              <w:bottom w:val="single" w:sz="4" w:space="0" w:color="auto"/>
              <w:right w:val="single" w:sz="4" w:space="0" w:color="auto"/>
            </w:tcBorders>
          </w:tcPr>
          <w:p w14:paraId="763D9453" w14:textId="5F772C41" w:rsidR="00A1684D" w:rsidRPr="00853F80" w:rsidRDefault="00A1684D" w:rsidP="00703ADB">
            <w:pPr>
              <w:spacing w:before="160" w:after="160"/>
              <w:ind w:left="460" w:hanging="460"/>
              <w:rPr>
                <w:rFonts w:ascii="Arial" w:hAnsi="Arial" w:cs="Arial"/>
                <w:b/>
              </w:rPr>
            </w:pPr>
            <w:r w:rsidRPr="00853F80">
              <w:rPr>
                <w:rFonts w:ascii="Arial" w:hAnsi="Arial" w:cs="Arial"/>
                <w:b/>
              </w:rPr>
              <w:t xml:space="preserve">4.4 </w:t>
            </w:r>
            <w:r>
              <w:rPr>
                <w:rFonts w:ascii="Arial" w:hAnsi="Arial" w:cs="Arial"/>
                <w:b/>
              </w:rPr>
              <w:t xml:space="preserve"> </w:t>
            </w:r>
            <w:r w:rsidRPr="00853F80">
              <w:rPr>
                <w:rFonts w:ascii="Arial" w:hAnsi="Arial" w:cs="Arial"/>
                <w:b/>
              </w:rPr>
              <w:t xml:space="preserve">Licensing/ regulatory requirements </w:t>
            </w:r>
          </w:p>
        </w:tc>
        <w:tc>
          <w:tcPr>
            <w:tcW w:w="7937" w:type="dxa"/>
            <w:gridSpan w:val="5"/>
            <w:tcBorders>
              <w:top w:val="single" w:sz="4" w:space="0" w:color="auto"/>
              <w:left w:val="single" w:sz="4" w:space="0" w:color="auto"/>
              <w:bottom w:val="single" w:sz="4" w:space="0" w:color="auto"/>
              <w:right w:val="single" w:sz="4" w:space="0" w:color="auto"/>
            </w:tcBorders>
          </w:tcPr>
          <w:p w14:paraId="33702B84" w14:textId="77777777" w:rsidR="00A1684D" w:rsidRPr="00E00AC0" w:rsidRDefault="00A1684D" w:rsidP="00703ADB">
            <w:pPr>
              <w:spacing w:before="160" w:after="160" w:line="240" w:lineRule="auto"/>
              <w:rPr>
                <w:rFonts w:ascii="Arial" w:hAnsi="Arial" w:cs="Arial"/>
                <w:i/>
              </w:rPr>
            </w:pPr>
            <w:r w:rsidRPr="00E00AC0">
              <w:rPr>
                <w:rFonts w:ascii="Arial" w:hAnsi="Arial" w:cs="Arial"/>
                <w:i/>
              </w:rPr>
              <w:t xml:space="preserve">Standard 5 AQTF Standards for Accredited Courses </w:t>
            </w:r>
          </w:p>
          <w:p w14:paraId="61760DD8" w14:textId="07AEA461" w:rsidR="00A1684D" w:rsidRPr="00E00AC0" w:rsidRDefault="00A1684D" w:rsidP="00703ADB">
            <w:pPr>
              <w:spacing w:before="160" w:after="160" w:line="240" w:lineRule="auto"/>
              <w:ind w:right="30"/>
              <w:rPr>
                <w:rFonts w:ascii="Arial" w:eastAsia="Arial" w:hAnsi="Arial" w:cs="Arial"/>
              </w:rPr>
            </w:pPr>
            <w:r w:rsidRPr="006006DC">
              <w:rPr>
                <w:rFonts w:ascii="Arial" w:eastAsia="Arial" w:hAnsi="Arial" w:cs="Arial"/>
              </w:rPr>
              <w:t>No licensing, legislative, regulatory or certification requirements apply to this course at the time of pu</w:t>
            </w:r>
            <w:r>
              <w:rPr>
                <w:rFonts w:ascii="Arial" w:eastAsia="Arial" w:hAnsi="Arial" w:cs="Arial"/>
              </w:rPr>
              <w:t>blication.</w:t>
            </w:r>
          </w:p>
        </w:tc>
      </w:tr>
      <w:tr w:rsidR="00A1684D" w:rsidRPr="00E00AC0" w14:paraId="3974FF87" w14:textId="77777777" w:rsidTr="003329C3">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81FB4" w14:textId="72E341DA" w:rsidR="00A1684D" w:rsidRPr="00383054" w:rsidRDefault="00A1684D" w:rsidP="00410ADC">
            <w:pPr>
              <w:pStyle w:val="ListParagraph"/>
              <w:numPr>
                <w:ilvl w:val="0"/>
                <w:numId w:val="11"/>
              </w:numPr>
              <w:spacing w:before="240" w:line="240" w:lineRule="auto"/>
              <w:rPr>
                <w:rFonts w:ascii="Arial" w:hAnsi="Arial" w:cs="Arial"/>
                <w:i/>
              </w:rPr>
            </w:pPr>
            <w:bookmarkStart w:id="14" w:name="_Toc4137284"/>
            <w:r w:rsidRPr="006514C1">
              <w:rPr>
                <w:rStyle w:val="Heading2Char"/>
                <w:rFonts w:ascii="Arial" w:eastAsiaTheme="majorEastAsia" w:hAnsi="Arial" w:cs="Arial"/>
                <w:sz w:val="24"/>
                <w:szCs w:val="24"/>
              </w:rPr>
              <w:t>Course rules</w:t>
            </w:r>
            <w:bookmarkEnd w:id="14"/>
            <w:r w:rsidRPr="00C87F2B">
              <w:rPr>
                <w:rStyle w:val="Heading2Char"/>
                <w:rFonts w:eastAsiaTheme="minorHAnsi"/>
              </w:rPr>
              <w:t xml:space="preserve"> </w:t>
            </w:r>
            <w:r w:rsidRPr="00C87F2B">
              <w:rPr>
                <w:rStyle w:val="Heading2Char"/>
                <w:rFonts w:eastAsiaTheme="minorHAnsi"/>
              </w:rPr>
              <w:tab/>
            </w:r>
            <w:r w:rsidRPr="004D6035">
              <w:rPr>
                <w:rFonts w:ascii="Arial" w:hAnsi="Arial" w:cs="Arial"/>
                <w:b/>
                <w:i/>
              </w:rPr>
              <w:t xml:space="preserve"> </w:t>
            </w:r>
            <w:r w:rsidR="007B51BA" w:rsidRPr="004D6035">
              <w:rPr>
                <w:rFonts w:ascii="Arial" w:hAnsi="Arial" w:cs="Arial"/>
                <w:b/>
                <w:i/>
              </w:rPr>
              <w:t xml:space="preserve">                               </w:t>
            </w:r>
            <w:r w:rsidRPr="004D6035">
              <w:rPr>
                <w:rFonts w:ascii="Arial" w:hAnsi="Arial" w:cs="Arial"/>
                <w:b/>
                <w:i/>
                <w:sz w:val="20"/>
                <w:szCs w:val="20"/>
              </w:rPr>
              <w:t>Standards 2, 6,7 and 9 AQTF Standards for Accredited Courses</w:t>
            </w:r>
          </w:p>
        </w:tc>
      </w:tr>
      <w:tr w:rsidR="00A1684D" w:rsidRPr="00E00AC0" w14:paraId="22DAA5A6" w14:textId="77777777" w:rsidTr="003329C3">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14:paraId="04FDAC02" w14:textId="20C01910" w:rsidR="00A1684D" w:rsidRPr="00492F6C" w:rsidRDefault="00A1684D" w:rsidP="00703ADB">
            <w:pPr>
              <w:spacing w:before="120" w:after="120"/>
              <w:rPr>
                <w:rFonts w:ascii="Arial" w:hAnsi="Arial" w:cs="Arial"/>
              </w:rPr>
            </w:pPr>
            <w:r>
              <w:rPr>
                <w:rFonts w:ascii="Arial" w:hAnsi="Arial" w:cs="Arial"/>
                <w:b/>
              </w:rPr>
              <w:lastRenderedPageBreak/>
              <w:t>5</w:t>
            </w:r>
            <w:r w:rsidRPr="00492F6C">
              <w:rPr>
                <w:rFonts w:ascii="Arial" w:hAnsi="Arial" w:cs="Arial"/>
                <w:b/>
              </w:rPr>
              <w:t>.1</w:t>
            </w:r>
            <w:r w:rsidRPr="00492F6C">
              <w:rPr>
                <w:rFonts w:ascii="Arial" w:hAnsi="Arial" w:cs="Arial"/>
              </w:rPr>
              <w:tab/>
            </w:r>
            <w:r w:rsidRPr="00492F6C">
              <w:rPr>
                <w:rStyle w:val="Heading3Char"/>
                <w:rFonts w:cs="Arial"/>
              </w:rPr>
              <w:t>Course structure</w:t>
            </w:r>
          </w:p>
          <w:p w14:paraId="044FA79D" w14:textId="6FD8D638" w:rsidR="00A1684D" w:rsidRPr="00B24C27" w:rsidRDefault="00A1684D" w:rsidP="00B24C27">
            <w:pPr>
              <w:keepNext/>
              <w:widowControl/>
              <w:spacing w:before="60" w:after="60" w:line="240" w:lineRule="auto"/>
              <w:rPr>
                <w:rFonts w:ascii="Arial" w:eastAsia="Times New Roman" w:hAnsi="Arial" w:cs="Arial"/>
                <w:lang w:val="en-AU" w:eastAsia="en-AU"/>
              </w:rPr>
            </w:pPr>
            <w:r w:rsidRPr="00B24C27">
              <w:rPr>
                <w:rFonts w:ascii="Arial" w:eastAsia="Times New Roman" w:hAnsi="Arial" w:cs="Arial"/>
                <w:lang w:val="en-AU" w:eastAsia="en-AU"/>
              </w:rPr>
              <w:t xml:space="preserve">To be eligible for the </w:t>
            </w:r>
            <w:r w:rsidR="00393EDF">
              <w:rPr>
                <w:rFonts w:ascii="Arial" w:eastAsia="Times New Roman" w:hAnsi="Arial" w:cs="Arial"/>
                <w:lang w:val="en-AU" w:eastAsia="en-AU"/>
              </w:rPr>
              <w:t>award of a Diploma of Electrotechnology</w:t>
            </w:r>
            <w:r w:rsidRPr="00B24C27">
              <w:rPr>
                <w:rFonts w:ascii="Arial" w:eastAsia="Times New Roman" w:hAnsi="Arial" w:cs="Arial"/>
                <w:lang w:val="en-AU" w:eastAsia="en-AU"/>
              </w:rPr>
              <w:t xml:space="preserve"> Project Management, learners must su</w:t>
            </w:r>
            <w:r w:rsidR="00393EDF">
              <w:rPr>
                <w:rFonts w:ascii="Arial" w:eastAsia="Times New Roman" w:hAnsi="Arial" w:cs="Arial"/>
                <w:lang w:val="en-AU" w:eastAsia="en-AU"/>
              </w:rPr>
              <w:t>ccessfully complete a total of eight (8)</w:t>
            </w:r>
            <w:r w:rsidRPr="00B24C27">
              <w:rPr>
                <w:rFonts w:ascii="Arial" w:eastAsia="Times New Roman" w:hAnsi="Arial" w:cs="Arial"/>
                <w:lang w:val="en-AU" w:eastAsia="en-AU"/>
              </w:rPr>
              <w:t xml:space="preserve"> units comprising:</w:t>
            </w:r>
          </w:p>
          <w:p w14:paraId="7EDDDCE4" w14:textId="105CA534" w:rsidR="00A1684D" w:rsidRPr="00D148D4" w:rsidRDefault="00393EDF" w:rsidP="00410ADC">
            <w:pPr>
              <w:pStyle w:val="ListParagraph"/>
              <w:keepNext/>
              <w:widowControl/>
              <w:numPr>
                <w:ilvl w:val="0"/>
                <w:numId w:val="26"/>
              </w:numPr>
              <w:spacing w:before="60" w:after="60" w:line="240" w:lineRule="auto"/>
              <w:rPr>
                <w:rFonts w:ascii="Arial" w:eastAsia="Times New Roman" w:hAnsi="Arial" w:cs="Arial"/>
                <w:i/>
                <w:sz w:val="20"/>
                <w:szCs w:val="20"/>
                <w:lang w:val="en-AU" w:eastAsia="en-AU"/>
              </w:rPr>
            </w:pPr>
            <w:r>
              <w:rPr>
                <w:rFonts w:ascii="Arial" w:eastAsia="Times New Roman" w:hAnsi="Arial" w:cs="Arial"/>
                <w:lang w:val="en-AU" w:eastAsia="en-AU"/>
              </w:rPr>
              <w:t>four (4)</w:t>
            </w:r>
            <w:r w:rsidR="00A1684D" w:rsidRPr="00393EDF">
              <w:rPr>
                <w:rFonts w:ascii="Arial" w:eastAsia="Times New Roman" w:hAnsi="Arial" w:cs="Arial"/>
                <w:lang w:val="en-AU" w:eastAsia="en-AU"/>
              </w:rPr>
              <w:t xml:space="preserve"> core units</w:t>
            </w:r>
            <w:r w:rsidR="00D148D4">
              <w:rPr>
                <w:rFonts w:ascii="Arial" w:eastAsia="Times New Roman" w:hAnsi="Arial" w:cs="Arial"/>
                <w:lang w:val="en-AU" w:eastAsia="en-AU"/>
              </w:rPr>
              <w:t xml:space="preserve"> </w:t>
            </w:r>
            <w:r w:rsidR="00D148D4" w:rsidRPr="00D148D4">
              <w:rPr>
                <w:rFonts w:ascii="Arial" w:eastAsia="Times New Roman" w:hAnsi="Arial" w:cs="Arial"/>
                <w:i/>
                <w:sz w:val="20"/>
                <w:szCs w:val="20"/>
                <w:lang w:val="en-AU" w:eastAsia="en-AU"/>
              </w:rPr>
              <w:t>plus</w:t>
            </w:r>
          </w:p>
          <w:p w14:paraId="20701323" w14:textId="04800263" w:rsidR="00A1684D" w:rsidRPr="00393EDF" w:rsidRDefault="00393EDF" w:rsidP="00410ADC">
            <w:pPr>
              <w:pStyle w:val="ListParagraph"/>
              <w:keepNext/>
              <w:widowControl/>
              <w:numPr>
                <w:ilvl w:val="0"/>
                <w:numId w:val="26"/>
              </w:numPr>
              <w:spacing w:before="60" w:after="60" w:line="240" w:lineRule="auto"/>
              <w:jc w:val="both"/>
              <w:rPr>
                <w:rFonts w:ascii="Arial" w:eastAsia="Times New Roman" w:hAnsi="Arial" w:cs="Arial"/>
                <w:lang w:val="en-AU" w:eastAsia="en-AU"/>
              </w:rPr>
            </w:pPr>
            <w:r>
              <w:rPr>
                <w:rFonts w:ascii="Arial" w:eastAsia="Times New Roman" w:hAnsi="Arial" w:cs="Arial"/>
                <w:lang w:val="en-AU" w:eastAsia="en-AU"/>
              </w:rPr>
              <w:t>four (</w:t>
            </w:r>
            <w:r w:rsidR="00A1684D" w:rsidRPr="00393EDF">
              <w:rPr>
                <w:rFonts w:ascii="Arial" w:eastAsia="Times New Roman" w:hAnsi="Arial" w:cs="Arial"/>
                <w:lang w:val="en-AU" w:eastAsia="en-AU"/>
              </w:rPr>
              <w:t>4</w:t>
            </w:r>
            <w:r>
              <w:rPr>
                <w:rFonts w:ascii="Arial" w:eastAsia="Times New Roman" w:hAnsi="Arial" w:cs="Arial"/>
                <w:lang w:val="en-AU" w:eastAsia="en-AU"/>
              </w:rPr>
              <w:t>)</w:t>
            </w:r>
            <w:r w:rsidR="00A1684D" w:rsidRPr="00393EDF">
              <w:rPr>
                <w:rFonts w:ascii="Arial" w:eastAsia="Times New Roman" w:hAnsi="Arial" w:cs="Arial"/>
                <w:lang w:val="en-AU" w:eastAsia="en-AU"/>
              </w:rPr>
              <w:t xml:space="preserve"> elective units</w:t>
            </w:r>
            <w:r w:rsidR="00410ADC">
              <w:rPr>
                <w:rFonts w:ascii="Arial" w:eastAsia="Times New Roman" w:hAnsi="Arial" w:cs="Arial"/>
                <w:lang w:val="en-AU" w:eastAsia="en-AU"/>
              </w:rPr>
              <w:t xml:space="preserve"> (see selection advice below)</w:t>
            </w:r>
          </w:p>
          <w:p w14:paraId="0D7A2B45" w14:textId="34DA0535" w:rsidR="00A1684D" w:rsidRPr="00703ADB" w:rsidRDefault="00A1684D" w:rsidP="0031201F">
            <w:pPr>
              <w:pStyle w:val="ListParagraph"/>
              <w:spacing w:before="120" w:after="120" w:line="240" w:lineRule="auto"/>
              <w:ind w:left="0"/>
              <w:contextualSpacing w:val="0"/>
              <w:rPr>
                <w:rStyle w:val="Heading2Char"/>
                <w:rFonts w:ascii="Arial" w:eastAsiaTheme="majorEastAsia" w:hAnsi="Arial" w:cs="Arial"/>
                <w:b w:val="0"/>
                <w:sz w:val="24"/>
                <w:szCs w:val="24"/>
              </w:rPr>
            </w:pPr>
            <w:r w:rsidRPr="00B24C27">
              <w:rPr>
                <w:rFonts w:ascii="Arial" w:eastAsia="Times New Roman" w:hAnsi="Arial" w:cs="Arial"/>
                <w:lang w:val="en-AU" w:eastAsia="en-AU"/>
              </w:rPr>
              <w:t>Learners who do not successfully complete all the required units for the qualification will be issued with a Statement of Attainment listing the completed units.</w:t>
            </w:r>
          </w:p>
        </w:tc>
      </w:tr>
      <w:tr w:rsidR="00A1684D" w:rsidRPr="00270239" w14:paraId="33724311" w14:textId="77777777" w:rsidTr="003329C3">
        <w:trPr>
          <w:trHeight w:val="2263"/>
        </w:trPr>
        <w:tc>
          <w:tcPr>
            <w:tcW w:w="10490" w:type="dxa"/>
            <w:gridSpan w:val="7"/>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Caption w:val="Course Structure"/>
            </w:tblPr>
            <w:tblGrid>
              <w:gridCol w:w="1860"/>
              <w:gridCol w:w="1549"/>
              <w:gridCol w:w="3944"/>
              <w:gridCol w:w="1691"/>
              <w:gridCol w:w="141"/>
              <w:gridCol w:w="1010"/>
            </w:tblGrid>
            <w:tr w:rsidR="0015785E" w14:paraId="13CD87B0" w14:textId="77777777" w:rsidTr="004C516E">
              <w:trPr>
                <w:trHeight w:val="535"/>
                <w:tblHeader/>
              </w:trPr>
              <w:tc>
                <w:tcPr>
                  <w:tcW w:w="1860" w:type="dxa"/>
                  <w:shd w:val="clear" w:color="auto" w:fill="FBD4B4" w:themeFill="accent6" w:themeFillTint="66"/>
                </w:tcPr>
                <w:p w14:paraId="3CBB5718" w14:textId="0CF8A41C" w:rsidR="0015785E" w:rsidRDefault="0015785E" w:rsidP="0015785E">
                  <w:pPr>
                    <w:tabs>
                      <w:tab w:val="left" w:pos="8861"/>
                    </w:tabs>
                    <w:spacing w:before="120" w:after="120"/>
                    <w:jc w:val="center"/>
                    <w:rPr>
                      <w:rFonts w:ascii="Arial" w:eastAsia="Arial" w:hAnsi="Arial" w:cs="Arial"/>
                      <w:b/>
                      <w:w w:val="99"/>
                    </w:rPr>
                  </w:pPr>
                  <w:r w:rsidRPr="0015785E">
                    <w:rPr>
                      <w:rFonts w:ascii="Arial" w:eastAsia="Arial" w:hAnsi="Arial" w:cs="Arial"/>
                      <w:b/>
                      <w:sz w:val="20"/>
                      <w:szCs w:val="20"/>
                    </w:rPr>
                    <w:t>Unit code</w:t>
                  </w:r>
                </w:p>
              </w:tc>
              <w:tc>
                <w:tcPr>
                  <w:tcW w:w="1549" w:type="dxa"/>
                  <w:shd w:val="clear" w:color="auto" w:fill="FBD4B4" w:themeFill="accent6" w:themeFillTint="66"/>
                </w:tcPr>
                <w:p w14:paraId="7A09047D" w14:textId="458B1CEF" w:rsidR="0015785E" w:rsidRDefault="0015785E" w:rsidP="0015785E">
                  <w:pPr>
                    <w:tabs>
                      <w:tab w:val="left" w:pos="8861"/>
                    </w:tabs>
                    <w:spacing w:before="120" w:after="120"/>
                    <w:jc w:val="center"/>
                    <w:rPr>
                      <w:rFonts w:ascii="Arial" w:eastAsia="Arial" w:hAnsi="Arial" w:cs="Arial"/>
                      <w:b/>
                      <w:w w:val="99"/>
                    </w:rPr>
                  </w:pPr>
                  <w:r w:rsidRPr="0015785E">
                    <w:rPr>
                      <w:rFonts w:ascii="Arial" w:eastAsia="Arial" w:hAnsi="Arial" w:cs="Arial"/>
                      <w:b/>
                      <w:sz w:val="20"/>
                      <w:szCs w:val="20"/>
                    </w:rPr>
                    <w:t>Field of Education code (six-digit)</w:t>
                  </w:r>
                </w:p>
              </w:tc>
              <w:tc>
                <w:tcPr>
                  <w:tcW w:w="3944" w:type="dxa"/>
                  <w:shd w:val="clear" w:color="auto" w:fill="FBD4B4" w:themeFill="accent6" w:themeFillTint="66"/>
                  <w:vAlign w:val="center"/>
                </w:tcPr>
                <w:p w14:paraId="46FE2845" w14:textId="52FCCFD1" w:rsidR="0015785E" w:rsidRDefault="0015785E" w:rsidP="0015785E">
                  <w:pPr>
                    <w:tabs>
                      <w:tab w:val="left" w:pos="8861"/>
                    </w:tabs>
                    <w:spacing w:before="120" w:after="120"/>
                    <w:jc w:val="center"/>
                    <w:rPr>
                      <w:rFonts w:ascii="Arial" w:eastAsia="Arial" w:hAnsi="Arial" w:cs="Arial"/>
                      <w:b/>
                      <w:w w:val="99"/>
                    </w:rPr>
                  </w:pPr>
                  <w:r w:rsidRPr="00FD6630">
                    <w:rPr>
                      <w:rFonts w:ascii="Arial" w:eastAsia="Arial" w:hAnsi="Arial" w:cs="Arial"/>
                      <w:b/>
                      <w:sz w:val="20"/>
                      <w:szCs w:val="20"/>
                    </w:rPr>
                    <w:t>Unit Title</w:t>
                  </w:r>
                </w:p>
              </w:tc>
              <w:tc>
                <w:tcPr>
                  <w:tcW w:w="1831" w:type="dxa"/>
                  <w:gridSpan w:val="2"/>
                  <w:shd w:val="clear" w:color="auto" w:fill="FBD4B4" w:themeFill="accent6" w:themeFillTint="66"/>
                  <w:vAlign w:val="center"/>
                </w:tcPr>
                <w:p w14:paraId="1F5BB875" w14:textId="47BD6595" w:rsidR="0015785E" w:rsidRDefault="0015785E" w:rsidP="0015785E">
                  <w:pPr>
                    <w:tabs>
                      <w:tab w:val="left" w:pos="8861"/>
                    </w:tabs>
                    <w:spacing w:before="120" w:after="120"/>
                    <w:jc w:val="center"/>
                    <w:rPr>
                      <w:rFonts w:ascii="Arial" w:eastAsia="Arial" w:hAnsi="Arial" w:cs="Arial"/>
                      <w:b/>
                      <w:w w:val="99"/>
                    </w:rPr>
                  </w:pPr>
                  <w:r w:rsidRPr="00FD6630">
                    <w:rPr>
                      <w:rFonts w:ascii="Arial" w:eastAsia="Arial" w:hAnsi="Arial" w:cs="Arial"/>
                      <w:b/>
                      <w:sz w:val="20"/>
                      <w:szCs w:val="20"/>
                    </w:rPr>
                    <w:t>Pre-requisite</w:t>
                  </w:r>
                </w:p>
              </w:tc>
              <w:tc>
                <w:tcPr>
                  <w:tcW w:w="1009" w:type="dxa"/>
                  <w:shd w:val="clear" w:color="auto" w:fill="FBD4B4" w:themeFill="accent6" w:themeFillTint="66"/>
                </w:tcPr>
                <w:p w14:paraId="1CC02EBB" w14:textId="1EC6FE74" w:rsidR="0015785E" w:rsidRDefault="0015785E" w:rsidP="0015785E">
                  <w:pPr>
                    <w:tabs>
                      <w:tab w:val="left" w:pos="8861"/>
                    </w:tabs>
                    <w:spacing w:before="120" w:after="120"/>
                    <w:jc w:val="center"/>
                    <w:rPr>
                      <w:rFonts w:ascii="Arial" w:eastAsia="Arial" w:hAnsi="Arial" w:cs="Arial"/>
                      <w:b/>
                      <w:w w:val="99"/>
                    </w:rPr>
                  </w:pPr>
                  <w:r w:rsidRPr="0015785E">
                    <w:rPr>
                      <w:rFonts w:ascii="Arial" w:eastAsia="Arial" w:hAnsi="Arial" w:cs="Arial"/>
                      <w:b/>
                      <w:sz w:val="20"/>
                      <w:szCs w:val="20"/>
                    </w:rPr>
                    <w:t>Nominal hours</w:t>
                  </w:r>
                </w:p>
              </w:tc>
            </w:tr>
            <w:tr w:rsidR="0015785E" w14:paraId="59386B8B" w14:textId="77777777" w:rsidTr="004C516E">
              <w:trPr>
                <w:trHeight w:val="226"/>
              </w:trPr>
              <w:tc>
                <w:tcPr>
                  <w:tcW w:w="10195" w:type="dxa"/>
                  <w:gridSpan w:val="6"/>
                  <w:shd w:val="clear" w:color="auto" w:fill="D6E3BC" w:themeFill="accent3" w:themeFillTint="66"/>
                </w:tcPr>
                <w:p w14:paraId="1427E2E7" w14:textId="48CE9E89" w:rsidR="0015785E" w:rsidRDefault="00AB2F46" w:rsidP="002A44F4">
                  <w:pPr>
                    <w:tabs>
                      <w:tab w:val="left" w:pos="8861"/>
                    </w:tabs>
                    <w:spacing w:before="120" w:after="120"/>
                    <w:rPr>
                      <w:rFonts w:ascii="Arial" w:eastAsia="Arial" w:hAnsi="Arial" w:cs="Arial"/>
                      <w:b/>
                      <w:w w:val="99"/>
                    </w:rPr>
                  </w:pPr>
                  <w:r>
                    <w:rPr>
                      <w:rFonts w:ascii="Arial" w:eastAsia="Arial" w:hAnsi="Arial" w:cs="Arial"/>
                      <w:b/>
                      <w:w w:val="99"/>
                    </w:rPr>
                    <w:t>Core units:</w:t>
                  </w:r>
                </w:p>
              </w:tc>
            </w:tr>
            <w:tr w:rsidR="00AB2F46" w14:paraId="795F1CB7" w14:textId="77777777" w:rsidTr="004C516E">
              <w:trPr>
                <w:trHeight w:val="226"/>
              </w:trPr>
              <w:tc>
                <w:tcPr>
                  <w:tcW w:w="1860" w:type="dxa"/>
                </w:tcPr>
                <w:p w14:paraId="6482931A" w14:textId="39966F26" w:rsidR="00AB2F46" w:rsidRPr="00BE3E72" w:rsidRDefault="00976FF2" w:rsidP="00AB2F46">
                  <w:pPr>
                    <w:tabs>
                      <w:tab w:val="left" w:pos="8861"/>
                    </w:tabs>
                    <w:spacing w:before="120" w:after="120"/>
                    <w:jc w:val="center"/>
                    <w:rPr>
                      <w:rFonts w:ascii="Arial" w:eastAsia="Arial" w:hAnsi="Arial" w:cs="Arial"/>
                      <w:b/>
                      <w:w w:val="99"/>
                    </w:rPr>
                  </w:pPr>
                  <w:r>
                    <w:rPr>
                      <w:rFonts w:ascii="Arial" w:eastAsia="Calibri" w:hAnsi="Arial" w:cs="Arial"/>
                    </w:rPr>
                    <w:t>BSBWRK52</w:t>
                  </w:r>
                  <w:r w:rsidR="00AB2F46" w:rsidRPr="00BE3E72">
                    <w:rPr>
                      <w:rFonts w:ascii="Arial" w:eastAsia="Calibri" w:hAnsi="Arial" w:cs="Arial"/>
                    </w:rPr>
                    <w:t>0</w:t>
                  </w:r>
                </w:p>
              </w:tc>
              <w:tc>
                <w:tcPr>
                  <w:tcW w:w="1549" w:type="dxa"/>
                </w:tcPr>
                <w:p w14:paraId="005243F6" w14:textId="779BEFEE"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080303</w:t>
                  </w:r>
                </w:p>
              </w:tc>
              <w:tc>
                <w:tcPr>
                  <w:tcW w:w="3944" w:type="dxa"/>
                </w:tcPr>
                <w:p w14:paraId="6F05DCFA" w14:textId="345076FF"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Manage employee relations</w:t>
                  </w:r>
                </w:p>
              </w:tc>
              <w:tc>
                <w:tcPr>
                  <w:tcW w:w="1831" w:type="dxa"/>
                  <w:gridSpan w:val="2"/>
                </w:tcPr>
                <w:p w14:paraId="4EFB4DE5" w14:textId="0DF1DFF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009" w:type="dxa"/>
                </w:tcPr>
                <w:p w14:paraId="19E821A3" w14:textId="1328E916"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80</w:t>
                  </w:r>
                </w:p>
              </w:tc>
            </w:tr>
            <w:tr w:rsidR="00AB2F46" w14:paraId="0DC4D3E5" w14:textId="77777777" w:rsidTr="004C516E">
              <w:trPr>
                <w:trHeight w:val="234"/>
              </w:trPr>
              <w:tc>
                <w:tcPr>
                  <w:tcW w:w="1860" w:type="dxa"/>
                </w:tcPr>
                <w:p w14:paraId="50DD82A7" w14:textId="23829DE0"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PSPGEN053</w:t>
                  </w:r>
                </w:p>
              </w:tc>
              <w:tc>
                <w:tcPr>
                  <w:tcW w:w="1549" w:type="dxa"/>
                </w:tcPr>
                <w:p w14:paraId="5CEA2957" w14:textId="64EF6CA5"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120505</w:t>
                  </w:r>
                </w:p>
              </w:tc>
              <w:tc>
                <w:tcPr>
                  <w:tcW w:w="3944" w:type="dxa"/>
                </w:tcPr>
                <w:p w14:paraId="1E40E54B" w14:textId="5027E0B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Provide leadership</w:t>
                  </w:r>
                </w:p>
              </w:tc>
              <w:tc>
                <w:tcPr>
                  <w:tcW w:w="1831" w:type="dxa"/>
                  <w:gridSpan w:val="2"/>
                </w:tcPr>
                <w:p w14:paraId="3AA93D4C" w14:textId="24E4A01A"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009" w:type="dxa"/>
                </w:tcPr>
                <w:p w14:paraId="09A1584A" w14:textId="71DED43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50</w:t>
                  </w:r>
                </w:p>
              </w:tc>
            </w:tr>
            <w:tr w:rsidR="00AB2F46" w14:paraId="2CB86760" w14:textId="77777777" w:rsidTr="004C516E">
              <w:trPr>
                <w:trHeight w:val="226"/>
              </w:trPr>
              <w:tc>
                <w:tcPr>
                  <w:tcW w:w="1860" w:type="dxa"/>
                </w:tcPr>
                <w:p w14:paraId="5301B6D5" w14:textId="0C7F5856"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BSBWRT401</w:t>
                  </w:r>
                </w:p>
              </w:tc>
              <w:tc>
                <w:tcPr>
                  <w:tcW w:w="1549" w:type="dxa"/>
                </w:tcPr>
                <w:p w14:paraId="03CFDD87" w14:textId="0C6C8A60"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080901</w:t>
                  </w:r>
                </w:p>
              </w:tc>
              <w:tc>
                <w:tcPr>
                  <w:tcW w:w="3944" w:type="dxa"/>
                </w:tcPr>
                <w:p w14:paraId="587236D8" w14:textId="3B054204"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Write complex documents</w:t>
                  </w:r>
                </w:p>
              </w:tc>
              <w:tc>
                <w:tcPr>
                  <w:tcW w:w="1831" w:type="dxa"/>
                  <w:gridSpan w:val="2"/>
                </w:tcPr>
                <w:p w14:paraId="30AEDC27" w14:textId="53C275AF"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009" w:type="dxa"/>
                </w:tcPr>
                <w:p w14:paraId="3F409C49" w14:textId="6629996E"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50</w:t>
                  </w:r>
                </w:p>
              </w:tc>
            </w:tr>
            <w:tr w:rsidR="00AB2F46" w14:paraId="0F973858" w14:textId="77777777" w:rsidTr="004C516E">
              <w:trPr>
                <w:trHeight w:val="226"/>
              </w:trPr>
              <w:tc>
                <w:tcPr>
                  <w:tcW w:w="1860" w:type="dxa"/>
                </w:tcPr>
                <w:p w14:paraId="396292F6" w14:textId="20DAE23C" w:rsidR="00AB2F46" w:rsidRPr="00BE3E72" w:rsidRDefault="00AB2F46" w:rsidP="003420C6">
                  <w:pPr>
                    <w:spacing w:before="60" w:after="60"/>
                    <w:jc w:val="center"/>
                    <w:rPr>
                      <w:rFonts w:ascii="Arial" w:eastAsia="Arial" w:hAnsi="Arial" w:cs="Arial"/>
                    </w:rPr>
                  </w:pPr>
                  <w:r w:rsidRPr="00BE3E72">
                    <w:rPr>
                      <w:rFonts w:ascii="Arial" w:eastAsia="Arial" w:hAnsi="Arial" w:cs="Arial"/>
                    </w:rPr>
                    <w:t>VU</w:t>
                  </w:r>
                  <w:r w:rsidR="003420C6">
                    <w:rPr>
                      <w:rFonts w:ascii="Arial" w:eastAsia="Arial" w:hAnsi="Arial" w:cs="Arial"/>
                    </w:rPr>
                    <w:t>22721</w:t>
                  </w:r>
                </w:p>
              </w:tc>
              <w:tc>
                <w:tcPr>
                  <w:tcW w:w="1549" w:type="dxa"/>
                </w:tcPr>
                <w:p w14:paraId="15ACACFA" w14:textId="7946EF4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080315</w:t>
                  </w:r>
                </w:p>
              </w:tc>
              <w:tc>
                <w:tcPr>
                  <w:tcW w:w="3944" w:type="dxa"/>
                </w:tcPr>
                <w:p w14:paraId="1C74C2D9" w14:textId="01AA5B43" w:rsidR="00AB2F46" w:rsidRPr="00BE3E72" w:rsidRDefault="00510C9F" w:rsidP="002A44F4">
                  <w:pPr>
                    <w:tabs>
                      <w:tab w:val="left" w:pos="8861"/>
                    </w:tabs>
                    <w:spacing w:before="120" w:after="120"/>
                    <w:rPr>
                      <w:rFonts w:ascii="Arial" w:eastAsia="Arial" w:hAnsi="Arial" w:cs="Arial"/>
                      <w:b/>
                      <w:w w:val="99"/>
                    </w:rPr>
                  </w:pPr>
                  <w:r>
                    <w:rPr>
                      <w:rFonts w:ascii="Arial" w:eastAsia="Arial" w:hAnsi="Arial" w:cs="Arial"/>
                    </w:rPr>
                    <w:t>Manage electro</w:t>
                  </w:r>
                  <w:r w:rsidR="00AB2F46" w:rsidRPr="00BE3E72">
                    <w:rPr>
                      <w:rFonts w:ascii="Arial" w:eastAsia="Arial" w:hAnsi="Arial" w:cs="Arial"/>
                    </w:rPr>
                    <w:t>technology projects</w:t>
                  </w:r>
                </w:p>
              </w:tc>
              <w:tc>
                <w:tcPr>
                  <w:tcW w:w="1831" w:type="dxa"/>
                  <w:gridSpan w:val="2"/>
                </w:tcPr>
                <w:p w14:paraId="4663B202" w14:textId="37A7B5DF"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None</w:t>
                  </w:r>
                </w:p>
              </w:tc>
              <w:tc>
                <w:tcPr>
                  <w:tcW w:w="1009" w:type="dxa"/>
                </w:tcPr>
                <w:p w14:paraId="79B0D2E3" w14:textId="37F8F0F2"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60</w:t>
                  </w:r>
                </w:p>
              </w:tc>
            </w:tr>
            <w:tr w:rsidR="00AB2F46" w14:paraId="34E0A5B7" w14:textId="77777777" w:rsidTr="004C516E">
              <w:trPr>
                <w:trHeight w:val="226"/>
              </w:trPr>
              <w:tc>
                <w:tcPr>
                  <w:tcW w:w="9185" w:type="dxa"/>
                  <w:gridSpan w:val="5"/>
                  <w:shd w:val="clear" w:color="auto" w:fill="FBD4B4" w:themeFill="accent6" w:themeFillTint="66"/>
                </w:tcPr>
                <w:p w14:paraId="3A73F19F" w14:textId="2022F0EF" w:rsidR="00AB2F46" w:rsidRDefault="00AB2F46" w:rsidP="00AB2F46">
                  <w:pPr>
                    <w:tabs>
                      <w:tab w:val="left" w:pos="8861"/>
                    </w:tabs>
                    <w:spacing w:before="120" w:after="120"/>
                    <w:jc w:val="right"/>
                    <w:rPr>
                      <w:rFonts w:ascii="Arial" w:eastAsia="Arial" w:hAnsi="Arial" w:cs="Arial"/>
                      <w:b/>
                      <w:w w:val="99"/>
                    </w:rPr>
                  </w:pPr>
                  <w:r w:rsidRPr="00AB2F46">
                    <w:rPr>
                      <w:rFonts w:ascii="Arial" w:eastAsia="Calibri" w:hAnsi="Arial" w:cs="Arial"/>
                      <w:b/>
                    </w:rPr>
                    <w:t>Total nominal hours for core unit=</w:t>
                  </w:r>
                </w:p>
              </w:tc>
              <w:tc>
                <w:tcPr>
                  <w:tcW w:w="1009" w:type="dxa"/>
                  <w:shd w:val="clear" w:color="auto" w:fill="FBD4B4" w:themeFill="accent6" w:themeFillTint="66"/>
                </w:tcPr>
                <w:p w14:paraId="0D093270" w14:textId="7781C77B" w:rsidR="00AB2F46" w:rsidRDefault="00AB2F46" w:rsidP="00AB2F46">
                  <w:pPr>
                    <w:tabs>
                      <w:tab w:val="left" w:pos="8861"/>
                    </w:tabs>
                    <w:spacing w:before="120" w:after="120"/>
                    <w:jc w:val="center"/>
                    <w:rPr>
                      <w:rFonts w:ascii="Arial" w:eastAsia="Arial" w:hAnsi="Arial" w:cs="Arial"/>
                      <w:b/>
                      <w:w w:val="99"/>
                    </w:rPr>
                  </w:pPr>
                  <w:r>
                    <w:rPr>
                      <w:rFonts w:ascii="Arial" w:eastAsia="Arial" w:hAnsi="Arial" w:cs="Arial"/>
                      <w:b/>
                      <w:w w:val="99"/>
                    </w:rPr>
                    <w:t>240</w:t>
                  </w:r>
                </w:p>
              </w:tc>
            </w:tr>
            <w:tr w:rsidR="00AB2F46" w14:paraId="461AE16C" w14:textId="77777777" w:rsidTr="004C516E">
              <w:trPr>
                <w:trHeight w:val="610"/>
              </w:trPr>
              <w:tc>
                <w:tcPr>
                  <w:tcW w:w="10195" w:type="dxa"/>
                  <w:gridSpan w:val="6"/>
                  <w:shd w:val="clear" w:color="auto" w:fill="D6E3BC" w:themeFill="accent3" w:themeFillTint="66"/>
                </w:tcPr>
                <w:p w14:paraId="3964A70A" w14:textId="77777777" w:rsidR="00AB2F46" w:rsidRPr="00AB2F46" w:rsidRDefault="00AB2F46" w:rsidP="00AB2F46">
                  <w:pPr>
                    <w:spacing w:before="120" w:after="120"/>
                    <w:ind w:right="289"/>
                    <w:rPr>
                      <w:rFonts w:ascii="Arial" w:eastAsia="Arial" w:hAnsi="Arial" w:cs="Arial"/>
                      <w:b/>
                      <w:sz w:val="20"/>
                      <w:szCs w:val="20"/>
                    </w:rPr>
                  </w:pPr>
                  <w:r w:rsidRPr="00AB2F46">
                    <w:rPr>
                      <w:rFonts w:ascii="Arial" w:eastAsia="Arial" w:hAnsi="Arial" w:cs="Arial"/>
                      <w:b/>
                    </w:rPr>
                    <w:t>Electives units:</w:t>
                  </w:r>
                  <w:r w:rsidRPr="00AB2F46">
                    <w:rPr>
                      <w:rFonts w:ascii="Arial" w:eastAsia="Calibri" w:hAnsi="Arial" w:cs="Arial"/>
                      <w:sz w:val="20"/>
                      <w:szCs w:val="20"/>
                    </w:rPr>
                    <w:t xml:space="preserve"> Select four (4) elective units.</w:t>
                  </w:r>
                  <w:r w:rsidRPr="00AB2F46">
                    <w:rPr>
                      <w:rFonts w:ascii="Arial" w:eastAsia="Arial" w:hAnsi="Arial" w:cs="Arial"/>
                      <w:b/>
                      <w:sz w:val="20"/>
                      <w:szCs w:val="20"/>
                    </w:rPr>
                    <w:t xml:space="preserve"> </w:t>
                  </w:r>
                </w:p>
                <w:p w14:paraId="33831073" w14:textId="60438770" w:rsidR="00AB2F46" w:rsidRDefault="00AB2F46" w:rsidP="00AB2F46">
                  <w:pPr>
                    <w:tabs>
                      <w:tab w:val="left" w:pos="8861"/>
                    </w:tabs>
                    <w:spacing w:before="120" w:after="120"/>
                    <w:rPr>
                      <w:rFonts w:ascii="Arial" w:eastAsia="Arial" w:hAnsi="Arial" w:cs="Arial"/>
                      <w:b/>
                      <w:w w:val="99"/>
                    </w:rPr>
                  </w:pPr>
                  <w:r w:rsidRPr="00AB2F46">
                    <w:rPr>
                      <w:rFonts w:ascii="Arial" w:eastAsia="Calibri" w:hAnsi="Arial" w:cs="Arial"/>
                      <w:sz w:val="20"/>
                      <w:szCs w:val="20"/>
                    </w:rPr>
                    <w:t>Two (2) of the four (4) elective units may be selected from any endorsed training packages or accredited courses providing their AQF leve</w:t>
                  </w:r>
                  <w:r w:rsidR="003B6C3D">
                    <w:rPr>
                      <w:rFonts w:ascii="Arial" w:eastAsia="Calibri" w:hAnsi="Arial" w:cs="Arial"/>
                      <w:sz w:val="20"/>
                      <w:szCs w:val="20"/>
                    </w:rPr>
                    <w:t>l maintains the integrity of this</w:t>
                  </w:r>
                  <w:r w:rsidRPr="00AB2F46">
                    <w:rPr>
                      <w:rFonts w:ascii="Arial" w:eastAsia="Calibri" w:hAnsi="Arial" w:cs="Arial"/>
                      <w:sz w:val="20"/>
                      <w:szCs w:val="20"/>
                    </w:rPr>
                    <w:t xml:space="preserve"> course and the units are consistent with the vocational outcomes of the qualification</w:t>
                  </w:r>
                  <w:r w:rsidRPr="00AB2F46">
                    <w:rPr>
                      <w:rFonts w:ascii="Arial" w:eastAsia="Calibri" w:hAnsi="Arial" w:cs="Arial"/>
                    </w:rPr>
                    <w:t>.</w:t>
                  </w:r>
                </w:p>
              </w:tc>
            </w:tr>
            <w:tr w:rsidR="00AB2F46" w14:paraId="3D73136C" w14:textId="77777777" w:rsidTr="004C516E">
              <w:trPr>
                <w:trHeight w:val="226"/>
              </w:trPr>
              <w:tc>
                <w:tcPr>
                  <w:tcW w:w="1860" w:type="dxa"/>
                </w:tcPr>
                <w:p w14:paraId="258FCC07" w14:textId="7DA327B8"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BSBPMG518</w:t>
                  </w:r>
                </w:p>
              </w:tc>
              <w:tc>
                <w:tcPr>
                  <w:tcW w:w="1549" w:type="dxa"/>
                </w:tcPr>
                <w:p w14:paraId="1892F1AD" w14:textId="7737BD12"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080315</w:t>
                  </w:r>
                </w:p>
              </w:tc>
              <w:tc>
                <w:tcPr>
                  <w:tcW w:w="3944" w:type="dxa"/>
                </w:tcPr>
                <w:p w14:paraId="584E381D" w14:textId="305D45B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Manage project procurement</w:t>
                  </w:r>
                </w:p>
              </w:tc>
              <w:tc>
                <w:tcPr>
                  <w:tcW w:w="1690" w:type="dxa"/>
                </w:tcPr>
                <w:p w14:paraId="4BCB8833" w14:textId="05483FCC"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5A34FA4C" w14:textId="3FC41F12"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0E8F946C" w14:textId="77777777" w:rsidTr="004C516E">
              <w:trPr>
                <w:trHeight w:val="234"/>
              </w:trPr>
              <w:tc>
                <w:tcPr>
                  <w:tcW w:w="1860" w:type="dxa"/>
                </w:tcPr>
                <w:p w14:paraId="0D18BF19" w14:textId="61E8C496"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BSBPRC402</w:t>
                  </w:r>
                </w:p>
              </w:tc>
              <w:tc>
                <w:tcPr>
                  <w:tcW w:w="1549" w:type="dxa"/>
                </w:tcPr>
                <w:p w14:paraId="0967EA17" w14:textId="39CAA089"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090901</w:t>
                  </w:r>
                </w:p>
              </w:tc>
              <w:tc>
                <w:tcPr>
                  <w:tcW w:w="3944" w:type="dxa"/>
                </w:tcPr>
                <w:p w14:paraId="728C3D2F" w14:textId="2D7D6CC8"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Negotiate contracts</w:t>
                  </w:r>
                </w:p>
              </w:tc>
              <w:tc>
                <w:tcPr>
                  <w:tcW w:w="1690" w:type="dxa"/>
                </w:tcPr>
                <w:p w14:paraId="09142332" w14:textId="3FC2F34C"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6496F706" w14:textId="34FC7EC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50</w:t>
                  </w:r>
                </w:p>
              </w:tc>
            </w:tr>
            <w:tr w:rsidR="00AB2F46" w14:paraId="498A18A1" w14:textId="77777777" w:rsidTr="004C516E">
              <w:trPr>
                <w:trHeight w:val="226"/>
              </w:trPr>
              <w:tc>
                <w:tcPr>
                  <w:tcW w:w="1860" w:type="dxa"/>
                </w:tcPr>
                <w:p w14:paraId="0DDD9019" w14:textId="55978B4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BSBWHS504</w:t>
                  </w:r>
                </w:p>
              </w:tc>
              <w:tc>
                <w:tcPr>
                  <w:tcW w:w="1549" w:type="dxa"/>
                </w:tcPr>
                <w:p w14:paraId="07EDCCC0" w14:textId="31C7027A"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061301</w:t>
                  </w:r>
                </w:p>
              </w:tc>
              <w:tc>
                <w:tcPr>
                  <w:tcW w:w="3944" w:type="dxa"/>
                </w:tcPr>
                <w:p w14:paraId="48D4A808" w14:textId="3AB6DA70" w:rsidR="00AB2F46" w:rsidRPr="00BE3E72" w:rsidRDefault="00AB2F46" w:rsidP="002A44F4">
                  <w:pPr>
                    <w:tabs>
                      <w:tab w:val="left" w:pos="8861"/>
                    </w:tabs>
                    <w:spacing w:before="120" w:after="120"/>
                    <w:rPr>
                      <w:rFonts w:ascii="Arial" w:eastAsia="Arial" w:hAnsi="Arial" w:cs="Arial"/>
                      <w:b/>
                      <w:w w:val="99"/>
                    </w:rPr>
                  </w:pPr>
                  <w:r w:rsidRPr="00BE3E72">
                    <w:rPr>
                      <w:rFonts w:ascii="Arial" w:eastAsia="Arial" w:hAnsi="Arial" w:cs="Arial"/>
                    </w:rPr>
                    <w:t>Manage WHS risks</w:t>
                  </w:r>
                </w:p>
              </w:tc>
              <w:tc>
                <w:tcPr>
                  <w:tcW w:w="1690" w:type="dxa"/>
                </w:tcPr>
                <w:p w14:paraId="213F2349" w14:textId="13E6C58B"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0E395BF9" w14:textId="17352A95"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w w:val="99"/>
                    </w:rPr>
                    <w:t>50</w:t>
                  </w:r>
                </w:p>
              </w:tc>
            </w:tr>
            <w:tr w:rsidR="00AB2F46" w14:paraId="665EEDF5" w14:textId="77777777" w:rsidTr="004C516E">
              <w:trPr>
                <w:trHeight w:val="226"/>
              </w:trPr>
              <w:tc>
                <w:tcPr>
                  <w:tcW w:w="1860" w:type="dxa"/>
                </w:tcPr>
                <w:p w14:paraId="5E07FD45" w14:textId="6DAF5BBC"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BSBWOR502</w:t>
                  </w:r>
                </w:p>
              </w:tc>
              <w:tc>
                <w:tcPr>
                  <w:tcW w:w="1549" w:type="dxa"/>
                </w:tcPr>
                <w:p w14:paraId="738C1BED" w14:textId="7B5F31AE"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120505</w:t>
                  </w:r>
                </w:p>
              </w:tc>
              <w:tc>
                <w:tcPr>
                  <w:tcW w:w="3944" w:type="dxa"/>
                </w:tcPr>
                <w:p w14:paraId="61184776" w14:textId="0E01E01E"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Lead and manage team effectiveness</w:t>
                  </w:r>
                </w:p>
              </w:tc>
              <w:tc>
                <w:tcPr>
                  <w:tcW w:w="1690" w:type="dxa"/>
                </w:tcPr>
                <w:p w14:paraId="7B7A5726" w14:textId="78FF94C5"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1F6E527B" w14:textId="7FFB3A68"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60</w:t>
                  </w:r>
                </w:p>
              </w:tc>
            </w:tr>
            <w:tr w:rsidR="00AB2F46" w14:paraId="273F0FE5" w14:textId="77777777" w:rsidTr="004C516E">
              <w:trPr>
                <w:trHeight w:val="460"/>
              </w:trPr>
              <w:tc>
                <w:tcPr>
                  <w:tcW w:w="1860" w:type="dxa"/>
                </w:tcPr>
                <w:p w14:paraId="32386BF5" w14:textId="63FC96C0"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CPPBDN5013A</w:t>
                  </w:r>
                </w:p>
              </w:tc>
              <w:tc>
                <w:tcPr>
                  <w:tcW w:w="1549" w:type="dxa"/>
                </w:tcPr>
                <w:p w14:paraId="399269ED" w14:textId="6C301E09"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040303</w:t>
                  </w:r>
                </w:p>
              </w:tc>
              <w:tc>
                <w:tcPr>
                  <w:tcW w:w="3944" w:type="dxa"/>
                </w:tcPr>
                <w:p w14:paraId="40F66D5C" w14:textId="0CFD3AC1"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Develop and collaborate on building information models for small-scale building design projects</w:t>
                  </w:r>
                </w:p>
              </w:tc>
              <w:tc>
                <w:tcPr>
                  <w:tcW w:w="1690" w:type="dxa"/>
                </w:tcPr>
                <w:p w14:paraId="48CE281B" w14:textId="69C3BEC6"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27E56ACD" w14:textId="157AA8C5"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100</w:t>
                  </w:r>
                </w:p>
              </w:tc>
            </w:tr>
            <w:tr w:rsidR="00AB2F46" w14:paraId="01681525" w14:textId="77777777" w:rsidTr="004C516E">
              <w:trPr>
                <w:trHeight w:val="339"/>
              </w:trPr>
              <w:tc>
                <w:tcPr>
                  <w:tcW w:w="1860" w:type="dxa"/>
                </w:tcPr>
                <w:p w14:paraId="3144BAF2" w14:textId="1DA94431"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CPCCBC5005A</w:t>
                  </w:r>
                </w:p>
              </w:tc>
              <w:tc>
                <w:tcPr>
                  <w:tcW w:w="1549" w:type="dxa"/>
                </w:tcPr>
                <w:p w14:paraId="34C4AD82" w14:textId="01A9CF3E"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040303</w:t>
                  </w:r>
                </w:p>
              </w:tc>
              <w:tc>
                <w:tcPr>
                  <w:tcW w:w="3944" w:type="dxa"/>
                </w:tcPr>
                <w:p w14:paraId="784114A9" w14:textId="6A801CEB"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Select and manage building and construction contractors</w:t>
                  </w:r>
                </w:p>
              </w:tc>
              <w:tc>
                <w:tcPr>
                  <w:tcW w:w="1690" w:type="dxa"/>
                </w:tcPr>
                <w:p w14:paraId="73C29FB0" w14:textId="4FE24155"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0C750C5D" w14:textId="35F136A4"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7E2C998F" w14:textId="77777777" w:rsidTr="004C516E">
              <w:trPr>
                <w:trHeight w:val="226"/>
              </w:trPr>
              <w:tc>
                <w:tcPr>
                  <w:tcW w:w="1860" w:type="dxa"/>
                </w:tcPr>
                <w:p w14:paraId="2540DEF7" w14:textId="01CA067A"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UEENEEC005B</w:t>
                  </w:r>
                </w:p>
              </w:tc>
              <w:tc>
                <w:tcPr>
                  <w:tcW w:w="1549" w:type="dxa"/>
                </w:tcPr>
                <w:p w14:paraId="44B65F28" w14:textId="3E672214"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080301</w:t>
                  </w:r>
                </w:p>
              </w:tc>
              <w:tc>
                <w:tcPr>
                  <w:tcW w:w="3944" w:type="dxa"/>
                </w:tcPr>
                <w:p w14:paraId="236D4891" w14:textId="1593361B"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Estimate electrotechnology projects</w:t>
                  </w:r>
                </w:p>
              </w:tc>
              <w:tc>
                <w:tcPr>
                  <w:tcW w:w="1690" w:type="dxa"/>
                </w:tcPr>
                <w:p w14:paraId="32859DA5" w14:textId="4B8F764F"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4AFD9AE8" w14:textId="59BA9FFF"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014C4AF7" w14:textId="77777777" w:rsidTr="004C516E">
              <w:trPr>
                <w:trHeight w:val="346"/>
              </w:trPr>
              <w:tc>
                <w:tcPr>
                  <w:tcW w:w="1860" w:type="dxa"/>
                </w:tcPr>
                <w:p w14:paraId="5B9ABE9B" w14:textId="6798D7AB"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UEENEEC006B</w:t>
                  </w:r>
                </w:p>
              </w:tc>
              <w:tc>
                <w:tcPr>
                  <w:tcW w:w="1549" w:type="dxa"/>
                </w:tcPr>
                <w:p w14:paraId="5A8F1726" w14:textId="6D96B9BF"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080301</w:t>
                  </w:r>
                </w:p>
              </w:tc>
              <w:tc>
                <w:tcPr>
                  <w:tcW w:w="3944" w:type="dxa"/>
                </w:tcPr>
                <w:p w14:paraId="3E77FAA6" w14:textId="4A60D38A"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Prepare tender submissions for electrotechnology projects</w:t>
                  </w:r>
                </w:p>
              </w:tc>
              <w:tc>
                <w:tcPr>
                  <w:tcW w:w="1690" w:type="dxa"/>
                </w:tcPr>
                <w:p w14:paraId="1BD79716" w14:textId="7FA03869" w:rsidR="00AB2F46" w:rsidRPr="00BE3E72" w:rsidRDefault="00AB2F46" w:rsidP="007B51BA">
                  <w:pPr>
                    <w:tabs>
                      <w:tab w:val="left" w:pos="8861"/>
                    </w:tabs>
                    <w:spacing w:before="120" w:after="120"/>
                    <w:ind w:left="-57" w:right="-57"/>
                    <w:jc w:val="center"/>
                    <w:rPr>
                      <w:rFonts w:ascii="Arial" w:eastAsia="Arial" w:hAnsi="Arial" w:cs="Arial"/>
                      <w:b/>
                      <w:w w:val="99"/>
                    </w:rPr>
                  </w:pPr>
                  <w:r w:rsidRPr="00BE3E72">
                    <w:rPr>
                      <w:rFonts w:ascii="Arial" w:eastAsia="Calibri" w:hAnsi="Arial" w:cs="Arial"/>
                    </w:rPr>
                    <w:t>UEENEEC005B</w:t>
                  </w:r>
                </w:p>
              </w:tc>
              <w:tc>
                <w:tcPr>
                  <w:tcW w:w="1150" w:type="dxa"/>
                  <w:gridSpan w:val="2"/>
                </w:tcPr>
                <w:p w14:paraId="38CBE63C" w14:textId="40A107D6"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60</w:t>
                  </w:r>
                </w:p>
              </w:tc>
            </w:tr>
            <w:tr w:rsidR="00AB2F46" w14:paraId="68835BF3" w14:textId="77777777" w:rsidTr="004C516E">
              <w:trPr>
                <w:trHeight w:val="346"/>
              </w:trPr>
              <w:tc>
                <w:tcPr>
                  <w:tcW w:w="1860" w:type="dxa"/>
                </w:tcPr>
                <w:p w14:paraId="4E938717" w14:textId="3CBBEFA5" w:rsidR="00AB2F46" w:rsidRPr="00BE3E72" w:rsidRDefault="00AB2F46" w:rsidP="003420C6">
                  <w:pPr>
                    <w:spacing w:before="40" w:after="40"/>
                    <w:rPr>
                      <w:rFonts w:ascii="Arial" w:eastAsia="Calibri" w:hAnsi="Arial" w:cs="Arial"/>
                    </w:rPr>
                  </w:pPr>
                  <w:r w:rsidRPr="00BE3E72">
                    <w:rPr>
                      <w:rFonts w:ascii="Arial" w:eastAsia="Calibri" w:hAnsi="Arial" w:cs="Arial"/>
                    </w:rPr>
                    <w:t>VU</w:t>
                  </w:r>
                  <w:r w:rsidR="003420C6">
                    <w:rPr>
                      <w:rFonts w:ascii="Arial" w:eastAsia="Calibri" w:hAnsi="Arial" w:cs="Arial"/>
                    </w:rPr>
                    <w:t>22722</w:t>
                  </w:r>
                </w:p>
              </w:tc>
              <w:tc>
                <w:tcPr>
                  <w:tcW w:w="1549" w:type="dxa"/>
                </w:tcPr>
                <w:p w14:paraId="0CB25FD1" w14:textId="6781DC3A"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080399</w:t>
                  </w:r>
                </w:p>
              </w:tc>
              <w:tc>
                <w:tcPr>
                  <w:tcW w:w="3944" w:type="dxa"/>
                </w:tcPr>
                <w:p w14:paraId="32127BF7" w14:textId="6FB93BCF"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Schedule multiple electrotechnology projects</w:t>
                  </w:r>
                </w:p>
              </w:tc>
              <w:tc>
                <w:tcPr>
                  <w:tcW w:w="1690" w:type="dxa"/>
                </w:tcPr>
                <w:p w14:paraId="0A2A7E90" w14:textId="3C1A2296" w:rsidR="00AB2F46" w:rsidRPr="00BE3E72" w:rsidRDefault="00AB2F46" w:rsidP="007B51BA">
                  <w:pPr>
                    <w:tabs>
                      <w:tab w:val="left" w:pos="8861"/>
                    </w:tabs>
                    <w:spacing w:before="120" w:after="120"/>
                    <w:jc w:val="center"/>
                    <w:rPr>
                      <w:rFonts w:ascii="Arial" w:eastAsia="Arial" w:hAnsi="Arial" w:cs="Arial"/>
                      <w:b/>
                      <w:w w:val="99"/>
                    </w:rPr>
                  </w:pPr>
                  <w:r w:rsidRPr="00BE3E72">
                    <w:rPr>
                      <w:rFonts w:ascii="Arial" w:eastAsia="Calibri" w:hAnsi="Arial" w:cs="Arial"/>
                    </w:rPr>
                    <w:t>VU</w:t>
                  </w:r>
                  <w:r w:rsidR="007B51BA">
                    <w:rPr>
                      <w:rFonts w:ascii="Arial" w:eastAsia="Calibri" w:hAnsi="Arial" w:cs="Arial"/>
                    </w:rPr>
                    <w:t>22722</w:t>
                  </w:r>
                </w:p>
              </w:tc>
              <w:tc>
                <w:tcPr>
                  <w:tcW w:w="1150" w:type="dxa"/>
                  <w:gridSpan w:val="2"/>
                </w:tcPr>
                <w:p w14:paraId="1B4606E6" w14:textId="7E106508"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2BDC40F7" w14:textId="77777777" w:rsidTr="004C516E">
              <w:trPr>
                <w:trHeight w:val="339"/>
              </w:trPr>
              <w:tc>
                <w:tcPr>
                  <w:tcW w:w="1860" w:type="dxa"/>
                </w:tcPr>
                <w:p w14:paraId="14133A41" w14:textId="73A14D56" w:rsidR="00AB2F46" w:rsidRPr="00BE3E72" w:rsidRDefault="00AB2F46" w:rsidP="003420C6">
                  <w:pPr>
                    <w:spacing w:before="40" w:after="40"/>
                    <w:rPr>
                      <w:rFonts w:ascii="Arial" w:eastAsia="Calibri" w:hAnsi="Arial" w:cs="Arial"/>
                    </w:rPr>
                  </w:pPr>
                  <w:r w:rsidRPr="00BE3E72">
                    <w:rPr>
                      <w:rFonts w:ascii="Arial" w:eastAsia="Calibri" w:hAnsi="Arial" w:cs="Arial"/>
                    </w:rPr>
                    <w:lastRenderedPageBreak/>
                    <w:t>VU</w:t>
                  </w:r>
                  <w:r w:rsidR="003420C6">
                    <w:rPr>
                      <w:rFonts w:ascii="Arial" w:eastAsia="Calibri" w:hAnsi="Arial" w:cs="Arial"/>
                    </w:rPr>
                    <w:t>22723</w:t>
                  </w:r>
                </w:p>
              </w:tc>
              <w:tc>
                <w:tcPr>
                  <w:tcW w:w="1549" w:type="dxa"/>
                </w:tcPr>
                <w:p w14:paraId="40AE92D3" w14:textId="3A7E8127"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031399</w:t>
                  </w:r>
                </w:p>
              </w:tc>
              <w:tc>
                <w:tcPr>
                  <w:tcW w:w="3944" w:type="dxa"/>
                </w:tcPr>
                <w:p w14:paraId="04437FDF" w14:textId="028F721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Prepare to set up and operate an electrical contracting business</w:t>
                  </w:r>
                </w:p>
              </w:tc>
              <w:tc>
                <w:tcPr>
                  <w:tcW w:w="1690" w:type="dxa"/>
                </w:tcPr>
                <w:p w14:paraId="2C8D51F9" w14:textId="54188916"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448E8DA1" w14:textId="4C4FFBB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60</w:t>
                  </w:r>
                </w:p>
              </w:tc>
            </w:tr>
            <w:tr w:rsidR="00EC7C36" w14:paraId="7C334C9A" w14:textId="77777777" w:rsidTr="004C516E">
              <w:trPr>
                <w:trHeight w:val="346"/>
              </w:trPr>
              <w:tc>
                <w:tcPr>
                  <w:tcW w:w="1860" w:type="dxa"/>
                </w:tcPr>
                <w:p w14:paraId="3EC06492" w14:textId="4F1BD927" w:rsidR="00EC7C36" w:rsidRPr="00BE3E72" w:rsidRDefault="00EC7C36" w:rsidP="003420C6">
                  <w:pPr>
                    <w:spacing w:before="40" w:after="40"/>
                    <w:rPr>
                      <w:rFonts w:ascii="Arial" w:eastAsia="Calibri" w:hAnsi="Arial" w:cs="Arial"/>
                    </w:rPr>
                  </w:pPr>
                  <w:r w:rsidRPr="00BE3E72">
                    <w:rPr>
                      <w:rFonts w:ascii="Arial" w:eastAsia="Calibri" w:hAnsi="Arial" w:cs="Arial"/>
                    </w:rPr>
                    <w:t>VU</w:t>
                  </w:r>
                  <w:r w:rsidR="003420C6">
                    <w:rPr>
                      <w:rFonts w:ascii="Arial" w:eastAsia="Calibri" w:hAnsi="Arial" w:cs="Arial"/>
                    </w:rPr>
                    <w:t>22724</w:t>
                  </w:r>
                </w:p>
              </w:tc>
              <w:tc>
                <w:tcPr>
                  <w:tcW w:w="1549" w:type="dxa"/>
                </w:tcPr>
                <w:p w14:paraId="75DF0941" w14:textId="609152CA" w:rsidR="00EC7C36" w:rsidRPr="00BE3E72" w:rsidRDefault="00EC7C36" w:rsidP="00475A47">
                  <w:pPr>
                    <w:tabs>
                      <w:tab w:val="left" w:pos="8861"/>
                    </w:tabs>
                    <w:spacing w:before="120" w:after="120"/>
                    <w:jc w:val="center"/>
                    <w:rPr>
                      <w:rFonts w:ascii="Arial" w:eastAsia="Arial" w:hAnsi="Arial" w:cs="Arial"/>
                    </w:rPr>
                  </w:pPr>
                  <w:r w:rsidRPr="00BE3E72">
                    <w:rPr>
                      <w:rFonts w:ascii="Arial" w:eastAsia="Arial" w:hAnsi="Arial" w:cs="Arial"/>
                    </w:rPr>
                    <w:t>031399</w:t>
                  </w:r>
                </w:p>
              </w:tc>
              <w:tc>
                <w:tcPr>
                  <w:tcW w:w="3944" w:type="dxa"/>
                </w:tcPr>
                <w:p w14:paraId="0873091D" w14:textId="42220AF1" w:rsidR="00EC7C36" w:rsidRPr="00BE3E72" w:rsidRDefault="00EC7C36" w:rsidP="002A44F4">
                  <w:pPr>
                    <w:tabs>
                      <w:tab w:val="left" w:pos="8861"/>
                    </w:tabs>
                    <w:spacing w:before="120" w:after="120"/>
                    <w:rPr>
                      <w:rFonts w:ascii="Arial" w:eastAsia="Calibri" w:hAnsi="Arial" w:cs="Arial"/>
                      <w:color w:val="000000"/>
                    </w:rPr>
                  </w:pPr>
                  <w:r w:rsidRPr="00BE3E72">
                    <w:rPr>
                      <w:rFonts w:ascii="Arial" w:eastAsia="Calibri" w:hAnsi="Arial" w:cs="Arial"/>
                    </w:rPr>
                    <w:t>Provide quotations for installation or service jobs</w:t>
                  </w:r>
                </w:p>
              </w:tc>
              <w:tc>
                <w:tcPr>
                  <w:tcW w:w="1690" w:type="dxa"/>
                </w:tcPr>
                <w:p w14:paraId="403152CF" w14:textId="2F0A872F" w:rsidR="00EC7C36" w:rsidRPr="00BE3E72" w:rsidRDefault="00EC7C36" w:rsidP="00475A47">
                  <w:pPr>
                    <w:tabs>
                      <w:tab w:val="left" w:pos="8861"/>
                    </w:tabs>
                    <w:spacing w:before="120" w:after="120"/>
                    <w:jc w:val="center"/>
                    <w:rPr>
                      <w:rFonts w:ascii="Arial" w:eastAsia="Calibri" w:hAnsi="Arial" w:cs="Arial"/>
                    </w:rPr>
                  </w:pPr>
                  <w:r w:rsidRPr="00BE3E72">
                    <w:rPr>
                      <w:rFonts w:ascii="Arial" w:eastAsia="Calibri" w:hAnsi="Arial" w:cs="Arial"/>
                    </w:rPr>
                    <w:t>None</w:t>
                  </w:r>
                </w:p>
              </w:tc>
              <w:tc>
                <w:tcPr>
                  <w:tcW w:w="1150" w:type="dxa"/>
                  <w:gridSpan w:val="2"/>
                </w:tcPr>
                <w:p w14:paraId="3F42AEA9" w14:textId="41F0E26D" w:rsidR="00EC7C36" w:rsidRPr="00BE3E72" w:rsidRDefault="00EC7C36" w:rsidP="00AB2F46">
                  <w:pPr>
                    <w:tabs>
                      <w:tab w:val="left" w:pos="8861"/>
                    </w:tabs>
                    <w:spacing w:before="120" w:after="120"/>
                    <w:jc w:val="center"/>
                    <w:rPr>
                      <w:rFonts w:ascii="Arial" w:eastAsia="Calibri" w:hAnsi="Arial" w:cs="Arial"/>
                    </w:rPr>
                  </w:pPr>
                  <w:r w:rsidRPr="00BE3E72">
                    <w:rPr>
                      <w:rFonts w:ascii="Arial" w:eastAsia="Calibri" w:hAnsi="Arial" w:cs="Arial"/>
                    </w:rPr>
                    <w:t>40</w:t>
                  </w:r>
                </w:p>
              </w:tc>
            </w:tr>
            <w:tr w:rsidR="00EC7C36" w14:paraId="54B3A195" w14:textId="77777777" w:rsidTr="004C516E">
              <w:trPr>
                <w:trHeight w:val="346"/>
              </w:trPr>
              <w:tc>
                <w:tcPr>
                  <w:tcW w:w="1860" w:type="dxa"/>
                </w:tcPr>
                <w:p w14:paraId="18AA5387" w14:textId="6B6AB5BC" w:rsidR="00EC7C36" w:rsidRPr="00BE3E72" w:rsidRDefault="00EC7C36" w:rsidP="003420C6">
                  <w:pPr>
                    <w:spacing w:before="40" w:after="40"/>
                    <w:rPr>
                      <w:rFonts w:ascii="Arial" w:eastAsia="Calibri" w:hAnsi="Arial" w:cs="Arial"/>
                    </w:rPr>
                  </w:pPr>
                  <w:r w:rsidRPr="00BE3E72">
                    <w:rPr>
                      <w:rFonts w:ascii="Arial" w:eastAsia="Calibri" w:hAnsi="Arial" w:cs="Arial"/>
                    </w:rPr>
                    <w:t>VU</w:t>
                  </w:r>
                  <w:r w:rsidR="003420C6">
                    <w:rPr>
                      <w:rFonts w:ascii="Arial" w:eastAsia="Calibri" w:hAnsi="Arial" w:cs="Arial"/>
                    </w:rPr>
                    <w:t>22725</w:t>
                  </w:r>
                </w:p>
              </w:tc>
              <w:tc>
                <w:tcPr>
                  <w:tcW w:w="1549" w:type="dxa"/>
                </w:tcPr>
                <w:p w14:paraId="59532F5E" w14:textId="6F7C2785" w:rsidR="00EC7C36" w:rsidRPr="00BE3E72" w:rsidRDefault="00EC7C36" w:rsidP="00475A47">
                  <w:pPr>
                    <w:tabs>
                      <w:tab w:val="left" w:pos="8861"/>
                    </w:tabs>
                    <w:spacing w:before="120" w:after="120"/>
                    <w:jc w:val="center"/>
                    <w:rPr>
                      <w:rFonts w:ascii="Arial" w:eastAsia="Arial" w:hAnsi="Arial" w:cs="Arial"/>
                    </w:rPr>
                  </w:pPr>
                  <w:r w:rsidRPr="00BE3E72">
                    <w:rPr>
                      <w:rFonts w:ascii="Arial" w:eastAsia="Arial" w:hAnsi="Arial" w:cs="Arial"/>
                    </w:rPr>
                    <w:t>080399</w:t>
                  </w:r>
                </w:p>
              </w:tc>
              <w:tc>
                <w:tcPr>
                  <w:tcW w:w="3944" w:type="dxa"/>
                </w:tcPr>
                <w:p w14:paraId="674D145E" w14:textId="7995BA65" w:rsidR="00EC7C36" w:rsidRPr="00BE3E72" w:rsidRDefault="00EC7C36" w:rsidP="002A44F4">
                  <w:pPr>
                    <w:tabs>
                      <w:tab w:val="left" w:pos="8861"/>
                    </w:tabs>
                    <w:spacing w:before="120" w:after="120"/>
                    <w:rPr>
                      <w:rFonts w:ascii="Arial" w:eastAsia="Calibri" w:hAnsi="Arial" w:cs="Arial"/>
                      <w:color w:val="000000"/>
                    </w:rPr>
                  </w:pPr>
                  <w:r w:rsidRPr="00BE3E72">
                    <w:rPr>
                      <w:rFonts w:ascii="Arial" w:eastAsia="Calibri" w:hAnsi="Arial" w:cs="Arial"/>
                      <w:color w:val="000000"/>
                    </w:rPr>
                    <w:t>Interpret building and electrical drawings and diagrams</w:t>
                  </w:r>
                </w:p>
              </w:tc>
              <w:tc>
                <w:tcPr>
                  <w:tcW w:w="1690" w:type="dxa"/>
                </w:tcPr>
                <w:p w14:paraId="13135795" w14:textId="20E23566" w:rsidR="00EC7C36" w:rsidRPr="00BE3E72" w:rsidRDefault="00EC7C36" w:rsidP="00475A47">
                  <w:pPr>
                    <w:tabs>
                      <w:tab w:val="left" w:pos="8861"/>
                    </w:tabs>
                    <w:spacing w:before="120" w:after="120"/>
                    <w:jc w:val="center"/>
                    <w:rPr>
                      <w:rFonts w:ascii="Arial" w:eastAsia="Calibri" w:hAnsi="Arial" w:cs="Arial"/>
                    </w:rPr>
                  </w:pPr>
                  <w:r w:rsidRPr="00BE3E72">
                    <w:rPr>
                      <w:rFonts w:ascii="Arial" w:eastAsia="Calibri" w:hAnsi="Arial" w:cs="Arial"/>
                    </w:rPr>
                    <w:t>None</w:t>
                  </w:r>
                </w:p>
              </w:tc>
              <w:tc>
                <w:tcPr>
                  <w:tcW w:w="1150" w:type="dxa"/>
                  <w:gridSpan w:val="2"/>
                </w:tcPr>
                <w:p w14:paraId="6813A526" w14:textId="21273E82" w:rsidR="00EC7C36" w:rsidRPr="00BE3E72" w:rsidRDefault="00EC7C36" w:rsidP="00AB2F46">
                  <w:pPr>
                    <w:tabs>
                      <w:tab w:val="left" w:pos="8861"/>
                    </w:tabs>
                    <w:spacing w:before="120" w:after="120"/>
                    <w:jc w:val="center"/>
                    <w:rPr>
                      <w:rFonts w:ascii="Arial" w:eastAsia="Calibri" w:hAnsi="Arial" w:cs="Arial"/>
                    </w:rPr>
                  </w:pPr>
                  <w:r w:rsidRPr="00BE3E72">
                    <w:rPr>
                      <w:rFonts w:ascii="Arial" w:eastAsia="Calibri" w:hAnsi="Arial" w:cs="Arial"/>
                    </w:rPr>
                    <w:t>40</w:t>
                  </w:r>
                </w:p>
              </w:tc>
            </w:tr>
            <w:tr w:rsidR="00EC7C36" w14:paraId="18D58A3D" w14:textId="77777777" w:rsidTr="004C516E">
              <w:trPr>
                <w:trHeight w:val="226"/>
              </w:trPr>
              <w:tc>
                <w:tcPr>
                  <w:tcW w:w="9044" w:type="dxa"/>
                  <w:gridSpan w:val="4"/>
                  <w:shd w:val="clear" w:color="auto" w:fill="FBD4B4" w:themeFill="accent6" w:themeFillTint="66"/>
                </w:tcPr>
                <w:p w14:paraId="3CFCA337" w14:textId="13BE7E66" w:rsidR="00EC7C36" w:rsidRDefault="00EC7C36" w:rsidP="00AB2F46">
                  <w:pPr>
                    <w:tabs>
                      <w:tab w:val="left" w:pos="8861"/>
                    </w:tabs>
                    <w:spacing w:before="120" w:after="120"/>
                    <w:jc w:val="right"/>
                    <w:rPr>
                      <w:rFonts w:ascii="Arial" w:eastAsia="Arial" w:hAnsi="Arial" w:cs="Arial"/>
                      <w:b/>
                      <w:w w:val="99"/>
                    </w:rPr>
                  </w:pPr>
                  <w:r w:rsidRPr="009170D8">
                    <w:rPr>
                      <w:rFonts w:ascii="Arial" w:eastAsia="Calibri" w:hAnsi="Arial" w:cs="Arial"/>
                      <w:b/>
                    </w:rPr>
                    <w:t>Total nominal hour</w:t>
                  </w:r>
                  <w:r>
                    <w:rPr>
                      <w:rFonts w:ascii="Arial" w:eastAsia="Calibri" w:hAnsi="Arial" w:cs="Arial"/>
                      <w:b/>
                    </w:rPr>
                    <w:t>s</w:t>
                  </w:r>
                  <w:r w:rsidRPr="009170D8">
                    <w:rPr>
                      <w:rFonts w:ascii="Arial" w:eastAsia="Calibri" w:hAnsi="Arial" w:cs="Arial"/>
                      <w:b/>
                    </w:rPr>
                    <w:t xml:space="preserve"> range for elective units =</w:t>
                  </w:r>
                </w:p>
              </w:tc>
              <w:tc>
                <w:tcPr>
                  <w:tcW w:w="1150" w:type="dxa"/>
                  <w:gridSpan w:val="2"/>
                  <w:shd w:val="clear" w:color="auto" w:fill="FBD4B4" w:themeFill="accent6" w:themeFillTint="66"/>
                </w:tcPr>
                <w:p w14:paraId="430E5B68" w14:textId="3E5C7C0A" w:rsidR="00EC7C36" w:rsidRPr="00934B47" w:rsidRDefault="00EC7C36" w:rsidP="006944C9">
                  <w:pPr>
                    <w:tabs>
                      <w:tab w:val="left" w:pos="8861"/>
                    </w:tabs>
                    <w:spacing w:before="120" w:after="120"/>
                    <w:rPr>
                      <w:rFonts w:ascii="Arial" w:eastAsia="Calibri" w:hAnsi="Arial" w:cs="Arial"/>
                      <w:b/>
                    </w:rPr>
                  </w:pPr>
                  <w:r>
                    <w:rPr>
                      <w:rFonts w:ascii="Arial" w:eastAsia="Calibri" w:hAnsi="Arial" w:cs="Arial"/>
                      <w:b/>
                    </w:rPr>
                    <w:t>16</w:t>
                  </w:r>
                  <w:r w:rsidR="006944C9">
                    <w:rPr>
                      <w:rFonts w:ascii="Arial" w:eastAsia="Calibri" w:hAnsi="Arial" w:cs="Arial"/>
                      <w:b/>
                    </w:rPr>
                    <w:t xml:space="preserve">0 </w:t>
                  </w:r>
                  <w:r w:rsidR="00934B47">
                    <w:rPr>
                      <w:rFonts w:ascii="Arial" w:eastAsia="Calibri" w:hAnsi="Arial" w:cs="Arial"/>
                      <w:b/>
                    </w:rPr>
                    <w:t>–</w:t>
                  </w:r>
                  <w:r w:rsidRPr="009170D8">
                    <w:rPr>
                      <w:rFonts w:ascii="Arial" w:eastAsia="Calibri" w:hAnsi="Arial" w:cs="Arial"/>
                      <w:b/>
                    </w:rPr>
                    <w:t>2</w:t>
                  </w:r>
                  <w:r>
                    <w:rPr>
                      <w:rFonts w:ascii="Arial" w:eastAsia="Calibri" w:hAnsi="Arial" w:cs="Arial"/>
                      <w:b/>
                    </w:rPr>
                    <w:t>8</w:t>
                  </w:r>
                  <w:r w:rsidRPr="009170D8">
                    <w:rPr>
                      <w:rFonts w:ascii="Arial" w:eastAsia="Calibri" w:hAnsi="Arial" w:cs="Arial"/>
                      <w:b/>
                    </w:rPr>
                    <w:t>0</w:t>
                  </w:r>
                </w:p>
              </w:tc>
            </w:tr>
            <w:tr w:rsidR="00EC7C36" w14:paraId="3586F982" w14:textId="77777777" w:rsidTr="004C516E">
              <w:trPr>
                <w:trHeight w:val="218"/>
              </w:trPr>
              <w:tc>
                <w:tcPr>
                  <w:tcW w:w="9044" w:type="dxa"/>
                  <w:gridSpan w:val="4"/>
                  <w:shd w:val="clear" w:color="auto" w:fill="FBD4B4" w:themeFill="accent6" w:themeFillTint="66"/>
                </w:tcPr>
                <w:p w14:paraId="16B55E01" w14:textId="41D786BE" w:rsidR="00EC7C36" w:rsidRDefault="00EC7C36" w:rsidP="00AB2F46">
                  <w:pPr>
                    <w:tabs>
                      <w:tab w:val="left" w:pos="8861"/>
                    </w:tabs>
                    <w:spacing w:before="120" w:after="120"/>
                    <w:jc w:val="right"/>
                    <w:rPr>
                      <w:rFonts w:ascii="Arial" w:eastAsia="Arial" w:hAnsi="Arial" w:cs="Arial"/>
                      <w:b/>
                      <w:w w:val="99"/>
                    </w:rPr>
                  </w:pPr>
                  <w:r w:rsidRPr="00FF0840">
                    <w:rPr>
                      <w:rFonts w:ascii="Arial" w:eastAsia="Calibri" w:hAnsi="Arial" w:cs="Arial"/>
                      <w:b/>
                      <w:color w:val="000000"/>
                    </w:rPr>
                    <w:t xml:space="preserve">Total course nominal hour range </w:t>
                  </w:r>
                  <w:r>
                    <w:rPr>
                      <w:rFonts w:ascii="Arial" w:eastAsia="Calibri" w:hAnsi="Arial" w:cs="Arial"/>
                      <w:b/>
                      <w:color w:val="000000"/>
                    </w:rPr>
                    <w:t>=</w:t>
                  </w:r>
                </w:p>
              </w:tc>
              <w:tc>
                <w:tcPr>
                  <w:tcW w:w="1150" w:type="dxa"/>
                  <w:gridSpan w:val="2"/>
                  <w:shd w:val="clear" w:color="auto" w:fill="FBD4B4" w:themeFill="accent6" w:themeFillTint="66"/>
                </w:tcPr>
                <w:p w14:paraId="46E40B01" w14:textId="0458F64D" w:rsidR="00EC7C36" w:rsidRDefault="00EC7C36" w:rsidP="006944C9">
                  <w:pPr>
                    <w:tabs>
                      <w:tab w:val="left" w:pos="8861"/>
                    </w:tabs>
                    <w:spacing w:before="120" w:after="120"/>
                    <w:rPr>
                      <w:rFonts w:ascii="Arial" w:eastAsia="Arial" w:hAnsi="Arial" w:cs="Arial"/>
                      <w:b/>
                      <w:w w:val="99"/>
                    </w:rPr>
                  </w:pPr>
                  <w:r>
                    <w:rPr>
                      <w:rFonts w:ascii="Arial" w:eastAsia="Calibri" w:hAnsi="Arial" w:cs="Arial"/>
                      <w:b/>
                      <w:color w:val="000000"/>
                    </w:rPr>
                    <w:t>400 - 52</w:t>
                  </w:r>
                  <w:r w:rsidRPr="00FF0840">
                    <w:rPr>
                      <w:rFonts w:ascii="Arial" w:eastAsia="Calibri" w:hAnsi="Arial" w:cs="Arial"/>
                      <w:b/>
                      <w:color w:val="000000"/>
                    </w:rPr>
                    <w:t>0</w:t>
                  </w:r>
                </w:p>
              </w:tc>
            </w:tr>
          </w:tbl>
          <w:p w14:paraId="6B9E500F" w14:textId="3BFCD8D7" w:rsidR="00A1684D" w:rsidRPr="00492F6C" w:rsidRDefault="00A1684D" w:rsidP="002A44F4">
            <w:pPr>
              <w:tabs>
                <w:tab w:val="left" w:pos="8861"/>
              </w:tabs>
              <w:spacing w:before="120" w:after="120"/>
              <w:rPr>
                <w:rFonts w:ascii="Arial" w:eastAsia="Arial" w:hAnsi="Arial" w:cs="Arial"/>
                <w:b/>
                <w:w w:val="99"/>
              </w:rPr>
            </w:pPr>
          </w:p>
        </w:tc>
      </w:tr>
      <w:tr w:rsidR="00A1684D" w:rsidRPr="00270239" w14:paraId="597DDAE8" w14:textId="77777777" w:rsidTr="003329C3">
        <w:tc>
          <w:tcPr>
            <w:tcW w:w="2553" w:type="dxa"/>
            <w:gridSpan w:val="2"/>
            <w:tcBorders>
              <w:top w:val="single" w:sz="4" w:space="0" w:color="auto"/>
              <w:left w:val="single" w:sz="4" w:space="0" w:color="auto"/>
              <w:bottom w:val="single" w:sz="4" w:space="0" w:color="auto"/>
              <w:right w:val="single" w:sz="4" w:space="0" w:color="auto"/>
            </w:tcBorders>
          </w:tcPr>
          <w:p w14:paraId="4183A124" w14:textId="0C0D630B" w:rsidR="00A1684D" w:rsidRPr="00853F80" w:rsidRDefault="00A1684D" w:rsidP="00D148D4">
            <w:pPr>
              <w:spacing w:before="120" w:after="120"/>
              <w:ind w:left="318" w:hanging="318"/>
              <w:rPr>
                <w:rFonts w:ascii="Arial" w:hAnsi="Arial" w:cs="Arial"/>
                <w:b/>
              </w:rPr>
            </w:pPr>
            <w:r w:rsidRPr="00853F80">
              <w:rPr>
                <w:rFonts w:ascii="Arial" w:hAnsi="Arial" w:cs="Arial"/>
                <w:b/>
              </w:rPr>
              <w:lastRenderedPageBreak/>
              <w:t xml:space="preserve">5.2 Entry requirements </w:t>
            </w:r>
          </w:p>
        </w:tc>
        <w:tc>
          <w:tcPr>
            <w:tcW w:w="7937" w:type="dxa"/>
            <w:gridSpan w:val="5"/>
            <w:tcBorders>
              <w:top w:val="single" w:sz="4" w:space="0" w:color="auto"/>
              <w:left w:val="single" w:sz="4" w:space="0" w:color="auto"/>
              <w:bottom w:val="single" w:sz="4" w:space="0" w:color="auto"/>
              <w:right w:val="single" w:sz="4" w:space="0" w:color="auto"/>
            </w:tcBorders>
          </w:tcPr>
          <w:p w14:paraId="71C9C43B" w14:textId="77777777" w:rsidR="00A1684D" w:rsidRPr="00492F6C" w:rsidRDefault="00A1684D" w:rsidP="00027B8B">
            <w:pPr>
              <w:spacing w:before="120" w:after="120"/>
              <w:rPr>
                <w:rFonts w:ascii="Arial" w:hAnsi="Arial" w:cs="Arial"/>
                <w:i/>
              </w:rPr>
            </w:pPr>
            <w:r w:rsidRPr="00492F6C">
              <w:rPr>
                <w:rFonts w:ascii="Arial" w:hAnsi="Arial" w:cs="Arial"/>
                <w:i/>
              </w:rPr>
              <w:t>Standard 9 AQTF Standards for Accredited Courses</w:t>
            </w:r>
          </w:p>
          <w:p w14:paraId="7D672F4F" w14:textId="23005F0B" w:rsidR="000B58D6" w:rsidRPr="00FE0615" w:rsidRDefault="00D148D4" w:rsidP="000B58D6">
            <w:pPr>
              <w:keepNext/>
              <w:widowControl/>
              <w:spacing w:before="120" w:after="120" w:line="240" w:lineRule="auto"/>
              <w:rPr>
                <w:rFonts w:ascii="Arial" w:eastAsia="Times New Roman" w:hAnsi="Arial" w:cs="Arial"/>
                <w:lang w:val="en-AU" w:eastAsia="en-AU"/>
              </w:rPr>
            </w:pPr>
            <w:r>
              <w:rPr>
                <w:rFonts w:ascii="Arial" w:eastAsia="Times New Roman" w:hAnsi="Arial" w:cs="Arial"/>
                <w:lang w:val="en-AU" w:eastAsia="en-AU"/>
              </w:rPr>
              <w:t>Although not mandat</w:t>
            </w:r>
            <w:r w:rsidR="0077008C">
              <w:rPr>
                <w:rFonts w:ascii="Arial" w:eastAsia="Times New Roman" w:hAnsi="Arial" w:cs="Arial"/>
                <w:lang w:val="en-AU" w:eastAsia="en-AU"/>
              </w:rPr>
              <w:t>ory</w:t>
            </w:r>
            <w:r w:rsidR="00626A5E">
              <w:rPr>
                <w:rFonts w:ascii="Arial" w:eastAsia="Times New Roman" w:hAnsi="Arial" w:cs="Arial"/>
                <w:lang w:val="en-AU" w:eastAsia="en-AU"/>
              </w:rPr>
              <w:t>, participants</w:t>
            </w:r>
            <w:r w:rsidR="0077008C">
              <w:rPr>
                <w:rFonts w:ascii="Arial" w:eastAsia="Times New Roman" w:hAnsi="Arial" w:cs="Arial"/>
                <w:lang w:val="en-AU" w:eastAsia="en-AU"/>
              </w:rPr>
              <w:t xml:space="preserve"> best equipped to achieve the outcomes of this</w:t>
            </w:r>
            <w:r w:rsidR="00C40D9B">
              <w:rPr>
                <w:rFonts w:ascii="Arial" w:eastAsia="Times New Roman" w:hAnsi="Arial" w:cs="Arial"/>
                <w:lang w:val="en-AU" w:eastAsia="en-AU"/>
              </w:rPr>
              <w:t xml:space="preserve"> course will</w:t>
            </w:r>
            <w:r w:rsidR="00237D99">
              <w:rPr>
                <w:rFonts w:ascii="Arial" w:eastAsia="Times New Roman" w:hAnsi="Arial" w:cs="Arial"/>
                <w:lang w:val="en-AU" w:eastAsia="en-AU"/>
              </w:rPr>
              <w:t xml:space="preserve"> be</w:t>
            </w:r>
            <w:r w:rsidR="00580A82">
              <w:rPr>
                <w:rFonts w:ascii="Arial" w:eastAsia="Times New Roman" w:hAnsi="Arial" w:cs="Arial"/>
                <w:lang w:val="en-AU" w:eastAsia="en-AU"/>
              </w:rPr>
              <w:t xml:space="preserve"> electrotechnology tradespersons </w:t>
            </w:r>
            <w:r w:rsidR="00237D99">
              <w:rPr>
                <w:rFonts w:ascii="Arial" w:eastAsia="Times New Roman" w:hAnsi="Arial" w:cs="Arial"/>
                <w:lang w:val="en-AU" w:eastAsia="en-AU"/>
              </w:rPr>
              <w:t xml:space="preserve">such as electricians </w:t>
            </w:r>
            <w:r w:rsidR="00580A82">
              <w:rPr>
                <w:rFonts w:ascii="Arial" w:eastAsia="Times New Roman" w:hAnsi="Arial" w:cs="Arial"/>
                <w:lang w:val="en-AU" w:eastAsia="en-AU"/>
              </w:rPr>
              <w:t xml:space="preserve">or </w:t>
            </w:r>
            <w:r>
              <w:rPr>
                <w:rFonts w:ascii="Arial" w:eastAsia="Times New Roman" w:hAnsi="Arial" w:cs="Arial"/>
                <w:lang w:val="en-AU" w:eastAsia="en-AU"/>
              </w:rPr>
              <w:t>other industry persons</w:t>
            </w:r>
            <w:r w:rsidR="000B58D6" w:rsidRPr="00FE0615">
              <w:rPr>
                <w:rFonts w:ascii="Arial" w:eastAsia="Times New Roman" w:hAnsi="Arial" w:cs="Arial"/>
                <w:lang w:val="en-AU" w:eastAsia="en-AU"/>
              </w:rPr>
              <w:t xml:space="preserve"> with demonstrated experience in the elec</w:t>
            </w:r>
            <w:r w:rsidR="00237D99">
              <w:rPr>
                <w:rFonts w:ascii="Arial" w:eastAsia="Times New Roman" w:hAnsi="Arial" w:cs="Arial"/>
                <w:lang w:val="en-AU" w:eastAsia="en-AU"/>
              </w:rPr>
              <w:t>trotechnology industry</w:t>
            </w:r>
            <w:r w:rsidR="000B58D6" w:rsidRPr="00FE0615">
              <w:rPr>
                <w:rFonts w:ascii="Arial" w:eastAsia="Times New Roman" w:hAnsi="Arial" w:cs="Arial"/>
                <w:lang w:val="en-AU" w:eastAsia="en-AU"/>
              </w:rPr>
              <w:t>.</w:t>
            </w:r>
          </w:p>
          <w:p w14:paraId="10530C5E" w14:textId="34D288D3" w:rsidR="00A1684D" w:rsidRPr="00FE0615" w:rsidRDefault="0077008C" w:rsidP="00FE0615">
            <w:pPr>
              <w:keepNext/>
              <w:widowControl/>
              <w:spacing w:before="120" w:after="120" w:line="240" w:lineRule="auto"/>
              <w:rPr>
                <w:rFonts w:ascii="Arial" w:eastAsia="Times New Roman" w:hAnsi="Arial" w:cs="Arial"/>
                <w:lang w:val="en-AU" w:eastAsia="en-AU"/>
              </w:rPr>
            </w:pPr>
            <w:r>
              <w:rPr>
                <w:rFonts w:ascii="Arial" w:eastAsia="Times New Roman" w:hAnsi="Arial" w:cs="Arial"/>
                <w:lang w:val="en-AU" w:eastAsia="en-AU"/>
              </w:rPr>
              <w:t>Participants</w:t>
            </w:r>
            <w:r w:rsidR="00A1684D" w:rsidRPr="00FE0615">
              <w:rPr>
                <w:rFonts w:ascii="Arial" w:eastAsia="Times New Roman" w:hAnsi="Arial" w:cs="Arial"/>
                <w:lang w:val="en-AU" w:eastAsia="en-AU"/>
              </w:rPr>
              <w:t xml:space="preserve"> are </w:t>
            </w:r>
            <w:r>
              <w:rPr>
                <w:rFonts w:ascii="Arial" w:eastAsia="Times New Roman" w:hAnsi="Arial" w:cs="Arial"/>
                <w:lang w:val="en-AU" w:eastAsia="en-AU"/>
              </w:rPr>
              <w:t xml:space="preserve">also </w:t>
            </w:r>
            <w:r w:rsidR="00A1684D" w:rsidRPr="00FE0615">
              <w:rPr>
                <w:rFonts w:ascii="Arial" w:eastAsia="Times New Roman" w:hAnsi="Arial" w:cs="Arial"/>
                <w:lang w:val="en-AU" w:eastAsia="en-AU"/>
              </w:rPr>
              <w:t>best equipped to achieve the course outco</w:t>
            </w:r>
            <w:r>
              <w:rPr>
                <w:rFonts w:ascii="Arial" w:eastAsia="Times New Roman" w:hAnsi="Arial" w:cs="Arial"/>
                <w:lang w:val="en-AU" w:eastAsia="en-AU"/>
              </w:rPr>
              <w:t xml:space="preserve">mes </w:t>
            </w:r>
            <w:r w:rsidR="00A1684D" w:rsidRPr="00FE0615">
              <w:rPr>
                <w:rFonts w:ascii="Arial" w:eastAsia="Times New Roman" w:hAnsi="Arial" w:cs="Arial"/>
                <w:lang w:val="en-AU" w:eastAsia="en-AU"/>
              </w:rPr>
              <w:t xml:space="preserve">if they have </w:t>
            </w:r>
            <w:r>
              <w:rPr>
                <w:rFonts w:ascii="Arial" w:eastAsia="Times New Roman" w:hAnsi="Arial" w:cs="Arial"/>
                <w:lang w:val="en-AU" w:eastAsia="en-AU"/>
              </w:rPr>
              <w:t xml:space="preserve">a </w:t>
            </w:r>
            <w:r w:rsidR="00A1684D" w:rsidRPr="00FE0615">
              <w:rPr>
                <w:rFonts w:ascii="Arial" w:eastAsia="Times New Roman" w:hAnsi="Arial" w:cs="Arial"/>
                <w:lang w:val="en-AU" w:eastAsia="en-AU"/>
              </w:rPr>
              <w:t>minimum language, literacy and numeracy skill</w:t>
            </w:r>
            <w:r w:rsidR="00237D99">
              <w:rPr>
                <w:rFonts w:ascii="Arial" w:eastAsia="Times New Roman" w:hAnsi="Arial" w:cs="Arial"/>
                <w:lang w:val="en-AU" w:eastAsia="en-AU"/>
              </w:rPr>
              <w:t xml:space="preserve">s that are equivalent to Level 3 </w:t>
            </w:r>
            <w:r w:rsidR="00A1684D" w:rsidRPr="00FE0615">
              <w:rPr>
                <w:rFonts w:ascii="Arial" w:eastAsia="Times New Roman" w:hAnsi="Arial" w:cs="Arial"/>
                <w:lang w:val="en-AU" w:eastAsia="en-AU"/>
              </w:rPr>
              <w:t xml:space="preserve">of the </w:t>
            </w:r>
            <w:r w:rsidR="000528D8">
              <w:rPr>
                <w:rFonts w:ascii="Arial" w:eastAsia="Times New Roman" w:hAnsi="Arial" w:cs="Arial"/>
                <w:lang w:val="en-AU" w:eastAsia="en-AU"/>
              </w:rPr>
              <w:t>Austrailian Core Skills Framework (</w:t>
            </w:r>
            <w:r w:rsidR="00A1684D" w:rsidRPr="00FE0615">
              <w:rPr>
                <w:rFonts w:ascii="Arial" w:eastAsia="Times New Roman" w:hAnsi="Arial" w:cs="Arial"/>
                <w:lang w:val="en-AU" w:eastAsia="en-AU"/>
              </w:rPr>
              <w:t>ACSF</w:t>
            </w:r>
            <w:r w:rsidR="000528D8">
              <w:rPr>
                <w:rFonts w:ascii="Arial" w:eastAsia="Times New Roman" w:hAnsi="Arial" w:cs="Arial"/>
                <w:lang w:val="en-AU" w:eastAsia="en-AU"/>
              </w:rPr>
              <w:t>)</w:t>
            </w:r>
            <w:r w:rsidR="00A1684D" w:rsidRPr="00FE0615">
              <w:rPr>
                <w:rFonts w:ascii="Arial" w:eastAsia="Times New Roman" w:hAnsi="Arial" w:cs="Arial"/>
                <w:lang w:val="en-AU" w:eastAsia="en-AU"/>
              </w:rPr>
              <w:t xml:space="preserve">. </w:t>
            </w:r>
          </w:p>
          <w:p w14:paraId="3CDBDB6E" w14:textId="20B3DB2E" w:rsidR="00A1684D" w:rsidRPr="00492F6C" w:rsidRDefault="00A1684D" w:rsidP="00D148D4">
            <w:pPr>
              <w:spacing w:before="120" w:after="120"/>
              <w:ind w:left="57" w:hanging="6"/>
              <w:rPr>
                <w:rFonts w:ascii="Arial" w:eastAsia="Arial" w:hAnsi="Arial" w:cs="Arial"/>
              </w:rPr>
            </w:pPr>
            <w:r w:rsidRPr="00492F6C">
              <w:rPr>
                <w:rFonts w:ascii="Arial" w:eastAsia="Arial" w:hAnsi="Arial" w:cs="Arial"/>
              </w:rPr>
              <w:t>Full details,</w:t>
            </w:r>
            <w:r w:rsidR="000528D8">
              <w:rPr>
                <w:rFonts w:ascii="Arial" w:eastAsia="Arial" w:hAnsi="Arial" w:cs="Arial"/>
              </w:rPr>
              <w:t xml:space="preserve"> </w:t>
            </w:r>
            <w:r w:rsidRPr="00492F6C">
              <w:rPr>
                <w:rFonts w:ascii="Arial" w:eastAsia="Arial" w:hAnsi="Arial" w:cs="Arial"/>
              </w:rPr>
              <w:t xml:space="preserve">descriptors and tests of the ACSF can be found on </w:t>
            </w:r>
            <w:r w:rsidR="000528D8">
              <w:rPr>
                <w:rFonts w:ascii="Arial" w:eastAsia="Arial" w:hAnsi="Arial" w:cs="Arial"/>
              </w:rPr>
              <w:t xml:space="preserve">the </w:t>
            </w:r>
            <w:r w:rsidRPr="00492F6C">
              <w:rPr>
                <w:rFonts w:ascii="Arial" w:eastAsia="Arial" w:hAnsi="Arial" w:cs="Arial"/>
              </w:rPr>
              <w:t>website:</w:t>
            </w:r>
            <w:r w:rsidR="000528D8">
              <w:t xml:space="preserve"> </w:t>
            </w:r>
            <w:hyperlink r:id="rId31" w:history="1">
              <w:r w:rsidR="000528D8" w:rsidRPr="00846625">
                <w:rPr>
                  <w:rStyle w:val="Hyperlink"/>
                  <w:rFonts w:ascii="Arial" w:hAnsi="Arial" w:cs="Arial"/>
                </w:rPr>
                <w:t>here</w:t>
              </w:r>
            </w:hyperlink>
            <w:r w:rsidR="000528D8" w:rsidRPr="00846625">
              <w:rPr>
                <w:rFonts w:ascii="Arial" w:hAnsi="Arial" w:cs="Arial"/>
                <w:u w:val="single"/>
              </w:rPr>
              <w:t>.</w:t>
            </w:r>
          </w:p>
        </w:tc>
      </w:tr>
      <w:tr w:rsidR="00A1684D" w:rsidRPr="00E00AC0" w14:paraId="0EC25C2C" w14:textId="77777777" w:rsidTr="003329C3">
        <w:tc>
          <w:tcPr>
            <w:tcW w:w="10490" w:type="dxa"/>
            <w:gridSpan w:val="7"/>
            <w:shd w:val="clear" w:color="auto" w:fill="DBE5F1"/>
          </w:tcPr>
          <w:p w14:paraId="70FC0114" w14:textId="2CCCA300" w:rsidR="00A1684D" w:rsidRPr="00492F6C" w:rsidRDefault="00A1684D" w:rsidP="00410ADC">
            <w:pPr>
              <w:pStyle w:val="ListParagraph"/>
              <w:widowControl/>
              <w:numPr>
                <w:ilvl w:val="0"/>
                <w:numId w:val="11"/>
              </w:numPr>
              <w:spacing w:before="160" w:after="160" w:line="240" w:lineRule="auto"/>
              <w:rPr>
                <w:rFonts w:ascii="Arial" w:hAnsi="Arial" w:cs="Arial"/>
                <w:b/>
              </w:rPr>
            </w:pPr>
            <w:bookmarkStart w:id="15" w:name="_Toc4137285"/>
            <w:r w:rsidRPr="00492F6C">
              <w:rPr>
                <w:rStyle w:val="Heading2Char"/>
                <w:rFonts w:ascii="Arial" w:eastAsiaTheme="minorHAnsi" w:hAnsi="Arial" w:cs="Arial"/>
                <w:sz w:val="24"/>
                <w:szCs w:val="24"/>
              </w:rPr>
              <w:t>Assessment</w:t>
            </w:r>
            <w:bookmarkEnd w:id="15"/>
            <w:r w:rsidRPr="00492F6C">
              <w:rPr>
                <w:rStyle w:val="Heading2Char"/>
                <w:rFonts w:ascii="Arial" w:eastAsiaTheme="minorHAnsi" w:hAnsi="Arial" w:cs="Arial"/>
                <w:sz w:val="24"/>
                <w:szCs w:val="24"/>
              </w:rPr>
              <w:t xml:space="preserve"> </w:t>
            </w:r>
            <w:r w:rsidRPr="00492F6C">
              <w:rPr>
                <w:rStyle w:val="Heading2Char"/>
                <w:rFonts w:ascii="Arial" w:eastAsiaTheme="minorHAnsi" w:hAnsi="Arial" w:cs="Arial"/>
                <w:sz w:val="24"/>
                <w:szCs w:val="24"/>
              </w:rPr>
              <w:tab/>
            </w:r>
            <w:r w:rsidRPr="00492F6C">
              <w:rPr>
                <w:rFonts w:ascii="Arial" w:hAnsi="Arial" w:cs="Arial"/>
                <w:b/>
              </w:rPr>
              <w:tab/>
            </w:r>
            <w:r w:rsidR="007B51BA">
              <w:rPr>
                <w:rFonts w:ascii="Arial" w:hAnsi="Arial" w:cs="Arial"/>
                <w:b/>
              </w:rPr>
              <w:t xml:space="preserve">                        </w:t>
            </w:r>
            <w:r w:rsidRPr="004D6035">
              <w:rPr>
                <w:rFonts w:ascii="Arial" w:hAnsi="Arial" w:cs="Arial"/>
                <w:b/>
                <w:i/>
                <w:sz w:val="20"/>
                <w:szCs w:val="20"/>
              </w:rPr>
              <w:t>Standards 10 and 12 AQTF Standards for Accredited Courses</w:t>
            </w:r>
          </w:p>
        </w:tc>
      </w:tr>
      <w:tr w:rsidR="00A1684D" w:rsidRPr="00E00AC0" w14:paraId="43369C9A" w14:textId="77777777" w:rsidTr="00475A47">
        <w:trPr>
          <w:trHeight w:val="846"/>
        </w:trPr>
        <w:tc>
          <w:tcPr>
            <w:tcW w:w="2553" w:type="dxa"/>
            <w:gridSpan w:val="2"/>
            <w:tcBorders>
              <w:top w:val="single" w:sz="4" w:space="0" w:color="auto"/>
              <w:left w:val="single" w:sz="4" w:space="0" w:color="auto"/>
              <w:bottom w:val="single" w:sz="4" w:space="0" w:color="auto"/>
              <w:right w:val="single" w:sz="4" w:space="0" w:color="auto"/>
            </w:tcBorders>
          </w:tcPr>
          <w:p w14:paraId="5156B9DB" w14:textId="77777777" w:rsidR="00A1684D" w:rsidRPr="00952D67" w:rsidRDefault="00A1684D" w:rsidP="00D148D4">
            <w:pPr>
              <w:spacing w:before="120" w:after="120"/>
              <w:ind w:left="318" w:hanging="318"/>
              <w:rPr>
                <w:rFonts w:ascii="Arial" w:hAnsi="Arial" w:cs="Arial"/>
              </w:rPr>
            </w:pPr>
            <w:r w:rsidRPr="00853F80">
              <w:rPr>
                <w:rFonts w:ascii="Arial" w:hAnsi="Arial" w:cs="Arial"/>
                <w:b/>
              </w:rPr>
              <w:t xml:space="preserve">6.1 </w:t>
            </w:r>
            <w:r w:rsidRPr="00952D67">
              <w:rPr>
                <w:rStyle w:val="Heading3Char"/>
                <w:rFonts w:cs="Arial"/>
                <w:bCs w:val="0"/>
              </w:rPr>
              <w:t>Assessment strategy</w:t>
            </w:r>
          </w:p>
        </w:tc>
        <w:tc>
          <w:tcPr>
            <w:tcW w:w="7937" w:type="dxa"/>
            <w:gridSpan w:val="5"/>
            <w:tcBorders>
              <w:top w:val="single" w:sz="4" w:space="0" w:color="auto"/>
              <w:left w:val="single" w:sz="4" w:space="0" w:color="auto"/>
              <w:bottom w:val="single" w:sz="4" w:space="0" w:color="auto"/>
              <w:right w:val="single" w:sz="4" w:space="0" w:color="auto"/>
            </w:tcBorders>
          </w:tcPr>
          <w:p w14:paraId="7BAA3820" w14:textId="67515F48" w:rsidR="00A1684D" w:rsidRPr="00492F6C" w:rsidRDefault="00A1684D" w:rsidP="00FE0615">
            <w:pPr>
              <w:widowControl/>
              <w:spacing w:before="60" w:after="60" w:line="240" w:lineRule="auto"/>
              <w:rPr>
                <w:rFonts w:ascii="Arial" w:hAnsi="Arial" w:cs="Arial"/>
              </w:rPr>
            </w:pPr>
            <w:r w:rsidRPr="00492F6C">
              <w:rPr>
                <w:rFonts w:ascii="Arial" w:hAnsi="Arial" w:cs="Arial"/>
                <w:lang w:val="en-GB"/>
              </w:rPr>
              <w:t>All assessment, including Recognition of Prior Learning (RPL) must be compliant with</w:t>
            </w:r>
            <w:r>
              <w:rPr>
                <w:rFonts w:ascii="Arial" w:hAnsi="Arial" w:cs="Arial"/>
                <w:lang w:val="en-GB"/>
              </w:rPr>
              <w:t xml:space="preserve"> the requirements of</w:t>
            </w:r>
            <w:r w:rsidRPr="00492F6C">
              <w:rPr>
                <w:rFonts w:ascii="Arial" w:hAnsi="Arial" w:cs="Arial"/>
                <w:lang w:val="en-GB"/>
              </w:rPr>
              <w:t>:</w:t>
            </w:r>
          </w:p>
          <w:p w14:paraId="5D8F4481" w14:textId="0260C55B" w:rsidR="00A1684D" w:rsidRPr="002A131A" w:rsidRDefault="00A1684D" w:rsidP="00410ADC">
            <w:pPr>
              <w:widowControl/>
              <w:numPr>
                <w:ilvl w:val="0"/>
                <w:numId w:val="4"/>
              </w:numPr>
              <w:spacing w:before="60" w:after="60" w:line="240" w:lineRule="auto"/>
              <w:ind w:left="714" w:hanging="357"/>
              <w:rPr>
                <w:rFonts w:ascii="Arial" w:hAnsi="Arial" w:cs="Arial"/>
              </w:rPr>
            </w:pPr>
            <w:r w:rsidRPr="002A131A">
              <w:rPr>
                <w:rFonts w:ascii="Arial" w:hAnsi="Arial" w:cs="Arial"/>
                <w:lang w:val="en-GB"/>
              </w:rPr>
              <w:t xml:space="preserve">Standard 1 of the </w:t>
            </w:r>
            <w:r w:rsidR="000528D8" w:rsidRPr="00BE059D">
              <w:rPr>
                <w:rFonts w:ascii="Arial" w:hAnsi="Arial" w:cs="Arial"/>
              </w:rPr>
              <w:t>Australian Quality Training Framework</w:t>
            </w:r>
            <w:r w:rsidR="000528D8" w:rsidRPr="002A131A">
              <w:rPr>
                <w:rFonts w:ascii="Arial" w:hAnsi="Arial" w:cs="Arial"/>
                <w:lang w:val="en-GB"/>
              </w:rPr>
              <w:t xml:space="preserve"> </w:t>
            </w:r>
            <w:r w:rsidR="000528D8">
              <w:rPr>
                <w:rFonts w:ascii="Arial" w:hAnsi="Arial" w:cs="Arial"/>
                <w:lang w:val="en-GB"/>
              </w:rPr>
              <w:t>(</w:t>
            </w:r>
            <w:r w:rsidRPr="002A131A">
              <w:rPr>
                <w:rFonts w:ascii="Arial" w:hAnsi="Arial" w:cs="Arial"/>
                <w:lang w:val="en-GB"/>
              </w:rPr>
              <w:t>AQTF</w:t>
            </w:r>
            <w:r w:rsidR="000528D8">
              <w:rPr>
                <w:rFonts w:ascii="Arial" w:hAnsi="Arial" w:cs="Arial"/>
                <w:lang w:val="en-GB"/>
              </w:rPr>
              <w:t>)</w:t>
            </w:r>
            <w:r w:rsidRPr="002A131A">
              <w:rPr>
                <w:rFonts w:ascii="Arial" w:hAnsi="Arial" w:cs="Arial"/>
                <w:lang w:val="en-GB"/>
              </w:rPr>
              <w:t>: Essential Conditions and Standards for Initial/Continuing Registration and Guideslines 4.1 and 4.2 of the VRQA Guideslines for VET Providers</w:t>
            </w:r>
          </w:p>
          <w:p w14:paraId="3033F306" w14:textId="1EEE16F7" w:rsidR="00A1684D" w:rsidRPr="005F0DEE" w:rsidRDefault="00A1684D" w:rsidP="00FE0615">
            <w:pPr>
              <w:widowControl/>
              <w:spacing w:before="60" w:after="60" w:line="240" w:lineRule="auto"/>
              <w:ind w:left="714"/>
              <w:rPr>
                <w:rFonts w:ascii="Arial" w:hAnsi="Arial" w:cs="Arial"/>
              </w:rPr>
            </w:pPr>
            <w:r w:rsidRPr="005F0DEE">
              <w:rPr>
                <w:rFonts w:ascii="Arial" w:hAnsi="Arial" w:cs="Arial"/>
                <w:lang w:val="en-GB"/>
              </w:rPr>
              <w:t>or</w:t>
            </w:r>
          </w:p>
          <w:p w14:paraId="72B92D6A" w14:textId="5BCC8E5A" w:rsidR="00A1684D" w:rsidRPr="00E65F85" w:rsidRDefault="00A1684D" w:rsidP="00410ADC">
            <w:pPr>
              <w:widowControl/>
              <w:numPr>
                <w:ilvl w:val="0"/>
                <w:numId w:val="4"/>
              </w:numPr>
              <w:spacing w:before="60" w:after="60" w:line="240" w:lineRule="auto"/>
              <w:ind w:left="714" w:hanging="357"/>
              <w:rPr>
                <w:rFonts w:ascii="Arial" w:hAnsi="Arial" w:cs="Arial"/>
              </w:rPr>
            </w:pPr>
            <w:r w:rsidRPr="00E65F85">
              <w:rPr>
                <w:rFonts w:ascii="Arial" w:hAnsi="Arial" w:cs="Arial"/>
                <w:lang w:val="en-GB"/>
              </w:rPr>
              <w:t>the Standards for Registered Training Organisations 2015</w:t>
            </w:r>
            <w:r w:rsidRPr="00E65F85">
              <w:rPr>
                <w:rFonts w:ascii="Arial" w:hAnsi="Arial" w:cs="Arial"/>
              </w:rPr>
              <w:t xml:space="preserve"> </w:t>
            </w:r>
            <w:r w:rsidRPr="00E65F85">
              <w:rPr>
                <w:rFonts w:ascii="Arial" w:hAnsi="Arial" w:cs="Arial"/>
                <w:lang w:val="en-GB"/>
              </w:rPr>
              <w:t xml:space="preserve">(SRTOs) </w:t>
            </w:r>
          </w:p>
          <w:p w14:paraId="53FF0764" w14:textId="2EF3B7C1" w:rsidR="00A1684D" w:rsidRPr="005F0DEE" w:rsidRDefault="00A1684D" w:rsidP="00FE0615">
            <w:pPr>
              <w:widowControl/>
              <w:spacing w:before="60" w:after="60" w:line="240" w:lineRule="auto"/>
              <w:ind w:left="714"/>
              <w:rPr>
                <w:rFonts w:ascii="Arial" w:hAnsi="Arial" w:cs="Arial"/>
              </w:rPr>
            </w:pPr>
            <w:r w:rsidRPr="005F0DEE">
              <w:rPr>
                <w:rFonts w:ascii="Arial" w:hAnsi="Arial" w:cs="Arial"/>
                <w:lang w:val="en-GB"/>
              </w:rPr>
              <w:t>or</w:t>
            </w:r>
          </w:p>
          <w:p w14:paraId="79B587A2" w14:textId="4B987D34" w:rsidR="00A1684D" w:rsidRPr="0031201F" w:rsidRDefault="00A1684D" w:rsidP="00410ADC">
            <w:pPr>
              <w:widowControl/>
              <w:numPr>
                <w:ilvl w:val="0"/>
                <w:numId w:val="4"/>
              </w:numPr>
              <w:spacing w:before="60" w:after="60" w:line="240" w:lineRule="auto"/>
              <w:ind w:left="714" w:hanging="357"/>
              <w:rPr>
                <w:rFonts w:ascii="Arial" w:hAnsi="Arial" w:cs="Arial"/>
              </w:rPr>
            </w:pPr>
            <w:r w:rsidRPr="0031201F">
              <w:rPr>
                <w:rFonts w:ascii="Arial" w:hAnsi="Arial" w:cs="Arial"/>
              </w:rPr>
              <w:t>t</w:t>
            </w:r>
            <w:r w:rsidRPr="0031201F">
              <w:rPr>
                <w:rFonts w:ascii="Arial" w:hAnsi="Arial"/>
              </w:rPr>
              <w:t>he relevant standards and guidelines for Registered Training Organisations in effect at the time of assessment</w:t>
            </w:r>
          </w:p>
          <w:p w14:paraId="0E5AD242" w14:textId="77777777" w:rsidR="00A1684D" w:rsidRPr="00492F6C" w:rsidRDefault="00A1684D" w:rsidP="00FE0615">
            <w:pPr>
              <w:spacing w:before="60" w:after="6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must</w:t>
            </w:r>
            <w:r w:rsidRPr="00492F6C">
              <w:rPr>
                <w:rFonts w:ascii="Arial" w:eastAsia="Arial" w:hAnsi="Arial" w:cs="Arial"/>
                <w:spacing w:val="-5"/>
              </w:rPr>
              <w:t xml:space="preserve"> </w:t>
            </w:r>
            <w:r w:rsidRPr="00492F6C">
              <w:rPr>
                <w:rFonts w:ascii="Arial" w:eastAsia="Arial" w:hAnsi="Arial" w:cs="Arial"/>
              </w:rPr>
              <w:t>t</w:t>
            </w:r>
            <w:r w:rsidRPr="00492F6C">
              <w:rPr>
                <w:rFonts w:ascii="Arial" w:eastAsia="Arial" w:hAnsi="Arial" w:cs="Arial"/>
                <w:spacing w:val="-2"/>
              </w:rPr>
              <w:t>h</w:t>
            </w:r>
            <w:r w:rsidRPr="00492F6C">
              <w:rPr>
                <w:rFonts w:ascii="Arial" w:eastAsia="Arial" w:hAnsi="Arial" w:cs="Arial"/>
              </w:rPr>
              <w:t>erefore</w:t>
            </w:r>
            <w:r w:rsidRPr="00492F6C">
              <w:rPr>
                <w:rFonts w:ascii="Arial" w:eastAsia="Arial" w:hAnsi="Arial" w:cs="Arial"/>
                <w:spacing w:val="-9"/>
              </w:rPr>
              <w:t xml:space="preserve"> </w:t>
            </w:r>
            <w:r w:rsidRPr="00492F6C">
              <w:rPr>
                <w:rFonts w:ascii="Arial" w:eastAsia="Arial" w:hAnsi="Arial" w:cs="Arial"/>
              </w:rPr>
              <w:t>en</w:t>
            </w:r>
            <w:r w:rsidRPr="00492F6C">
              <w:rPr>
                <w:rFonts w:ascii="Arial" w:eastAsia="Arial" w:hAnsi="Arial" w:cs="Arial"/>
                <w:spacing w:val="-9"/>
              </w:rPr>
              <w:t>s</w:t>
            </w:r>
            <w:r w:rsidRPr="00492F6C">
              <w:rPr>
                <w:rFonts w:ascii="Arial" w:eastAsia="Arial" w:hAnsi="Arial" w:cs="Arial"/>
              </w:rPr>
              <w:t>ure</w:t>
            </w:r>
            <w:r w:rsidRPr="00492F6C">
              <w:rPr>
                <w:rFonts w:ascii="Arial" w:eastAsia="Arial" w:hAnsi="Arial" w:cs="Arial"/>
                <w:spacing w:val="-7"/>
              </w:rPr>
              <w:t xml:space="preserve"> </w:t>
            </w:r>
            <w:r w:rsidRPr="00492F6C">
              <w:rPr>
                <w:rFonts w:ascii="Arial" w:eastAsia="Arial" w:hAnsi="Arial" w:cs="Arial"/>
              </w:rPr>
              <w:t>t</w:t>
            </w:r>
            <w:r w:rsidRPr="00492F6C">
              <w:rPr>
                <w:rFonts w:ascii="Arial" w:eastAsia="Arial" w:hAnsi="Arial" w:cs="Arial"/>
                <w:spacing w:val="-1"/>
              </w:rPr>
              <w:t>h</w:t>
            </w:r>
            <w:r w:rsidRPr="00492F6C">
              <w:rPr>
                <w:rFonts w:ascii="Arial" w:eastAsia="Arial" w:hAnsi="Arial" w:cs="Arial"/>
              </w:rPr>
              <w:t>at:</w:t>
            </w:r>
          </w:p>
          <w:p w14:paraId="4D40D7B6" w14:textId="31CFD17C" w:rsidR="00A1684D" w:rsidRPr="00492F6C" w:rsidRDefault="00A1684D" w:rsidP="00FE0615">
            <w:pPr>
              <w:tabs>
                <w:tab w:val="left" w:pos="714"/>
              </w:tabs>
              <w:spacing w:before="60" w:after="60" w:line="240" w:lineRule="auto"/>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all</w:t>
            </w:r>
            <w:r w:rsidRPr="00492F6C">
              <w:rPr>
                <w:rFonts w:ascii="Arial" w:eastAsia="Arial" w:hAnsi="Arial" w:cs="Arial"/>
                <w:spacing w:val="-6"/>
              </w:rPr>
              <w:t xml:space="preserve"> </w:t>
            </w:r>
            <w:r w:rsidRPr="00492F6C">
              <w:rPr>
                <w:rFonts w:ascii="Arial" w:eastAsia="Arial" w:hAnsi="Arial" w:cs="Arial"/>
              </w:rPr>
              <w:t>ass</w:t>
            </w:r>
            <w:r w:rsidRPr="00492F6C">
              <w:rPr>
                <w:rFonts w:ascii="Arial" w:eastAsia="Arial" w:hAnsi="Arial" w:cs="Arial"/>
                <w:spacing w:val="-1"/>
              </w:rPr>
              <w:t>e</w:t>
            </w:r>
            <w:r w:rsidRPr="00492F6C">
              <w:rPr>
                <w:rFonts w:ascii="Arial" w:eastAsia="Arial" w:hAnsi="Arial" w:cs="Arial"/>
              </w:rPr>
              <w:t>ssm</w:t>
            </w:r>
            <w:r w:rsidRPr="00492F6C">
              <w:rPr>
                <w:rFonts w:ascii="Arial" w:eastAsia="Arial" w:hAnsi="Arial" w:cs="Arial"/>
                <w:spacing w:val="9"/>
              </w:rPr>
              <w:t>e</w:t>
            </w:r>
            <w:r w:rsidRPr="00492F6C">
              <w:rPr>
                <w:rFonts w:ascii="Arial" w:eastAsia="Arial" w:hAnsi="Arial" w:cs="Arial"/>
              </w:rPr>
              <w:t>nts</w:t>
            </w:r>
            <w:r w:rsidRPr="00492F6C">
              <w:rPr>
                <w:rFonts w:ascii="Arial" w:eastAsia="Arial" w:hAnsi="Arial" w:cs="Arial"/>
                <w:spacing w:val="-13"/>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val</w:t>
            </w:r>
            <w:r w:rsidRPr="00492F6C">
              <w:rPr>
                <w:rFonts w:ascii="Arial" w:eastAsia="Arial" w:hAnsi="Arial" w:cs="Arial"/>
                <w:spacing w:val="-4"/>
              </w:rPr>
              <w:t>i</w:t>
            </w:r>
            <w:r w:rsidRPr="00492F6C">
              <w:rPr>
                <w:rFonts w:ascii="Arial" w:eastAsia="Arial" w:hAnsi="Arial" w:cs="Arial"/>
              </w:rPr>
              <w:t>d,</w:t>
            </w:r>
            <w:r w:rsidRPr="00492F6C">
              <w:rPr>
                <w:rFonts w:ascii="Arial" w:eastAsia="Arial" w:hAnsi="Arial" w:cs="Arial"/>
                <w:spacing w:val="-5"/>
              </w:rPr>
              <w:t xml:space="preserve"> </w:t>
            </w:r>
            <w:r w:rsidRPr="00492F6C">
              <w:rPr>
                <w:rFonts w:ascii="Arial" w:eastAsia="Arial" w:hAnsi="Arial" w:cs="Arial"/>
              </w:rPr>
              <w:t>reliable,</w:t>
            </w:r>
            <w:r w:rsidRPr="00492F6C">
              <w:rPr>
                <w:rFonts w:ascii="Arial" w:eastAsia="Arial" w:hAnsi="Arial" w:cs="Arial"/>
                <w:spacing w:val="-17"/>
              </w:rPr>
              <w:t xml:space="preserve"> </w:t>
            </w:r>
            <w:r w:rsidRPr="00492F6C">
              <w:rPr>
                <w:rFonts w:ascii="Arial" w:eastAsia="Arial" w:hAnsi="Arial" w:cs="Arial"/>
                <w:spacing w:val="-1"/>
              </w:rPr>
              <w:t>f</w:t>
            </w:r>
            <w:r w:rsidRPr="00492F6C">
              <w:rPr>
                <w:rFonts w:ascii="Arial" w:eastAsia="Arial" w:hAnsi="Arial" w:cs="Arial"/>
              </w:rPr>
              <w:t>lexible</w:t>
            </w:r>
            <w:r w:rsidRPr="00492F6C">
              <w:rPr>
                <w:rFonts w:ascii="Arial" w:eastAsia="Arial" w:hAnsi="Arial" w:cs="Arial"/>
                <w:spacing w:val="-7"/>
              </w:rPr>
              <w:t xml:space="preserve"> </w:t>
            </w:r>
            <w:r w:rsidRPr="00492F6C">
              <w:rPr>
                <w:rFonts w:ascii="Arial" w:eastAsia="Arial" w:hAnsi="Arial" w:cs="Arial"/>
              </w:rPr>
              <w:t>and</w:t>
            </w:r>
            <w:r w:rsidRPr="00492F6C">
              <w:rPr>
                <w:rFonts w:ascii="Arial" w:eastAsia="Arial" w:hAnsi="Arial" w:cs="Arial"/>
                <w:spacing w:val="11"/>
              </w:rPr>
              <w:t xml:space="preserve"> </w:t>
            </w:r>
            <w:r w:rsidRPr="00492F6C">
              <w:rPr>
                <w:rFonts w:ascii="Arial" w:eastAsia="Arial" w:hAnsi="Arial" w:cs="Arial"/>
              </w:rPr>
              <w:t>fair</w:t>
            </w:r>
          </w:p>
          <w:p w14:paraId="5E026F2A" w14:textId="15974579" w:rsidR="00A1684D" w:rsidRPr="00492F6C" w:rsidRDefault="00A1684D" w:rsidP="00FE0615">
            <w:pPr>
              <w:tabs>
                <w:tab w:val="left" w:pos="714"/>
              </w:tabs>
              <w:spacing w:before="60" w:after="6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l</w:t>
            </w:r>
            <w:r w:rsidRPr="00492F6C">
              <w:rPr>
                <w:rFonts w:ascii="Arial" w:eastAsia="Arial" w:hAnsi="Arial" w:cs="Arial"/>
                <w:spacing w:val="-5"/>
              </w:rPr>
              <w:t>e</w:t>
            </w:r>
            <w:r w:rsidRPr="00492F6C">
              <w:rPr>
                <w:rFonts w:ascii="Arial" w:eastAsia="Arial" w:hAnsi="Arial" w:cs="Arial"/>
              </w:rPr>
              <w:t>arners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spacing w:val="9"/>
              </w:rPr>
              <w:t>i</w:t>
            </w:r>
            <w:r w:rsidRPr="00492F6C">
              <w:rPr>
                <w:rFonts w:ascii="Arial" w:eastAsia="Arial" w:hAnsi="Arial" w:cs="Arial"/>
              </w:rPr>
              <w:t>nformed</w:t>
            </w:r>
            <w:r w:rsidRPr="00492F6C">
              <w:rPr>
                <w:rFonts w:ascii="Arial" w:eastAsia="Arial" w:hAnsi="Arial" w:cs="Arial"/>
                <w:spacing w:val="-9"/>
              </w:rPr>
              <w:t xml:space="preserve"> </w:t>
            </w:r>
            <w:r w:rsidRPr="00492F6C">
              <w:rPr>
                <w:rFonts w:ascii="Arial" w:eastAsia="Arial" w:hAnsi="Arial" w:cs="Arial"/>
              </w:rPr>
              <w:t>of</w:t>
            </w:r>
            <w:r w:rsidRPr="00492F6C">
              <w:rPr>
                <w:rFonts w:ascii="Arial" w:eastAsia="Arial" w:hAnsi="Arial" w:cs="Arial"/>
                <w:spacing w:val="-4"/>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conte</w:t>
            </w:r>
            <w:r w:rsidRPr="00492F6C">
              <w:rPr>
                <w:rFonts w:ascii="Arial" w:eastAsia="Arial" w:hAnsi="Arial" w:cs="Arial"/>
                <w:spacing w:val="-1"/>
              </w:rPr>
              <w:t>x</w:t>
            </w:r>
            <w:r w:rsidRPr="00492F6C">
              <w:rPr>
                <w:rFonts w:ascii="Arial" w:eastAsia="Arial" w:hAnsi="Arial" w:cs="Arial"/>
              </w:rPr>
              <w:t>t</w:t>
            </w:r>
            <w:r w:rsidRPr="00492F6C">
              <w:rPr>
                <w:rFonts w:ascii="Arial" w:eastAsia="Arial" w:hAnsi="Arial" w:cs="Arial"/>
                <w:spacing w:val="-16"/>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rPr>
              <w:t>purp</w:t>
            </w:r>
            <w:r w:rsidRPr="00492F6C">
              <w:rPr>
                <w:rFonts w:ascii="Arial" w:eastAsia="Arial" w:hAnsi="Arial" w:cs="Arial"/>
                <w:spacing w:val="15"/>
              </w:rPr>
              <w:t>o</w:t>
            </w:r>
            <w:r w:rsidRPr="00492F6C">
              <w:rPr>
                <w:rFonts w:ascii="Arial" w:eastAsia="Arial" w:hAnsi="Arial" w:cs="Arial"/>
              </w:rPr>
              <w:t>se</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the a</w:t>
            </w:r>
            <w:r w:rsidRPr="00492F6C">
              <w:rPr>
                <w:rFonts w:ascii="Arial" w:eastAsia="Arial" w:hAnsi="Arial" w:cs="Arial"/>
                <w:spacing w:val="-4"/>
              </w:rPr>
              <w:t>s</w:t>
            </w:r>
            <w:r w:rsidRPr="00492F6C">
              <w:rPr>
                <w:rFonts w:ascii="Arial" w:eastAsia="Arial" w:hAnsi="Arial" w:cs="Arial"/>
              </w:rPr>
              <w:t>sessment</w:t>
            </w:r>
            <w:r w:rsidRPr="00492F6C">
              <w:rPr>
                <w:rFonts w:ascii="Arial" w:eastAsia="Arial" w:hAnsi="Arial" w:cs="Arial"/>
                <w:spacing w:val="-4"/>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a</w:t>
            </w:r>
            <w:r w:rsidRPr="00492F6C">
              <w:rPr>
                <w:rFonts w:ascii="Arial" w:eastAsia="Arial" w:hAnsi="Arial" w:cs="Arial"/>
                <w:spacing w:val="1"/>
              </w:rPr>
              <w:t>s</w:t>
            </w:r>
            <w:r w:rsidRPr="00492F6C">
              <w:rPr>
                <w:rFonts w:ascii="Arial" w:eastAsia="Arial" w:hAnsi="Arial" w:cs="Arial"/>
                <w:spacing w:val="-3"/>
              </w:rPr>
              <w:t>s</w:t>
            </w:r>
            <w:r w:rsidRPr="00492F6C">
              <w:rPr>
                <w:rFonts w:ascii="Arial" w:eastAsia="Arial" w:hAnsi="Arial" w:cs="Arial"/>
              </w:rPr>
              <w:t>essment</w:t>
            </w:r>
            <w:r w:rsidRPr="00492F6C">
              <w:rPr>
                <w:rFonts w:ascii="Arial" w:eastAsia="Arial" w:hAnsi="Arial" w:cs="Arial"/>
                <w:spacing w:val="-12"/>
              </w:rPr>
              <w:t xml:space="preserve"> </w:t>
            </w:r>
            <w:r w:rsidRPr="00492F6C">
              <w:rPr>
                <w:rFonts w:ascii="Arial" w:eastAsia="Arial" w:hAnsi="Arial" w:cs="Arial"/>
                <w:spacing w:val="-9"/>
              </w:rPr>
              <w:t>p</w:t>
            </w:r>
            <w:r w:rsidRPr="00492F6C">
              <w:rPr>
                <w:rFonts w:ascii="Arial" w:eastAsia="Arial" w:hAnsi="Arial" w:cs="Arial"/>
              </w:rPr>
              <w:t>r</w:t>
            </w:r>
            <w:r w:rsidRPr="00492F6C">
              <w:rPr>
                <w:rFonts w:ascii="Arial" w:eastAsia="Arial" w:hAnsi="Arial" w:cs="Arial"/>
                <w:spacing w:val="1"/>
              </w:rPr>
              <w:t>ocess</w:t>
            </w:r>
          </w:p>
          <w:p w14:paraId="1E6F8882" w14:textId="6750E070" w:rsidR="00A1684D" w:rsidRPr="00492F6C" w:rsidRDefault="00A1684D" w:rsidP="00FE0615">
            <w:pPr>
              <w:tabs>
                <w:tab w:val="left" w:pos="714"/>
              </w:tabs>
              <w:spacing w:before="60" w:after="6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f</w:t>
            </w:r>
            <w:r w:rsidRPr="00492F6C">
              <w:rPr>
                <w:rFonts w:ascii="Arial" w:eastAsia="Arial" w:hAnsi="Arial" w:cs="Arial"/>
                <w:spacing w:val="-5"/>
              </w:rPr>
              <w:t>e</w:t>
            </w:r>
            <w:r w:rsidRPr="00492F6C">
              <w:rPr>
                <w:rFonts w:ascii="Arial" w:eastAsia="Arial" w:hAnsi="Arial" w:cs="Arial"/>
              </w:rPr>
              <w:t>edback</w:t>
            </w:r>
            <w:r w:rsidRPr="00492F6C">
              <w:rPr>
                <w:rFonts w:ascii="Arial" w:eastAsia="Arial" w:hAnsi="Arial" w:cs="Arial"/>
                <w:spacing w:val="-9"/>
              </w:rPr>
              <w:t xml:space="preserve"> </w:t>
            </w:r>
            <w:r w:rsidRPr="00492F6C">
              <w:rPr>
                <w:rFonts w:ascii="Arial" w:eastAsia="Arial" w:hAnsi="Arial" w:cs="Arial"/>
              </w:rPr>
              <w:t>is</w:t>
            </w:r>
            <w:r w:rsidRPr="00492F6C">
              <w:rPr>
                <w:rFonts w:ascii="Arial" w:eastAsia="Arial" w:hAnsi="Arial" w:cs="Arial"/>
                <w:spacing w:val="-3"/>
              </w:rPr>
              <w:t xml:space="preserve"> </w:t>
            </w:r>
            <w:r w:rsidRPr="00492F6C">
              <w:rPr>
                <w:rFonts w:ascii="Arial" w:eastAsia="Arial" w:hAnsi="Arial" w:cs="Arial"/>
                <w:spacing w:val="9"/>
              </w:rPr>
              <w:t>p</w:t>
            </w:r>
            <w:r w:rsidRPr="00492F6C">
              <w:rPr>
                <w:rFonts w:ascii="Arial" w:eastAsia="Arial" w:hAnsi="Arial" w:cs="Arial"/>
              </w:rPr>
              <w:t>rovided</w:t>
            </w:r>
            <w:r w:rsidRPr="00492F6C">
              <w:rPr>
                <w:rFonts w:ascii="Arial" w:eastAsia="Arial" w:hAnsi="Arial" w:cs="Arial"/>
                <w:spacing w:val="-8"/>
              </w:rPr>
              <w:t xml:space="preserve"> </w:t>
            </w:r>
            <w:r w:rsidRPr="00492F6C">
              <w:rPr>
                <w:rFonts w:ascii="Arial" w:eastAsia="Arial" w:hAnsi="Arial" w:cs="Arial"/>
              </w:rPr>
              <w:t>to</w:t>
            </w:r>
            <w:r w:rsidRPr="00492F6C">
              <w:rPr>
                <w:rFonts w:ascii="Arial" w:eastAsia="Arial" w:hAnsi="Arial" w:cs="Arial"/>
                <w:spacing w:val="-2"/>
              </w:rPr>
              <w:t xml:space="preserve"> l</w:t>
            </w:r>
            <w:r w:rsidRPr="00492F6C">
              <w:rPr>
                <w:rFonts w:ascii="Arial" w:eastAsia="Arial" w:hAnsi="Arial" w:cs="Arial"/>
              </w:rPr>
              <w:t>earners</w:t>
            </w:r>
            <w:r w:rsidRPr="00492F6C">
              <w:rPr>
                <w:rFonts w:ascii="Arial" w:eastAsia="Arial" w:hAnsi="Arial" w:cs="Arial"/>
                <w:spacing w:val="-8"/>
              </w:rPr>
              <w:t xml:space="preserve"> </w:t>
            </w:r>
            <w:r w:rsidRPr="00492F6C">
              <w:rPr>
                <w:rFonts w:ascii="Arial" w:eastAsia="Arial" w:hAnsi="Arial" w:cs="Arial"/>
              </w:rPr>
              <w:t>a</w:t>
            </w:r>
            <w:r w:rsidRPr="00492F6C">
              <w:rPr>
                <w:rFonts w:ascii="Arial" w:eastAsia="Arial" w:hAnsi="Arial" w:cs="Arial"/>
                <w:spacing w:val="-9"/>
              </w:rPr>
              <w:t>b</w:t>
            </w:r>
            <w:r w:rsidRPr="00492F6C">
              <w:rPr>
                <w:rFonts w:ascii="Arial" w:eastAsia="Arial" w:hAnsi="Arial" w:cs="Arial"/>
                <w:spacing w:val="-1"/>
              </w:rPr>
              <w:t>o</w:t>
            </w:r>
            <w:r w:rsidRPr="00492F6C">
              <w:rPr>
                <w:rFonts w:ascii="Arial" w:eastAsia="Arial" w:hAnsi="Arial" w:cs="Arial"/>
              </w:rPr>
              <w:t>ut</w:t>
            </w:r>
            <w:r w:rsidRPr="00492F6C">
              <w:rPr>
                <w:rFonts w:ascii="Arial" w:eastAsia="Arial" w:hAnsi="Arial" w:cs="Arial"/>
                <w:spacing w:val="-5"/>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ou</w:t>
            </w:r>
            <w:r w:rsidRPr="00492F6C">
              <w:rPr>
                <w:rFonts w:ascii="Arial" w:eastAsia="Arial" w:hAnsi="Arial" w:cs="Arial"/>
                <w:spacing w:val="15"/>
              </w:rPr>
              <w:t>t</w:t>
            </w:r>
            <w:r w:rsidRPr="00492F6C">
              <w:rPr>
                <w:rFonts w:ascii="Arial" w:eastAsia="Arial" w:hAnsi="Arial" w:cs="Arial"/>
                <w:spacing w:val="1"/>
              </w:rPr>
              <w:t>c</w:t>
            </w:r>
            <w:r w:rsidRPr="00492F6C">
              <w:rPr>
                <w:rFonts w:ascii="Arial" w:eastAsia="Arial" w:hAnsi="Arial" w:cs="Arial"/>
              </w:rPr>
              <w:t>omes</w:t>
            </w:r>
            <w:r w:rsidRPr="00492F6C">
              <w:rPr>
                <w:rFonts w:ascii="Arial" w:eastAsia="Arial" w:hAnsi="Arial" w:cs="Arial"/>
                <w:spacing w:val="-9"/>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spacing w:val="-1"/>
              </w:rPr>
              <w:t>t</w:t>
            </w:r>
            <w:r w:rsidRPr="00492F6C">
              <w:rPr>
                <w:rFonts w:ascii="Arial" w:eastAsia="Arial" w:hAnsi="Arial" w:cs="Arial"/>
                <w:spacing w:val="-4"/>
              </w:rPr>
              <w:t>h</w:t>
            </w:r>
            <w:r w:rsidRPr="00492F6C">
              <w:rPr>
                <w:rFonts w:ascii="Arial" w:eastAsia="Arial" w:hAnsi="Arial" w:cs="Arial"/>
              </w:rPr>
              <w:t xml:space="preserve">e </w:t>
            </w:r>
            <w:r w:rsidRPr="00492F6C">
              <w:rPr>
                <w:rFonts w:ascii="Arial" w:eastAsia="Arial" w:hAnsi="Arial" w:cs="Arial"/>
                <w:spacing w:val="-4"/>
              </w:rPr>
              <w:t>a</w:t>
            </w:r>
            <w:r w:rsidRPr="00492F6C">
              <w:rPr>
                <w:rFonts w:ascii="Arial" w:eastAsia="Arial" w:hAnsi="Arial" w:cs="Arial"/>
                <w:spacing w:val="1"/>
              </w:rPr>
              <w:t>s</w:t>
            </w:r>
            <w:r w:rsidRPr="00492F6C">
              <w:rPr>
                <w:rFonts w:ascii="Arial" w:eastAsia="Arial" w:hAnsi="Arial" w:cs="Arial"/>
              </w:rPr>
              <w:t>sessment</w:t>
            </w:r>
            <w:r w:rsidRPr="00492F6C">
              <w:rPr>
                <w:rFonts w:ascii="Arial" w:eastAsia="Arial" w:hAnsi="Arial" w:cs="Arial"/>
                <w:spacing w:val="-4"/>
              </w:rPr>
              <w:t xml:space="preserve"> </w:t>
            </w:r>
            <w:r w:rsidRPr="00492F6C">
              <w:rPr>
                <w:rFonts w:ascii="Arial" w:eastAsia="Arial" w:hAnsi="Arial" w:cs="Arial"/>
              </w:rPr>
              <w:t>process</w:t>
            </w:r>
            <w:r w:rsidRPr="00492F6C">
              <w:rPr>
                <w:rFonts w:ascii="Arial" w:eastAsia="Arial" w:hAnsi="Arial" w:cs="Arial"/>
                <w:spacing w:val="-8"/>
              </w:rPr>
              <w:t xml:space="preserve"> </w:t>
            </w:r>
            <w:r w:rsidRPr="00492F6C">
              <w:rPr>
                <w:rFonts w:ascii="Arial" w:eastAsia="Arial" w:hAnsi="Arial" w:cs="Arial"/>
              </w:rPr>
              <w:t>a</w:t>
            </w:r>
            <w:r w:rsidRPr="00492F6C">
              <w:rPr>
                <w:rFonts w:ascii="Arial" w:eastAsia="Arial" w:hAnsi="Arial" w:cs="Arial"/>
                <w:spacing w:val="-3"/>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guidance</w:t>
            </w:r>
            <w:r w:rsidRPr="00492F6C">
              <w:rPr>
                <w:rFonts w:ascii="Arial" w:eastAsia="Arial" w:hAnsi="Arial" w:cs="Arial"/>
                <w:spacing w:val="-19"/>
              </w:rPr>
              <w:t xml:space="preserve"> </w:t>
            </w:r>
            <w:r w:rsidRPr="00492F6C">
              <w:rPr>
                <w:rFonts w:ascii="Arial" w:eastAsia="Arial" w:hAnsi="Arial" w:cs="Arial"/>
              </w:rPr>
              <w:t>given</w:t>
            </w:r>
            <w:r w:rsidRPr="00492F6C">
              <w:rPr>
                <w:rFonts w:ascii="Arial" w:eastAsia="Arial" w:hAnsi="Arial" w:cs="Arial"/>
                <w:spacing w:val="-5"/>
              </w:rPr>
              <w:t xml:space="preserve"> </w:t>
            </w:r>
            <w:r w:rsidRPr="00492F6C">
              <w:rPr>
                <w:rFonts w:ascii="Arial" w:eastAsia="Arial" w:hAnsi="Arial" w:cs="Arial"/>
              </w:rPr>
              <w:t>for</w:t>
            </w:r>
            <w:r w:rsidRPr="00492F6C">
              <w:rPr>
                <w:rFonts w:ascii="Arial" w:eastAsia="Arial" w:hAnsi="Arial" w:cs="Arial"/>
                <w:spacing w:val="-3"/>
              </w:rPr>
              <w:t xml:space="preserve"> </w:t>
            </w:r>
            <w:r w:rsidRPr="00492F6C">
              <w:rPr>
                <w:rFonts w:ascii="Arial" w:eastAsia="Arial" w:hAnsi="Arial" w:cs="Arial"/>
                <w:spacing w:val="15"/>
              </w:rPr>
              <w:t>f</w:t>
            </w:r>
            <w:r w:rsidRPr="00492F6C">
              <w:rPr>
                <w:rFonts w:ascii="Arial" w:eastAsia="Arial" w:hAnsi="Arial" w:cs="Arial"/>
              </w:rPr>
              <w:t>uture</w:t>
            </w:r>
            <w:r w:rsidRPr="00492F6C">
              <w:rPr>
                <w:rFonts w:ascii="Arial" w:eastAsia="Arial" w:hAnsi="Arial" w:cs="Arial"/>
                <w:spacing w:val="-6"/>
              </w:rPr>
              <w:t xml:space="preserve"> </w:t>
            </w:r>
            <w:r w:rsidRPr="00492F6C">
              <w:rPr>
                <w:rFonts w:ascii="Arial" w:eastAsia="Arial" w:hAnsi="Arial" w:cs="Arial"/>
              </w:rPr>
              <w:t>optio</w:t>
            </w:r>
            <w:r w:rsidRPr="00492F6C">
              <w:rPr>
                <w:rFonts w:ascii="Arial" w:eastAsia="Arial" w:hAnsi="Arial" w:cs="Arial"/>
                <w:spacing w:val="-5"/>
              </w:rPr>
              <w:t>n</w:t>
            </w:r>
            <w:r w:rsidRPr="00492F6C">
              <w:rPr>
                <w:rFonts w:ascii="Arial" w:eastAsia="Arial" w:hAnsi="Arial" w:cs="Arial"/>
                <w:spacing w:val="1"/>
              </w:rPr>
              <w:t>s</w:t>
            </w:r>
          </w:p>
          <w:p w14:paraId="37D4AC6F" w14:textId="00940607" w:rsidR="00A1684D" w:rsidRDefault="00A1684D" w:rsidP="00FE0615">
            <w:pPr>
              <w:tabs>
                <w:tab w:val="left" w:pos="714"/>
              </w:tabs>
              <w:spacing w:before="60" w:after="6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t</w:t>
            </w:r>
            <w:r w:rsidRPr="00492F6C">
              <w:rPr>
                <w:rFonts w:ascii="Arial" w:eastAsia="Arial" w:hAnsi="Arial" w:cs="Arial"/>
                <w:spacing w:val="-4"/>
              </w:rPr>
              <w:t>i</w:t>
            </w:r>
            <w:r w:rsidRPr="00492F6C">
              <w:rPr>
                <w:rFonts w:ascii="Arial" w:eastAsia="Arial" w:hAnsi="Arial" w:cs="Arial"/>
              </w:rPr>
              <w:t>me</w:t>
            </w:r>
            <w:r w:rsidRPr="00492F6C">
              <w:rPr>
                <w:rFonts w:ascii="Arial" w:eastAsia="Arial" w:hAnsi="Arial" w:cs="Arial"/>
                <w:spacing w:val="-4"/>
              </w:rPr>
              <w:t xml:space="preserve"> </w:t>
            </w:r>
            <w:r w:rsidRPr="00492F6C">
              <w:rPr>
                <w:rFonts w:ascii="Arial" w:eastAsia="Arial" w:hAnsi="Arial" w:cs="Arial"/>
              </w:rPr>
              <w:t>allowa</w:t>
            </w:r>
            <w:r w:rsidRPr="00492F6C">
              <w:rPr>
                <w:rFonts w:ascii="Arial" w:eastAsia="Arial" w:hAnsi="Arial" w:cs="Arial"/>
                <w:spacing w:val="9"/>
              </w:rPr>
              <w:t>n</w:t>
            </w:r>
            <w:r w:rsidRPr="00492F6C">
              <w:rPr>
                <w:rFonts w:ascii="Arial" w:eastAsia="Arial" w:hAnsi="Arial" w:cs="Arial"/>
                <w:spacing w:val="1"/>
              </w:rPr>
              <w:t>c</w:t>
            </w:r>
            <w:r w:rsidRPr="00492F6C">
              <w:rPr>
                <w:rFonts w:ascii="Arial" w:eastAsia="Arial" w:hAnsi="Arial" w:cs="Arial"/>
              </w:rPr>
              <w:t>e</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comp</w:t>
            </w:r>
            <w:r w:rsidRPr="00492F6C">
              <w:rPr>
                <w:rFonts w:ascii="Arial" w:eastAsia="Arial" w:hAnsi="Arial" w:cs="Arial"/>
                <w:spacing w:val="-3"/>
              </w:rPr>
              <w:t>l</w:t>
            </w:r>
            <w:r w:rsidRPr="00492F6C">
              <w:rPr>
                <w:rFonts w:ascii="Arial" w:eastAsia="Arial" w:hAnsi="Arial" w:cs="Arial"/>
              </w:rPr>
              <w:t>ete</w:t>
            </w:r>
            <w:r w:rsidRPr="00492F6C">
              <w:rPr>
                <w:rFonts w:ascii="Arial" w:eastAsia="Arial" w:hAnsi="Arial" w:cs="Arial"/>
                <w:spacing w:val="-9"/>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task</w:t>
            </w:r>
            <w:r w:rsidRPr="00492F6C">
              <w:rPr>
                <w:rFonts w:ascii="Arial" w:eastAsia="Arial" w:hAnsi="Arial" w:cs="Arial"/>
                <w:spacing w:val="-4"/>
              </w:rPr>
              <w:t xml:space="preserve"> </w:t>
            </w:r>
            <w:r w:rsidRPr="00492F6C">
              <w:rPr>
                <w:rFonts w:ascii="Arial" w:eastAsia="Arial" w:hAnsi="Arial" w:cs="Arial"/>
                <w:spacing w:val="-11"/>
              </w:rPr>
              <w:t>i</w:t>
            </w:r>
            <w:r w:rsidRPr="00492F6C">
              <w:rPr>
                <w:rFonts w:ascii="Arial" w:eastAsia="Arial" w:hAnsi="Arial" w:cs="Arial"/>
              </w:rPr>
              <w:t>s</w:t>
            </w:r>
            <w:r w:rsidRPr="00492F6C">
              <w:rPr>
                <w:rFonts w:ascii="Arial" w:eastAsia="Arial" w:hAnsi="Arial" w:cs="Arial"/>
                <w:spacing w:val="-2"/>
              </w:rPr>
              <w:t xml:space="preserve"> </w:t>
            </w:r>
            <w:r w:rsidRPr="00492F6C">
              <w:rPr>
                <w:rFonts w:ascii="Arial" w:eastAsia="Arial" w:hAnsi="Arial" w:cs="Arial"/>
              </w:rPr>
              <w:t>reasona</w:t>
            </w:r>
            <w:r w:rsidRPr="00492F6C">
              <w:rPr>
                <w:rFonts w:ascii="Arial" w:eastAsia="Arial" w:hAnsi="Arial" w:cs="Arial"/>
                <w:spacing w:val="15"/>
              </w:rPr>
              <w:t>b</w:t>
            </w:r>
            <w:r w:rsidRPr="00492F6C">
              <w:rPr>
                <w:rFonts w:ascii="Arial" w:eastAsia="Arial" w:hAnsi="Arial" w:cs="Arial"/>
              </w:rPr>
              <w:t>le</w:t>
            </w:r>
            <w:r w:rsidRPr="00492F6C">
              <w:rPr>
                <w:rFonts w:ascii="Arial" w:eastAsia="Arial" w:hAnsi="Arial" w:cs="Arial"/>
                <w:spacing w:val="-12"/>
              </w:rPr>
              <w:t xml:space="preserve"> </w:t>
            </w:r>
            <w:r w:rsidRPr="00492F6C">
              <w:rPr>
                <w:rFonts w:ascii="Arial" w:eastAsia="Arial" w:hAnsi="Arial" w:cs="Arial"/>
              </w:rPr>
              <w:t>and</w:t>
            </w:r>
            <w:r w:rsidRPr="00492F6C">
              <w:rPr>
                <w:rFonts w:ascii="Arial" w:eastAsia="Arial" w:hAnsi="Arial" w:cs="Arial"/>
                <w:spacing w:val="-7"/>
              </w:rPr>
              <w:t xml:space="preserve"> </w:t>
            </w:r>
            <w:r w:rsidRPr="00492F6C">
              <w:rPr>
                <w:rFonts w:ascii="Arial" w:eastAsia="Arial" w:hAnsi="Arial" w:cs="Arial"/>
              </w:rPr>
              <w:t>reflect</w:t>
            </w:r>
            <w:r w:rsidRPr="00492F6C">
              <w:rPr>
                <w:rFonts w:ascii="Arial" w:eastAsia="Arial" w:hAnsi="Arial" w:cs="Arial"/>
                <w:spacing w:val="-6"/>
              </w:rPr>
              <w:t xml:space="preserve"> </w:t>
            </w:r>
            <w:r w:rsidRPr="00492F6C">
              <w:rPr>
                <w:rFonts w:ascii="Arial" w:eastAsia="Arial" w:hAnsi="Arial" w:cs="Arial"/>
              </w:rPr>
              <w:t>the</w:t>
            </w:r>
            <w:r w:rsidRPr="00492F6C">
              <w:rPr>
                <w:rFonts w:ascii="Arial" w:eastAsia="Arial" w:hAnsi="Arial" w:cs="Arial"/>
                <w:spacing w:val="6"/>
              </w:rPr>
              <w:t xml:space="preserve"> </w:t>
            </w:r>
            <w:r w:rsidRPr="00492F6C">
              <w:rPr>
                <w:rFonts w:ascii="Arial" w:eastAsia="Arial" w:hAnsi="Arial" w:cs="Arial"/>
              </w:rPr>
              <w:t>industry</w:t>
            </w:r>
            <w:r w:rsidRPr="00492F6C">
              <w:rPr>
                <w:rFonts w:ascii="Arial" w:eastAsia="Arial" w:hAnsi="Arial" w:cs="Arial"/>
                <w:spacing w:val="-8"/>
              </w:rPr>
              <w:t xml:space="preserve"> </w:t>
            </w:r>
            <w:r w:rsidRPr="00492F6C">
              <w:rPr>
                <w:rFonts w:ascii="Arial" w:eastAsia="Arial" w:hAnsi="Arial" w:cs="Arial"/>
              </w:rPr>
              <w:t>expectations of a junior operator</w:t>
            </w:r>
          </w:p>
          <w:p w14:paraId="49B7DC7C" w14:textId="77777777" w:rsidR="007B51BA" w:rsidRPr="00492F6C" w:rsidRDefault="007B51BA" w:rsidP="00FE0615">
            <w:pPr>
              <w:tabs>
                <w:tab w:val="left" w:pos="714"/>
              </w:tabs>
              <w:spacing w:before="60" w:after="60" w:line="254" w:lineRule="exact"/>
              <w:ind w:left="714" w:hanging="397"/>
              <w:rPr>
                <w:rFonts w:ascii="Arial" w:eastAsia="Arial" w:hAnsi="Arial" w:cs="Arial"/>
              </w:rPr>
            </w:pPr>
          </w:p>
          <w:p w14:paraId="7F11B87E" w14:textId="77777777" w:rsidR="00A1684D" w:rsidRPr="00492F6C" w:rsidRDefault="00A1684D" w:rsidP="00FE0615">
            <w:pPr>
              <w:spacing w:before="60" w:after="6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should</w:t>
            </w:r>
            <w:r w:rsidRPr="00492F6C">
              <w:rPr>
                <w:rFonts w:ascii="Arial" w:eastAsia="Arial" w:hAnsi="Arial" w:cs="Arial"/>
                <w:spacing w:val="-8"/>
              </w:rPr>
              <w:t xml:space="preserve"> </w:t>
            </w: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d</w:t>
            </w:r>
            <w:r w:rsidRPr="00492F6C">
              <w:rPr>
                <w:rFonts w:ascii="Arial" w:eastAsia="Arial" w:hAnsi="Arial" w:cs="Arial"/>
                <w:spacing w:val="-1"/>
              </w:rPr>
              <w:t>e</w:t>
            </w:r>
            <w:r w:rsidRPr="00492F6C">
              <w:rPr>
                <w:rFonts w:ascii="Arial" w:eastAsia="Arial" w:hAnsi="Arial" w:cs="Arial"/>
              </w:rPr>
              <w:t>sign</w:t>
            </w:r>
            <w:r w:rsidRPr="00492F6C">
              <w:rPr>
                <w:rFonts w:ascii="Arial" w:eastAsia="Arial" w:hAnsi="Arial" w:cs="Arial"/>
                <w:spacing w:val="-9"/>
              </w:rPr>
              <w:t>e</w:t>
            </w:r>
            <w:r w:rsidRPr="00492F6C">
              <w:rPr>
                <w:rFonts w:ascii="Arial" w:eastAsia="Arial" w:hAnsi="Arial" w:cs="Arial"/>
              </w:rPr>
              <w:t>d</w:t>
            </w:r>
            <w:r w:rsidRPr="00492F6C">
              <w:rPr>
                <w:rFonts w:ascii="Arial" w:eastAsia="Arial" w:hAnsi="Arial" w:cs="Arial"/>
                <w:spacing w:val="-9"/>
              </w:rPr>
              <w:t xml:space="preserve"> </w:t>
            </w:r>
            <w:r w:rsidRPr="00492F6C">
              <w:rPr>
                <w:rFonts w:ascii="Arial" w:eastAsia="Arial" w:hAnsi="Arial" w:cs="Arial"/>
              </w:rPr>
              <w:t>to:</w:t>
            </w:r>
          </w:p>
          <w:p w14:paraId="65DFA7FE" w14:textId="504955C6" w:rsidR="00A1684D" w:rsidRPr="00492F6C" w:rsidRDefault="00A1684D" w:rsidP="00FE0615">
            <w:pPr>
              <w:tabs>
                <w:tab w:val="left" w:pos="714"/>
              </w:tabs>
              <w:spacing w:before="60" w:after="60" w:line="252"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1"/>
              </w:rPr>
              <w:t>c</w:t>
            </w:r>
            <w:r w:rsidRPr="00492F6C">
              <w:rPr>
                <w:rFonts w:ascii="Arial" w:eastAsia="Arial" w:hAnsi="Arial" w:cs="Arial"/>
                <w:spacing w:val="-4"/>
              </w:rPr>
              <w:t>o</w:t>
            </w:r>
            <w:r w:rsidRPr="00492F6C">
              <w:rPr>
                <w:rFonts w:ascii="Arial" w:eastAsia="Arial" w:hAnsi="Arial" w:cs="Arial"/>
              </w:rPr>
              <w:t>ver</w:t>
            </w:r>
            <w:r w:rsidRPr="00492F6C">
              <w:rPr>
                <w:rFonts w:ascii="Arial" w:eastAsia="Arial" w:hAnsi="Arial" w:cs="Arial"/>
                <w:spacing w:val="-5"/>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ran</w:t>
            </w:r>
            <w:r w:rsidRPr="00492F6C">
              <w:rPr>
                <w:rFonts w:ascii="Arial" w:eastAsia="Arial" w:hAnsi="Arial" w:cs="Arial"/>
                <w:spacing w:val="9"/>
              </w:rPr>
              <w:t>g</w:t>
            </w:r>
            <w:r w:rsidRPr="00492F6C">
              <w:rPr>
                <w:rFonts w:ascii="Arial" w:eastAsia="Arial" w:hAnsi="Arial" w:cs="Arial"/>
              </w:rPr>
              <w:t>e</w:t>
            </w:r>
            <w:r w:rsidRPr="00492F6C">
              <w:rPr>
                <w:rFonts w:ascii="Arial" w:eastAsia="Arial" w:hAnsi="Arial" w:cs="Arial"/>
                <w:spacing w:val="-6"/>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ski</w:t>
            </w:r>
            <w:r w:rsidRPr="00492F6C">
              <w:rPr>
                <w:rFonts w:ascii="Arial" w:eastAsia="Arial" w:hAnsi="Arial" w:cs="Arial"/>
                <w:spacing w:val="-1"/>
              </w:rPr>
              <w:t>l</w:t>
            </w:r>
            <w:r w:rsidRPr="00492F6C">
              <w:rPr>
                <w:rFonts w:ascii="Arial" w:eastAsia="Arial" w:hAnsi="Arial" w:cs="Arial"/>
              </w:rPr>
              <w:t>ls</w:t>
            </w:r>
            <w:r w:rsidRPr="00492F6C">
              <w:rPr>
                <w:rFonts w:ascii="Arial" w:eastAsia="Arial" w:hAnsi="Arial" w:cs="Arial"/>
                <w:spacing w:val="-5"/>
              </w:rPr>
              <w:t xml:space="preserve"> </w:t>
            </w:r>
            <w:r w:rsidRPr="00492F6C">
              <w:rPr>
                <w:rFonts w:ascii="Arial" w:eastAsia="Arial" w:hAnsi="Arial" w:cs="Arial"/>
                <w:spacing w:val="-2"/>
              </w:rPr>
              <w:t>a</w:t>
            </w:r>
            <w:r w:rsidRPr="00492F6C">
              <w:rPr>
                <w:rFonts w:ascii="Arial" w:eastAsia="Arial" w:hAnsi="Arial" w:cs="Arial"/>
                <w:spacing w:val="-1"/>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knowle</w:t>
            </w:r>
            <w:r w:rsidRPr="00492F6C">
              <w:rPr>
                <w:rFonts w:ascii="Arial" w:eastAsia="Arial" w:hAnsi="Arial" w:cs="Arial"/>
                <w:spacing w:val="-9"/>
              </w:rPr>
              <w:t>d</w:t>
            </w:r>
            <w:r w:rsidRPr="00492F6C">
              <w:rPr>
                <w:rFonts w:ascii="Arial" w:eastAsia="Arial" w:hAnsi="Arial" w:cs="Arial"/>
                <w:spacing w:val="-1"/>
              </w:rPr>
              <w:t>g</w:t>
            </w:r>
            <w:r w:rsidRPr="00492F6C">
              <w:rPr>
                <w:rFonts w:ascii="Arial" w:eastAsia="Arial" w:hAnsi="Arial" w:cs="Arial"/>
              </w:rPr>
              <w:t>e</w:t>
            </w:r>
            <w:r w:rsidRPr="00492F6C">
              <w:rPr>
                <w:rFonts w:ascii="Arial" w:eastAsia="Arial" w:hAnsi="Arial" w:cs="Arial"/>
                <w:spacing w:val="-11"/>
              </w:rPr>
              <w:t xml:space="preserve"> </w:t>
            </w:r>
            <w:r w:rsidRPr="00492F6C">
              <w:rPr>
                <w:rFonts w:ascii="Arial" w:eastAsia="Arial" w:hAnsi="Arial" w:cs="Arial"/>
              </w:rPr>
              <w:t>required</w:t>
            </w:r>
            <w:r w:rsidRPr="00492F6C">
              <w:rPr>
                <w:rFonts w:ascii="Arial" w:eastAsia="Arial" w:hAnsi="Arial" w:cs="Arial"/>
                <w:spacing w:val="7"/>
              </w:rPr>
              <w:t xml:space="preserve"> </w:t>
            </w:r>
            <w:r w:rsidRPr="00492F6C">
              <w:rPr>
                <w:rFonts w:ascii="Arial" w:eastAsia="Arial" w:hAnsi="Arial" w:cs="Arial"/>
                <w:spacing w:val="-1"/>
              </w:rPr>
              <w:t xml:space="preserve">to </w:t>
            </w:r>
            <w:r w:rsidRPr="00492F6C">
              <w:rPr>
                <w:rFonts w:ascii="Arial" w:eastAsia="Arial" w:hAnsi="Arial" w:cs="Arial"/>
              </w:rPr>
              <w:t>d</w:t>
            </w:r>
            <w:r w:rsidRPr="00492F6C">
              <w:rPr>
                <w:rFonts w:ascii="Arial" w:eastAsia="Arial" w:hAnsi="Arial" w:cs="Arial"/>
                <w:spacing w:val="-4"/>
              </w:rPr>
              <w:t>e</w:t>
            </w:r>
            <w:r w:rsidRPr="00492F6C">
              <w:rPr>
                <w:rFonts w:ascii="Arial" w:eastAsia="Arial" w:hAnsi="Arial" w:cs="Arial"/>
              </w:rPr>
              <w:t>monstrate</w:t>
            </w:r>
            <w:r w:rsidRPr="00492F6C">
              <w:rPr>
                <w:rFonts w:ascii="Arial" w:eastAsia="Arial" w:hAnsi="Arial" w:cs="Arial"/>
                <w:spacing w:val="-4"/>
              </w:rPr>
              <w:t xml:space="preserve"> </w:t>
            </w:r>
            <w:r w:rsidRPr="00492F6C">
              <w:rPr>
                <w:rFonts w:ascii="Arial" w:eastAsia="Arial" w:hAnsi="Arial" w:cs="Arial"/>
              </w:rPr>
              <w:t>achievem</w:t>
            </w:r>
            <w:r w:rsidRPr="00492F6C">
              <w:rPr>
                <w:rFonts w:ascii="Arial" w:eastAsia="Arial" w:hAnsi="Arial" w:cs="Arial"/>
                <w:spacing w:val="-2"/>
              </w:rPr>
              <w:t>e</w:t>
            </w:r>
            <w:r w:rsidRPr="00492F6C">
              <w:rPr>
                <w:rFonts w:ascii="Arial" w:eastAsia="Arial" w:hAnsi="Arial" w:cs="Arial"/>
              </w:rPr>
              <w:t>nt</w:t>
            </w:r>
            <w:r w:rsidRPr="00492F6C">
              <w:rPr>
                <w:rFonts w:ascii="Arial" w:eastAsia="Arial" w:hAnsi="Arial" w:cs="Arial"/>
                <w:spacing w:val="-12"/>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c</w:t>
            </w:r>
            <w:r w:rsidRPr="00492F6C">
              <w:rPr>
                <w:rFonts w:ascii="Arial" w:eastAsia="Arial" w:hAnsi="Arial" w:cs="Arial"/>
                <w:spacing w:val="-9"/>
              </w:rPr>
              <w:t>o</w:t>
            </w:r>
            <w:r w:rsidRPr="00492F6C">
              <w:rPr>
                <w:rFonts w:ascii="Arial" w:eastAsia="Arial" w:hAnsi="Arial" w:cs="Arial"/>
              </w:rPr>
              <w:t>ur</w:t>
            </w:r>
            <w:r w:rsidRPr="00492F6C">
              <w:rPr>
                <w:rFonts w:ascii="Arial" w:eastAsia="Arial" w:hAnsi="Arial" w:cs="Arial"/>
                <w:spacing w:val="1"/>
              </w:rPr>
              <w:t>s</w:t>
            </w:r>
            <w:r w:rsidRPr="00492F6C">
              <w:rPr>
                <w:rFonts w:ascii="Arial" w:eastAsia="Arial" w:hAnsi="Arial" w:cs="Arial"/>
              </w:rPr>
              <w:t>e</w:t>
            </w:r>
            <w:r w:rsidRPr="00492F6C">
              <w:rPr>
                <w:rFonts w:ascii="Arial" w:eastAsia="Arial" w:hAnsi="Arial" w:cs="Arial"/>
                <w:spacing w:val="-7"/>
              </w:rPr>
              <w:t xml:space="preserve"> </w:t>
            </w:r>
            <w:r w:rsidRPr="00492F6C">
              <w:rPr>
                <w:rFonts w:ascii="Arial" w:eastAsia="Arial" w:hAnsi="Arial" w:cs="Arial"/>
              </w:rPr>
              <w:t>aim</w:t>
            </w:r>
          </w:p>
          <w:p w14:paraId="503C9C9B" w14:textId="286C638C" w:rsidR="00A1684D" w:rsidRPr="00492F6C" w:rsidRDefault="00A1684D" w:rsidP="00FE0615">
            <w:pPr>
              <w:tabs>
                <w:tab w:val="left" w:pos="714"/>
              </w:tabs>
              <w:spacing w:before="60" w:after="60" w:line="252" w:lineRule="exact"/>
              <w:ind w:left="714" w:hanging="397"/>
              <w:rPr>
                <w:rFonts w:ascii="Arial" w:eastAsia="Arial" w:hAnsi="Arial" w:cs="Arial"/>
              </w:rPr>
            </w:pPr>
            <w:r w:rsidRPr="00492F6C">
              <w:rPr>
                <w:rFonts w:ascii="Symbol" w:eastAsia="Symbol" w:hAnsi="Symbol" w:cs="Symbol"/>
              </w:rPr>
              <w:lastRenderedPageBreak/>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4"/>
              </w:rPr>
              <w:t>c</w:t>
            </w:r>
            <w:r w:rsidRPr="00492F6C">
              <w:rPr>
                <w:rFonts w:ascii="Arial" w:eastAsia="Arial" w:hAnsi="Arial" w:cs="Arial"/>
              </w:rPr>
              <w:t>ollect</w:t>
            </w:r>
            <w:r w:rsidRPr="00492F6C">
              <w:rPr>
                <w:rFonts w:ascii="Arial" w:eastAsia="Arial" w:hAnsi="Arial" w:cs="Arial"/>
                <w:spacing w:val="-6"/>
              </w:rPr>
              <w:t xml:space="preserve"> </w:t>
            </w:r>
            <w:r w:rsidRPr="00492F6C">
              <w:rPr>
                <w:rFonts w:ascii="Arial" w:eastAsia="Arial" w:hAnsi="Arial" w:cs="Arial"/>
              </w:rPr>
              <w:t>evid</w:t>
            </w:r>
            <w:r w:rsidRPr="00492F6C">
              <w:rPr>
                <w:rFonts w:ascii="Arial" w:eastAsia="Arial" w:hAnsi="Arial" w:cs="Arial"/>
                <w:spacing w:val="8"/>
              </w:rPr>
              <w:t>e</w:t>
            </w:r>
            <w:r w:rsidRPr="00492F6C">
              <w:rPr>
                <w:rFonts w:ascii="Arial" w:eastAsia="Arial" w:hAnsi="Arial" w:cs="Arial"/>
              </w:rPr>
              <w:t>nce</w:t>
            </w:r>
            <w:r w:rsidRPr="00492F6C">
              <w:rPr>
                <w:rFonts w:ascii="Arial" w:eastAsia="Arial" w:hAnsi="Arial" w:cs="Arial"/>
                <w:spacing w:val="-9"/>
              </w:rPr>
              <w:t xml:space="preserve"> </w:t>
            </w:r>
            <w:r w:rsidRPr="00492F6C">
              <w:rPr>
                <w:rFonts w:ascii="Arial" w:eastAsia="Arial" w:hAnsi="Arial" w:cs="Arial"/>
              </w:rPr>
              <w:t>on</w:t>
            </w:r>
            <w:r w:rsidRPr="00492F6C">
              <w:rPr>
                <w:rFonts w:ascii="Arial" w:eastAsia="Arial" w:hAnsi="Arial" w:cs="Arial"/>
                <w:spacing w:val="-2"/>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n</w:t>
            </w:r>
            <w:r w:rsidRPr="00492F6C">
              <w:rPr>
                <w:rFonts w:ascii="Arial" w:eastAsia="Arial" w:hAnsi="Arial" w:cs="Arial"/>
                <w:spacing w:val="-3"/>
              </w:rPr>
              <w:t>u</w:t>
            </w:r>
            <w:r w:rsidRPr="00492F6C">
              <w:rPr>
                <w:rFonts w:ascii="Arial" w:eastAsia="Arial" w:hAnsi="Arial" w:cs="Arial"/>
              </w:rPr>
              <w:t>mber</w:t>
            </w:r>
            <w:r w:rsidRPr="00492F6C">
              <w:rPr>
                <w:rFonts w:ascii="Arial" w:eastAsia="Arial" w:hAnsi="Arial" w:cs="Arial"/>
                <w:spacing w:val="-7"/>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o</w:t>
            </w:r>
            <w:r w:rsidRPr="00492F6C">
              <w:rPr>
                <w:rFonts w:ascii="Arial" w:eastAsia="Arial" w:hAnsi="Arial" w:cs="Arial"/>
                <w:spacing w:val="-9"/>
              </w:rPr>
              <w:t>c</w:t>
            </w:r>
            <w:r w:rsidRPr="00492F6C">
              <w:rPr>
                <w:rFonts w:ascii="Arial" w:eastAsia="Arial" w:hAnsi="Arial" w:cs="Arial"/>
                <w:spacing w:val="1"/>
              </w:rPr>
              <w:t>c</w:t>
            </w:r>
            <w:r w:rsidRPr="00492F6C">
              <w:rPr>
                <w:rFonts w:ascii="Arial" w:eastAsia="Arial" w:hAnsi="Arial" w:cs="Arial"/>
              </w:rPr>
              <w:t>asions</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12"/>
              </w:rPr>
              <w:t xml:space="preserve"> </w:t>
            </w:r>
            <w:r w:rsidRPr="00492F6C">
              <w:rPr>
                <w:rFonts w:ascii="Arial" w:eastAsia="Arial" w:hAnsi="Arial" w:cs="Arial"/>
                <w:spacing w:val="1"/>
              </w:rPr>
              <w:t>s</w:t>
            </w:r>
            <w:r w:rsidRPr="00492F6C">
              <w:rPr>
                <w:rFonts w:ascii="Arial" w:eastAsia="Arial" w:hAnsi="Arial" w:cs="Arial"/>
              </w:rPr>
              <w:t>uit</w:t>
            </w:r>
            <w:r w:rsidRPr="00492F6C">
              <w:rPr>
                <w:rFonts w:ascii="Arial" w:eastAsia="Arial" w:hAnsi="Arial" w:cs="Arial"/>
                <w:spacing w:val="-3"/>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varie</w:t>
            </w:r>
            <w:r w:rsidRPr="00492F6C">
              <w:rPr>
                <w:rFonts w:ascii="Arial" w:eastAsia="Arial" w:hAnsi="Arial" w:cs="Arial"/>
                <w:spacing w:val="-5"/>
              </w:rPr>
              <w:t>t</w:t>
            </w:r>
            <w:r w:rsidRPr="00492F6C">
              <w:rPr>
                <w:rFonts w:ascii="Arial" w:eastAsia="Arial" w:hAnsi="Arial" w:cs="Arial"/>
              </w:rPr>
              <w:t>y</w:t>
            </w:r>
            <w:r w:rsidRPr="00492F6C">
              <w:rPr>
                <w:rFonts w:ascii="Arial" w:eastAsia="Arial" w:hAnsi="Arial" w:cs="Arial"/>
                <w:spacing w:val="-6"/>
              </w:rPr>
              <w:t xml:space="preserve"> </w:t>
            </w:r>
            <w:r w:rsidRPr="00492F6C">
              <w:rPr>
                <w:rFonts w:ascii="Arial" w:eastAsia="Arial" w:hAnsi="Arial" w:cs="Arial"/>
                <w:spacing w:val="1"/>
              </w:rPr>
              <w:t xml:space="preserve">of </w:t>
            </w:r>
            <w:r w:rsidRPr="00492F6C">
              <w:rPr>
                <w:rFonts w:ascii="Arial" w:eastAsia="Arial" w:hAnsi="Arial" w:cs="Arial"/>
                <w:spacing w:val="-4"/>
              </w:rPr>
              <w:t>c</w:t>
            </w:r>
            <w:r w:rsidRPr="00492F6C">
              <w:rPr>
                <w:rFonts w:ascii="Arial" w:eastAsia="Arial" w:hAnsi="Arial" w:cs="Arial"/>
              </w:rPr>
              <w:t>ontexts</w:t>
            </w:r>
            <w:r w:rsidRPr="00492F6C">
              <w:rPr>
                <w:rFonts w:ascii="Arial" w:eastAsia="Arial" w:hAnsi="Arial" w:cs="Arial"/>
                <w:spacing w:val="-8"/>
              </w:rPr>
              <w:t xml:space="preserve"> </w:t>
            </w:r>
            <w:r w:rsidRPr="00492F6C">
              <w:rPr>
                <w:rFonts w:ascii="Arial" w:eastAsia="Arial" w:hAnsi="Arial" w:cs="Arial"/>
              </w:rPr>
              <w:t>and</w:t>
            </w:r>
            <w:r w:rsidRPr="00492F6C">
              <w:rPr>
                <w:rFonts w:ascii="Arial" w:eastAsia="Arial" w:hAnsi="Arial" w:cs="Arial"/>
                <w:spacing w:val="5"/>
              </w:rPr>
              <w:t xml:space="preserve"> </w:t>
            </w:r>
            <w:r w:rsidRPr="00492F6C">
              <w:rPr>
                <w:rFonts w:ascii="Arial" w:eastAsia="Arial" w:hAnsi="Arial" w:cs="Arial"/>
              </w:rPr>
              <w:t>situatio</w:t>
            </w:r>
            <w:r w:rsidRPr="00492F6C">
              <w:rPr>
                <w:rFonts w:ascii="Arial" w:eastAsia="Arial" w:hAnsi="Arial" w:cs="Arial"/>
                <w:spacing w:val="-1"/>
              </w:rPr>
              <w:t>n</w:t>
            </w:r>
            <w:r w:rsidRPr="00492F6C">
              <w:rPr>
                <w:rFonts w:ascii="Arial" w:eastAsia="Arial" w:hAnsi="Arial" w:cs="Arial"/>
                <w:spacing w:val="1"/>
              </w:rPr>
              <w:t>s</w:t>
            </w:r>
          </w:p>
          <w:p w14:paraId="4050BE46" w14:textId="6133CACC" w:rsidR="00A1684D" w:rsidRPr="00492F6C" w:rsidRDefault="00A1684D" w:rsidP="00FE0615">
            <w:pPr>
              <w:tabs>
                <w:tab w:val="left" w:pos="714"/>
              </w:tabs>
              <w:spacing w:before="60" w:after="60" w:line="252"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be</w:t>
            </w:r>
            <w:r w:rsidRPr="00492F6C">
              <w:rPr>
                <w:rFonts w:ascii="Arial" w:eastAsia="Arial" w:hAnsi="Arial" w:cs="Arial"/>
                <w:spacing w:val="-6"/>
              </w:rPr>
              <w:t xml:space="preserve"> </w:t>
            </w:r>
            <w:r w:rsidRPr="00492F6C">
              <w:rPr>
                <w:rFonts w:ascii="Arial" w:eastAsia="Arial" w:hAnsi="Arial" w:cs="Arial"/>
              </w:rPr>
              <w:t>appropri</w:t>
            </w:r>
            <w:r w:rsidRPr="00492F6C">
              <w:rPr>
                <w:rFonts w:ascii="Arial" w:eastAsia="Arial" w:hAnsi="Arial" w:cs="Arial"/>
                <w:spacing w:val="1"/>
              </w:rPr>
              <w:t>a</w:t>
            </w:r>
            <w:r w:rsidRPr="00492F6C">
              <w:rPr>
                <w:rFonts w:ascii="Arial" w:eastAsia="Arial" w:hAnsi="Arial" w:cs="Arial"/>
                <w:spacing w:val="9"/>
              </w:rPr>
              <w:t>t</w:t>
            </w:r>
            <w:r w:rsidRPr="00492F6C">
              <w:rPr>
                <w:rFonts w:ascii="Arial" w:eastAsia="Arial" w:hAnsi="Arial" w:cs="Arial"/>
              </w:rPr>
              <w:t>e</w:t>
            </w:r>
            <w:r w:rsidRPr="00492F6C">
              <w:rPr>
                <w:rFonts w:ascii="Arial" w:eastAsia="Arial" w:hAnsi="Arial" w:cs="Arial"/>
                <w:spacing w:val="-11"/>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k</w:t>
            </w:r>
            <w:r w:rsidRPr="00492F6C">
              <w:rPr>
                <w:rFonts w:ascii="Arial" w:eastAsia="Arial" w:hAnsi="Arial" w:cs="Arial"/>
                <w:spacing w:val="-3"/>
              </w:rPr>
              <w:t>n</w:t>
            </w:r>
            <w:r w:rsidRPr="00492F6C">
              <w:rPr>
                <w:rFonts w:ascii="Arial" w:eastAsia="Arial" w:hAnsi="Arial" w:cs="Arial"/>
              </w:rPr>
              <w:t>owledge,</w:t>
            </w:r>
            <w:r w:rsidRPr="00492F6C">
              <w:rPr>
                <w:rFonts w:ascii="Arial" w:eastAsia="Arial" w:hAnsi="Arial" w:cs="Arial"/>
                <w:spacing w:val="-11"/>
              </w:rPr>
              <w:t xml:space="preserve"> </w:t>
            </w:r>
            <w:r w:rsidRPr="00492F6C">
              <w:rPr>
                <w:rFonts w:ascii="Arial" w:eastAsia="Arial" w:hAnsi="Arial" w:cs="Arial"/>
                <w:spacing w:val="-9"/>
              </w:rPr>
              <w:t>s</w:t>
            </w:r>
            <w:r w:rsidRPr="00492F6C">
              <w:rPr>
                <w:rFonts w:ascii="Arial" w:eastAsia="Arial" w:hAnsi="Arial" w:cs="Arial"/>
                <w:spacing w:val="1"/>
              </w:rPr>
              <w:t>k</w:t>
            </w:r>
            <w:r w:rsidRPr="00492F6C">
              <w:rPr>
                <w:rFonts w:ascii="Arial" w:eastAsia="Arial" w:hAnsi="Arial" w:cs="Arial"/>
              </w:rPr>
              <w:t>ills,</w:t>
            </w:r>
            <w:r w:rsidRPr="00492F6C">
              <w:rPr>
                <w:rFonts w:ascii="Arial" w:eastAsia="Arial" w:hAnsi="Arial" w:cs="Arial"/>
                <w:spacing w:val="-5"/>
              </w:rPr>
              <w:t xml:space="preserve"> </w:t>
            </w:r>
            <w:r w:rsidRPr="00492F6C">
              <w:rPr>
                <w:rFonts w:ascii="Arial" w:eastAsia="Arial" w:hAnsi="Arial" w:cs="Arial"/>
              </w:rPr>
              <w:t>meth</w:t>
            </w:r>
            <w:r w:rsidRPr="00492F6C">
              <w:rPr>
                <w:rFonts w:ascii="Arial" w:eastAsia="Arial" w:hAnsi="Arial" w:cs="Arial"/>
                <w:spacing w:val="15"/>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deliv</w:t>
            </w:r>
            <w:r w:rsidRPr="00492F6C">
              <w:rPr>
                <w:rFonts w:ascii="Arial" w:eastAsia="Arial" w:hAnsi="Arial" w:cs="Arial"/>
                <w:spacing w:val="-4"/>
              </w:rPr>
              <w:t>e</w:t>
            </w:r>
            <w:r w:rsidRPr="00492F6C">
              <w:rPr>
                <w:rFonts w:ascii="Arial" w:eastAsia="Arial" w:hAnsi="Arial" w:cs="Arial"/>
              </w:rPr>
              <w:t>ry a</w:t>
            </w:r>
            <w:r w:rsidRPr="00492F6C">
              <w:rPr>
                <w:rFonts w:ascii="Arial" w:eastAsia="Arial" w:hAnsi="Arial" w:cs="Arial"/>
                <w:spacing w:val="-4"/>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needs</w:t>
            </w:r>
            <w:r w:rsidRPr="00492F6C">
              <w:rPr>
                <w:rFonts w:ascii="Arial" w:eastAsia="Arial" w:hAnsi="Arial" w:cs="Arial"/>
                <w:spacing w:val="-6"/>
              </w:rPr>
              <w:t xml:space="preserve"> </w:t>
            </w:r>
            <w:r w:rsidRPr="00492F6C">
              <w:rPr>
                <w:rFonts w:ascii="Arial" w:eastAsia="Arial" w:hAnsi="Arial" w:cs="Arial"/>
                <w:spacing w:val="-1"/>
              </w:rPr>
              <w:t>a</w:t>
            </w:r>
            <w:r w:rsidRPr="00492F6C">
              <w:rPr>
                <w:rFonts w:ascii="Arial" w:eastAsia="Arial" w:hAnsi="Arial" w:cs="Arial"/>
                <w:spacing w:val="9"/>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charact</w:t>
            </w:r>
            <w:r w:rsidRPr="00492F6C">
              <w:rPr>
                <w:rFonts w:ascii="Arial" w:eastAsia="Arial" w:hAnsi="Arial" w:cs="Arial"/>
                <w:spacing w:val="-2"/>
              </w:rPr>
              <w:t>e</w:t>
            </w:r>
            <w:r w:rsidRPr="00492F6C">
              <w:rPr>
                <w:rFonts w:ascii="Arial" w:eastAsia="Arial" w:hAnsi="Arial" w:cs="Arial"/>
                <w:spacing w:val="-1"/>
              </w:rPr>
              <w:t>r</w:t>
            </w:r>
            <w:r w:rsidRPr="00492F6C">
              <w:rPr>
                <w:rFonts w:ascii="Arial" w:eastAsia="Arial" w:hAnsi="Arial" w:cs="Arial"/>
              </w:rPr>
              <w:t>isti</w:t>
            </w:r>
            <w:r w:rsidRPr="00492F6C">
              <w:rPr>
                <w:rFonts w:ascii="Arial" w:eastAsia="Arial" w:hAnsi="Arial" w:cs="Arial"/>
                <w:spacing w:val="-1"/>
              </w:rPr>
              <w:t>c</w:t>
            </w:r>
            <w:r w:rsidRPr="00492F6C">
              <w:rPr>
                <w:rFonts w:ascii="Arial" w:eastAsia="Arial" w:hAnsi="Arial" w:cs="Arial"/>
              </w:rPr>
              <w:t>s</w:t>
            </w:r>
            <w:r w:rsidRPr="00492F6C">
              <w:rPr>
                <w:rFonts w:ascii="Arial" w:eastAsia="Arial" w:hAnsi="Arial" w:cs="Arial"/>
                <w:spacing w:val="-14"/>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l</w:t>
            </w:r>
            <w:r w:rsidRPr="00492F6C">
              <w:rPr>
                <w:rFonts w:ascii="Arial" w:eastAsia="Arial" w:hAnsi="Arial" w:cs="Arial"/>
                <w:spacing w:val="-9"/>
              </w:rPr>
              <w:t>e</w:t>
            </w:r>
            <w:r w:rsidRPr="00492F6C">
              <w:rPr>
                <w:rFonts w:ascii="Arial" w:eastAsia="Arial" w:hAnsi="Arial" w:cs="Arial"/>
              </w:rPr>
              <w:t>a</w:t>
            </w:r>
            <w:r w:rsidRPr="00492F6C">
              <w:rPr>
                <w:rFonts w:ascii="Arial" w:eastAsia="Arial" w:hAnsi="Arial" w:cs="Arial"/>
                <w:spacing w:val="-1"/>
              </w:rPr>
              <w:t>r</w:t>
            </w:r>
            <w:r w:rsidRPr="00492F6C">
              <w:rPr>
                <w:rFonts w:ascii="Arial" w:eastAsia="Arial" w:hAnsi="Arial" w:cs="Arial"/>
              </w:rPr>
              <w:t>ner</w:t>
            </w:r>
            <w:r w:rsidRPr="00492F6C">
              <w:rPr>
                <w:rFonts w:ascii="Arial" w:eastAsia="Arial" w:hAnsi="Arial" w:cs="Arial"/>
                <w:spacing w:val="1"/>
              </w:rPr>
              <w:t>s</w:t>
            </w:r>
          </w:p>
          <w:p w14:paraId="74A066B5" w14:textId="3322ACBB" w:rsidR="00A1684D" w:rsidRPr="00492F6C" w:rsidRDefault="00A1684D" w:rsidP="00410ADC">
            <w:pPr>
              <w:pStyle w:val="ListParagraph"/>
              <w:numPr>
                <w:ilvl w:val="0"/>
                <w:numId w:val="10"/>
              </w:numPr>
              <w:tabs>
                <w:tab w:val="left" w:pos="340"/>
                <w:tab w:val="left" w:pos="714"/>
              </w:tabs>
              <w:spacing w:before="60" w:after="60" w:line="240" w:lineRule="auto"/>
              <w:ind w:hanging="397"/>
              <w:rPr>
                <w:rFonts w:ascii="Arial" w:eastAsia="Arial" w:hAnsi="Arial" w:cs="Arial"/>
              </w:rPr>
            </w:pPr>
            <w:r w:rsidRPr="00492F6C">
              <w:rPr>
                <w:rFonts w:ascii="Arial" w:eastAsia="Arial" w:hAnsi="Arial" w:cs="Arial"/>
              </w:rPr>
              <w:t>a</w:t>
            </w:r>
            <w:r w:rsidRPr="00492F6C">
              <w:rPr>
                <w:rFonts w:ascii="Arial" w:eastAsia="Arial" w:hAnsi="Arial" w:cs="Arial"/>
                <w:spacing w:val="-4"/>
              </w:rPr>
              <w:t>s</w:t>
            </w:r>
            <w:r w:rsidRPr="00492F6C">
              <w:rPr>
                <w:rFonts w:ascii="Arial" w:eastAsia="Arial" w:hAnsi="Arial" w:cs="Arial"/>
                <w:spacing w:val="1"/>
              </w:rPr>
              <w:t>sis</w:t>
            </w:r>
            <w:r w:rsidRPr="00492F6C">
              <w:rPr>
                <w:rFonts w:ascii="Arial" w:eastAsia="Arial" w:hAnsi="Arial" w:cs="Arial"/>
              </w:rPr>
              <w:t>t</w:t>
            </w:r>
            <w:r w:rsidRPr="00492F6C">
              <w:rPr>
                <w:rFonts w:ascii="Arial" w:eastAsia="Arial" w:hAnsi="Arial" w:cs="Arial"/>
                <w:spacing w:val="-6"/>
              </w:rPr>
              <w:t xml:space="preserve"> </w:t>
            </w:r>
            <w:r w:rsidRPr="00492F6C">
              <w:rPr>
                <w:rFonts w:ascii="Arial" w:eastAsia="Arial" w:hAnsi="Arial" w:cs="Arial"/>
                <w:spacing w:val="-1"/>
              </w:rPr>
              <w:t>a</w:t>
            </w:r>
            <w:r w:rsidRPr="00492F6C">
              <w:rPr>
                <w:rFonts w:ascii="Arial" w:eastAsia="Arial" w:hAnsi="Arial" w:cs="Arial"/>
                <w:spacing w:val="1"/>
              </w:rPr>
              <w:t>ss</w:t>
            </w:r>
            <w:r w:rsidRPr="00492F6C">
              <w:rPr>
                <w:rFonts w:ascii="Arial" w:eastAsia="Arial" w:hAnsi="Arial" w:cs="Arial"/>
                <w:spacing w:val="-1"/>
              </w:rPr>
              <w:t>e</w:t>
            </w:r>
            <w:r w:rsidRPr="00492F6C">
              <w:rPr>
                <w:rFonts w:ascii="Arial" w:eastAsia="Arial" w:hAnsi="Arial" w:cs="Arial"/>
                <w:spacing w:val="8"/>
              </w:rPr>
              <w:t>s</w:t>
            </w:r>
            <w:r w:rsidRPr="00492F6C">
              <w:rPr>
                <w:rFonts w:ascii="Arial" w:eastAsia="Arial" w:hAnsi="Arial" w:cs="Arial"/>
                <w:spacing w:val="1"/>
              </w:rPr>
              <w:t>s</w:t>
            </w:r>
            <w:r w:rsidRPr="00492F6C">
              <w:rPr>
                <w:rFonts w:ascii="Arial" w:eastAsia="Arial" w:hAnsi="Arial" w:cs="Arial"/>
              </w:rPr>
              <w:t>ors</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inte</w:t>
            </w:r>
            <w:r w:rsidRPr="00492F6C">
              <w:rPr>
                <w:rFonts w:ascii="Arial" w:eastAsia="Arial" w:hAnsi="Arial" w:cs="Arial"/>
                <w:spacing w:val="-4"/>
              </w:rPr>
              <w:t>r</w:t>
            </w:r>
            <w:r w:rsidRPr="00492F6C">
              <w:rPr>
                <w:rFonts w:ascii="Arial" w:eastAsia="Arial" w:hAnsi="Arial" w:cs="Arial"/>
              </w:rPr>
              <w:t>pret</w:t>
            </w:r>
            <w:r w:rsidRPr="00492F6C">
              <w:rPr>
                <w:rFonts w:ascii="Arial" w:eastAsia="Arial" w:hAnsi="Arial" w:cs="Arial"/>
                <w:spacing w:val="-8"/>
              </w:rPr>
              <w:t xml:space="preserve"> </w:t>
            </w:r>
            <w:r w:rsidRPr="00492F6C">
              <w:rPr>
                <w:rFonts w:ascii="Arial" w:eastAsia="Arial" w:hAnsi="Arial" w:cs="Arial"/>
              </w:rPr>
              <w:t>evide</w:t>
            </w:r>
            <w:r w:rsidRPr="00492F6C">
              <w:rPr>
                <w:rFonts w:ascii="Arial" w:eastAsia="Arial" w:hAnsi="Arial" w:cs="Arial"/>
                <w:spacing w:val="-9"/>
              </w:rPr>
              <w:t>n</w:t>
            </w:r>
            <w:r w:rsidRPr="00492F6C">
              <w:rPr>
                <w:rFonts w:ascii="Arial" w:eastAsia="Arial" w:hAnsi="Arial" w:cs="Arial"/>
                <w:spacing w:val="1"/>
              </w:rPr>
              <w:t>c</w:t>
            </w:r>
            <w:r w:rsidRPr="00492F6C">
              <w:rPr>
                <w:rFonts w:ascii="Arial" w:eastAsia="Arial" w:hAnsi="Arial" w:cs="Arial"/>
              </w:rPr>
              <w:t>e</w:t>
            </w:r>
            <w:r w:rsidRPr="00492F6C">
              <w:rPr>
                <w:rFonts w:ascii="Arial" w:eastAsia="Arial" w:hAnsi="Arial" w:cs="Arial"/>
                <w:spacing w:val="-9"/>
              </w:rPr>
              <w:t xml:space="preserve"> </w:t>
            </w:r>
            <w:r w:rsidRPr="00492F6C">
              <w:rPr>
                <w:rFonts w:ascii="Arial" w:eastAsia="Arial" w:hAnsi="Arial" w:cs="Arial"/>
              </w:rPr>
              <w:t>consist</w:t>
            </w:r>
            <w:r w:rsidRPr="00492F6C">
              <w:rPr>
                <w:rFonts w:ascii="Arial" w:eastAsia="Arial" w:hAnsi="Arial" w:cs="Arial"/>
                <w:spacing w:val="15"/>
              </w:rPr>
              <w:t>e</w:t>
            </w:r>
            <w:r w:rsidRPr="00492F6C">
              <w:rPr>
                <w:rFonts w:ascii="Arial" w:eastAsia="Arial" w:hAnsi="Arial" w:cs="Arial"/>
              </w:rPr>
              <w:t>ntly</w:t>
            </w:r>
          </w:p>
          <w:p w14:paraId="02BCD747" w14:textId="77777777" w:rsidR="00A1684D" w:rsidRPr="00492F6C" w:rsidRDefault="00A1684D" w:rsidP="00410ADC">
            <w:pPr>
              <w:pStyle w:val="ListParagraph"/>
              <w:numPr>
                <w:ilvl w:val="0"/>
                <w:numId w:val="3"/>
              </w:numPr>
              <w:tabs>
                <w:tab w:val="left" w:pos="714"/>
              </w:tabs>
              <w:spacing w:before="60" w:after="60"/>
              <w:ind w:left="714" w:hanging="397"/>
              <w:rPr>
                <w:rFonts w:ascii="Arial" w:hAnsi="Arial" w:cs="Arial"/>
                <w:i/>
              </w:rPr>
            </w:pP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equit</w:t>
            </w:r>
            <w:r w:rsidRPr="00492F6C">
              <w:rPr>
                <w:rFonts w:ascii="Arial" w:eastAsia="Arial" w:hAnsi="Arial" w:cs="Arial"/>
                <w:spacing w:val="-4"/>
              </w:rPr>
              <w:t>a</w:t>
            </w:r>
            <w:r w:rsidRPr="00492F6C">
              <w:rPr>
                <w:rFonts w:ascii="Arial" w:eastAsia="Arial" w:hAnsi="Arial" w:cs="Arial"/>
              </w:rPr>
              <w:t>ble</w:t>
            </w:r>
            <w:r w:rsidRPr="00492F6C">
              <w:rPr>
                <w:rFonts w:ascii="Arial" w:eastAsia="Arial" w:hAnsi="Arial" w:cs="Arial"/>
                <w:spacing w:val="-9"/>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all</w:t>
            </w:r>
            <w:r w:rsidRPr="00492F6C">
              <w:rPr>
                <w:rFonts w:ascii="Arial" w:eastAsia="Arial" w:hAnsi="Arial" w:cs="Arial"/>
                <w:spacing w:val="-2"/>
              </w:rPr>
              <w:t xml:space="preserve"> </w:t>
            </w:r>
            <w:r w:rsidRPr="00492F6C">
              <w:rPr>
                <w:rFonts w:ascii="Arial" w:eastAsia="Arial" w:hAnsi="Arial" w:cs="Arial"/>
                <w:spacing w:val="9"/>
              </w:rPr>
              <w:t>g</w:t>
            </w:r>
            <w:r w:rsidRPr="00492F6C">
              <w:rPr>
                <w:rFonts w:ascii="Arial" w:eastAsia="Arial" w:hAnsi="Arial" w:cs="Arial"/>
              </w:rPr>
              <w:t>rou</w:t>
            </w:r>
            <w:r w:rsidRPr="00492F6C">
              <w:rPr>
                <w:rFonts w:ascii="Arial" w:eastAsia="Arial" w:hAnsi="Arial" w:cs="Arial"/>
                <w:spacing w:val="-1"/>
              </w:rPr>
              <w:t>p</w:t>
            </w:r>
            <w:r w:rsidRPr="00492F6C">
              <w:rPr>
                <w:rFonts w:ascii="Arial" w:eastAsia="Arial" w:hAnsi="Arial" w:cs="Arial"/>
              </w:rPr>
              <w:t>s</w:t>
            </w:r>
            <w:r w:rsidRPr="00492F6C">
              <w:rPr>
                <w:rFonts w:ascii="Arial" w:eastAsia="Arial" w:hAnsi="Arial" w:cs="Arial"/>
                <w:spacing w:val="-7"/>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l</w:t>
            </w:r>
            <w:r w:rsidRPr="00492F6C">
              <w:rPr>
                <w:rFonts w:ascii="Arial" w:eastAsia="Arial" w:hAnsi="Arial" w:cs="Arial"/>
                <w:spacing w:val="-2"/>
              </w:rPr>
              <w:t>e</w:t>
            </w:r>
            <w:r w:rsidRPr="00492F6C">
              <w:rPr>
                <w:rFonts w:ascii="Arial" w:eastAsia="Arial" w:hAnsi="Arial" w:cs="Arial"/>
              </w:rPr>
              <w:t>arners</w:t>
            </w:r>
          </w:p>
          <w:p w14:paraId="219B6F80" w14:textId="77777777" w:rsidR="00A1684D" w:rsidRPr="00492F6C" w:rsidRDefault="00A1684D" w:rsidP="00FE0615">
            <w:pPr>
              <w:spacing w:before="60" w:after="60" w:line="240" w:lineRule="auto"/>
              <w:ind w:right="-20"/>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48"/>
              </w:rPr>
              <w:t xml:space="preserve"> </w:t>
            </w:r>
            <w:r w:rsidRPr="00492F6C">
              <w:rPr>
                <w:rFonts w:ascii="Arial" w:eastAsia="Arial" w:hAnsi="Arial" w:cs="Arial"/>
              </w:rPr>
              <w:t>meth</w:t>
            </w:r>
            <w:r w:rsidRPr="00492F6C">
              <w:rPr>
                <w:rFonts w:ascii="Arial" w:eastAsia="Arial" w:hAnsi="Arial" w:cs="Arial"/>
                <w:spacing w:val="9"/>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incl</w:t>
            </w:r>
            <w:r w:rsidRPr="00492F6C">
              <w:rPr>
                <w:rFonts w:ascii="Arial" w:eastAsia="Arial" w:hAnsi="Arial" w:cs="Arial"/>
                <w:spacing w:val="-2"/>
              </w:rPr>
              <w:t>u</w:t>
            </w:r>
            <w:r w:rsidRPr="00492F6C">
              <w:rPr>
                <w:rFonts w:ascii="Arial" w:eastAsia="Arial" w:hAnsi="Arial" w:cs="Arial"/>
              </w:rPr>
              <w:t>ded</w:t>
            </w:r>
            <w:r w:rsidRPr="00492F6C">
              <w:rPr>
                <w:rFonts w:ascii="Arial" w:eastAsia="Arial" w:hAnsi="Arial" w:cs="Arial"/>
                <w:spacing w:val="-9"/>
              </w:rPr>
              <w:t xml:space="preserve"> </w:t>
            </w:r>
            <w:r w:rsidRPr="00492F6C">
              <w:rPr>
                <w:rFonts w:ascii="Arial" w:eastAsia="Arial" w:hAnsi="Arial" w:cs="Arial"/>
              </w:rPr>
              <w:t>in</w:t>
            </w:r>
            <w:r w:rsidRPr="00492F6C">
              <w:rPr>
                <w:rFonts w:ascii="Arial" w:eastAsia="Arial" w:hAnsi="Arial" w:cs="Arial"/>
                <w:spacing w:val="-2"/>
              </w:rPr>
              <w:t xml:space="preserve"> </w:t>
            </w:r>
            <w:r w:rsidRPr="00492F6C">
              <w:rPr>
                <w:rFonts w:ascii="Arial" w:eastAsia="Arial" w:hAnsi="Arial" w:cs="Arial"/>
              </w:rPr>
              <w:t>ea</w:t>
            </w:r>
            <w:r w:rsidRPr="00492F6C">
              <w:rPr>
                <w:rFonts w:ascii="Arial" w:eastAsia="Arial" w:hAnsi="Arial" w:cs="Arial"/>
                <w:spacing w:val="-9"/>
              </w:rPr>
              <w:t>c</w:t>
            </w:r>
            <w:r w:rsidRPr="00492F6C">
              <w:rPr>
                <w:rFonts w:ascii="Arial" w:eastAsia="Arial" w:hAnsi="Arial" w:cs="Arial"/>
              </w:rPr>
              <w:t>h</w:t>
            </w:r>
            <w:r w:rsidRPr="00492F6C">
              <w:rPr>
                <w:rFonts w:ascii="Arial" w:eastAsia="Arial" w:hAnsi="Arial" w:cs="Arial"/>
                <w:spacing w:val="-5"/>
              </w:rPr>
              <w:t xml:space="preserve"> </w:t>
            </w:r>
            <w:r w:rsidRPr="00492F6C">
              <w:rPr>
                <w:rFonts w:ascii="Arial" w:eastAsia="Arial" w:hAnsi="Arial" w:cs="Arial"/>
              </w:rPr>
              <w:t>unit</w:t>
            </w:r>
            <w:r w:rsidRPr="00492F6C">
              <w:rPr>
                <w:rFonts w:ascii="Arial" w:eastAsia="Arial" w:hAnsi="Arial" w:cs="Arial"/>
                <w:spacing w:val="-5"/>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spacing w:val="15"/>
              </w:rPr>
              <w:t>i</w:t>
            </w:r>
            <w:r w:rsidRPr="00492F6C">
              <w:rPr>
                <w:rFonts w:ascii="Arial" w:eastAsia="Arial" w:hAnsi="Arial" w:cs="Arial"/>
              </w:rPr>
              <w:t>nclude:</w:t>
            </w:r>
          </w:p>
          <w:p w14:paraId="63113786" w14:textId="639A9FFD" w:rsidR="00A1684D" w:rsidRPr="00492F6C" w:rsidRDefault="00A1684D" w:rsidP="00FE0615">
            <w:pPr>
              <w:tabs>
                <w:tab w:val="left" w:pos="340"/>
              </w:tabs>
              <w:spacing w:before="60" w:after="6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5"/>
              </w:rPr>
              <w:t>o</w:t>
            </w:r>
            <w:r w:rsidRPr="00492F6C">
              <w:rPr>
                <w:rFonts w:ascii="Arial" w:eastAsia="Arial" w:hAnsi="Arial" w:cs="Arial"/>
              </w:rPr>
              <w:t>ral</w:t>
            </w:r>
            <w:r w:rsidRPr="00492F6C">
              <w:rPr>
                <w:rFonts w:ascii="Arial" w:eastAsia="Arial" w:hAnsi="Arial" w:cs="Arial"/>
                <w:spacing w:val="-4"/>
              </w:rPr>
              <w:t xml:space="preserve"> </w:t>
            </w:r>
            <w:r w:rsidRPr="00492F6C">
              <w:rPr>
                <w:rFonts w:ascii="Arial" w:eastAsia="Arial" w:hAnsi="Arial" w:cs="Arial"/>
              </w:rPr>
              <w:t>and/or</w:t>
            </w:r>
            <w:r w:rsidRPr="00492F6C">
              <w:rPr>
                <w:rFonts w:ascii="Arial" w:eastAsia="Arial" w:hAnsi="Arial" w:cs="Arial"/>
                <w:spacing w:val="2"/>
              </w:rPr>
              <w:t xml:space="preserve"> </w:t>
            </w:r>
            <w:r w:rsidRPr="00492F6C">
              <w:rPr>
                <w:rFonts w:ascii="Arial" w:eastAsia="Arial" w:hAnsi="Arial" w:cs="Arial"/>
              </w:rPr>
              <w:t>written</w:t>
            </w:r>
            <w:r w:rsidRPr="00492F6C">
              <w:rPr>
                <w:rFonts w:ascii="Arial" w:eastAsia="Arial" w:hAnsi="Arial" w:cs="Arial"/>
                <w:spacing w:val="-6"/>
              </w:rPr>
              <w:t xml:space="preserve"> </w:t>
            </w:r>
            <w:r w:rsidRPr="00492F6C">
              <w:rPr>
                <w:rFonts w:ascii="Arial" w:eastAsia="Arial" w:hAnsi="Arial" w:cs="Arial"/>
              </w:rPr>
              <w:t>que</w:t>
            </w:r>
            <w:r w:rsidRPr="00492F6C">
              <w:rPr>
                <w:rFonts w:ascii="Arial" w:eastAsia="Arial" w:hAnsi="Arial" w:cs="Arial"/>
                <w:spacing w:val="-3"/>
              </w:rPr>
              <w:t>s</w:t>
            </w:r>
            <w:r>
              <w:rPr>
                <w:rFonts w:ascii="Arial" w:eastAsia="Arial" w:hAnsi="Arial" w:cs="Arial"/>
              </w:rPr>
              <w:t>tioning</w:t>
            </w:r>
          </w:p>
          <w:p w14:paraId="268BFF1A" w14:textId="051C457B" w:rsidR="00A1684D" w:rsidRPr="00492F6C" w:rsidRDefault="00A1684D" w:rsidP="00FE0615">
            <w:pPr>
              <w:tabs>
                <w:tab w:val="left" w:pos="340"/>
              </w:tabs>
              <w:spacing w:before="60" w:after="6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i</w:t>
            </w:r>
            <w:r w:rsidRPr="00492F6C">
              <w:rPr>
                <w:rFonts w:ascii="Arial" w:eastAsia="Arial" w:hAnsi="Arial" w:cs="Arial"/>
                <w:spacing w:val="-5"/>
              </w:rPr>
              <w:t>n</w:t>
            </w:r>
            <w:r w:rsidRPr="00492F6C">
              <w:rPr>
                <w:rFonts w:ascii="Arial" w:eastAsia="Arial" w:hAnsi="Arial" w:cs="Arial"/>
              </w:rPr>
              <w:t>spection</w:t>
            </w:r>
            <w:r w:rsidRPr="00492F6C">
              <w:rPr>
                <w:rFonts w:ascii="Arial" w:eastAsia="Arial" w:hAnsi="Arial" w:cs="Arial"/>
                <w:spacing w:val="-11"/>
              </w:rPr>
              <w:t xml:space="preserve"> </w:t>
            </w:r>
            <w:r w:rsidRPr="00492F6C">
              <w:rPr>
                <w:rFonts w:ascii="Arial" w:eastAsia="Arial" w:hAnsi="Arial" w:cs="Arial"/>
                <w:spacing w:val="8"/>
              </w:rPr>
              <w:t>o</w:t>
            </w:r>
            <w:r w:rsidRPr="00492F6C">
              <w:rPr>
                <w:rFonts w:ascii="Arial" w:eastAsia="Arial" w:hAnsi="Arial" w:cs="Arial"/>
              </w:rPr>
              <w:t>f</w:t>
            </w:r>
            <w:r w:rsidRPr="00492F6C">
              <w:rPr>
                <w:rFonts w:ascii="Arial" w:eastAsia="Arial" w:hAnsi="Arial" w:cs="Arial"/>
                <w:spacing w:val="-2"/>
              </w:rPr>
              <w:t xml:space="preserve"> </w:t>
            </w:r>
            <w:r w:rsidRPr="00492F6C">
              <w:rPr>
                <w:rFonts w:ascii="Arial" w:eastAsia="Arial" w:hAnsi="Arial" w:cs="Arial"/>
              </w:rPr>
              <w:t>final</w:t>
            </w:r>
            <w:r w:rsidRPr="00492F6C">
              <w:rPr>
                <w:rFonts w:ascii="Arial" w:eastAsia="Arial" w:hAnsi="Arial" w:cs="Arial"/>
                <w:spacing w:val="-4"/>
              </w:rPr>
              <w:t xml:space="preserve"> </w:t>
            </w:r>
            <w:r w:rsidRPr="00492F6C">
              <w:rPr>
                <w:rFonts w:ascii="Arial" w:eastAsia="Arial" w:hAnsi="Arial" w:cs="Arial"/>
              </w:rPr>
              <w:t>proc</w:t>
            </w:r>
            <w:r w:rsidRPr="00492F6C">
              <w:rPr>
                <w:rFonts w:ascii="Arial" w:eastAsia="Arial" w:hAnsi="Arial" w:cs="Arial"/>
                <w:spacing w:val="-3"/>
              </w:rPr>
              <w:t>e</w:t>
            </w:r>
            <w:r w:rsidRPr="00492F6C">
              <w:rPr>
                <w:rFonts w:ascii="Arial" w:eastAsia="Arial" w:hAnsi="Arial" w:cs="Arial"/>
              </w:rPr>
              <w:t>ss</w:t>
            </w:r>
            <w:r>
              <w:rPr>
                <w:rFonts w:ascii="Arial" w:eastAsia="Arial" w:hAnsi="Arial" w:cs="Arial"/>
              </w:rPr>
              <w:t>/product</w:t>
            </w:r>
            <w:r w:rsidRPr="00492F6C">
              <w:rPr>
                <w:rFonts w:ascii="Arial" w:eastAsia="Arial" w:hAnsi="Arial" w:cs="Arial"/>
                <w:spacing w:val="-8"/>
              </w:rPr>
              <w:t xml:space="preserve"> </w:t>
            </w:r>
            <w:r w:rsidRPr="00492F6C">
              <w:rPr>
                <w:rFonts w:ascii="Arial" w:eastAsia="Arial" w:hAnsi="Arial" w:cs="Arial"/>
              </w:rPr>
              <w:t>outco</w:t>
            </w:r>
            <w:r w:rsidRPr="00492F6C">
              <w:rPr>
                <w:rFonts w:ascii="Arial" w:eastAsia="Arial" w:hAnsi="Arial" w:cs="Arial"/>
                <w:spacing w:val="-10"/>
              </w:rPr>
              <w:t>m</w:t>
            </w:r>
            <w:r w:rsidRPr="00492F6C">
              <w:rPr>
                <w:rFonts w:ascii="Arial" w:eastAsia="Arial" w:hAnsi="Arial" w:cs="Arial"/>
                <w:spacing w:val="-1"/>
              </w:rPr>
              <w:t>e</w:t>
            </w:r>
            <w:r>
              <w:rPr>
                <w:rFonts w:ascii="Arial" w:eastAsia="Arial" w:hAnsi="Arial" w:cs="Arial"/>
              </w:rPr>
              <w:t>s</w:t>
            </w:r>
          </w:p>
          <w:p w14:paraId="63C63FBE" w14:textId="742F3F6E" w:rsidR="00A1684D" w:rsidRPr="00492F6C" w:rsidRDefault="00A1684D" w:rsidP="00FE0615">
            <w:pPr>
              <w:tabs>
                <w:tab w:val="left" w:pos="340"/>
              </w:tabs>
              <w:spacing w:before="60" w:after="6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5"/>
              </w:rPr>
              <w:t>p</w:t>
            </w:r>
            <w:r w:rsidRPr="00492F6C">
              <w:rPr>
                <w:rFonts w:ascii="Arial" w:eastAsia="Arial" w:hAnsi="Arial" w:cs="Arial"/>
              </w:rPr>
              <w:t>ortfolio</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spacing w:val="7"/>
              </w:rPr>
              <w:t>d</w:t>
            </w:r>
            <w:r>
              <w:rPr>
                <w:rFonts w:ascii="Arial" w:eastAsia="Arial" w:hAnsi="Arial" w:cs="Arial"/>
              </w:rPr>
              <w:t>ocumented</w:t>
            </w:r>
            <w:r w:rsidRPr="00492F6C">
              <w:rPr>
                <w:rFonts w:ascii="Arial" w:eastAsia="Arial" w:hAnsi="Arial" w:cs="Arial"/>
                <w:spacing w:val="-5"/>
              </w:rPr>
              <w:t xml:space="preserve"> </w:t>
            </w:r>
            <w:r w:rsidRPr="00492F6C">
              <w:rPr>
                <w:rFonts w:ascii="Arial" w:eastAsia="Arial" w:hAnsi="Arial" w:cs="Arial"/>
              </w:rPr>
              <w:t>eviden</w:t>
            </w:r>
            <w:r w:rsidRPr="00492F6C">
              <w:rPr>
                <w:rFonts w:ascii="Arial" w:eastAsia="Arial" w:hAnsi="Arial" w:cs="Arial"/>
                <w:spacing w:val="15"/>
              </w:rPr>
              <w:t>c</w:t>
            </w:r>
            <w:r>
              <w:rPr>
                <w:rFonts w:ascii="Arial" w:eastAsia="Arial" w:hAnsi="Arial" w:cs="Arial"/>
              </w:rPr>
              <w:t>e</w:t>
            </w:r>
            <w:r w:rsidRPr="00492F6C">
              <w:rPr>
                <w:rFonts w:ascii="Arial" w:eastAsia="Arial" w:hAnsi="Arial" w:cs="Arial"/>
              </w:rPr>
              <w:t xml:space="preserve"> </w:t>
            </w:r>
          </w:p>
          <w:p w14:paraId="4E4E5A65" w14:textId="1F39D9FD" w:rsidR="00A1684D" w:rsidRPr="00492F6C" w:rsidRDefault="00A1684D" w:rsidP="00410ADC">
            <w:pPr>
              <w:pStyle w:val="ListParagraph"/>
              <w:numPr>
                <w:ilvl w:val="0"/>
                <w:numId w:val="9"/>
              </w:numPr>
              <w:tabs>
                <w:tab w:val="left" w:pos="340"/>
              </w:tabs>
              <w:spacing w:before="60" w:after="60" w:line="240" w:lineRule="auto"/>
              <w:ind w:left="714" w:right="-20" w:hanging="397"/>
              <w:rPr>
                <w:rFonts w:ascii="Arial" w:eastAsia="Arial" w:hAnsi="Arial" w:cs="Arial"/>
              </w:rPr>
            </w:pPr>
            <w:r w:rsidRPr="00492F6C">
              <w:rPr>
                <w:rFonts w:ascii="Arial" w:eastAsia="Arial" w:hAnsi="Arial" w:cs="Arial"/>
              </w:rPr>
              <w:t>demonstation of required physic</w:t>
            </w:r>
            <w:r>
              <w:rPr>
                <w:rFonts w:ascii="Arial" w:eastAsia="Arial" w:hAnsi="Arial" w:cs="Arial"/>
              </w:rPr>
              <w:t>al tasks</w:t>
            </w:r>
          </w:p>
          <w:p w14:paraId="4394C18D" w14:textId="1AE88869" w:rsidR="00A1684D" w:rsidRPr="00492F6C" w:rsidRDefault="00A1684D" w:rsidP="00FE0615">
            <w:pPr>
              <w:spacing w:before="60" w:after="60"/>
              <w:rPr>
                <w:rFonts w:ascii="Arial" w:hAnsi="Arial" w:cs="Arial"/>
              </w:rPr>
            </w:pPr>
            <w:r w:rsidRPr="00492F6C">
              <w:rPr>
                <w:rFonts w:ascii="Arial" w:hAnsi="Arial" w:cs="Arial"/>
              </w:rPr>
              <w:t>A holistic approach to assessment is encouraged. This may be achieved by combining the assessment of more than one unit where it better replicates working practice.</w:t>
            </w:r>
          </w:p>
          <w:p w14:paraId="5EF6F58A" w14:textId="7628E314" w:rsidR="000528D8" w:rsidRPr="00492F6C" w:rsidRDefault="000528D8" w:rsidP="00FE0615">
            <w:pPr>
              <w:spacing w:before="60" w:after="60"/>
              <w:rPr>
                <w:rFonts w:ascii="Arial" w:hAnsi="Arial" w:cs="Arial"/>
              </w:rPr>
            </w:pPr>
            <w:r>
              <w:rPr>
                <w:rFonts w:ascii="Arial" w:hAnsi="Arial" w:cs="Arial"/>
              </w:rPr>
              <w:t xml:space="preserve">Assessment of the imported </w:t>
            </w:r>
            <w:r w:rsidR="00A1684D" w:rsidRPr="00492F6C">
              <w:rPr>
                <w:rFonts w:ascii="Arial" w:hAnsi="Arial" w:cs="Arial"/>
              </w:rPr>
              <w:t>unit</w:t>
            </w:r>
            <w:r w:rsidR="00A1684D">
              <w:rPr>
                <w:rFonts w:ascii="Arial" w:hAnsi="Arial" w:cs="Arial"/>
              </w:rPr>
              <w:t>s</w:t>
            </w:r>
            <w:r w:rsidR="00A1684D" w:rsidRPr="00492F6C">
              <w:rPr>
                <w:rFonts w:ascii="Arial" w:hAnsi="Arial" w:cs="Arial"/>
              </w:rPr>
              <w:t xml:space="preserve"> must reflect the requirements of the Assessment </w:t>
            </w:r>
            <w:r w:rsidR="00A1684D">
              <w:rPr>
                <w:rFonts w:ascii="Arial" w:hAnsi="Arial" w:cs="Arial"/>
              </w:rPr>
              <w:t xml:space="preserve">Guidelines in </w:t>
            </w:r>
            <w:r>
              <w:rPr>
                <w:rFonts w:ascii="Arial" w:hAnsi="Arial" w:cs="Arial"/>
              </w:rPr>
              <w:t>the relevant training p</w:t>
            </w:r>
            <w:r w:rsidR="00A1684D" w:rsidRPr="00492F6C">
              <w:rPr>
                <w:rFonts w:ascii="Arial" w:hAnsi="Arial" w:cs="Arial"/>
              </w:rPr>
              <w:t>ackage</w:t>
            </w:r>
            <w:r>
              <w:rPr>
                <w:rFonts w:ascii="Arial" w:hAnsi="Arial" w:cs="Arial"/>
              </w:rPr>
              <w:t>s</w:t>
            </w:r>
            <w:r w:rsidR="00A1684D" w:rsidRPr="00492F6C">
              <w:rPr>
                <w:rFonts w:ascii="Arial" w:hAnsi="Arial" w:cs="Arial"/>
              </w:rPr>
              <w:t>.</w:t>
            </w:r>
          </w:p>
        </w:tc>
      </w:tr>
      <w:tr w:rsidR="00A1684D" w:rsidRPr="00E00AC0" w14:paraId="236AEB94" w14:textId="77777777" w:rsidTr="003329C3">
        <w:trPr>
          <w:trHeight w:val="4280"/>
        </w:trPr>
        <w:tc>
          <w:tcPr>
            <w:tcW w:w="2553" w:type="dxa"/>
            <w:gridSpan w:val="2"/>
            <w:tcBorders>
              <w:top w:val="single" w:sz="4" w:space="0" w:color="auto"/>
              <w:left w:val="single" w:sz="4" w:space="0" w:color="auto"/>
              <w:bottom w:val="single" w:sz="4" w:space="0" w:color="auto"/>
              <w:right w:val="single" w:sz="4" w:space="0" w:color="auto"/>
            </w:tcBorders>
          </w:tcPr>
          <w:p w14:paraId="2122A83F" w14:textId="77777777" w:rsidR="00A1684D" w:rsidRPr="00952D67" w:rsidRDefault="00A1684D" w:rsidP="00BF3F30">
            <w:pPr>
              <w:spacing w:before="120" w:after="120"/>
              <w:ind w:left="460" w:hanging="426"/>
              <w:rPr>
                <w:rFonts w:ascii="Arial" w:hAnsi="Arial" w:cs="Arial"/>
              </w:rPr>
            </w:pPr>
            <w:r w:rsidRPr="00853F80">
              <w:rPr>
                <w:rFonts w:ascii="Arial" w:hAnsi="Arial" w:cs="Arial"/>
                <w:b/>
              </w:rPr>
              <w:lastRenderedPageBreak/>
              <w:t>6.2</w:t>
            </w:r>
            <w:r w:rsidRPr="00952D67">
              <w:rPr>
                <w:rFonts w:ascii="Arial" w:hAnsi="Arial" w:cs="Arial"/>
              </w:rPr>
              <w:t xml:space="preserve"> </w:t>
            </w:r>
            <w:r w:rsidRPr="00952D67">
              <w:rPr>
                <w:rStyle w:val="Heading3Char"/>
                <w:rFonts w:cs="Arial"/>
                <w:bCs w:val="0"/>
              </w:rPr>
              <w:t>Assessor competencies</w:t>
            </w:r>
          </w:p>
        </w:tc>
        <w:tc>
          <w:tcPr>
            <w:tcW w:w="7937" w:type="dxa"/>
            <w:gridSpan w:val="5"/>
            <w:tcBorders>
              <w:top w:val="single" w:sz="4" w:space="0" w:color="auto"/>
              <w:left w:val="single" w:sz="4" w:space="0" w:color="auto"/>
              <w:bottom w:val="single" w:sz="4" w:space="0" w:color="auto"/>
              <w:right w:val="single" w:sz="4" w:space="0" w:color="auto"/>
            </w:tcBorders>
          </w:tcPr>
          <w:p w14:paraId="2D27B193" w14:textId="2B5EAAE4" w:rsidR="00A1684D" w:rsidRPr="00E00AC0" w:rsidRDefault="00A1684D" w:rsidP="00FE0615">
            <w:pPr>
              <w:spacing w:before="60" w:after="60"/>
              <w:rPr>
                <w:rFonts w:ascii="Arial" w:hAnsi="Arial" w:cs="Arial"/>
                <w:i/>
              </w:rPr>
            </w:pPr>
            <w:r w:rsidRPr="00E00AC0">
              <w:rPr>
                <w:rFonts w:ascii="Arial" w:hAnsi="Arial" w:cs="Arial"/>
                <w:i/>
              </w:rPr>
              <w:t xml:space="preserve">Standard 12 AQTF Standards for Accredited Courses </w:t>
            </w:r>
          </w:p>
          <w:p w14:paraId="32958597" w14:textId="77777777" w:rsidR="00A1684D" w:rsidRPr="006263AA" w:rsidRDefault="00A1684D" w:rsidP="00FE0615">
            <w:pPr>
              <w:spacing w:before="60" w:after="6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14:paraId="2D32BBA9" w14:textId="3180D413" w:rsidR="00A1684D" w:rsidRPr="00437020" w:rsidRDefault="00A1684D" w:rsidP="00410ADC">
            <w:pPr>
              <w:widowControl/>
              <w:numPr>
                <w:ilvl w:val="0"/>
                <w:numId w:val="4"/>
              </w:numPr>
              <w:spacing w:before="60" w:after="60" w:line="240" w:lineRule="auto"/>
              <w:ind w:left="714" w:hanging="284"/>
              <w:rPr>
                <w:rFonts w:ascii="Arial" w:hAnsi="Arial" w:cs="Arial"/>
              </w:rPr>
            </w:pPr>
            <w:r w:rsidRPr="00437020">
              <w:rPr>
                <w:rFonts w:ascii="Arial" w:hAnsi="Arial" w:cs="Arial"/>
              </w:rPr>
              <w:t xml:space="preserve">Standard 1.4 of the </w:t>
            </w:r>
            <w:r w:rsidR="000528D8" w:rsidRPr="00036ED2">
              <w:rPr>
                <w:rFonts w:ascii="Arial" w:hAnsi="Arial" w:cs="Arial"/>
              </w:rPr>
              <w:t>Austral</w:t>
            </w:r>
            <w:r w:rsidR="000528D8">
              <w:rPr>
                <w:rFonts w:ascii="Arial" w:hAnsi="Arial" w:cs="Arial"/>
              </w:rPr>
              <w:t>ian Quality Training Framework (</w:t>
            </w:r>
            <w:r w:rsidRPr="00437020">
              <w:rPr>
                <w:rFonts w:ascii="Arial" w:hAnsi="Arial" w:cs="Arial"/>
              </w:rPr>
              <w:t>AQTF</w:t>
            </w:r>
            <w:r w:rsidR="000528D8">
              <w:rPr>
                <w:rFonts w:ascii="Arial" w:hAnsi="Arial" w:cs="Arial"/>
              </w:rPr>
              <w:t>)</w:t>
            </w:r>
            <w:r w:rsidRPr="00437020">
              <w:rPr>
                <w:rFonts w:ascii="Arial" w:hAnsi="Arial" w:cs="Arial"/>
              </w:rPr>
              <w:t>: Essential Conditions and Standards for Initial/Continuing Registration and Guidelines</w:t>
            </w:r>
            <w:r>
              <w:rPr>
                <w:rFonts w:ascii="Arial" w:hAnsi="Arial" w:cs="Arial"/>
              </w:rPr>
              <w:t xml:space="preserve"> </w:t>
            </w:r>
            <w:r w:rsidRPr="00437020">
              <w:rPr>
                <w:rFonts w:ascii="Arial" w:hAnsi="Arial" w:cs="Arial"/>
              </w:rPr>
              <w:t xml:space="preserve">3 </w:t>
            </w:r>
            <w:r>
              <w:rPr>
                <w:rFonts w:ascii="Arial" w:hAnsi="Arial" w:cs="Arial"/>
              </w:rPr>
              <w:t>of the VRQA Guidelines for VET P</w:t>
            </w:r>
            <w:r w:rsidRPr="00437020">
              <w:rPr>
                <w:rFonts w:ascii="Arial" w:hAnsi="Arial" w:cs="Arial"/>
              </w:rPr>
              <w:t>roviders</w:t>
            </w:r>
          </w:p>
          <w:p w14:paraId="0E561904" w14:textId="56DD3F87" w:rsidR="00A1684D" w:rsidRPr="006263AA" w:rsidRDefault="00A1684D" w:rsidP="00FE0615">
            <w:pPr>
              <w:spacing w:before="60" w:after="60"/>
              <w:ind w:left="714" w:hanging="284"/>
              <w:rPr>
                <w:rFonts w:ascii="Arial" w:hAnsi="Arial" w:cs="Arial"/>
              </w:rPr>
            </w:pPr>
            <w:r>
              <w:rPr>
                <w:rFonts w:ascii="Arial" w:hAnsi="Arial" w:cs="Arial"/>
              </w:rPr>
              <w:t>o</w:t>
            </w:r>
            <w:r w:rsidRPr="006263AA">
              <w:rPr>
                <w:rFonts w:ascii="Arial" w:hAnsi="Arial" w:cs="Arial"/>
              </w:rPr>
              <w:t>r</w:t>
            </w:r>
          </w:p>
          <w:p w14:paraId="180A6108" w14:textId="0DC772F7" w:rsidR="00A1684D" w:rsidRPr="00437020" w:rsidRDefault="00A1684D" w:rsidP="00410ADC">
            <w:pPr>
              <w:widowControl/>
              <w:numPr>
                <w:ilvl w:val="0"/>
                <w:numId w:val="4"/>
              </w:numPr>
              <w:spacing w:before="60" w:after="60" w:line="240" w:lineRule="auto"/>
              <w:ind w:left="714" w:hanging="284"/>
              <w:rPr>
                <w:rFonts w:ascii="Arial" w:hAnsi="Arial" w:cs="Arial"/>
              </w:rPr>
            </w:pPr>
            <w:r w:rsidRPr="00437020">
              <w:rPr>
                <w:rFonts w:ascii="Arial" w:hAnsi="Arial" w:cs="Arial"/>
              </w:rPr>
              <w:t>the Standards for Registered Training Organisations 2015 (SRTOs),</w:t>
            </w:r>
          </w:p>
          <w:p w14:paraId="61393AAF" w14:textId="00DB04C6" w:rsidR="00A1684D" w:rsidRPr="0012403B" w:rsidRDefault="00A1684D" w:rsidP="00FE0615">
            <w:pPr>
              <w:spacing w:before="60" w:after="60"/>
              <w:ind w:left="714" w:hanging="284"/>
              <w:rPr>
                <w:rFonts w:ascii="Arial" w:hAnsi="Arial" w:cs="Arial"/>
              </w:rPr>
            </w:pPr>
            <w:r>
              <w:rPr>
                <w:rFonts w:ascii="Arial" w:hAnsi="Arial" w:cs="Arial"/>
              </w:rPr>
              <w:t>o</w:t>
            </w:r>
            <w:r w:rsidRPr="0012403B">
              <w:rPr>
                <w:rFonts w:ascii="Arial" w:hAnsi="Arial" w:cs="Arial"/>
              </w:rPr>
              <w:t>r</w:t>
            </w:r>
          </w:p>
          <w:p w14:paraId="6B8D300D" w14:textId="071E433A" w:rsidR="00A1684D" w:rsidRPr="005778CD" w:rsidRDefault="00A1684D" w:rsidP="00410ADC">
            <w:pPr>
              <w:widowControl/>
              <w:numPr>
                <w:ilvl w:val="0"/>
                <w:numId w:val="4"/>
              </w:numPr>
              <w:spacing w:before="60" w:after="60" w:line="240" w:lineRule="auto"/>
              <w:ind w:left="714" w:hanging="284"/>
              <w:rPr>
                <w:rFonts w:ascii="Arial" w:hAnsi="Arial" w:cs="Arial"/>
              </w:rPr>
            </w:pPr>
            <w:r>
              <w:rPr>
                <w:rFonts w:ascii="Arial" w:hAnsi="Arial" w:cs="Arial"/>
              </w:rPr>
              <w:t>t</w:t>
            </w:r>
            <w:r>
              <w:rPr>
                <w:rFonts w:ascii="Arial" w:hAnsi="Arial"/>
              </w:rPr>
              <w:t>he relevant s</w:t>
            </w:r>
            <w:r w:rsidRPr="005778CD">
              <w:rPr>
                <w:rFonts w:ascii="Arial" w:hAnsi="Arial"/>
              </w:rPr>
              <w:t xml:space="preserve">tandards </w:t>
            </w:r>
            <w:r>
              <w:rPr>
                <w:rFonts w:ascii="Arial" w:hAnsi="Arial"/>
              </w:rPr>
              <w:t xml:space="preserve">and guidelines </w:t>
            </w:r>
            <w:r w:rsidRPr="005778CD">
              <w:rPr>
                <w:rFonts w:ascii="Arial" w:hAnsi="Arial"/>
              </w:rPr>
              <w:t>for Registered Training Organisations in effect at the time of assessment</w:t>
            </w:r>
          </w:p>
          <w:p w14:paraId="227952D1" w14:textId="199C7DD0" w:rsidR="000528D8" w:rsidRPr="00E00AC0" w:rsidRDefault="000528D8" w:rsidP="0031201F">
            <w:pPr>
              <w:spacing w:before="60" w:after="60"/>
              <w:rPr>
                <w:rFonts w:ascii="Arial" w:hAnsi="Arial" w:cs="Arial"/>
              </w:rPr>
            </w:pPr>
            <w:r>
              <w:rPr>
                <w:rFonts w:ascii="Arial" w:hAnsi="Arial" w:cs="Arial"/>
              </w:rPr>
              <w:t xml:space="preserve">Assessors of the imported </w:t>
            </w:r>
            <w:r w:rsidR="00A1684D" w:rsidRPr="00E00AC0">
              <w:rPr>
                <w:rFonts w:ascii="Arial" w:hAnsi="Arial" w:cs="Arial"/>
              </w:rPr>
              <w:t>unit</w:t>
            </w:r>
            <w:r w:rsidR="00A1684D">
              <w:rPr>
                <w:rFonts w:ascii="Arial" w:hAnsi="Arial" w:cs="Arial"/>
              </w:rPr>
              <w:t>s</w:t>
            </w:r>
            <w:r w:rsidR="00A1684D" w:rsidRPr="00E00AC0">
              <w:rPr>
                <w:rFonts w:ascii="Arial" w:hAnsi="Arial" w:cs="Arial"/>
              </w:rPr>
              <w:t xml:space="preserve"> must meet the requirements for asse</w:t>
            </w:r>
            <w:r w:rsidR="00A1684D">
              <w:rPr>
                <w:rFonts w:ascii="Arial" w:hAnsi="Arial" w:cs="Arial"/>
              </w:rPr>
              <w:t xml:space="preserve">ssors specified in </w:t>
            </w:r>
            <w:r>
              <w:rPr>
                <w:rFonts w:ascii="Arial" w:hAnsi="Arial" w:cs="Arial"/>
              </w:rPr>
              <w:t>the relevant training p</w:t>
            </w:r>
            <w:r w:rsidR="00A1684D" w:rsidRPr="00E00AC0">
              <w:rPr>
                <w:rFonts w:ascii="Arial" w:hAnsi="Arial" w:cs="Arial"/>
              </w:rPr>
              <w:t>ackage.</w:t>
            </w:r>
          </w:p>
        </w:tc>
      </w:tr>
      <w:tr w:rsidR="00A1684D" w:rsidRPr="00E00AC0" w14:paraId="3814F6A3" w14:textId="77777777" w:rsidTr="003329C3">
        <w:tc>
          <w:tcPr>
            <w:tcW w:w="10490" w:type="dxa"/>
            <w:gridSpan w:val="7"/>
            <w:shd w:val="clear" w:color="auto" w:fill="DBE5F1"/>
          </w:tcPr>
          <w:p w14:paraId="57DC4376" w14:textId="4AC5876E" w:rsidR="00A1684D" w:rsidRPr="00E00AC0" w:rsidRDefault="00A1684D" w:rsidP="006E0237">
            <w:pPr>
              <w:widowControl/>
              <w:tabs>
                <w:tab w:val="left" w:pos="358"/>
              </w:tabs>
              <w:spacing w:before="160" w:after="160" w:line="240" w:lineRule="auto"/>
              <w:ind w:left="411" w:hanging="372"/>
              <w:rPr>
                <w:rFonts w:ascii="Arial" w:hAnsi="Arial" w:cs="Arial"/>
                <w:b/>
              </w:rPr>
            </w:pPr>
            <w:bookmarkStart w:id="16" w:name="_Toc4137286"/>
            <w:r w:rsidRPr="006514C1">
              <w:rPr>
                <w:rStyle w:val="Heading2Char"/>
                <w:rFonts w:ascii="Arial" w:eastAsiaTheme="majorEastAsia" w:hAnsi="Arial" w:cs="Arial"/>
                <w:sz w:val="24"/>
                <w:szCs w:val="24"/>
              </w:rPr>
              <w:t>7.</w:t>
            </w:r>
            <w:r w:rsidRPr="006514C1">
              <w:rPr>
                <w:rStyle w:val="Heading2Char"/>
                <w:rFonts w:ascii="Arial" w:eastAsiaTheme="majorEastAsia" w:hAnsi="Arial" w:cs="Arial"/>
                <w:sz w:val="24"/>
                <w:szCs w:val="24"/>
              </w:rPr>
              <w:tab/>
              <w:t>Delivery</w:t>
            </w:r>
            <w:bookmarkEnd w:id="16"/>
            <w:r w:rsidRPr="006514C1">
              <w:rPr>
                <w:rStyle w:val="Heading2Char"/>
                <w:rFonts w:ascii="Arial" w:eastAsiaTheme="minorHAnsi" w:hAnsi="Arial" w:cs="Arial"/>
                <w:sz w:val="24"/>
                <w:szCs w:val="24"/>
              </w:rPr>
              <w:tab/>
            </w:r>
            <w:r w:rsidRPr="00E00AC0">
              <w:rPr>
                <w:rFonts w:ascii="Arial" w:hAnsi="Arial" w:cs="Arial"/>
                <w:b/>
              </w:rPr>
              <w:tab/>
            </w:r>
            <w:r w:rsidRPr="00E00AC0">
              <w:rPr>
                <w:rFonts w:ascii="Arial" w:hAnsi="Arial" w:cs="Arial"/>
                <w:b/>
              </w:rPr>
              <w:tab/>
            </w:r>
            <w:r w:rsidR="007B51BA">
              <w:rPr>
                <w:rFonts w:ascii="Arial" w:hAnsi="Arial" w:cs="Arial"/>
                <w:b/>
              </w:rPr>
              <w:t xml:space="preserve">                       </w:t>
            </w:r>
            <w:r w:rsidRPr="004D6035">
              <w:rPr>
                <w:rFonts w:ascii="Arial" w:hAnsi="Arial" w:cs="Arial"/>
                <w:b/>
                <w:i/>
                <w:sz w:val="20"/>
                <w:szCs w:val="20"/>
              </w:rPr>
              <w:t>Standards 11 and 12 AQTF Standards for Accredited Courses</w:t>
            </w:r>
          </w:p>
        </w:tc>
      </w:tr>
      <w:tr w:rsidR="00A1684D" w:rsidRPr="00E00AC0" w14:paraId="5BBF2E4E" w14:textId="77777777" w:rsidTr="00C15B68">
        <w:trPr>
          <w:trHeight w:val="1413"/>
        </w:trPr>
        <w:tc>
          <w:tcPr>
            <w:tcW w:w="2553" w:type="dxa"/>
            <w:gridSpan w:val="2"/>
            <w:shd w:val="clear" w:color="auto" w:fill="FFFFFF" w:themeFill="background1"/>
          </w:tcPr>
          <w:p w14:paraId="08966589" w14:textId="77777777" w:rsidR="00A1684D" w:rsidRPr="00853F80" w:rsidRDefault="00A1684D" w:rsidP="00B663FF">
            <w:pPr>
              <w:tabs>
                <w:tab w:val="left" w:pos="436"/>
              </w:tabs>
              <w:spacing w:before="120" w:after="60"/>
            </w:pPr>
            <w:r w:rsidRPr="00853F80">
              <w:rPr>
                <w:rFonts w:ascii="Arial" w:hAnsi="Arial" w:cs="Arial"/>
                <w:b/>
              </w:rPr>
              <w:t>7.1</w:t>
            </w:r>
            <w:r w:rsidRPr="00853F80">
              <w:rPr>
                <w:rFonts w:ascii="Arial" w:hAnsi="Arial" w:cs="Arial"/>
              </w:rPr>
              <w:t xml:space="preserve"> </w:t>
            </w:r>
            <w:r w:rsidRPr="00853F80">
              <w:rPr>
                <w:rStyle w:val="Heading3Char"/>
                <w:rFonts w:cs="Arial"/>
              </w:rPr>
              <w:t>Delivery modes</w:t>
            </w:r>
          </w:p>
        </w:tc>
        <w:tc>
          <w:tcPr>
            <w:tcW w:w="7937" w:type="dxa"/>
            <w:gridSpan w:val="5"/>
            <w:shd w:val="clear" w:color="auto" w:fill="FFFFFF" w:themeFill="background1"/>
          </w:tcPr>
          <w:p w14:paraId="0CC1E02F" w14:textId="77777777" w:rsidR="00A1684D" w:rsidRPr="00E00AC0" w:rsidRDefault="00A1684D" w:rsidP="0031201F">
            <w:pPr>
              <w:spacing w:before="60" w:after="60"/>
              <w:rPr>
                <w:rFonts w:ascii="Arial" w:hAnsi="Arial" w:cs="Arial"/>
                <w:i/>
              </w:rPr>
            </w:pPr>
            <w:r w:rsidRPr="00E00AC0">
              <w:rPr>
                <w:rFonts w:ascii="Arial" w:hAnsi="Arial" w:cs="Arial"/>
                <w:i/>
              </w:rPr>
              <w:t>Standard 11 AQTF Standards for Accredited Courses</w:t>
            </w:r>
          </w:p>
          <w:p w14:paraId="1F27582A" w14:textId="01C5FD73" w:rsidR="00A1684D" w:rsidRPr="00391849" w:rsidRDefault="00EF1ACD" w:rsidP="0031201F">
            <w:pPr>
              <w:autoSpaceDE w:val="0"/>
              <w:autoSpaceDN w:val="0"/>
              <w:adjustRightInd w:val="0"/>
              <w:spacing w:before="60" w:after="60" w:line="240" w:lineRule="auto"/>
              <w:rPr>
                <w:rFonts w:ascii="Arial" w:eastAsia="Times New Roman" w:hAnsi="Arial" w:cs="Arial"/>
              </w:rPr>
            </w:pPr>
            <w:r>
              <w:rPr>
                <w:rFonts w:ascii="Arial" w:eastAsia="Times New Roman" w:hAnsi="Arial" w:cs="Arial"/>
              </w:rPr>
              <w:t>The course is</w:t>
            </w:r>
            <w:r w:rsidR="00A1684D" w:rsidRPr="00391849">
              <w:rPr>
                <w:rFonts w:ascii="Arial" w:eastAsia="Times New Roman" w:hAnsi="Arial" w:cs="Arial"/>
              </w:rPr>
              <w:t xml:space="preserve"> available for full or part-time study. Providers should endeavor to be flexible in the way the training is delivered to ensure they meet the needs of </w:t>
            </w:r>
            <w:r w:rsidR="00A1684D" w:rsidRPr="006E0237">
              <w:rPr>
                <w:rFonts w:ascii="Arial" w:eastAsia="Times New Roman" w:hAnsi="Arial" w:cs="Arial"/>
              </w:rPr>
              <w:t>the learner cohort.</w:t>
            </w:r>
          </w:p>
          <w:p w14:paraId="225B8591" w14:textId="69206CD7" w:rsidR="00A1684D" w:rsidRPr="00391849" w:rsidRDefault="00A1684D" w:rsidP="0031201F">
            <w:pPr>
              <w:spacing w:before="60" w:after="60" w:line="240" w:lineRule="auto"/>
              <w:rPr>
                <w:rFonts w:ascii="Arial" w:eastAsia="Times New Roman" w:hAnsi="Arial" w:cs="Arial"/>
                <w:lang w:val="en-AU" w:eastAsia="en-AU"/>
              </w:rPr>
            </w:pPr>
            <w:r w:rsidRPr="006E0237">
              <w:rPr>
                <w:rFonts w:ascii="Arial" w:eastAsia="Times New Roman" w:hAnsi="Arial" w:cs="Arial"/>
                <w:lang w:val="en-AU" w:eastAsia="en-AU"/>
              </w:rPr>
              <w:t>This course will primarily be delivered in a dedicated training environment rather than on-the-job. Therefore, it is important the facilities within the training environment reflect as close as possible, realistic workplace conditions for the benefit of the students</w:t>
            </w:r>
          </w:p>
          <w:p w14:paraId="3F5B773E" w14:textId="1B255C89" w:rsidR="00A1684D" w:rsidRDefault="00A1684D" w:rsidP="0031201F">
            <w:pPr>
              <w:widowControl/>
              <w:spacing w:before="60" w:after="60" w:line="240" w:lineRule="auto"/>
            </w:pPr>
            <w:r w:rsidRPr="00E21F41">
              <w:rPr>
                <w:rFonts w:ascii="Arial" w:hAnsi="Arial" w:cs="Arial"/>
              </w:rPr>
              <w:t xml:space="preserve">Teaching and learning strategies must be selected to reflect the varying learning </w:t>
            </w:r>
            <w:r>
              <w:rPr>
                <w:rFonts w:ascii="Arial" w:hAnsi="Arial" w:cs="Arial"/>
              </w:rPr>
              <w:t>requirement</w:t>
            </w:r>
            <w:r w:rsidRPr="00E21F41">
              <w:rPr>
                <w:rFonts w:ascii="Arial" w:hAnsi="Arial" w:cs="Arial"/>
              </w:rPr>
              <w:t>s</w:t>
            </w:r>
            <w:r>
              <w:rPr>
                <w:rFonts w:ascii="Arial" w:hAnsi="Arial" w:cs="Arial"/>
              </w:rPr>
              <w:t>,</w:t>
            </w:r>
            <w:r w:rsidRPr="00E21F41">
              <w:rPr>
                <w:rFonts w:ascii="Arial" w:hAnsi="Arial" w:cs="Arial"/>
              </w:rPr>
              <w:t xml:space="preserve"> educational background</w:t>
            </w:r>
            <w:r>
              <w:rPr>
                <w:rFonts w:ascii="Arial" w:hAnsi="Arial" w:cs="Arial"/>
              </w:rPr>
              <w:t xml:space="preserve">s </w:t>
            </w:r>
            <w:r w:rsidRPr="00E21F41">
              <w:rPr>
                <w:rFonts w:ascii="Arial" w:hAnsi="Arial" w:cs="Arial"/>
              </w:rPr>
              <w:t xml:space="preserve">and preferred learning </w:t>
            </w:r>
            <w:r>
              <w:rPr>
                <w:rFonts w:ascii="Arial" w:hAnsi="Arial" w:cs="Arial"/>
              </w:rPr>
              <w:t>styles of the individual students</w:t>
            </w:r>
            <w:r w:rsidRPr="00E21F41">
              <w:rPr>
                <w:rFonts w:ascii="Arial" w:hAnsi="Arial" w:cs="Arial"/>
              </w:rPr>
              <w:t xml:space="preserve"> and the specific requ</w:t>
            </w:r>
            <w:r>
              <w:rPr>
                <w:rFonts w:ascii="Arial" w:hAnsi="Arial" w:cs="Arial"/>
              </w:rPr>
              <w:t>irements of each unit. Some area</w:t>
            </w:r>
            <w:r w:rsidRPr="00E21F41">
              <w:rPr>
                <w:rFonts w:ascii="Arial" w:hAnsi="Arial" w:cs="Arial"/>
              </w:rPr>
              <w:t>s of content may be common to more than one unit and therefore integration may be appropriate</w:t>
            </w:r>
            <w:r>
              <w:t>.</w:t>
            </w:r>
          </w:p>
          <w:p w14:paraId="08A9E271" w14:textId="77777777" w:rsidR="00EF1ACD" w:rsidRDefault="00A1684D" w:rsidP="0031201F">
            <w:pPr>
              <w:widowControl/>
              <w:spacing w:before="60" w:after="60" w:line="240" w:lineRule="auto"/>
              <w:rPr>
                <w:rFonts w:ascii="Arial" w:hAnsi="Arial" w:cs="Arial"/>
              </w:rPr>
            </w:pPr>
            <w:r w:rsidRPr="00091ED6">
              <w:rPr>
                <w:rFonts w:ascii="Arial" w:hAnsi="Arial" w:cs="Arial"/>
              </w:rPr>
              <w:t xml:space="preserve">Units of competency may be contextualised to meet the needs of different </w:t>
            </w:r>
            <w:r w:rsidRPr="00091ED6">
              <w:rPr>
                <w:rFonts w:ascii="Arial" w:hAnsi="Arial" w:cs="Arial"/>
              </w:rPr>
              <w:lastRenderedPageBreak/>
              <w:t>gro</w:t>
            </w:r>
            <w:r w:rsidR="00EF1ACD">
              <w:rPr>
                <w:rFonts w:ascii="Arial" w:hAnsi="Arial" w:cs="Arial"/>
              </w:rPr>
              <w:t xml:space="preserve">ups of students and employers. </w:t>
            </w:r>
          </w:p>
          <w:p w14:paraId="15937766" w14:textId="77777777" w:rsidR="008F3198" w:rsidRPr="008F3198" w:rsidRDefault="008F3198" w:rsidP="008F3198">
            <w:pPr>
              <w:widowControl/>
              <w:autoSpaceDE w:val="0"/>
              <w:autoSpaceDN w:val="0"/>
              <w:adjustRightInd w:val="0"/>
              <w:spacing w:before="60" w:after="60" w:line="240" w:lineRule="auto"/>
              <w:rPr>
                <w:rFonts w:ascii="Arial" w:eastAsia="Times New Roman" w:hAnsi="Arial" w:cs="Arial"/>
              </w:rPr>
            </w:pPr>
            <w:r w:rsidRPr="008F3198">
              <w:rPr>
                <w:rFonts w:ascii="Arial" w:eastAsia="Times New Roman" w:hAnsi="Arial" w:cs="Arial"/>
              </w:rPr>
              <w:t>Delivery methods may include, but are not limited to:</w:t>
            </w:r>
          </w:p>
          <w:p w14:paraId="55583C7A" w14:textId="4B30E250" w:rsidR="008F3198" w:rsidRPr="008F3198" w:rsidRDefault="008F3198" w:rsidP="00410ADC">
            <w:pPr>
              <w:widowControl/>
              <w:numPr>
                <w:ilvl w:val="0"/>
                <w:numId w:val="27"/>
              </w:numPr>
              <w:tabs>
                <w:tab w:val="clear" w:pos="284"/>
                <w:tab w:val="num" w:pos="1025"/>
              </w:tabs>
              <w:autoSpaceDE w:val="0"/>
              <w:autoSpaceDN w:val="0"/>
              <w:adjustRightInd w:val="0"/>
              <w:spacing w:before="60" w:after="60" w:line="240" w:lineRule="auto"/>
              <w:ind w:left="1025" w:hanging="425"/>
              <w:rPr>
                <w:rFonts w:ascii="Arial" w:eastAsia="Times New Roman" w:hAnsi="Arial" w:cs="Arial"/>
              </w:rPr>
            </w:pPr>
            <w:r w:rsidRPr="008F3198">
              <w:rPr>
                <w:rFonts w:ascii="Arial" w:eastAsia="Times New Roman" w:hAnsi="Arial" w:cs="Arial"/>
              </w:rPr>
              <w:t>classroom presentation</w:t>
            </w:r>
            <w:r w:rsidR="00B663FF">
              <w:rPr>
                <w:rFonts w:ascii="Arial" w:eastAsia="Times New Roman" w:hAnsi="Arial" w:cs="Arial"/>
              </w:rPr>
              <w:t xml:space="preserve"> using guest presenters from the el</w:t>
            </w:r>
            <w:r w:rsidR="00E60379">
              <w:rPr>
                <w:rFonts w:ascii="Arial" w:eastAsia="Times New Roman" w:hAnsi="Arial" w:cs="Arial"/>
              </w:rPr>
              <w:t>e</w:t>
            </w:r>
            <w:r w:rsidR="00510C9F">
              <w:rPr>
                <w:rFonts w:ascii="Arial" w:eastAsia="Times New Roman" w:hAnsi="Arial" w:cs="Arial"/>
              </w:rPr>
              <w:t xml:space="preserve">ctrotechnology industry </w:t>
            </w:r>
            <w:r w:rsidR="00B663FF">
              <w:rPr>
                <w:rFonts w:ascii="Arial" w:eastAsia="Times New Roman" w:hAnsi="Arial" w:cs="Arial"/>
              </w:rPr>
              <w:t>such as the ESV</w:t>
            </w:r>
            <w:r w:rsidR="00C15B68">
              <w:rPr>
                <w:rFonts w:ascii="Arial" w:eastAsia="Times New Roman" w:hAnsi="Arial" w:cs="Arial"/>
              </w:rPr>
              <w:t>, NECA</w:t>
            </w:r>
          </w:p>
          <w:p w14:paraId="3514E58B" w14:textId="77777777" w:rsidR="008F3198" w:rsidRPr="008F3198" w:rsidRDefault="008F3198" w:rsidP="00410ADC">
            <w:pPr>
              <w:widowControl/>
              <w:numPr>
                <w:ilvl w:val="0"/>
                <w:numId w:val="27"/>
              </w:numPr>
              <w:tabs>
                <w:tab w:val="num" w:pos="1026"/>
              </w:tabs>
              <w:autoSpaceDE w:val="0"/>
              <w:autoSpaceDN w:val="0"/>
              <w:adjustRightInd w:val="0"/>
              <w:spacing w:before="60" w:after="60" w:line="240" w:lineRule="auto"/>
              <w:ind w:firstLine="316"/>
              <w:rPr>
                <w:rFonts w:ascii="Arial" w:eastAsia="Times New Roman" w:hAnsi="Arial" w:cs="Arial"/>
              </w:rPr>
            </w:pPr>
            <w:r w:rsidRPr="008F3198">
              <w:rPr>
                <w:rFonts w:ascii="Arial" w:eastAsia="Times New Roman" w:hAnsi="Arial" w:cs="Arial"/>
              </w:rPr>
              <w:t>work-based projects</w:t>
            </w:r>
          </w:p>
          <w:p w14:paraId="7DB6DB6F" w14:textId="77777777" w:rsidR="008F3198" w:rsidRPr="008F3198" w:rsidRDefault="008F3198" w:rsidP="00410ADC">
            <w:pPr>
              <w:widowControl/>
              <w:numPr>
                <w:ilvl w:val="0"/>
                <w:numId w:val="27"/>
              </w:numPr>
              <w:tabs>
                <w:tab w:val="num" w:pos="1026"/>
              </w:tabs>
              <w:autoSpaceDE w:val="0"/>
              <w:autoSpaceDN w:val="0"/>
              <w:adjustRightInd w:val="0"/>
              <w:spacing w:before="60" w:after="60" w:line="240" w:lineRule="auto"/>
              <w:ind w:firstLine="316"/>
              <w:rPr>
                <w:rFonts w:ascii="Arial" w:eastAsia="Times New Roman" w:hAnsi="Arial" w:cs="Arial"/>
              </w:rPr>
            </w:pPr>
            <w:r w:rsidRPr="008F3198">
              <w:rPr>
                <w:rFonts w:ascii="Arial" w:eastAsia="Times New Roman" w:hAnsi="Arial" w:cs="Arial"/>
              </w:rPr>
              <w:t>case study analyses</w:t>
            </w:r>
          </w:p>
          <w:p w14:paraId="6B0D3EA3" w14:textId="1B50C46C" w:rsidR="008F3198" w:rsidRPr="008F3198" w:rsidRDefault="008F3198" w:rsidP="00410ADC">
            <w:pPr>
              <w:widowControl/>
              <w:numPr>
                <w:ilvl w:val="0"/>
                <w:numId w:val="27"/>
              </w:numPr>
              <w:tabs>
                <w:tab w:val="num" w:pos="1026"/>
              </w:tabs>
              <w:autoSpaceDE w:val="0"/>
              <w:autoSpaceDN w:val="0"/>
              <w:adjustRightInd w:val="0"/>
              <w:spacing w:before="60" w:after="60" w:line="240" w:lineRule="auto"/>
              <w:ind w:firstLine="316"/>
              <w:rPr>
                <w:rFonts w:ascii="Arial" w:eastAsia="Times New Roman" w:hAnsi="Arial" w:cs="Arial"/>
              </w:rPr>
            </w:pPr>
            <w:r w:rsidRPr="008F3198">
              <w:rPr>
                <w:rFonts w:ascii="Arial" w:eastAsia="Times New Roman" w:hAnsi="Arial" w:cs="Arial"/>
              </w:rPr>
              <w:t xml:space="preserve">practical </w:t>
            </w:r>
            <w:r w:rsidR="00B663FF">
              <w:rPr>
                <w:rFonts w:ascii="Arial" w:eastAsia="Times New Roman" w:hAnsi="Arial" w:cs="Arial"/>
              </w:rPr>
              <w:t xml:space="preserve">project </w:t>
            </w:r>
            <w:r w:rsidRPr="008F3198">
              <w:rPr>
                <w:rFonts w:ascii="Arial" w:eastAsia="Times New Roman" w:hAnsi="Arial" w:cs="Arial"/>
              </w:rPr>
              <w:t>work</w:t>
            </w:r>
          </w:p>
          <w:p w14:paraId="46AC517E" w14:textId="092E69B6" w:rsidR="008F3198" w:rsidRPr="00E21F41" w:rsidRDefault="00EF1ACD" w:rsidP="0031201F">
            <w:pPr>
              <w:widowControl/>
              <w:spacing w:before="60" w:after="60" w:line="240" w:lineRule="auto"/>
              <w:rPr>
                <w:rFonts w:ascii="Arial" w:hAnsi="Arial" w:cs="Arial"/>
              </w:rPr>
            </w:pPr>
            <w:r>
              <w:rPr>
                <w:rFonts w:ascii="Arial" w:hAnsi="Arial" w:cs="Arial"/>
              </w:rPr>
              <w:t>Delivery and c</w:t>
            </w:r>
            <w:r w:rsidR="00A1684D" w:rsidRPr="00091ED6">
              <w:rPr>
                <w:rFonts w:ascii="Arial" w:hAnsi="Arial" w:cs="Arial"/>
              </w:rPr>
              <w:t>ontextualisation of imported units must be consistent with the assessm</w:t>
            </w:r>
            <w:r>
              <w:rPr>
                <w:rFonts w:ascii="Arial" w:hAnsi="Arial" w:cs="Arial"/>
              </w:rPr>
              <w:t>ent guidelines of the relevant training package</w:t>
            </w:r>
            <w:r w:rsidR="00A1684D" w:rsidRPr="00091ED6">
              <w:rPr>
                <w:rFonts w:ascii="Arial" w:hAnsi="Arial" w:cs="Arial"/>
              </w:rPr>
              <w:t>.</w:t>
            </w:r>
          </w:p>
        </w:tc>
      </w:tr>
      <w:tr w:rsidR="00A1684D" w:rsidRPr="00E00AC0" w14:paraId="1FCB2930" w14:textId="77777777" w:rsidTr="00C15B68">
        <w:trPr>
          <w:trHeight w:val="7926"/>
        </w:trPr>
        <w:tc>
          <w:tcPr>
            <w:tcW w:w="2553" w:type="dxa"/>
            <w:gridSpan w:val="2"/>
            <w:shd w:val="clear" w:color="auto" w:fill="FFFFFF" w:themeFill="background1"/>
          </w:tcPr>
          <w:p w14:paraId="1AF1C8D6" w14:textId="039631D4" w:rsidR="00A1684D" w:rsidRPr="00952D67" w:rsidRDefault="00A1684D" w:rsidP="00B663FF">
            <w:pPr>
              <w:spacing w:before="120" w:after="60"/>
              <w:rPr>
                <w:rFonts w:ascii="Arial" w:hAnsi="Arial" w:cs="Arial"/>
                <w:b/>
              </w:rPr>
            </w:pPr>
            <w:r w:rsidRPr="00952D67">
              <w:rPr>
                <w:rFonts w:ascii="Arial" w:hAnsi="Arial" w:cs="Arial"/>
                <w:b/>
              </w:rPr>
              <w:lastRenderedPageBreak/>
              <w:t xml:space="preserve">7.2 </w:t>
            </w:r>
            <w:r w:rsidRPr="00853F80">
              <w:rPr>
                <w:rStyle w:val="Heading3Char"/>
                <w:rFonts w:cs="Arial"/>
              </w:rPr>
              <w:t>Resources</w:t>
            </w:r>
          </w:p>
        </w:tc>
        <w:tc>
          <w:tcPr>
            <w:tcW w:w="7937" w:type="dxa"/>
            <w:gridSpan w:val="5"/>
            <w:shd w:val="clear" w:color="auto" w:fill="FFFFFF" w:themeFill="background1"/>
          </w:tcPr>
          <w:p w14:paraId="48B27E14" w14:textId="77777777" w:rsidR="00A1684D" w:rsidRPr="00E00AC0" w:rsidRDefault="00A1684D" w:rsidP="00C15B68">
            <w:pPr>
              <w:spacing w:before="120" w:after="12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4A2BEFB8" w14:textId="4556503B" w:rsidR="00A1684D" w:rsidRPr="00FE0615" w:rsidRDefault="00A1684D" w:rsidP="00C15B68">
            <w:pPr>
              <w:keepNext/>
              <w:widowControl/>
              <w:spacing w:before="120" w:after="120" w:line="240" w:lineRule="auto"/>
              <w:ind w:left="56" w:hanging="56"/>
              <w:rPr>
                <w:rFonts w:ascii="Arial" w:eastAsia="Times New Roman" w:hAnsi="Arial" w:cs="Arial"/>
                <w:lang w:val="en-AU" w:eastAsia="en-AU"/>
              </w:rPr>
            </w:pPr>
            <w:r w:rsidRPr="00FE0615">
              <w:rPr>
                <w:rFonts w:ascii="Arial" w:eastAsia="Times New Roman" w:hAnsi="Arial" w:cs="Arial"/>
                <w:lang w:val="en-AU" w:eastAsia="en-AU"/>
              </w:rPr>
              <w:t xml:space="preserve">The minimum resources required </w:t>
            </w:r>
            <w:r w:rsidR="00B663FF">
              <w:rPr>
                <w:rFonts w:ascii="Arial" w:eastAsia="Times New Roman" w:hAnsi="Arial" w:cs="Arial"/>
                <w:lang w:val="en-AU" w:eastAsia="en-AU"/>
              </w:rPr>
              <w:t>to conduct the course includes:</w:t>
            </w:r>
          </w:p>
          <w:p w14:paraId="129848D4" w14:textId="351B4C1C" w:rsidR="00A1684D" w:rsidRPr="00FE0615" w:rsidRDefault="00B663FF"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Pr>
                <w:rFonts w:ascii="Arial" w:eastAsia="Times New Roman" w:hAnsi="Arial" w:cs="Arial"/>
                <w:lang w:val="en-AU" w:eastAsia="en-AU"/>
              </w:rPr>
              <w:t>classroom</w:t>
            </w:r>
          </w:p>
          <w:p w14:paraId="772E9E77" w14:textId="274A6937" w:rsidR="00A1684D" w:rsidRPr="00FE0615" w:rsidRDefault="00A1684D"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sidRPr="00FE0615">
              <w:rPr>
                <w:rFonts w:ascii="Arial" w:eastAsia="Times New Roman" w:hAnsi="Arial" w:cs="Arial"/>
                <w:lang w:val="en-AU" w:eastAsia="en-AU"/>
              </w:rPr>
              <w:t>library</w:t>
            </w:r>
            <w:r w:rsidR="00B663FF">
              <w:rPr>
                <w:rFonts w:ascii="Arial" w:eastAsia="Times New Roman" w:hAnsi="Arial" w:cs="Arial"/>
                <w:lang w:val="en-AU" w:eastAsia="en-AU"/>
              </w:rPr>
              <w:t xml:space="preserve"> and internet access</w:t>
            </w:r>
          </w:p>
          <w:p w14:paraId="528236F0" w14:textId="41BA7CAB" w:rsidR="00A1684D" w:rsidRPr="00FE0615" w:rsidRDefault="00A1684D"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sidRPr="00FE0615">
              <w:rPr>
                <w:rFonts w:ascii="Arial" w:eastAsia="Times New Roman" w:hAnsi="Arial" w:cs="Arial"/>
                <w:lang w:val="en-AU" w:eastAsia="en-AU"/>
              </w:rPr>
              <w:t xml:space="preserve">access to </w:t>
            </w:r>
            <w:r w:rsidR="00C15B68">
              <w:rPr>
                <w:rFonts w:ascii="Arial" w:eastAsia="Times New Roman" w:hAnsi="Arial" w:cs="Arial"/>
                <w:lang w:val="en-AU" w:eastAsia="en-AU"/>
              </w:rPr>
              <w:t>example electechnology</w:t>
            </w:r>
            <w:r w:rsidRPr="00FE0615">
              <w:rPr>
                <w:rFonts w:ascii="Arial" w:eastAsia="Times New Roman" w:hAnsi="Arial" w:cs="Arial"/>
                <w:lang w:val="en-AU" w:eastAsia="en-AU"/>
              </w:rPr>
              <w:t xml:space="preserve"> projects </w:t>
            </w:r>
            <w:r w:rsidR="00C15B68">
              <w:rPr>
                <w:rFonts w:ascii="Arial" w:eastAsia="Times New Roman" w:hAnsi="Arial" w:cs="Arial"/>
                <w:lang w:val="en-AU" w:eastAsia="en-AU"/>
              </w:rPr>
              <w:t xml:space="preserve">typically found </w:t>
            </w:r>
            <w:r w:rsidRPr="00FE0615">
              <w:rPr>
                <w:rFonts w:ascii="Arial" w:eastAsia="Times New Roman" w:hAnsi="Arial" w:cs="Arial"/>
                <w:lang w:val="en-AU" w:eastAsia="en-AU"/>
              </w:rPr>
              <w:t xml:space="preserve">in the workplace </w:t>
            </w:r>
          </w:p>
          <w:p w14:paraId="68826AD4" w14:textId="77777777" w:rsidR="00A1684D" w:rsidRPr="00FE0615" w:rsidRDefault="00A1684D"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sidRPr="00FE0615">
              <w:rPr>
                <w:rFonts w:ascii="Arial" w:eastAsia="Times New Roman" w:hAnsi="Arial" w:cs="Arial"/>
                <w:lang w:val="en-AU" w:eastAsia="en-AU"/>
              </w:rPr>
              <w:t>case study materials</w:t>
            </w:r>
          </w:p>
          <w:p w14:paraId="2A4D8CC8" w14:textId="77777777" w:rsidR="00C15B68" w:rsidRDefault="00C15B68"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Pr>
                <w:rFonts w:ascii="Arial" w:eastAsia="Times New Roman" w:hAnsi="Arial" w:cs="Arial"/>
                <w:lang w:val="en-AU" w:eastAsia="en-AU"/>
              </w:rPr>
              <w:t>example of project management software</w:t>
            </w:r>
          </w:p>
          <w:p w14:paraId="0A07BA7F" w14:textId="697AB91C" w:rsidR="00A1684D" w:rsidRDefault="00B663FF"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Pr>
                <w:rFonts w:ascii="Arial" w:eastAsia="Times New Roman" w:hAnsi="Arial" w:cs="Arial"/>
                <w:lang w:val="en-AU" w:eastAsia="en-AU"/>
              </w:rPr>
              <w:t>reference resources</w:t>
            </w:r>
            <w:r w:rsidR="00A1684D" w:rsidRPr="00FE0615">
              <w:rPr>
                <w:rFonts w:ascii="Arial" w:eastAsia="Times New Roman" w:hAnsi="Arial" w:cs="Arial"/>
                <w:lang w:val="en-AU" w:eastAsia="en-AU"/>
              </w:rPr>
              <w:t xml:space="preserve"> such as current </w:t>
            </w:r>
            <w:r>
              <w:rPr>
                <w:rFonts w:ascii="Arial" w:eastAsia="Times New Roman" w:hAnsi="Arial" w:cs="Arial"/>
                <w:lang w:val="en-AU" w:eastAsia="en-AU"/>
              </w:rPr>
              <w:t>electrical</w:t>
            </w:r>
            <w:r w:rsidR="00C15B68">
              <w:rPr>
                <w:rFonts w:ascii="Arial" w:eastAsia="Times New Roman" w:hAnsi="Arial" w:cs="Arial"/>
                <w:lang w:val="en-AU" w:eastAsia="en-AU"/>
              </w:rPr>
              <w:t>/el</w:t>
            </w:r>
            <w:r w:rsidR="00E60379">
              <w:rPr>
                <w:rFonts w:ascii="Arial" w:eastAsia="Times New Roman" w:hAnsi="Arial" w:cs="Arial"/>
                <w:lang w:val="en-AU" w:eastAsia="en-AU"/>
              </w:rPr>
              <w:t>e</w:t>
            </w:r>
            <w:r w:rsidR="00C15B68">
              <w:rPr>
                <w:rFonts w:ascii="Arial" w:eastAsia="Times New Roman" w:hAnsi="Arial" w:cs="Arial"/>
                <w:lang w:val="en-AU" w:eastAsia="en-AU"/>
              </w:rPr>
              <w:t>ctrotechnology</w:t>
            </w:r>
            <w:r>
              <w:rPr>
                <w:rFonts w:ascii="Arial" w:eastAsia="Times New Roman" w:hAnsi="Arial" w:cs="Arial"/>
                <w:lang w:val="en-AU" w:eastAsia="en-AU"/>
              </w:rPr>
              <w:t xml:space="preserve"> </w:t>
            </w:r>
            <w:r w:rsidR="00434D0B">
              <w:rPr>
                <w:rFonts w:ascii="Arial" w:eastAsia="Times New Roman" w:hAnsi="Arial" w:cs="Arial"/>
                <w:lang w:val="en-AU" w:eastAsia="en-AU"/>
              </w:rPr>
              <w:t>S</w:t>
            </w:r>
            <w:r>
              <w:rPr>
                <w:rFonts w:ascii="Arial" w:eastAsia="Times New Roman" w:hAnsi="Arial" w:cs="Arial"/>
                <w:lang w:val="en-AU" w:eastAsia="en-AU"/>
              </w:rPr>
              <w:t xml:space="preserve">tandards, WHS/OHS </w:t>
            </w:r>
            <w:r w:rsidR="00A1684D" w:rsidRPr="00FE0615">
              <w:rPr>
                <w:rFonts w:ascii="Arial" w:eastAsia="Times New Roman" w:hAnsi="Arial" w:cs="Arial"/>
                <w:lang w:val="en-AU" w:eastAsia="en-AU"/>
              </w:rPr>
              <w:t xml:space="preserve">legislation, </w:t>
            </w:r>
            <w:r w:rsidR="00434D0B">
              <w:rPr>
                <w:rFonts w:ascii="Arial" w:eastAsia="Times New Roman" w:hAnsi="Arial" w:cs="Arial"/>
                <w:lang w:val="en-AU" w:eastAsia="en-AU"/>
              </w:rPr>
              <w:t xml:space="preserve">Australian and State </w:t>
            </w:r>
            <w:r>
              <w:rPr>
                <w:rFonts w:ascii="Arial" w:eastAsia="Times New Roman" w:hAnsi="Arial" w:cs="Arial"/>
                <w:lang w:val="en-AU" w:eastAsia="en-AU"/>
              </w:rPr>
              <w:t xml:space="preserve">electrical </w:t>
            </w:r>
            <w:r w:rsidR="00A1684D" w:rsidRPr="00FE0615">
              <w:rPr>
                <w:rFonts w:ascii="Arial" w:eastAsia="Times New Roman" w:hAnsi="Arial" w:cs="Arial"/>
                <w:lang w:val="en-AU" w:eastAsia="en-AU"/>
              </w:rPr>
              <w:t xml:space="preserve">regulations and codes </w:t>
            </w:r>
            <w:r>
              <w:rPr>
                <w:rFonts w:ascii="Arial" w:eastAsia="Times New Roman" w:hAnsi="Arial" w:cs="Arial"/>
                <w:lang w:val="en-AU" w:eastAsia="en-AU"/>
              </w:rPr>
              <w:t>of practice</w:t>
            </w:r>
            <w:r w:rsidR="00C15B68">
              <w:rPr>
                <w:rFonts w:ascii="Arial" w:eastAsia="Times New Roman" w:hAnsi="Arial" w:cs="Arial"/>
                <w:lang w:val="en-AU" w:eastAsia="en-AU"/>
              </w:rPr>
              <w:t>,</w:t>
            </w:r>
            <w:r>
              <w:rPr>
                <w:rFonts w:ascii="Arial" w:eastAsia="Times New Roman" w:hAnsi="Arial" w:cs="Arial"/>
                <w:lang w:val="en-AU" w:eastAsia="en-AU"/>
              </w:rPr>
              <w:t xml:space="preserve"> </w:t>
            </w:r>
            <w:r w:rsidR="00C15B68">
              <w:rPr>
                <w:rFonts w:ascii="Arial" w:eastAsia="Times New Roman" w:hAnsi="Arial" w:cs="Arial"/>
                <w:lang w:val="en-AU" w:eastAsia="en-AU"/>
              </w:rPr>
              <w:t xml:space="preserve">relevant regulatory authority requirements </w:t>
            </w:r>
            <w:r w:rsidR="00A1684D" w:rsidRPr="00FE0615">
              <w:rPr>
                <w:rFonts w:ascii="Arial" w:eastAsia="Times New Roman" w:hAnsi="Arial" w:cs="Arial"/>
                <w:lang w:val="en-AU" w:eastAsia="en-AU"/>
              </w:rPr>
              <w:t>and Australian building standards</w:t>
            </w:r>
            <w:r>
              <w:rPr>
                <w:rFonts w:ascii="Arial" w:eastAsia="Times New Roman" w:hAnsi="Arial" w:cs="Arial"/>
                <w:lang w:val="en-AU" w:eastAsia="en-AU"/>
              </w:rPr>
              <w:t>.</w:t>
            </w:r>
          </w:p>
          <w:p w14:paraId="527DB23D" w14:textId="77777777" w:rsidR="00C061CF" w:rsidRDefault="00C061CF" w:rsidP="00C15B68">
            <w:pPr>
              <w:keepNext/>
              <w:widowControl/>
              <w:spacing w:before="120" w:after="120" w:line="240" w:lineRule="auto"/>
              <w:ind w:left="458"/>
              <w:contextualSpacing/>
              <w:rPr>
                <w:rFonts w:ascii="Arial" w:eastAsia="Times New Roman" w:hAnsi="Arial" w:cs="Arial"/>
                <w:lang w:val="en-AU" w:eastAsia="en-AU"/>
              </w:rPr>
            </w:pPr>
          </w:p>
          <w:p w14:paraId="7AC1E89A" w14:textId="77777777" w:rsidR="00A1684D" w:rsidRPr="00692453" w:rsidRDefault="00A1684D" w:rsidP="00C15B68">
            <w:pPr>
              <w:spacing w:before="120" w:after="12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7C055C38" w14:textId="3F93C809" w:rsidR="00A1684D" w:rsidRPr="0012372E" w:rsidRDefault="00A1684D" w:rsidP="00C15B68">
            <w:pPr>
              <w:widowControl/>
              <w:numPr>
                <w:ilvl w:val="0"/>
                <w:numId w:val="4"/>
              </w:numPr>
              <w:tabs>
                <w:tab w:val="left" w:pos="885"/>
              </w:tabs>
              <w:spacing w:before="120" w:after="120" w:line="240" w:lineRule="auto"/>
              <w:ind w:left="885" w:hanging="313"/>
              <w:rPr>
                <w:rFonts w:ascii="Arial" w:hAnsi="Arial" w:cs="Arial"/>
              </w:rPr>
            </w:pPr>
            <w:r w:rsidRPr="0012372E">
              <w:rPr>
                <w:rFonts w:ascii="Arial" w:hAnsi="Arial" w:cs="Arial"/>
              </w:rPr>
              <w:t xml:space="preserve">Standard 1.4 of the </w:t>
            </w:r>
            <w:r w:rsidR="00434D0B" w:rsidRPr="00163903">
              <w:rPr>
                <w:rFonts w:ascii="Arial" w:eastAsia="Calibri" w:hAnsi="Arial" w:cs="Arial"/>
              </w:rPr>
              <w:t xml:space="preserve">Australian Quality Training Framework </w:t>
            </w:r>
            <w:r w:rsidR="00434D0B">
              <w:rPr>
                <w:rFonts w:ascii="Arial" w:eastAsia="Calibri" w:hAnsi="Arial" w:cs="Arial"/>
              </w:rPr>
              <w:t>(</w:t>
            </w:r>
            <w:r w:rsidRPr="0012372E">
              <w:rPr>
                <w:rFonts w:ascii="Arial" w:hAnsi="Arial" w:cs="Arial"/>
              </w:rPr>
              <w:t>AQTF</w:t>
            </w:r>
            <w:r w:rsidR="00434D0B">
              <w:rPr>
                <w:rFonts w:ascii="Arial" w:hAnsi="Arial" w:cs="Arial"/>
              </w:rPr>
              <w:t>)</w:t>
            </w:r>
            <w:r w:rsidRPr="0012372E">
              <w:rPr>
                <w:rFonts w:ascii="Arial" w:hAnsi="Arial" w:cs="Arial"/>
              </w:rPr>
              <w:t xml:space="preserve">: Essential Conditions and Standards for Initial/Continuing Registration and Guidelines 3 </w:t>
            </w:r>
            <w:r>
              <w:rPr>
                <w:rFonts w:ascii="Arial" w:hAnsi="Arial" w:cs="Arial"/>
              </w:rPr>
              <w:t>of the VRQA Guidelines for VET P</w:t>
            </w:r>
            <w:r w:rsidRPr="0012372E">
              <w:rPr>
                <w:rFonts w:ascii="Arial" w:hAnsi="Arial" w:cs="Arial"/>
              </w:rPr>
              <w:t>roviders,</w:t>
            </w:r>
          </w:p>
          <w:p w14:paraId="74AFCF58" w14:textId="7306DBD6" w:rsidR="00A1684D" w:rsidRPr="00692453" w:rsidRDefault="00A1684D" w:rsidP="00C15B68">
            <w:pPr>
              <w:tabs>
                <w:tab w:val="left" w:pos="885"/>
              </w:tabs>
              <w:spacing w:before="120" w:after="120"/>
              <w:ind w:left="885" w:hanging="313"/>
              <w:rPr>
                <w:rFonts w:ascii="Arial" w:hAnsi="Arial" w:cs="Arial"/>
              </w:rPr>
            </w:pPr>
            <w:r>
              <w:rPr>
                <w:rFonts w:ascii="Arial" w:hAnsi="Arial" w:cs="Arial"/>
              </w:rPr>
              <w:t>or</w:t>
            </w:r>
          </w:p>
          <w:p w14:paraId="17B25EAE" w14:textId="056FB0E7" w:rsidR="00A1684D" w:rsidRPr="0012372E" w:rsidRDefault="00A1684D" w:rsidP="00C15B68">
            <w:pPr>
              <w:widowControl/>
              <w:numPr>
                <w:ilvl w:val="0"/>
                <w:numId w:val="4"/>
              </w:numPr>
              <w:tabs>
                <w:tab w:val="left" w:pos="885"/>
              </w:tabs>
              <w:spacing w:before="120" w:after="120" w:line="240" w:lineRule="auto"/>
              <w:ind w:left="885" w:hanging="313"/>
              <w:rPr>
                <w:rFonts w:ascii="Arial" w:hAnsi="Arial" w:cs="Arial"/>
              </w:rPr>
            </w:pPr>
            <w:r w:rsidRPr="0012372E">
              <w:rPr>
                <w:rFonts w:ascii="Arial" w:hAnsi="Arial" w:cs="Arial"/>
              </w:rPr>
              <w:t>the Standards for Registered Training Organisations 2015 (SRTOs),</w:t>
            </w:r>
          </w:p>
          <w:p w14:paraId="30E6E87E" w14:textId="4BC4419C" w:rsidR="00A1684D" w:rsidRPr="00692453" w:rsidRDefault="00A1684D" w:rsidP="00C15B68">
            <w:pPr>
              <w:tabs>
                <w:tab w:val="left" w:pos="885"/>
              </w:tabs>
              <w:spacing w:before="120" w:after="120"/>
              <w:ind w:left="885" w:hanging="313"/>
              <w:rPr>
                <w:rFonts w:ascii="Arial" w:hAnsi="Arial" w:cs="Arial"/>
              </w:rPr>
            </w:pPr>
            <w:r>
              <w:rPr>
                <w:rFonts w:ascii="Arial" w:hAnsi="Arial" w:cs="Arial"/>
              </w:rPr>
              <w:t>or</w:t>
            </w:r>
          </w:p>
          <w:p w14:paraId="549A1108" w14:textId="77777777" w:rsidR="00A1684D" w:rsidRDefault="00A1684D" w:rsidP="00C15B68">
            <w:pPr>
              <w:widowControl/>
              <w:numPr>
                <w:ilvl w:val="0"/>
                <w:numId w:val="4"/>
              </w:numPr>
              <w:tabs>
                <w:tab w:val="left" w:pos="885"/>
              </w:tabs>
              <w:spacing w:before="120" w:after="120" w:line="240" w:lineRule="auto"/>
              <w:ind w:left="885" w:hanging="313"/>
              <w:rPr>
                <w:rFonts w:ascii="Arial" w:hAnsi="Arial" w:cs="Arial"/>
              </w:rPr>
            </w:pPr>
            <w:r>
              <w:rPr>
                <w:rFonts w:ascii="Arial" w:hAnsi="Arial"/>
              </w:rPr>
              <w:t>the relevant s</w:t>
            </w:r>
            <w:r w:rsidRPr="00AD08A3">
              <w:rPr>
                <w:rFonts w:ascii="Arial" w:hAnsi="Arial"/>
              </w:rPr>
              <w:t xml:space="preserve">tandards </w:t>
            </w:r>
            <w:r>
              <w:rPr>
                <w:rFonts w:ascii="Arial" w:hAnsi="Arial"/>
              </w:rPr>
              <w:t xml:space="preserve">and guidelines </w:t>
            </w:r>
            <w:r w:rsidRPr="00AD08A3">
              <w:rPr>
                <w:rFonts w:ascii="Arial" w:hAnsi="Arial"/>
              </w:rPr>
              <w:t>for Registered Training Organisations in effect at the time of assessment</w:t>
            </w:r>
            <w:r w:rsidRPr="00AD08A3">
              <w:rPr>
                <w:rFonts w:ascii="Arial" w:hAnsi="Arial" w:cs="Arial"/>
              </w:rPr>
              <w:t>.</w:t>
            </w:r>
          </w:p>
          <w:p w14:paraId="2571F4DB" w14:textId="3AB908BA" w:rsidR="008F3198" w:rsidRPr="00925DE1" w:rsidRDefault="00C15B68" w:rsidP="00C15B68">
            <w:pPr>
              <w:widowControl/>
              <w:tabs>
                <w:tab w:val="left" w:pos="885"/>
              </w:tabs>
              <w:spacing w:before="120" w:after="120" w:line="240" w:lineRule="auto"/>
              <w:rPr>
                <w:rFonts w:ascii="Arial" w:hAnsi="Arial" w:cs="Arial"/>
              </w:rPr>
            </w:pPr>
            <w:r w:rsidRPr="00C15B68">
              <w:rPr>
                <w:rFonts w:ascii="Arial" w:eastAsia="Times New Roman" w:hAnsi="Arial" w:cs="Arial"/>
                <w:lang w:val="en-AU" w:eastAsia="en-AU"/>
              </w:rPr>
              <w:t>Imported</w:t>
            </w:r>
            <w:r w:rsidRPr="00C15B68">
              <w:rPr>
                <w:rFonts w:ascii="Arial" w:eastAsia="Times New Roman" w:hAnsi="Arial" w:cs="Arial"/>
                <w:b/>
                <w:lang w:val="en-AU" w:eastAsia="en-AU"/>
              </w:rPr>
              <w:t xml:space="preserve"> </w:t>
            </w:r>
            <w:r w:rsidRPr="00C15B68">
              <w:rPr>
                <w:rFonts w:ascii="Arial" w:eastAsia="Times New Roman" w:hAnsi="Arial" w:cs="Arial"/>
                <w:lang w:val="en-AU" w:eastAsia="en-AU"/>
              </w:rPr>
              <w:t>units</w:t>
            </w:r>
            <w:r w:rsidRPr="00C15B68">
              <w:rPr>
                <w:rFonts w:ascii="Arial" w:eastAsia="Times New Roman" w:hAnsi="Arial" w:cs="Arial"/>
                <w:b/>
                <w:lang w:val="en-AU" w:eastAsia="en-AU"/>
              </w:rPr>
              <w:t xml:space="preserve"> </w:t>
            </w:r>
            <w:r w:rsidRPr="00C15B68">
              <w:rPr>
                <w:rFonts w:ascii="Arial" w:eastAsia="Times New Roman" w:hAnsi="Arial" w:cs="Arial"/>
                <w:lang w:val="en-AU" w:eastAsia="en-AU"/>
              </w:rPr>
              <w:t>must reflect the requirements of trainers specified in the relevant training package</w:t>
            </w:r>
          </w:p>
        </w:tc>
      </w:tr>
      <w:tr w:rsidR="00A1684D" w:rsidRPr="00E00AC0" w14:paraId="68EE9F67" w14:textId="77777777" w:rsidTr="00C15B68">
        <w:trPr>
          <w:trHeight w:val="3957"/>
        </w:trPr>
        <w:tc>
          <w:tcPr>
            <w:tcW w:w="2553" w:type="dxa"/>
            <w:gridSpan w:val="2"/>
            <w:shd w:val="clear" w:color="auto" w:fill="FFFFFF" w:themeFill="background1"/>
          </w:tcPr>
          <w:p w14:paraId="3554FB78" w14:textId="7C1E9444" w:rsidR="00A1684D" w:rsidRPr="00952D67" w:rsidRDefault="00A1684D" w:rsidP="00027B8B">
            <w:pPr>
              <w:spacing w:before="100" w:after="100"/>
              <w:ind w:left="318" w:hanging="318"/>
              <w:rPr>
                <w:rFonts w:ascii="Arial" w:hAnsi="Arial" w:cs="Arial"/>
                <w:b/>
              </w:rPr>
            </w:pPr>
            <w:r w:rsidRPr="00876E03">
              <w:rPr>
                <w:rFonts w:ascii="Arial" w:hAnsi="Arial" w:cs="Arial"/>
                <w:b/>
              </w:rPr>
              <w:lastRenderedPageBreak/>
              <w:t>8</w:t>
            </w:r>
            <w:r w:rsidRPr="006514C1">
              <w:rPr>
                <w:rFonts w:ascii="Arial" w:hAnsi="Arial" w:cs="Arial"/>
                <w:sz w:val="24"/>
                <w:szCs w:val="24"/>
              </w:rPr>
              <w:t xml:space="preserve">.  </w:t>
            </w:r>
            <w:r w:rsidRPr="00876E03">
              <w:rPr>
                <w:rStyle w:val="Heading3Char"/>
                <w:rFonts w:cs="Arial"/>
              </w:rPr>
              <w:t>Pathways and articulation</w:t>
            </w:r>
          </w:p>
        </w:tc>
        <w:tc>
          <w:tcPr>
            <w:tcW w:w="7937" w:type="dxa"/>
            <w:gridSpan w:val="5"/>
            <w:shd w:val="clear" w:color="auto" w:fill="FFFFFF" w:themeFill="background1"/>
          </w:tcPr>
          <w:p w14:paraId="6A41C1FC" w14:textId="77777777" w:rsidR="00A1684D" w:rsidRPr="00E00AC0" w:rsidRDefault="00A1684D" w:rsidP="00C15B68">
            <w:pPr>
              <w:spacing w:before="120" w:after="120"/>
              <w:rPr>
                <w:rFonts w:ascii="Arial" w:hAnsi="Arial" w:cs="Arial"/>
                <w:i/>
              </w:rPr>
            </w:pPr>
            <w:r w:rsidRPr="00E00AC0">
              <w:rPr>
                <w:rFonts w:ascii="Arial" w:hAnsi="Arial" w:cs="Arial"/>
                <w:i/>
              </w:rPr>
              <w:t xml:space="preserve">Standard 8 AQTF Standards for Accredited Courses </w:t>
            </w:r>
          </w:p>
          <w:p w14:paraId="7A17E08B" w14:textId="45D5DEC0" w:rsidR="00A1684D" w:rsidRPr="002904A5" w:rsidRDefault="00A1684D" w:rsidP="00C15B68">
            <w:pPr>
              <w:spacing w:before="120" w:after="120" w:line="252" w:lineRule="exact"/>
              <w:ind w:right="30"/>
              <w:rPr>
                <w:rFonts w:ascii="Arial" w:eastAsia="Arial" w:hAnsi="Arial" w:cs="Arial"/>
              </w:rPr>
            </w:pPr>
            <w:r w:rsidRPr="002904A5">
              <w:rPr>
                <w:rFonts w:ascii="Arial" w:eastAsia="Arial" w:hAnsi="Arial" w:cs="Arial"/>
              </w:rPr>
              <w:t>There</w:t>
            </w:r>
            <w:r w:rsidRPr="002904A5">
              <w:rPr>
                <w:rFonts w:ascii="Arial" w:eastAsia="Arial" w:hAnsi="Arial" w:cs="Arial"/>
                <w:spacing w:val="-6"/>
              </w:rPr>
              <w:t xml:space="preserve"> </w:t>
            </w:r>
            <w:r w:rsidRPr="002904A5">
              <w:rPr>
                <w:rFonts w:ascii="Arial" w:eastAsia="Arial" w:hAnsi="Arial" w:cs="Arial"/>
              </w:rPr>
              <w:t>a</w:t>
            </w:r>
            <w:r w:rsidRPr="002904A5">
              <w:rPr>
                <w:rFonts w:ascii="Arial" w:eastAsia="Arial" w:hAnsi="Arial" w:cs="Arial"/>
                <w:spacing w:val="-5"/>
              </w:rPr>
              <w:t>r</w:t>
            </w:r>
            <w:r w:rsidRPr="002904A5">
              <w:rPr>
                <w:rFonts w:ascii="Arial" w:eastAsia="Arial" w:hAnsi="Arial" w:cs="Arial"/>
              </w:rPr>
              <w:t>e</w:t>
            </w:r>
            <w:r w:rsidRPr="002904A5">
              <w:rPr>
                <w:rFonts w:ascii="Arial" w:eastAsia="Arial" w:hAnsi="Arial" w:cs="Arial"/>
                <w:spacing w:val="-3"/>
              </w:rPr>
              <w:t xml:space="preserve"> </w:t>
            </w:r>
            <w:r w:rsidRPr="002904A5">
              <w:rPr>
                <w:rFonts w:ascii="Arial" w:eastAsia="Arial" w:hAnsi="Arial" w:cs="Arial"/>
              </w:rPr>
              <w:t>no</w:t>
            </w:r>
            <w:r w:rsidRPr="002904A5">
              <w:rPr>
                <w:rFonts w:ascii="Arial" w:eastAsia="Arial" w:hAnsi="Arial" w:cs="Arial"/>
                <w:spacing w:val="-2"/>
              </w:rPr>
              <w:t xml:space="preserve"> </w:t>
            </w:r>
            <w:r w:rsidRPr="002904A5">
              <w:rPr>
                <w:rFonts w:ascii="Arial" w:eastAsia="Arial" w:hAnsi="Arial" w:cs="Arial"/>
              </w:rPr>
              <w:t>formal</w:t>
            </w:r>
            <w:r w:rsidRPr="002904A5">
              <w:rPr>
                <w:rFonts w:ascii="Arial" w:eastAsia="Arial" w:hAnsi="Arial" w:cs="Arial"/>
                <w:spacing w:val="3"/>
              </w:rPr>
              <w:t xml:space="preserve"> </w:t>
            </w:r>
            <w:r w:rsidRPr="002904A5">
              <w:rPr>
                <w:rFonts w:ascii="Arial" w:eastAsia="Arial" w:hAnsi="Arial" w:cs="Arial"/>
              </w:rPr>
              <w:t>arrange</w:t>
            </w:r>
            <w:r w:rsidRPr="002904A5">
              <w:rPr>
                <w:rFonts w:ascii="Arial" w:eastAsia="Arial" w:hAnsi="Arial" w:cs="Arial"/>
                <w:spacing w:val="-3"/>
              </w:rPr>
              <w:t>m</w:t>
            </w:r>
            <w:r w:rsidRPr="002904A5">
              <w:rPr>
                <w:rFonts w:ascii="Arial" w:eastAsia="Arial" w:hAnsi="Arial" w:cs="Arial"/>
              </w:rPr>
              <w:t>ents</w:t>
            </w:r>
            <w:r w:rsidRPr="002904A5">
              <w:rPr>
                <w:rFonts w:ascii="Arial" w:eastAsia="Arial" w:hAnsi="Arial" w:cs="Arial"/>
                <w:spacing w:val="-14"/>
              </w:rPr>
              <w:t xml:space="preserve"> </w:t>
            </w:r>
            <w:r w:rsidRPr="002904A5">
              <w:rPr>
                <w:rFonts w:ascii="Arial" w:eastAsia="Arial" w:hAnsi="Arial" w:cs="Arial"/>
              </w:rPr>
              <w:t>for</w:t>
            </w:r>
            <w:r w:rsidRPr="002904A5">
              <w:rPr>
                <w:rFonts w:ascii="Arial" w:eastAsia="Arial" w:hAnsi="Arial" w:cs="Arial"/>
                <w:spacing w:val="-3"/>
              </w:rPr>
              <w:t xml:space="preserve"> </w:t>
            </w:r>
            <w:r w:rsidRPr="002904A5">
              <w:rPr>
                <w:rFonts w:ascii="Arial" w:eastAsia="Arial" w:hAnsi="Arial" w:cs="Arial"/>
              </w:rPr>
              <w:t>art</w:t>
            </w:r>
            <w:r w:rsidRPr="002904A5">
              <w:rPr>
                <w:rFonts w:ascii="Arial" w:eastAsia="Arial" w:hAnsi="Arial" w:cs="Arial"/>
                <w:spacing w:val="-9"/>
              </w:rPr>
              <w:t>i</w:t>
            </w:r>
            <w:r w:rsidRPr="002904A5">
              <w:rPr>
                <w:rFonts w:ascii="Arial" w:eastAsia="Arial" w:hAnsi="Arial" w:cs="Arial"/>
                <w:spacing w:val="1"/>
              </w:rPr>
              <w:t>c</w:t>
            </w:r>
            <w:r w:rsidRPr="002904A5">
              <w:rPr>
                <w:rFonts w:ascii="Arial" w:eastAsia="Arial" w:hAnsi="Arial" w:cs="Arial"/>
              </w:rPr>
              <w:t>ulati</w:t>
            </w:r>
            <w:r w:rsidRPr="002904A5">
              <w:rPr>
                <w:rFonts w:ascii="Arial" w:eastAsia="Arial" w:hAnsi="Arial" w:cs="Arial"/>
                <w:spacing w:val="-1"/>
              </w:rPr>
              <w:t>o</w:t>
            </w:r>
            <w:r w:rsidRPr="002904A5">
              <w:rPr>
                <w:rFonts w:ascii="Arial" w:eastAsia="Arial" w:hAnsi="Arial" w:cs="Arial"/>
              </w:rPr>
              <w:t>n</w:t>
            </w:r>
            <w:r w:rsidRPr="002904A5">
              <w:rPr>
                <w:rFonts w:ascii="Arial" w:eastAsia="Arial" w:hAnsi="Arial" w:cs="Arial"/>
                <w:spacing w:val="-11"/>
              </w:rPr>
              <w:t xml:space="preserve"> </w:t>
            </w:r>
            <w:r w:rsidRPr="002904A5">
              <w:rPr>
                <w:rFonts w:ascii="Arial" w:eastAsia="Arial" w:hAnsi="Arial" w:cs="Arial"/>
              </w:rPr>
              <w:t>to</w:t>
            </w:r>
            <w:r w:rsidRPr="002904A5">
              <w:rPr>
                <w:rFonts w:ascii="Arial" w:eastAsia="Arial" w:hAnsi="Arial" w:cs="Arial"/>
                <w:spacing w:val="-2"/>
              </w:rPr>
              <w:t xml:space="preserve"> other </w:t>
            </w:r>
            <w:r w:rsidR="00C061CF">
              <w:rPr>
                <w:rFonts w:ascii="Arial" w:eastAsia="Arial" w:hAnsi="Arial" w:cs="Arial"/>
                <w:spacing w:val="-2"/>
              </w:rPr>
              <w:t>VET or higher education qualifications</w:t>
            </w:r>
            <w:r w:rsidR="00434D0B">
              <w:rPr>
                <w:rFonts w:ascii="Arial" w:eastAsia="Arial" w:hAnsi="Arial" w:cs="Arial"/>
              </w:rPr>
              <w:t>.</w:t>
            </w:r>
          </w:p>
          <w:p w14:paraId="010E3A66" w14:textId="77777777" w:rsidR="00A1684D" w:rsidRPr="002904A5" w:rsidRDefault="00A1684D" w:rsidP="00C15B68">
            <w:pPr>
              <w:spacing w:before="120" w:after="120" w:line="252" w:lineRule="exact"/>
              <w:ind w:right="30"/>
              <w:rPr>
                <w:rFonts w:ascii="Arial" w:eastAsia="Arial" w:hAnsi="Arial" w:cs="Arial"/>
              </w:rPr>
            </w:pPr>
            <w:r w:rsidRPr="002904A5">
              <w:rPr>
                <w:rFonts w:ascii="Arial" w:eastAsia="Arial" w:hAnsi="Arial" w:cs="Arial"/>
              </w:rPr>
              <w:t>When arranging articulation providers should refer to the:</w:t>
            </w:r>
          </w:p>
          <w:p w14:paraId="19E2FEF3" w14:textId="77777777" w:rsidR="00A1684D" w:rsidRPr="00117BB7" w:rsidRDefault="00A1684D" w:rsidP="00C15B68">
            <w:pPr>
              <w:spacing w:before="120" w:after="120" w:line="239" w:lineRule="auto"/>
              <w:ind w:right="30"/>
              <w:rPr>
                <w:rStyle w:val="Hyperlink"/>
                <w:rFonts w:ascii="Arial" w:hAnsi="Arial" w:cs="Arial"/>
                <w:i/>
              </w:rPr>
            </w:pPr>
            <w:r>
              <w:rPr>
                <w:rFonts w:ascii="Arial" w:hAnsi="Arial" w:cs="Arial"/>
                <w:i/>
              </w:rPr>
              <w:fldChar w:fldCharType="begin"/>
            </w:r>
            <w:r>
              <w:rPr>
                <w:rFonts w:ascii="Arial" w:hAnsi="Arial" w:cs="Arial"/>
                <w:i/>
              </w:rPr>
              <w:instrText xml:space="preserve"> HYPERLINK "http://www.aqf.edu.au/wp-content/uploads/2013/05/AQF_pathways_jan2013.pdf" </w:instrText>
            </w:r>
            <w:r>
              <w:rPr>
                <w:rFonts w:ascii="Arial" w:hAnsi="Arial" w:cs="Arial"/>
                <w:i/>
              </w:rPr>
            </w:r>
            <w:r>
              <w:rPr>
                <w:rFonts w:ascii="Arial" w:hAnsi="Arial" w:cs="Arial"/>
                <w:i/>
              </w:rPr>
              <w:fldChar w:fldCharType="separate"/>
            </w:r>
            <w:r w:rsidRPr="00117BB7">
              <w:rPr>
                <w:rStyle w:val="Hyperlink"/>
                <w:rFonts w:ascii="Arial" w:hAnsi="Arial" w:cs="Arial"/>
                <w:i/>
              </w:rPr>
              <w:t>AQF Second Edition 2013 Pathways Policy</w:t>
            </w:r>
          </w:p>
          <w:p w14:paraId="784B58D4" w14:textId="46F2EC95" w:rsidR="00A1684D" w:rsidRDefault="00A1684D" w:rsidP="00C15B68">
            <w:pPr>
              <w:spacing w:before="120" w:after="120" w:line="239" w:lineRule="auto"/>
              <w:ind w:right="30"/>
              <w:rPr>
                <w:rFonts w:ascii="Arial" w:eastAsia="Arial" w:hAnsi="Arial" w:cs="Arial"/>
              </w:rPr>
            </w:pPr>
            <w:r>
              <w:rPr>
                <w:rFonts w:ascii="Arial" w:hAnsi="Arial" w:cs="Arial"/>
                <w:i/>
              </w:rPr>
              <w:fldChar w:fldCharType="end"/>
            </w:r>
            <w:r w:rsidRPr="0024019A">
              <w:rPr>
                <w:rFonts w:ascii="Arial" w:eastAsia="Arial" w:hAnsi="Arial" w:cs="Arial"/>
              </w:rPr>
              <w:t>Pa</w:t>
            </w:r>
            <w:r w:rsidRPr="00064FE3">
              <w:rPr>
                <w:rFonts w:ascii="Arial" w:eastAsia="Arial" w:hAnsi="Arial" w:cs="Arial"/>
              </w:rPr>
              <w:t>r</w:t>
            </w:r>
            <w:r w:rsidRPr="0024019A">
              <w:rPr>
                <w:rFonts w:ascii="Arial" w:eastAsia="Arial" w:hAnsi="Arial" w:cs="Arial"/>
              </w:rPr>
              <w:t>ticip</w:t>
            </w:r>
            <w:r w:rsidRPr="00064FE3">
              <w:rPr>
                <w:rFonts w:ascii="Arial" w:eastAsia="Arial" w:hAnsi="Arial" w:cs="Arial"/>
              </w:rPr>
              <w:t>a</w:t>
            </w:r>
            <w:r w:rsidRPr="0024019A">
              <w:rPr>
                <w:rFonts w:ascii="Arial" w:eastAsia="Arial" w:hAnsi="Arial" w:cs="Arial"/>
              </w:rPr>
              <w:t>nts</w:t>
            </w:r>
            <w:r w:rsidRPr="00064FE3">
              <w:rPr>
                <w:rFonts w:ascii="Arial" w:eastAsia="Arial" w:hAnsi="Arial" w:cs="Arial"/>
              </w:rPr>
              <w:t xml:space="preserve"> m</w:t>
            </w:r>
            <w:r w:rsidRPr="0024019A">
              <w:rPr>
                <w:rFonts w:ascii="Arial" w:eastAsia="Arial" w:hAnsi="Arial" w:cs="Arial"/>
              </w:rPr>
              <w:t>ust</w:t>
            </w:r>
            <w:r w:rsidRPr="00064FE3">
              <w:rPr>
                <w:rFonts w:ascii="Arial" w:eastAsia="Arial" w:hAnsi="Arial" w:cs="Arial"/>
              </w:rPr>
              <w:t xml:space="preserve"> </w:t>
            </w:r>
            <w:r w:rsidRPr="0024019A">
              <w:rPr>
                <w:rFonts w:ascii="Arial" w:eastAsia="Arial" w:hAnsi="Arial" w:cs="Arial"/>
              </w:rPr>
              <w:t>negotiat</w:t>
            </w:r>
            <w:r w:rsidRPr="00064FE3">
              <w:rPr>
                <w:rFonts w:ascii="Arial" w:eastAsia="Arial" w:hAnsi="Arial" w:cs="Arial"/>
              </w:rPr>
              <w:t xml:space="preserve">e individual pathway arrangements directly with </w:t>
            </w:r>
            <w:r>
              <w:rPr>
                <w:rFonts w:ascii="Arial" w:eastAsia="Arial" w:hAnsi="Arial" w:cs="Arial"/>
              </w:rPr>
              <w:t xml:space="preserve">the </w:t>
            </w:r>
            <w:r w:rsidRPr="00064FE3">
              <w:rPr>
                <w:rFonts w:ascii="Arial" w:eastAsia="Arial" w:hAnsi="Arial" w:cs="Arial"/>
              </w:rPr>
              <w:t>training provider</w:t>
            </w:r>
            <w:r>
              <w:rPr>
                <w:rFonts w:ascii="Arial" w:eastAsia="Arial" w:hAnsi="Arial" w:cs="Arial"/>
              </w:rPr>
              <w:t>.</w:t>
            </w:r>
          </w:p>
          <w:p w14:paraId="183FF6E0" w14:textId="6873B668" w:rsidR="00C15B68" w:rsidRPr="00603EFF" w:rsidRDefault="00C061CF" w:rsidP="00603EFF">
            <w:pPr>
              <w:widowControl/>
              <w:autoSpaceDE w:val="0"/>
              <w:autoSpaceDN w:val="0"/>
              <w:adjustRightInd w:val="0"/>
              <w:spacing w:before="120" w:after="120" w:line="240" w:lineRule="auto"/>
              <w:ind w:left="56" w:hanging="5"/>
              <w:rPr>
                <w:rFonts w:ascii="Arial" w:eastAsia="Times New Roman" w:hAnsi="Arial" w:cs="Arial"/>
              </w:rPr>
            </w:pPr>
            <w:r>
              <w:rPr>
                <w:rFonts w:ascii="Arial" w:eastAsia="Times New Roman" w:hAnsi="Arial" w:cs="Arial"/>
                <w:lang w:val="en-AU" w:eastAsia="en-AU"/>
              </w:rPr>
              <w:t>Applicants who have already</w:t>
            </w:r>
            <w:r w:rsidR="00A614FA" w:rsidRPr="00A614FA">
              <w:rPr>
                <w:rFonts w:ascii="Arial" w:eastAsia="Times New Roman" w:hAnsi="Arial" w:cs="Arial"/>
                <w:lang w:val="en-AU" w:eastAsia="en-AU"/>
              </w:rPr>
              <w:t xml:space="preserve"> success</w:t>
            </w:r>
            <w:r w:rsidR="00A614FA">
              <w:rPr>
                <w:rFonts w:ascii="Arial" w:eastAsia="Times New Roman" w:hAnsi="Arial" w:cs="Arial"/>
                <w:lang w:val="en-AU" w:eastAsia="en-AU"/>
              </w:rPr>
              <w:t>fully completed any endorsed</w:t>
            </w:r>
            <w:r w:rsidR="00A614FA" w:rsidRPr="00A614FA">
              <w:rPr>
                <w:rFonts w:ascii="Arial" w:eastAsia="Times New Roman" w:hAnsi="Arial" w:cs="Arial"/>
                <w:lang w:val="en-AU" w:eastAsia="en-AU"/>
              </w:rPr>
              <w:t xml:space="preserve"> unit of competency from previous study will receive direct </w:t>
            </w:r>
            <w:r w:rsidR="00A614FA" w:rsidRPr="00A614FA">
              <w:rPr>
                <w:rFonts w:ascii="Arial" w:eastAsia="Times New Roman" w:hAnsi="Arial" w:cs="Arial"/>
              </w:rPr>
              <w:t xml:space="preserve">credit transfer for </w:t>
            </w:r>
            <w:r>
              <w:rPr>
                <w:rFonts w:ascii="Arial" w:eastAsia="Times New Roman" w:hAnsi="Arial" w:cs="Arial"/>
              </w:rPr>
              <w:t>the same unit/s in this course. Likewise, graduates of this course</w:t>
            </w:r>
            <w:r w:rsidR="00A614FA" w:rsidRPr="00A614FA">
              <w:rPr>
                <w:rFonts w:ascii="Arial" w:eastAsia="Times New Roman" w:hAnsi="Arial" w:cs="Arial"/>
              </w:rPr>
              <w:t xml:space="preserve"> will also gain direct credit</w:t>
            </w:r>
            <w:r>
              <w:rPr>
                <w:rFonts w:ascii="Arial" w:eastAsia="Times New Roman" w:hAnsi="Arial" w:cs="Arial"/>
              </w:rPr>
              <w:t xml:space="preserve"> transfer for </w:t>
            </w:r>
            <w:r w:rsidR="00A614FA" w:rsidRPr="00A614FA">
              <w:rPr>
                <w:rFonts w:ascii="Arial" w:eastAsia="Times New Roman" w:hAnsi="Arial" w:cs="Arial"/>
              </w:rPr>
              <w:t>units successfully completed</w:t>
            </w:r>
            <w:r>
              <w:rPr>
                <w:rFonts w:ascii="Arial" w:eastAsia="Times New Roman" w:hAnsi="Arial" w:cs="Arial"/>
              </w:rPr>
              <w:t>,</w:t>
            </w:r>
            <w:r w:rsidR="00A614FA" w:rsidRPr="00A614FA">
              <w:rPr>
                <w:rFonts w:ascii="Arial" w:eastAsia="Times New Roman" w:hAnsi="Arial" w:cs="Arial"/>
              </w:rPr>
              <w:t xml:space="preserve"> in any future courses containing the same units.</w:t>
            </w:r>
          </w:p>
        </w:tc>
      </w:tr>
      <w:tr w:rsidR="00A1684D" w:rsidRPr="00E00AC0" w14:paraId="77D2A771" w14:textId="77777777" w:rsidTr="00603EFF">
        <w:trPr>
          <w:trHeight w:val="4815"/>
        </w:trPr>
        <w:tc>
          <w:tcPr>
            <w:tcW w:w="2553" w:type="dxa"/>
            <w:gridSpan w:val="2"/>
            <w:shd w:val="clear" w:color="auto" w:fill="FFFFFF" w:themeFill="background1"/>
          </w:tcPr>
          <w:p w14:paraId="676E8BDD" w14:textId="49C0450A" w:rsidR="00A1684D" w:rsidRDefault="00A1684D" w:rsidP="00876E03">
            <w:pPr>
              <w:spacing w:before="120" w:after="120"/>
              <w:ind w:left="318" w:hanging="318"/>
              <w:rPr>
                <w:rFonts w:ascii="Arial" w:hAnsi="Arial" w:cs="Arial"/>
                <w:b/>
              </w:rPr>
            </w:pPr>
            <w:r w:rsidRPr="00891A56">
              <w:rPr>
                <w:rFonts w:ascii="Arial" w:hAnsi="Arial" w:cs="Arial"/>
                <w:b/>
              </w:rPr>
              <w:t>9.</w:t>
            </w:r>
            <w:r w:rsidRPr="00891A56">
              <w:rPr>
                <w:rFonts w:ascii="Arial" w:hAnsi="Arial" w:cs="Arial"/>
                <w:b/>
              </w:rPr>
              <w:tab/>
              <w:t>Ongoing monitoring and evaluation</w:t>
            </w:r>
          </w:p>
          <w:p w14:paraId="63A62774" w14:textId="77777777" w:rsidR="00A1684D" w:rsidRPr="00876E03" w:rsidRDefault="00A1684D" w:rsidP="00876E03">
            <w:pPr>
              <w:spacing w:before="120" w:after="120"/>
              <w:ind w:left="318" w:hanging="318"/>
              <w:rPr>
                <w:rFonts w:ascii="Arial" w:hAnsi="Arial" w:cs="Arial"/>
                <w:b/>
              </w:rPr>
            </w:pPr>
          </w:p>
        </w:tc>
        <w:tc>
          <w:tcPr>
            <w:tcW w:w="7937" w:type="dxa"/>
            <w:gridSpan w:val="5"/>
            <w:shd w:val="clear" w:color="auto" w:fill="FFFFFF" w:themeFill="background1"/>
          </w:tcPr>
          <w:p w14:paraId="56F77F0E" w14:textId="2A49DFE2" w:rsidR="00A1684D" w:rsidRPr="00891A56" w:rsidRDefault="00A1684D" w:rsidP="00C15B68">
            <w:pPr>
              <w:spacing w:before="120" w:after="120"/>
              <w:rPr>
                <w:rFonts w:ascii="Arial" w:hAnsi="Arial" w:cs="Arial"/>
                <w:i/>
              </w:rPr>
            </w:pPr>
            <w:r w:rsidRPr="00891A56">
              <w:rPr>
                <w:rFonts w:ascii="Arial" w:hAnsi="Arial" w:cs="Arial"/>
                <w:i/>
              </w:rPr>
              <w:t xml:space="preserve">Standard 13 AQTF Standards for Accredited Courses </w:t>
            </w:r>
          </w:p>
          <w:p w14:paraId="14B7C12F" w14:textId="70F728B8" w:rsidR="00A1684D" w:rsidRDefault="00C061CF" w:rsidP="00C15B68">
            <w:pPr>
              <w:spacing w:before="120" w:after="120"/>
              <w:rPr>
                <w:rFonts w:ascii="Arial" w:hAnsi="Arial" w:cs="Arial"/>
              </w:rPr>
            </w:pPr>
            <w:r>
              <w:rPr>
                <w:rFonts w:ascii="Arial" w:hAnsi="Arial" w:cs="Arial"/>
              </w:rPr>
              <w:t>The Diploma of Electrotechnology</w:t>
            </w:r>
            <w:r w:rsidR="00A1684D">
              <w:rPr>
                <w:rFonts w:ascii="Arial" w:hAnsi="Arial" w:cs="Arial"/>
              </w:rPr>
              <w:t xml:space="preserve"> </w:t>
            </w:r>
            <w:r w:rsidR="0066547B">
              <w:rPr>
                <w:rFonts w:ascii="Arial" w:hAnsi="Arial" w:cs="Arial"/>
              </w:rPr>
              <w:t xml:space="preserve">Project Management </w:t>
            </w:r>
            <w:r w:rsidR="00A1684D">
              <w:rPr>
                <w:rFonts w:ascii="Arial" w:hAnsi="Arial" w:cs="Arial"/>
              </w:rPr>
              <w:t>is</w:t>
            </w:r>
            <w:r w:rsidR="00A1684D" w:rsidRPr="00891A56">
              <w:rPr>
                <w:rFonts w:ascii="Arial" w:hAnsi="Arial" w:cs="Arial"/>
              </w:rPr>
              <w:t xml:space="preserve"> monitored </w:t>
            </w:r>
            <w:r w:rsidR="00A1684D">
              <w:rPr>
                <w:rFonts w:ascii="Arial" w:hAnsi="Arial" w:cs="Arial"/>
              </w:rPr>
              <w:t xml:space="preserve">and maintained </w:t>
            </w:r>
            <w:r w:rsidR="00A1684D" w:rsidRPr="00891A56">
              <w:rPr>
                <w:rFonts w:ascii="Arial" w:hAnsi="Arial" w:cs="Arial"/>
              </w:rPr>
              <w:t>by the Curriculum Maintenance Manager (CMM) - Engineering Industries.</w:t>
            </w:r>
          </w:p>
          <w:p w14:paraId="47C0016D" w14:textId="1C3BB9BB" w:rsidR="008F3461" w:rsidRDefault="00C061CF" w:rsidP="00C15B68">
            <w:pPr>
              <w:spacing w:before="120" w:after="120"/>
              <w:rPr>
                <w:rFonts w:ascii="Arial" w:hAnsi="Arial" w:cs="Arial"/>
              </w:rPr>
            </w:pPr>
            <w:r>
              <w:rPr>
                <w:rFonts w:ascii="Arial" w:hAnsi="Arial" w:cs="Arial"/>
              </w:rPr>
              <w:t>The CMM will undertake a</w:t>
            </w:r>
            <w:r w:rsidR="00A1684D" w:rsidRPr="00891A56">
              <w:rPr>
                <w:rFonts w:ascii="Arial" w:hAnsi="Arial" w:cs="Arial"/>
              </w:rPr>
              <w:t xml:space="preserve"> formal review </w:t>
            </w:r>
            <w:r w:rsidR="0066547B">
              <w:rPr>
                <w:rFonts w:ascii="Arial" w:hAnsi="Arial" w:cs="Arial"/>
              </w:rPr>
              <w:t xml:space="preserve">of the course </w:t>
            </w:r>
            <w:r w:rsidR="00A1684D">
              <w:rPr>
                <w:rFonts w:ascii="Arial" w:hAnsi="Arial" w:cs="Arial"/>
              </w:rPr>
              <w:t>at the mid-point</w:t>
            </w:r>
            <w:r w:rsidR="00A1684D" w:rsidRPr="00891A56">
              <w:rPr>
                <w:rFonts w:ascii="Arial" w:hAnsi="Arial" w:cs="Arial"/>
              </w:rPr>
              <w:t xml:space="preserve"> </w:t>
            </w:r>
            <w:r w:rsidR="0066547B">
              <w:rPr>
                <w:rFonts w:ascii="Arial" w:hAnsi="Arial" w:cs="Arial"/>
              </w:rPr>
              <w:t>of</w:t>
            </w:r>
            <w:r w:rsidR="00A1684D">
              <w:rPr>
                <w:rFonts w:ascii="Arial" w:hAnsi="Arial" w:cs="Arial"/>
              </w:rPr>
              <w:t xml:space="preserve"> the </w:t>
            </w:r>
            <w:r w:rsidR="00A1684D" w:rsidRPr="00891A56">
              <w:rPr>
                <w:rFonts w:ascii="Arial" w:hAnsi="Arial" w:cs="Arial"/>
              </w:rPr>
              <w:t>accreditation</w:t>
            </w:r>
            <w:r w:rsidR="008F3461">
              <w:rPr>
                <w:rFonts w:ascii="Arial" w:hAnsi="Arial" w:cs="Arial"/>
              </w:rPr>
              <w:t xml:space="preserve"> period. The review will involve consultation with:</w:t>
            </w:r>
          </w:p>
          <w:p w14:paraId="6B25CA5D" w14:textId="77777777" w:rsidR="008F3461" w:rsidRPr="008F3461" w:rsidRDefault="008F3461" w:rsidP="00C15B68">
            <w:pPr>
              <w:widowControl/>
              <w:numPr>
                <w:ilvl w:val="0"/>
                <w:numId w:val="28"/>
              </w:numPr>
              <w:spacing w:before="120" w:after="120" w:line="240" w:lineRule="atLeast"/>
              <w:rPr>
                <w:rFonts w:ascii="Arial" w:eastAsia="Times New Roman" w:hAnsi="Arial" w:cs="Times New Roman"/>
                <w:szCs w:val="24"/>
                <w:lang w:val="en-GB" w:eastAsia="en-GB"/>
              </w:rPr>
            </w:pPr>
            <w:r w:rsidRPr="008F3461">
              <w:rPr>
                <w:rFonts w:ascii="Arial" w:eastAsia="Times New Roman" w:hAnsi="Arial" w:cs="Times New Roman"/>
                <w:szCs w:val="24"/>
                <w:lang w:val="en-GB" w:eastAsia="en-GB"/>
              </w:rPr>
              <w:t>course participants and graduates</w:t>
            </w:r>
          </w:p>
          <w:p w14:paraId="23D13285" w14:textId="461A4AF2" w:rsidR="008F3461" w:rsidRPr="008F3461" w:rsidRDefault="008F3461" w:rsidP="00C15B68">
            <w:pPr>
              <w:widowControl/>
              <w:numPr>
                <w:ilvl w:val="0"/>
                <w:numId w:val="28"/>
              </w:numPr>
              <w:spacing w:before="120" w:after="120" w:line="240" w:lineRule="atLeast"/>
              <w:rPr>
                <w:rFonts w:ascii="Arial" w:eastAsia="Times New Roman" w:hAnsi="Arial" w:cs="Times New Roman"/>
                <w:szCs w:val="24"/>
                <w:lang w:val="en-GB" w:eastAsia="en-GB"/>
              </w:rPr>
            </w:pPr>
            <w:r>
              <w:rPr>
                <w:rFonts w:ascii="Arial" w:eastAsia="Times New Roman" w:hAnsi="Arial" w:cs="Times New Roman"/>
                <w:szCs w:val="24"/>
                <w:lang w:val="en-GB" w:eastAsia="en-GB"/>
              </w:rPr>
              <w:t>electrical/el</w:t>
            </w:r>
            <w:r w:rsidR="00C15B68">
              <w:rPr>
                <w:rFonts w:ascii="Arial" w:eastAsia="Times New Roman" w:hAnsi="Arial" w:cs="Times New Roman"/>
                <w:szCs w:val="24"/>
                <w:lang w:val="en-GB" w:eastAsia="en-GB"/>
              </w:rPr>
              <w:t>e</w:t>
            </w:r>
            <w:r>
              <w:rPr>
                <w:rFonts w:ascii="Arial" w:eastAsia="Times New Roman" w:hAnsi="Arial" w:cs="Times New Roman"/>
                <w:szCs w:val="24"/>
                <w:lang w:val="en-GB" w:eastAsia="en-GB"/>
              </w:rPr>
              <w:t>ctrotechnology</w:t>
            </w:r>
            <w:r w:rsidRPr="008F3461">
              <w:rPr>
                <w:rFonts w:ascii="Arial" w:eastAsia="Times New Roman" w:hAnsi="Arial" w:cs="Times New Roman"/>
                <w:szCs w:val="24"/>
                <w:lang w:val="en-GB" w:eastAsia="en-GB"/>
              </w:rPr>
              <w:t xml:space="preserve"> industry representatives</w:t>
            </w:r>
          </w:p>
          <w:p w14:paraId="1E43C0F7" w14:textId="3B46069D" w:rsidR="008F3461" w:rsidRPr="008F3461" w:rsidRDefault="008F3461" w:rsidP="00C15B68">
            <w:pPr>
              <w:widowControl/>
              <w:numPr>
                <w:ilvl w:val="0"/>
                <w:numId w:val="28"/>
              </w:numPr>
              <w:spacing w:before="120" w:after="120" w:line="240" w:lineRule="atLeast"/>
              <w:rPr>
                <w:rFonts w:ascii="Arial" w:eastAsia="Times New Roman" w:hAnsi="Arial" w:cs="Times New Roman"/>
                <w:szCs w:val="24"/>
                <w:lang w:val="en-GB" w:eastAsia="en-GB"/>
              </w:rPr>
            </w:pPr>
            <w:r w:rsidRPr="008F3461">
              <w:rPr>
                <w:rFonts w:ascii="Arial" w:eastAsia="Times New Roman" w:hAnsi="Arial" w:cs="Times New Roman"/>
                <w:szCs w:val="24"/>
                <w:lang w:val="en-GB" w:eastAsia="en-GB"/>
              </w:rPr>
              <w:t>teaching/assessing staff</w:t>
            </w:r>
          </w:p>
          <w:p w14:paraId="460221E2" w14:textId="77777777" w:rsidR="00A1684D" w:rsidRDefault="00A1684D" w:rsidP="00C15B68">
            <w:pPr>
              <w:spacing w:before="120" w:after="120"/>
              <w:rPr>
                <w:rFonts w:ascii="Arial" w:hAnsi="Arial" w:cs="Arial"/>
              </w:rPr>
            </w:pPr>
            <w:r>
              <w:rPr>
                <w:rFonts w:ascii="Arial" w:hAnsi="Arial" w:cs="Arial"/>
              </w:rPr>
              <w:t xml:space="preserve">Any </w:t>
            </w:r>
            <w:r w:rsidRPr="00891A56">
              <w:rPr>
                <w:rFonts w:ascii="Arial" w:hAnsi="Arial" w:cs="Arial"/>
              </w:rPr>
              <w:t xml:space="preserve">significant changes to the course resulting from </w:t>
            </w:r>
            <w:r w:rsidR="008F3461">
              <w:rPr>
                <w:rFonts w:ascii="Arial" w:hAnsi="Arial" w:cs="Arial"/>
              </w:rPr>
              <w:t xml:space="preserve">the review </w:t>
            </w:r>
            <w:r w:rsidRPr="00891A56">
              <w:rPr>
                <w:rFonts w:ascii="Arial" w:hAnsi="Arial" w:cs="Arial"/>
              </w:rPr>
              <w:t>will be reported to the VRQA.</w:t>
            </w:r>
          </w:p>
          <w:p w14:paraId="784485EC" w14:textId="3A29960D" w:rsidR="008F3461" w:rsidRPr="00603EFF" w:rsidRDefault="008F3461" w:rsidP="00603EFF">
            <w:pPr>
              <w:widowControl/>
              <w:spacing w:before="120" w:after="120" w:line="240" w:lineRule="auto"/>
              <w:ind w:left="33"/>
              <w:rPr>
                <w:rFonts w:ascii="Arial" w:eastAsia="Times New Roman" w:hAnsi="Arial" w:cs="Arial"/>
                <w:i/>
                <w:sz w:val="20"/>
                <w:szCs w:val="20"/>
                <w:lang w:val="en-AU" w:eastAsia="en-AU"/>
              </w:rPr>
            </w:pPr>
            <w:r w:rsidRPr="008F3461">
              <w:rPr>
                <w:rFonts w:ascii="Arial" w:eastAsia="Times New Roman" w:hAnsi="Arial" w:cs="Arial"/>
                <w:lang w:val="en-AU" w:eastAsia="en-AU"/>
              </w:rPr>
              <w:t>The review of the c</w:t>
            </w:r>
            <w:r>
              <w:rPr>
                <w:rFonts w:ascii="Arial" w:eastAsia="Times New Roman" w:hAnsi="Arial" w:cs="Arial"/>
                <w:lang w:val="en-AU" w:eastAsia="en-AU"/>
              </w:rPr>
              <w:t>ourse</w:t>
            </w:r>
            <w:r w:rsidRPr="008F3461">
              <w:rPr>
                <w:rFonts w:ascii="Arial" w:eastAsia="Times New Roman" w:hAnsi="Arial" w:cs="Arial"/>
                <w:lang w:val="en-AU" w:eastAsia="en-AU"/>
              </w:rPr>
              <w:t xml:space="preserve"> may also indicate that the course in total should be expired if a suitable qualification becomes available through the continuous improvement of a </w:t>
            </w:r>
            <w:r>
              <w:rPr>
                <w:rFonts w:ascii="Arial" w:eastAsia="Times New Roman" w:hAnsi="Arial" w:cs="Arial"/>
                <w:lang w:val="en-AU" w:eastAsia="en-AU"/>
              </w:rPr>
              <w:t>UEE Electrotechnology</w:t>
            </w:r>
            <w:r w:rsidRPr="008F3461">
              <w:rPr>
                <w:rFonts w:ascii="Arial" w:eastAsia="Times New Roman" w:hAnsi="Arial" w:cs="Arial"/>
                <w:lang w:val="en-AU" w:eastAsia="en-AU"/>
              </w:rPr>
              <w:t xml:space="preserve"> Training Package.</w:t>
            </w:r>
          </w:p>
        </w:tc>
      </w:tr>
    </w:tbl>
    <w:p w14:paraId="1920B00D" w14:textId="2C03864B" w:rsidR="00876E03" w:rsidRDefault="00876E03" w:rsidP="00A73DFC">
      <w:pPr>
        <w:pStyle w:val="Heading1"/>
        <w:sectPr w:rsidR="00876E03" w:rsidSect="006E099B">
          <w:headerReference w:type="even" r:id="rId32"/>
          <w:headerReference w:type="default" r:id="rId33"/>
          <w:footerReference w:type="even" r:id="rId34"/>
          <w:footerReference w:type="default" r:id="rId35"/>
          <w:headerReference w:type="first" r:id="rId36"/>
          <w:footerReference w:type="first" r:id="rId37"/>
          <w:type w:val="continuous"/>
          <w:pgSz w:w="11920" w:h="16840"/>
          <w:pgMar w:top="284" w:right="1180" w:bottom="1134" w:left="1180" w:header="720" w:footer="787" w:gutter="0"/>
          <w:cols w:space="720"/>
        </w:sectPr>
      </w:pPr>
    </w:p>
    <w:p w14:paraId="76D1DE9D" w14:textId="06B2EC52" w:rsidR="00D77163" w:rsidRPr="00A73DFC" w:rsidRDefault="00FE4075" w:rsidP="0039286E">
      <w:pPr>
        <w:pStyle w:val="Heading1"/>
        <w:spacing w:before="120" w:after="120"/>
      </w:pPr>
      <w:bookmarkStart w:id="17" w:name="_Toc4137287"/>
      <w:r>
        <w:lastRenderedPageBreak/>
        <w:t>S</w:t>
      </w:r>
      <w:r w:rsidR="005D1290" w:rsidRPr="00A73DFC">
        <w:t>ection C:</w:t>
      </w:r>
      <w:r w:rsidR="00117BB7" w:rsidRPr="00A73DFC">
        <w:t xml:space="preserve"> </w:t>
      </w:r>
      <w:r w:rsidR="005D1290" w:rsidRPr="00A73DFC">
        <w:t>Units of competency</w:t>
      </w:r>
      <w:bookmarkEnd w:id="17"/>
      <w:r w:rsidR="00D77163" w:rsidRPr="00A73DFC">
        <w:tab/>
      </w:r>
    </w:p>
    <w:p w14:paraId="31C4A4A4" w14:textId="655BE304" w:rsidR="00D77163" w:rsidRDefault="00D77163" w:rsidP="0039286E">
      <w:pPr>
        <w:tabs>
          <w:tab w:val="left" w:pos="2184"/>
        </w:tabs>
        <w:spacing w:before="120" w:after="120"/>
        <w:rPr>
          <w:rFonts w:ascii="Arial" w:hAnsi="Arial" w:cs="Arial"/>
          <w:b/>
          <w:sz w:val="24"/>
          <w:szCs w:val="24"/>
        </w:rPr>
      </w:pPr>
      <w:r w:rsidRPr="00E00AC0">
        <w:rPr>
          <w:rFonts w:ascii="Arial" w:hAnsi="Arial" w:cs="Arial"/>
          <w:b/>
          <w:sz w:val="24"/>
          <w:szCs w:val="24"/>
        </w:rPr>
        <w:t>Imported unit</w:t>
      </w:r>
      <w:r w:rsidR="00D3649D" w:rsidRPr="00E00AC0">
        <w:rPr>
          <w:rFonts w:ascii="Arial" w:hAnsi="Arial" w:cs="Arial"/>
          <w:b/>
          <w:sz w:val="24"/>
          <w:szCs w:val="24"/>
        </w:rPr>
        <w:t>s</w:t>
      </w:r>
      <w:r w:rsidRPr="00E00AC0">
        <w:rPr>
          <w:rFonts w:ascii="Arial" w:hAnsi="Arial" w:cs="Arial"/>
          <w:b/>
          <w:sz w:val="24"/>
          <w:szCs w:val="24"/>
        </w:rPr>
        <w:t xml:space="preserve"> of competency </w:t>
      </w:r>
      <w:r w:rsidR="009E7CE2">
        <w:rPr>
          <w:rFonts w:ascii="Arial" w:hAnsi="Arial" w:cs="Arial"/>
          <w:b/>
          <w:sz w:val="24"/>
          <w:szCs w:val="24"/>
        </w:rPr>
        <w:t xml:space="preserve">from </w:t>
      </w:r>
      <w:r w:rsidR="008C0ABA">
        <w:rPr>
          <w:rFonts w:ascii="Arial" w:hAnsi="Arial" w:cs="Arial"/>
          <w:b/>
          <w:sz w:val="24"/>
          <w:szCs w:val="24"/>
        </w:rPr>
        <w:t>National</w:t>
      </w:r>
      <w:r w:rsidR="004347EB">
        <w:rPr>
          <w:rFonts w:ascii="Arial" w:hAnsi="Arial" w:cs="Arial"/>
          <w:b/>
          <w:sz w:val="24"/>
          <w:szCs w:val="24"/>
        </w:rPr>
        <w:t xml:space="preserve"> </w:t>
      </w:r>
      <w:r w:rsidRPr="00E00AC0">
        <w:rPr>
          <w:rFonts w:ascii="Arial" w:hAnsi="Arial" w:cs="Arial"/>
          <w:b/>
          <w:sz w:val="24"/>
          <w:szCs w:val="24"/>
        </w:rPr>
        <w:t>Training Package</w:t>
      </w:r>
      <w:r w:rsidR="008C0ABA">
        <w:rPr>
          <w:rFonts w:ascii="Arial" w:hAnsi="Arial" w:cs="Arial"/>
          <w:b/>
          <w:sz w:val="24"/>
          <w:szCs w:val="24"/>
        </w:rPr>
        <w:t>s</w:t>
      </w:r>
      <w:r w:rsidR="00C23D27">
        <w:rPr>
          <w:rFonts w:ascii="Arial" w:hAnsi="Arial" w:cs="Arial"/>
          <w:b/>
          <w:sz w:val="24"/>
          <w:szCs w:val="24"/>
        </w:rPr>
        <w:t xml:space="preserve"> are available from:</w:t>
      </w:r>
    </w:p>
    <w:p w14:paraId="28C45C89" w14:textId="5C0B7838" w:rsidR="00C23D27" w:rsidRPr="00C23D27" w:rsidRDefault="00C23D27" w:rsidP="0039286E">
      <w:pPr>
        <w:tabs>
          <w:tab w:val="left" w:pos="2184"/>
        </w:tabs>
        <w:spacing w:before="120" w:after="120"/>
        <w:rPr>
          <w:rFonts w:ascii="Arial" w:hAnsi="Arial" w:cs="Arial"/>
          <w:sz w:val="24"/>
          <w:szCs w:val="24"/>
        </w:rPr>
      </w:pPr>
      <w:hyperlink r:id="rId38" w:history="1">
        <w:r w:rsidRPr="00C23D27">
          <w:rPr>
            <w:rStyle w:val="Hyperlink"/>
            <w:rFonts w:ascii="Arial" w:hAnsi="Arial" w:cs="Arial"/>
            <w:sz w:val="24"/>
            <w:szCs w:val="24"/>
          </w:rPr>
          <w:t>www.training.gov.au</w:t>
        </w:r>
      </w:hyperlink>
    </w:p>
    <w:tbl>
      <w:tblPr>
        <w:tblStyle w:val="TableGrid"/>
        <w:tblW w:w="9464" w:type="dxa"/>
        <w:tblLook w:val="04A0" w:firstRow="1" w:lastRow="0" w:firstColumn="1" w:lastColumn="0" w:noHBand="0" w:noVBand="1"/>
        <w:tblCaption w:val="Unit code and title"/>
      </w:tblPr>
      <w:tblGrid>
        <w:gridCol w:w="1942"/>
        <w:gridCol w:w="7522"/>
      </w:tblGrid>
      <w:tr w:rsidR="004C516E" w14:paraId="0FCBBB87" w14:textId="77777777" w:rsidTr="004C516E">
        <w:trPr>
          <w:tblHeader/>
        </w:trPr>
        <w:tc>
          <w:tcPr>
            <w:tcW w:w="1942" w:type="dxa"/>
          </w:tcPr>
          <w:p w14:paraId="0977BDDA" w14:textId="0B99E6E9" w:rsidR="004C516E" w:rsidRPr="009E7CE2" w:rsidRDefault="004C516E" w:rsidP="00D82289">
            <w:pPr>
              <w:tabs>
                <w:tab w:val="left" w:pos="2184"/>
              </w:tabs>
              <w:spacing w:before="60" w:after="60"/>
              <w:rPr>
                <w:rFonts w:ascii="Arial" w:hAnsi="Arial" w:cs="Arial"/>
              </w:rPr>
            </w:pPr>
            <w:r>
              <w:rPr>
                <w:rFonts w:ascii="Arial" w:hAnsi="Arial" w:cs="Arial"/>
              </w:rPr>
              <w:t>Unit Code</w:t>
            </w:r>
          </w:p>
        </w:tc>
        <w:tc>
          <w:tcPr>
            <w:tcW w:w="7522" w:type="dxa"/>
          </w:tcPr>
          <w:p w14:paraId="51BB0C17" w14:textId="3AF2EACA" w:rsidR="004C516E" w:rsidRPr="009E7CE2" w:rsidRDefault="004C516E" w:rsidP="00D82289">
            <w:pPr>
              <w:tabs>
                <w:tab w:val="left" w:pos="2184"/>
              </w:tabs>
              <w:spacing w:before="60" w:after="60"/>
              <w:rPr>
                <w:rFonts w:ascii="Arial" w:hAnsi="Arial" w:cs="Arial"/>
              </w:rPr>
            </w:pPr>
            <w:r>
              <w:rPr>
                <w:rFonts w:ascii="Arial" w:hAnsi="Arial" w:cs="Arial"/>
              </w:rPr>
              <w:t>Unit Title</w:t>
            </w:r>
          </w:p>
        </w:tc>
      </w:tr>
      <w:tr w:rsidR="000D7055" w14:paraId="43DA909B" w14:textId="77777777" w:rsidTr="00AE249A">
        <w:tc>
          <w:tcPr>
            <w:tcW w:w="1942" w:type="dxa"/>
          </w:tcPr>
          <w:p w14:paraId="166FB05C" w14:textId="71497AD4" w:rsidR="000D7055" w:rsidRPr="009E7CE2" w:rsidRDefault="000D7055" w:rsidP="00D82289">
            <w:pPr>
              <w:tabs>
                <w:tab w:val="left" w:pos="2184"/>
              </w:tabs>
              <w:spacing w:before="60" w:after="60"/>
              <w:rPr>
                <w:rFonts w:ascii="Arial" w:hAnsi="Arial" w:cs="Arial"/>
              </w:rPr>
            </w:pPr>
            <w:r w:rsidRPr="009E7CE2">
              <w:rPr>
                <w:rFonts w:ascii="Arial" w:hAnsi="Arial" w:cs="Arial"/>
              </w:rPr>
              <w:t>BSBPMG518</w:t>
            </w:r>
          </w:p>
        </w:tc>
        <w:tc>
          <w:tcPr>
            <w:tcW w:w="7522" w:type="dxa"/>
          </w:tcPr>
          <w:p w14:paraId="55CD664E" w14:textId="2AF9F820" w:rsidR="000D7055" w:rsidRPr="009E7CE2" w:rsidRDefault="000D7055" w:rsidP="00D82289">
            <w:pPr>
              <w:tabs>
                <w:tab w:val="left" w:pos="2184"/>
              </w:tabs>
              <w:spacing w:before="60" w:after="60"/>
              <w:rPr>
                <w:rFonts w:ascii="Arial" w:hAnsi="Arial" w:cs="Arial"/>
              </w:rPr>
            </w:pPr>
            <w:r w:rsidRPr="009E7CE2">
              <w:rPr>
                <w:rFonts w:ascii="Arial" w:hAnsi="Arial" w:cs="Arial"/>
              </w:rPr>
              <w:t>Manage project procurement</w:t>
            </w:r>
          </w:p>
        </w:tc>
      </w:tr>
      <w:tr w:rsidR="000D7055" w14:paraId="723A1DAC" w14:textId="77777777" w:rsidTr="00AE249A">
        <w:tc>
          <w:tcPr>
            <w:tcW w:w="1942" w:type="dxa"/>
          </w:tcPr>
          <w:p w14:paraId="79A56B8B" w14:textId="613A7EA4" w:rsidR="000D7055" w:rsidRPr="009E7CE2" w:rsidRDefault="000D7055" w:rsidP="00D82289">
            <w:pPr>
              <w:tabs>
                <w:tab w:val="left" w:pos="2184"/>
              </w:tabs>
              <w:spacing w:before="60" w:after="60"/>
              <w:rPr>
                <w:rFonts w:ascii="Arial" w:hAnsi="Arial" w:cs="Arial"/>
              </w:rPr>
            </w:pPr>
            <w:r>
              <w:rPr>
                <w:rFonts w:ascii="Arial" w:hAnsi="Arial" w:cs="Arial"/>
              </w:rPr>
              <w:t>BSBPRC</w:t>
            </w:r>
            <w:r w:rsidRPr="009E7CE2">
              <w:rPr>
                <w:rFonts w:ascii="Arial" w:hAnsi="Arial" w:cs="Arial"/>
              </w:rPr>
              <w:t>402</w:t>
            </w:r>
          </w:p>
        </w:tc>
        <w:tc>
          <w:tcPr>
            <w:tcW w:w="7522" w:type="dxa"/>
          </w:tcPr>
          <w:p w14:paraId="5A1BA948" w14:textId="56C09A13" w:rsidR="000D7055" w:rsidRPr="009E7CE2" w:rsidRDefault="000D7055" w:rsidP="00D82289">
            <w:pPr>
              <w:tabs>
                <w:tab w:val="left" w:pos="2184"/>
              </w:tabs>
              <w:spacing w:before="60" w:after="60"/>
              <w:rPr>
                <w:rFonts w:ascii="Arial" w:hAnsi="Arial" w:cs="Arial"/>
              </w:rPr>
            </w:pPr>
            <w:r w:rsidRPr="009E7CE2">
              <w:rPr>
                <w:rFonts w:ascii="Arial" w:hAnsi="Arial" w:cs="Arial"/>
              </w:rPr>
              <w:t>Negotiate contracts</w:t>
            </w:r>
          </w:p>
        </w:tc>
      </w:tr>
      <w:tr w:rsidR="000D7055" w14:paraId="15D07337" w14:textId="77777777" w:rsidTr="00AE249A">
        <w:tc>
          <w:tcPr>
            <w:tcW w:w="1942" w:type="dxa"/>
          </w:tcPr>
          <w:p w14:paraId="5A7832FC" w14:textId="77E56442" w:rsidR="000D7055" w:rsidRPr="009E7CE2" w:rsidRDefault="000D7055" w:rsidP="00D82289">
            <w:pPr>
              <w:tabs>
                <w:tab w:val="left" w:pos="2184"/>
              </w:tabs>
              <w:spacing w:before="60" w:after="60"/>
              <w:rPr>
                <w:rFonts w:ascii="Arial" w:hAnsi="Arial" w:cs="Arial"/>
              </w:rPr>
            </w:pPr>
            <w:r w:rsidRPr="009E7CE2">
              <w:rPr>
                <w:rFonts w:ascii="Arial" w:hAnsi="Arial" w:cs="Arial"/>
              </w:rPr>
              <w:t>BSBWHS504</w:t>
            </w:r>
          </w:p>
        </w:tc>
        <w:tc>
          <w:tcPr>
            <w:tcW w:w="7522" w:type="dxa"/>
          </w:tcPr>
          <w:p w14:paraId="5048D998" w14:textId="36442A18" w:rsidR="000D7055" w:rsidRPr="009E7CE2" w:rsidRDefault="000D7055" w:rsidP="00D82289">
            <w:pPr>
              <w:tabs>
                <w:tab w:val="left" w:pos="2184"/>
              </w:tabs>
              <w:spacing w:before="60" w:after="60"/>
              <w:rPr>
                <w:rFonts w:ascii="Arial" w:hAnsi="Arial" w:cs="Arial"/>
              </w:rPr>
            </w:pPr>
            <w:r w:rsidRPr="009E7CE2">
              <w:rPr>
                <w:rFonts w:ascii="Arial" w:hAnsi="Arial" w:cs="Arial"/>
              </w:rPr>
              <w:t>Manage WHS risks</w:t>
            </w:r>
          </w:p>
        </w:tc>
      </w:tr>
      <w:tr w:rsidR="000D7055" w14:paraId="6C91748C" w14:textId="77777777" w:rsidTr="00AE249A">
        <w:tc>
          <w:tcPr>
            <w:tcW w:w="1942" w:type="dxa"/>
          </w:tcPr>
          <w:p w14:paraId="298BC845" w14:textId="43AE623A" w:rsidR="000D7055" w:rsidRPr="009E7CE2" w:rsidRDefault="000D7055" w:rsidP="00D82289">
            <w:pPr>
              <w:tabs>
                <w:tab w:val="left" w:pos="2184"/>
              </w:tabs>
              <w:spacing w:before="60" w:after="60"/>
              <w:rPr>
                <w:rFonts w:ascii="Arial" w:hAnsi="Arial" w:cs="Arial"/>
              </w:rPr>
            </w:pPr>
            <w:r w:rsidRPr="009E7CE2">
              <w:rPr>
                <w:rFonts w:ascii="Arial" w:hAnsi="Arial" w:cs="Arial"/>
              </w:rPr>
              <w:t>BSBWOR502</w:t>
            </w:r>
          </w:p>
        </w:tc>
        <w:tc>
          <w:tcPr>
            <w:tcW w:w="7522" w:type="dxa"/>
          </w:tcPr>
          <w:p w14:paraId="728ED515" w14:textId="13FB2AD5" w:rsidR="000D7055" w:rsidRPr="009E7CE2" w:rsidRDefault="000D7055" w:rsidP="00D82289">
            <w:pPr>
              <w:tabs>
                <w:tab w:val="left" w:pos="2184"/>
              </w:tabs>
              <w:spacing w:before="60" w:after="60"/>
              <w:rPr>
                <w:rFonts w:ascii="Arial" w:hAnsi="Arial" w:cs="Arial"/>
              </w:rPr>
            </w:pPr>
            <w:r w:rsidRPr="009E7CE2">
              <w:rPr>
                <w:rFonts w:ascii="Arial" w:hAnsi="Arial" w:cs="Arial"/>
              </w:rPr>
              <w:t>Lead and manage team effectiveness</w:t>
            </w:r>
          </w:p>
        </w:tc>
      </w:tr>
      <w:tr w:rsidR="000D7055" w14:paraId="5838BBE6" w14:textId="77777777" w:rsidTr="00AE249A">
        <w:tc>
          <w:tcPr>
            <w:tcW w:w="1942" w:type="dxa"/>
          </w:tcPr>
          <w:p w14:paraId="69EB3054" w14:textId="001AE798" w:rsidR="000D7055" w:rsidRPr="009E7CE2" w:rsidRDefault="00976FF2" w:rsidP="00D82289">
            <w:pPr>
              <w:tabs>
                <w:tab w:val="left" w:pos="2184"/>
              </w:tabs>
              <w:spacing w:before="60" w:after="60"/>
              <w:rPr>
                <w:rFonts w:ascii="Arial" w:hAnsi="Arial" w:cs="Arial"/>
              </w:rPr>
            </w:pPr>
            <w:r>
              <w:rPr>
                <w:rFonts w:ascii="Arial" w:hAnsi="Arial" w:cs="Arial"/>
              </w:rPr>
              <w:t>BSBWRK52</w:t>
            </w:r>
            <w:r w:rsidR="000D7055" w:rsidRPr="009E7CE2">
              <w:rPr>
                <w:rFonts w:ascii="Arial" w:hAnsi="Arial" w:cs="Arial"/>
              </w:rPr>
              <w:t>0</w:t>
            </w:r>
          </w:p>
        </w:tc>
        <w:tc>
          <w:tcPr>
            <w:tcW w:w="7522" w:type="dxa"/>
          </w:tcPr>
          <w:p w14:paraId="7EA9EEBD" w14:textId="588AA6FD" w:rsidR="000D7055" w:rsidRPr="009E7CE2" w:rsidRDefault="000D7055" w:rsidP="00D82289">
            <w:pPr>
              <w:tabs>
                <w:tab w:val="left" w:pos="2184"/>
              </w:tabs>
              <w:spacing w:before="60" w:after="60"/>
              <w:rPr>
                <w:rFonts w:ascii="Arial" w:hAnsi="Arial" w:cs="Arial"/>
              </w:rPr>
            </w:pPr>
            <w:r w:rsidRPr="009E7CE2">
              <w:rPr>
                <w:rFonts w:ascii="Arial" w:hAnsi="Arial" w:cs="Arial"/>
              </w:rPr>
              <w:t>Manage employee relations</w:t>
            </w:r>
          </w:p>
        </w:tc>
      </w:tr>
      <w:tr w:rsidR="000D7055" w14:paraId="7BEB8F2A" w14:textId="77777777" w:rsidTr="00AE249A">
        <w:tc>
          <w:tcPr>
            <w:tcW w:w="1942" w:type="dxa"/>
          </w:tcPr>
          <w:p w14:paraId="7E54B3C2" w14:textId="5A352395"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BSBWRT401</w:t>
            </w:r>
          </w:p>
        </w:tc>
        <w:tc>
          <w:tcPr>
            <w:tcW w:w="7522" w:type="dxa"/>
          </w:tcPr>
          <w:p w14:paraId="12810D65" w14:textId="43A2E5A4"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Write complex documents</w:t>
            </w:r>
          </w:p>
        </w:tc>
      </w:tr>
      <w:tr w:rsidR="000D7055" w14:paraId="6C56B20E" w14:textId="77777777" w:rsidTr="00AE249A">
        <w:tc>
          <w:tcPr>
            <w:tcW w:w="1942" w:type="dxa"/>
          </w:tcPr>
          <w:p w14:paraId="024B294D" w14:textId="5B50AE9A"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PSPGEN053</w:t>
            </w:r>
          </w:p>
        </w:tc>
        <w:tc>
          <w:tcPr>
            <w:tcW w:w="7522" w:type="dxa"/>
          </w:tcPr>
          <w:p w14:paraId="187C1C4F" w14:textId="4147249C"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Provide leadership</w:t>
            </w:r>
          </w:p>
        </w:tc>
      </w:tr>
      <w:tr w:rsidR="000D7055" w14:paraId="7321A058" w14:textId="77777777" w:rsidTr="00AE249A">
        <w:tc>
          <w:tcPr>
            <w:tcW w:w="1942" w:type="dxa"/>
          </w:tcPr>
          <w:p w14:paraId="5A47731E" w14:textId="036EFB6F"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CPCCBC5005A</w:t>
            </w:r>
          </w:p>
        </w:tc>
        <w:tc>
          <w:tcPr>
            <w:tcW w:w="7522" w:type="dxa"/>
          </w:tcPr>
          <w:p w14:paraId="021823CA" w14:textId="53B08E9D"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Select and manage building and construction contractors</w:t>
            </w:r>
          </w:p>
        </w:tc>
      </w:tr>
      <w:tr w:rsidR="000D7055" w14:paraId="30D070DF" w14:textId="77777777" w:rsidTr="00AE249A">
        <w:tc>
          <w:tcPr>
            <w:tcW w:w="1942" w:type="dxa"/>
          </w:tcPr>
          <w:p w14:paraId="6323259A" w14:textId="375C0D34" w:rsidR="000D7055" w:rsidRPr="000D7055" w:rsidRDefault="000D7055" w:rsidP="00D82289">
            <w:pPr>
              <w:tabs>
                <w:tab w:val="left" w:pos="2184"/>
              </w:tabs>
              <w:spacing w:before="60" w:after="60"/>
              <w:rPr>
                <w:rFonts w:ascii="Arial" w:hAnsi="Arial" w:cs="Arial"/>
              </w:rPr>
            </w:pPr>
            <w:r w:rsidRPr="000D7055">
              <w:rPr>
                <w:rFonts w:ascii="Arial" w:hAnsi="Arial" w:cs="Arial"/>
              </w:rPr>
              <w:t>CPPBDN5013A</w:t>
            </w:r>
          </w:p>
        </w:tc>
        <w:tc>
          <w:tcPr>
            <w:tcW w:w="7522" w:type="dxa"/>
          </w:tcPr>
          <w:p w14:paraId="56666228" w14:textId="2164062B" w:rsidR="000D7055" w:rsidRPr="000D7055" w:rsidRDefault="000D7055" w:rsidP="00D82289">
            <w:pPr>
              <w:tabs>
                <w:tab w:val="left" w:pos="2184"/>
              </w:tabs>
              <w:spacing w:before="60" w:after="60"/>
              <w:rPr>
                <w:rFonts w:ascii="Arial" w:hAnsi="Arial" w:cs="Arial"/>
              </w:rPr>
            </w:pPr>
            <w:r w:rsidRPr="000D7055">
              <w:rPr>
                <w:rFonts w:ascii="Arial" w:hAnsi="Arial" w:cs="Arial"/>
              </w:rPr>
              <w:t>Develop and collaborate on building information models for small-scale building design projects</w:t>
            </w:r>
          </w:p>
        </w:tc>
      </w:tr>
      <w:tr w:rsidR="000D7055" w14:paraId="19F06B67" w14:textId="77777777" w:rsidTr="00AE249A">
        <w:tc>
          <w:tcPr>
            <w:tcW w:w="1942" w:type="dxa"/>
          </w:tcPr>
          <w:p w14:paraId="4786FAC5" w14:textId="6B5AA9F4"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UEENEEC005B</w:t>
            </w:r>
          </w:p>
        </w:tc>
        <w:tc>
          <w:tcPr>
            <w:tcW w:w="7522" w:type="dxa"/>
          </w:tcPr>
          <w:p w14:paraId="204F36A7" w14:textId="1036D7F3"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Estimate eletrotechnology projects</w:t>
            </w:r>
          </w:p>
        </w:tc>
      </w:tr>
      <w:tr w:rsidR="000D7055" w14:paraId="4ED7606F" w14:textId="77777777" w:rsidTr="00AE249A">
        <w:tc>
          <w:tcPr>
            <w:tcW w:w="1942" w:type="dxa"/>
          </w:tcPr>
          <w:p w14:paraId="375513E1" w14:textId="230744BE"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UEENEEC006B</w:t>
            </w:r>
          </w:p>
        </w:tc>
        <w:tc>
          <w:tcPr>
            <w:tcW w:w="7522" w:type="dxa"/>
          </w:tcPr>
          <w:p w14:paraId="55E860D3" w14:textId="68E50117"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Prepare tender submissions for electrotechnology projects</w:t>
            </w:r>
          </w:p>
        </w:tc>
      </w:tr>
    </w:tbl>
    <w:p w14:paraId="7A50F978" w14:textId="1D479512" w:rsidR="00D77163" w:rsidRPr="00E00AC0" w:rsidRDefault="00D77163" w:rsidP="0039286E">
      <w:pPr>
        <w:tabs>
          <w:tab w:val="left" w:pos="2184"/>
        </w:tabs>
        <w:spacing w:before="60" w:after="60"/>
        <w:rPr>
          <w:rFonts w:ascii="Arial" w:hAnsi="Arial" w:cs="Arial"/>
          <w:b/>
          <w:sz w:val="24"/>
          <w:szCs w:val="24"/>
        </w:rPr>
      </w:pPr>
      <w:r w:rsidRPr="00E00AC0">
        <w:rPr>
          <w:rFonts w:ascii="Arial" w:hAnsi="Arial" w:cs="Arial"/>
          <w:b/>
          <w:sz w:val="24"/>
          <w:szCs w:val="24"/>
        </w:rPr>
        <w:t>Victorian units of competency: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2C26DA" w:rsidRPr="00E00AC0" w14:paraId="4BF1E2DE" w14:textId="77777777" w:rsidTr="007C0AE2">
        <w:tc>
          <w:tcPr>
            <w:tcW w:w="1951" w:type="dxa"/>
          </w:tcPr>
          <w:p w14:paraId="26FD6582" w14:textId="47DB4445" w:rsidR="002C26DA" w:rsidRPr="00C23D27" w:rsidRDefault="002C26DA" w:rsidP="003420C6">
            <w:pPr>
              <w:spacing w:before="40" w:after="40"/>
              <w:ind w:left="79" w:right="-20"/>
              <w:rPr>
                <w:rFonts w:ascii="Arial" w:hAnsi="Arial" w:cs="Arial"/>
                <w:color w:val="000000"/>
              </w:rPr>
            </w:pPr>
            <w:r>
              <w:rPr>
                <w:rFonts w:ascii="Arial" w:hAnsi="Arial" w:cs="Arial"/>
                <w:color w:val="000000"/>
              </w:rPr>
              <w:t>VU</w:t>
            </w:r>
            <w:r w:rsidR="003420C6">
              <w:rPr>
                <w:rFonts w:ascii="Arial" w:hAnsi="Arial" w:cs="Arial"/>
                <w:color w:val="000000"/>
              </w:rPr>
              <w:t>22722</w:t>
            </w:r>
          </w:p>
        </w:tc>
        <w:tc>
          <w:tcPr>
            <w:tcW w:w="7512" w:type="dxa"/>
          </w:tcPr>
          <w:p w14:paraId="622BF8BA" w14:textId="51290676" w:rsidR="002C26DA" w:rsidRPr="002C26DA" w:rsidRDefault="00BD0DB5" w:rsidP="00BD0DB5">
            <w:pPr>
              <w:spacing w:before="40" w:after="40"/>
              <w:ind w:left="34" w:right="10"/>
              <w:rPr>
                <w:rFonts w:ascii="Arial" w:hAnsi="Arial" w:cs="Arial"/>
                <w:color w:val="000000"/>
              </w:rPr>
            </w:pPr>
            <w:r>
              <w:rPr>
                <w:rFonts w:ascii="Arial" w:hAnsi="Arial" w:cs="Arial"/>
                <w:color w:val="000000"/>
              </w:rPr>
              <w:t>Schedule multiple electrotechnology projects</w:t>
            </w:r>
          </w:p>
        </w:tc>
      </w:tr>
      <w:tr w:rsidR="002C26DA" w:rsidRPr="00E00AC0" w14:paraId="01E98BB5" w14:textId="77777777" w:rsidTr="007C0AE2">
        <w:tc>
          <w:tcPr>
            <w:tcW w:w="1951" w:type="dxa"/>
          </w:tcPr>
          <w:p w14:paraId="0F26FD21" w14:textId="10D20AF9" w:rsidR="002C26DA" w:rsidRPr="00C23D27" w:rsidRDefault="002C26DA" w:rsidP="003420C6">
            <w:pPr>
              <w:spacing w:before="40" w:after="40"/>
              <w:ind w:left="79" w:right="-20"/>
              <w:rPr>
                <w:rFonts w:ascii="Arial" w:hAnsi="Arial" w:cs="Arial"/>
                <w:color w:val="000000"/>
              </w:rPr>
            </w:pPr>
            <w:r>
              <w:rPr>
                <w:rFonts w:ascii="Arial" w:hAnsi="Arial" w:cs="Arial"/>
                <w:color w:val="000000"/>
              </w:rPr>
              <w:t>VU</w:t>
            </w:r>
            <w:r w:rsidR="003420C6">
              <w:rPr>
                <w:rFonts w:ascii="Arial" w:hAnsi="Arial" w:cs="Arial"/>
                <w:color w:val="000000"/>
              </w:rPr>
              <w:t>22723</w:t>
            </w:r>
          </w:p>
        </w:tc>
        <w:tc>
          <w:tcPr>
            <w:tcW w:w="7512" w:type="dxa"/>
          </w:tcPr>
          <w:p w14:paraId="65C9986D" w14:textId="058BA4D0" w:rsidR="002C26DA" w:rsidRPr="002C26DA" w:rsidRDefault="00BD0DB5" w:rsidP="00BD0DB5">
            <w:pPr>
              <w:spacing w:before="40" w:after="40"/>
              <w:ind w:left="34" w:right="10"/>
              <w:rPr>
                <w:rFonts w:ascii="Arial" w:hAnsi="Arial" w:cs="Arial"/>
                <w:color w:val="000000"/>
              </w:rPr>
            </w:pPr>
            <w:r>
              <w:rPr>
                <w:rFonts w:ascii="Arial" w:hAnsi="Arial" w:cs="Arial"/>
              </w:rPr>
              <w:t>Prepare to set up and operate</w:t>
            </w:r>
            <w:r w:rsidR="002C26DA" w:rsidRPr="002C26DA">
              <w:rPr>
                <w:rFonts w:ascii="Arial" w:hAnsi="Arial" w:cs="Arial"/>
              </w:rPr>
              <w:t xml:space="preserve"> an electrical contracting business</w:t>
            </w:r>
          </w:p>
        </w:tc>
      </w:tr>
      <w:tr w:rsidR="002C26DA" w:rsidRPr="00E00AC0" w14:paraId="393C7AA4" w14:textId="77777777" w:rsidTr="007C0AE2">
        <w:tc>
          <w:tcPr>
            <w:tcW w:w="1951" w:type="dxa"/>
          </w:tcPr>
          <w:p w14:paraId="0F7F77D8" w14:textId="2FD47859" w:rsidR="002C26DA" w:rsidRPr="00C23D27" w:rsidRDefault="002C26DA" w:rsidP="003420C6">
            <w:pPr>
              <w:spacing w:before="40" w:after="40"/>
              <w:ind w:left="79" w:right="-20"/>
              <w:rPr>
                <w:rFonts w:ascii="Arial" w:eastAsia="Arial" w:hAnsi="Arial" w:cs="Arial"/>
              </w:rPr>
            </w:pPr>
            <w:r>
              <w:rPr>
                <w:rFonts w:ascii="Arial" w:hAnsi="Arial" w:cs="Arial"/>
                <w:color w:val="000000"/>
              </w:rPr>
              <w:t>VU</w:t>
            </w:r>
            <w:r w:rsidR="003420C6">
              <w:rPr>
                <w:rFonts w:ascii="Arial" w:hAnsi="Arial" w:cs="Arial"/>
                <w:color w:val="000000"/>
              </w:rPr>
              <w:t>22721</w:t>
            </w:r>
          </w:p>
        </w:tc>
        <w:tc>
          <w:tcPr>
            <w:tcW w:w="7512" w:type="dxa"/>
          </w:tcPr>
          <w:p w14:paraId="282547B4" w14:textId="59E77206" w:rsidR="002C26DA" w:rsidRPr="002C26DA" w:rsidRDefault="00BD0DB5" w:rsidP="00BD0DB5">
            <w:pPr>
              <w:spacing w:before="40" w:after="40"/>
              <w:ind w:left="34" w:right="10"/>
              <w:rPr>
                <w:rFonts w:ascii="Arial" w:eastAsia="Arial" w:hAnsi="Arial" w:cs="Arial"/>
              </w:rPr>
            </w:pPr>
            <w:r>
              <w:rPr>
                <w:rFonts w:ascii="Arial" w:hAnsi="Arial" w:cs="Arial"/>
              </w:rPr>
              <w:t>Manage electrotechnology projects</w:t>
            </w:r>
          </w:p>
        </w:tc>
      </w:tr>
      <w:tr w:rsidR="002C26DA" w:rsidRPr="00E00AC0" w14:paraId="60029A70" w14:textId="77777777" w:rsidTr="007C0AE2">
        <w:tc>
          <w:tcPr>
            <w:tcW w:w="1951" w:type="dxa"/>
          </w:tcPr>
          <w:p w14:paraId="6039AC89" w14:textId="3D253973" w:rsidR="002C26DA" w:rsidRPr="00C23D27" w:rsidRDefault="002C26DA" w:rsidP="003420C6">
            <w:pPr>
              <w:spacing w:before="40" w:after="40"/>
              <w:ind w:left="79" w:right="-20"/>
              <w:rPr>
                <w:rFonts w:ascii="Arial" w:eastAsia="Arial" w:hAnsi="Arial" w:cs="Arial"/>
              </w:rPr>
            </w:pPr>
            <w:r>
              <w:rPr>
                <w:rFonts w:ascii="Arial" w:hAnsi="Arial" w:cs="Arial"/>
                <w:color w:val="000000"/>
              </w:rPr>
              <w:t>VU</w:t>
            </w:r>
            <w:r w:rsidR="003420C6">
              <w:rPr>
                <w:rFonts w:ascii="Arial" w:hAnsi="Arial" w:cs="Arial"/>
                <w:color w:val="000000"/>
              </w:rPr>
              <w:t>22724</w:t>
            </w:r>
          </w:p>
        </w:tc>
        <w:tc>
          <w:tcPr>
            <w:tcW w:w="7512" w:type="dxa"/>
          </w:tcPr>
          <w:p w14:paraId="1F9CDE23" w14:textId="1293F4F5" w:rsidR="00BD0DB5" w:rsidRPr="002C26DA" w:rsidRDefault="00BD0DB5" w:rsidP="00BD0DB5">
            <w:pPr>
              <w:spacing w:before="40" w:after="40"/>
              <w:ind w:left="34" w:right="524"/>
              <w:rPr>
                <w:rFonts w:ascii="Arial" w:eastAsia="Arial" w:hAnsi="Arial" w:cs="Arial"/>
              </w:rPr>
            </w:pPr>
            <w:r w:rsidRPr="002C26DA">
              <w:rPr>
                <w:rFonts w:ascii="Arial" w:hAnsi="Arial" w:cs="Arial"/>
              </w:rPr>
              <w:t>Provide quotations for installation or service jobs</w:t>
            </w:r>
          </w:p>
        </w:tc>
      </w:tr>
      <w:tr w:rsidR="00EC7C36" w:rsidRPr="00E00AC0" w14:paraId="6CBEDD7A" w14:textId="77777777" w:rsidTr="007C0AE2">
        <w:tc>
          <w:tcPr>
            <w:tcW w:w="1951" w:type="dxa"/>
          </w:tcPr>
          <w:p w14:paraId="3F8656AC" w14:textId="5F1EF43D" w:rsidR="00EC7C36" w:rsidRDefault="00EC7C36" w:rsidP="003420C6">
            <w:pPr>
              <w:spacing w:before="40" w:after="40"/>
              <w:ind w:left="79" w:right="-20"/>
              <w:rPr>
                <w:rFonts w:ascii="Arial" w:hAnsi="Arial" w:cs="Arial"/>
                <w:color w:val="000000"/>
              </w:rPr>
            </w:pPr>
            <w:r>
              <w:rPr>
                <w:rFonts w:ascii="Arial" w:hAnsi="Arial" w:cs="Arial"/>
                <w:color w:val="000000"/>
              </w:rPr>
              <w:t>VU</w:t>
            </w:r>
            <w:r w:rsidR="003420C6">
              <w:rPr>
                <w:rFonts w:ascii="Arial" w:hAnsi="Arial" w:cs="Arial"/>
                <w:color w:val="000000"/>
              </w:rPr>
              <w:t>22725</w:t>
            </w:r>
          </w:p>
        </w:tc>
        <w:tc>
          <w:tcPr>
            <w:tcW w:w="7512" w:type="dxa"/>
          </w:tcPr>
          <w:p w14:paraId="1FB7E452" w14:textId="3698F4CD" w:rsidR="00EC7C36" w:rsidRPr="002C26DA" w:rsidRDefault="00EC7C36" w:rsidP="00BD0DB5">
            <w:pPr>
              <w:spacing w:before="40" w:after="40"/>
              <w:ind w:left="34" w:right="524"/>
              <w:rPr>
                <w:rFonts w:ascii="Arial" w:hAnsi="Arial" w:cs="Arial"/>
              </w:rPr>
            </w:pPr>
            <w:r>
              <w:rPr>
                <w:rFonts w:ascii="Arial" w:hAnsi="Arial" w:cs="Arial"/>
              </w:rPr>
              <w:t>Interpret building and electrical drawings and diagrams</w:t>
            </w:r>
          </w:p>
        </w:tc>
      </w:tr>
    </w:tbl>
    <w:p w14:paraId="4DB13278" w14:textId="37BA9233" w:rsidR="00467AA6" w:rsidRDefault="00467AA6"/>
    <w:p w14:paraId="3E693AFC" w14:textId="77777777" w:rsidR="00EC03C6" w:rsidRDefault="00467AA6">
      <w:r>
        <w:br w:type="page"/>
      </w:r>
    </w:p>
    <w:tbl>
      <w:tblPr>
        <w:tblW w:w="9417"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
        <w:gridCol w:w="567"/>
        <w:gridCol w:w="2013"/>
        <w:gridCol w:w="255"/>
        <w:gridCol w:w="567"/>
        <w:gridCol w:w="163"/>
        <w:gridCol w:w="5446"/>
        <w:gridCol w:w="203"/>
      </w:tblGrid>
      <w:tr w:rsidR="00EC03C6" w:rsidRPr="00EC03C6" w14:paraId="6B1DEA15" w14:textId="77777777" w:rsidTr="007B51BA">
        <w:trPr>
          <w:gridBefore w:val="1"/>
          <w:wBefore w:w="203" w:type="dxa"/>
          <w:trHeight w:val="557"/>
        </w:trPr>
        <w:tc>
          <w:tcPr>
            <w:tcW w:w="2835" w:type="dxa"/>
            <w:gridSpan w:val="3"/>
          </w:tcPr>
          <w:p w14:paraId="6608A784" w14:textId="77777777" w:rsidR="00EC03C6" w:rsidRPr="00EC03C6" w:rsidRDefault="00EC03C6" w:rsidP="00EC03C6">
            <w:pPr>
              <w:widowControl/>
              <w:spacing w:before="120" w:after="120" w:line="240" w:lineRule="auto"/>
              <w:rPr>
                <w:rFonts w:ascii="Arial" w:eastAsia="Times New Roman" w:hAnsi="Arial" w:cs="Times New Roman"/>
                <w:b/>
                <w:sz w:val="24"/>
                <w:szCs w:val="24"/>
                <w:lang w:val="en-AU"/>
              </w:rPr>
            </w:pPr>
            <w:r w:rsidRPr="00EC03C6">
              <w:rPr>
                <w:rFonts w:ascii="Arial" w:eastAsia="Times New Roman" w:hAnsi="Arial" w:cs="Times New Roman"/>
                <w:b/>
                <w:sz w:val="24"/>
                <w:szCs w:val="24"/>
                <w:lang w:val="en-AU"/>
              </w:rPr>
              <w:lastRenderedPageBreak/>
              <w:t>Unit code</w:t>
            </w:r>
          </w:p>
        </w:tc>
        <w:tc>
          <w:tcPr>
            <w:tcW w:w="6379" w:type="dxa"/>
            <w:gridSpan w:val="4"/>
          </w:tcPr>
          <w:p w14:paraId="750F6837" w14:textId="4B426374" w:rsidR="00EC03C6" w:rsidRPr="00EC03C6" w:rsidRDefault="00EC03C6" w:rsidP="003420C6">
            <w:pPr>
              <w:widowControl/>
              <w:spacing w:before="120" w:after="120" w:line="240" w:lineRule="auto"/>
              <w:rPr>
                <w:rFonts w:ascii="Arial" w:eastAsia="Times New Roman" w:hAnsi="Arial" w:cs="Times New Roman"/>
                <w:b/>
                <w:color w:val="0070C0"/>
                <w:sz w:val="24"/>
                <w:szCs w:val="24"/>
                <w:lang w:val="en-AU"/>
              </w:rPr>
            </w:pPr>
            <w:r w:rsidRPr="00EC03C6">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22722</w:t>
            </w:r>
          </w:p>
        </w:tc>
      </w:tr>
      <w:tr w:rsidR="00EC03C6" w:rsidRPr="00EC03C6" w14:paraId="5A8E766D" w14:textId="77777777" w:rsidTr="007B51BA">
        <w:trPr>
          <w:gridBefore w:val="1"/>
          <w:wBefore w:w="203" w:type="dxa"/>
          <w:trHeight w:val="693"/>
        </w:trPr>
        <w:tc>
          <w:tcPr>
            <w:tcW w:w="2835" w:type="dxa"/>
            <w:gridSpan w:val="3"/>
          </w:tcPr>
          <w:p w14:paraId="75AA1B3E" w14:textId="77777777" w:rsidR="00EC03C6" w:rsidRPr="00EC03C6" w:rsidRDefault="00EC03C6" w:rsidP="00EC03C6">
            <w:pPr>
              <w:widowControl/>
              <w:spacing w:before="120" w:after="120" w:line="240" w:lineRule="auto"/>
              <w:rPr>
                <w:rFonts w:ascii="Arial" w:eastAsia="Times New Roman" w:hAnsi="Arial" w:cs="Times New Roman"/>
                <w:b/>
                <w:sz w:val="24"/>
                <w:szCs w:val="24"/>
                <w:lang w:val="en-AU"/>
              </w:rPr>
            </w:pPr>
            <w:r w:rsidRPr="00EC03C6">
              <w:rPr>
                <w:rFonts w:ascii="Arial" w:eastAsia="Times New Roman" w:hAnsi="Arial" w:cs="Times New Roman"/>
                <w:b/>
                <w:sz w:val="24"/>
                <w:szCs w:val="24"/>
                <w:lang w:val="en-AU"/>
              </w:rPr>
              <w:t>Unit title</w:t>
            </w:r>
          </w:p>
        </w:tc>
        <w:tc>
          <w:tcPr>
            <w:tcW w:w="6379" w:type="dxa"/>
            <w:gridSpan w:val="4"/>
          </w:tcPr>
          <w:p w14:paraId="19E3FDDB" w14:textId="77777777" w:rsidR="00EC03C6" w:rsidRPr="00EC03C6" w:rsidRDefault="00EC03C6" w:rsidP="00EC03C6">
            <w:pPr>
              <w:widowControl/>
              <w:spacing w:before="120" w:after="0" w:line="240" w:lineRule="auto"/>
              <w:outlineLvl w:val="0"/>
              <w:rPr>
                <w:rFonts w:ascii="Arial" w:eastAsia="Times New Roman" w:hAnsi="Arial" w:cs="Arial"/>
                <w:b/>
                <w:sz w:val="24"/>
                <w:szCs w:val="24"/>
                <w:lang w:val="en-AU" w:eastAsia="en-AU"/>
              </w:rPr>
            </w:pPr>
            <w:bookmarkStart w:id="18" w:name="_Toc371599175"/>
            <w:bookmarkStart w:id="19" w:name="_Toc4137288"/>
            <w:r w:rsidRPr="00EC03C6">
              <w:rPr>
                <w:rFonts w:ascii="Arial" w:eastAsia="Times New Roman" w:hAnsi="Arial" w:cs="Arial"/>
                <w:b/>
                <w:sz w:val="24"/>
                <w:szCs w:val="24"/>
                <w:lang w:val="en-AU" w:eastAsia="en-AU"/>
              </w:rPr>
              <w:t>Schedule multiple electrotechnology project</w:t>
            </w:r>
            <w:bookmarkEnd w:id="18"/>
            <w:r w:rsidRPr="00EC03C6">
              <w:rPr>
                <w:rFonts w:ascii="Arial" w:eastAsia="Times New Roman" w:hAnsi="Arial" w:cs="Arial"/>
                <w:b/>
                <w:sz w:val="24"/>
                <w:szCs w:val="24"/>
                <w:lang w:val="en-AU" w:eastAsia="en-AU"/>
              </w:rPr>
              <w:t>s</w:t>
            </w:r>
            <w:bookmarkEnd w:id="19"/>
          </w:p>
        </w:tc>
      </w:tr>
      <w:tr w:rsidR="00EC03C6" w:rsidRPr="00EC03C6" w14:paraId="60DFFC5F" w14:textId="77777777" w:rsidTr="007B51BA">
        <w:trPr>
          <w:gridBefore w:val="1"/>
          <w:wBefore w:w="203" w:type="dxa"/>
        </w:trPr>
        <w:tc>
          <w:tcPr>
            <w:tcW w:w="2835" w:type="dxa"/>
            <w:gridSpan w:val="3"/>
          </w:tcPr>
          <w:p w14:paraId="26621275"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Unit Descriptor</w:t>
            </w:r>
          </w:p>
        </w:tc>
        <w:tc>
          <w:tcPr>
            <w:tcW w:w="6379" w:type="dxa"/>
            <w:gridSpan w:val="4"/>
          </w:tcPr>
          <w:p w14:paraId="1B6AEAB2" w14:textId="3E4143CB" w:rsidR="00EC03C6" w:rsidRPr="00EC03C6" w:rsidRDefault="00EC03C6" w:rsidP="00EC03C6">
            <w:pPr>
              <w:widowControl/>
              <w:spacing w:before="120" w:after="120" w:line="240" w:lineRule="auto"/>
              <w:rPr>
                <w:rFonts w:ascii="Arial" w:eastAsia="Times New Roman" w:hAnsi="Arial" w:cs="Arial"/>
                <w:lang w:val="en-AU" w:eastAsia="en-AU"/>
              </w:rPr>
            </w:pPr>
            <w:r w:rsidRPr="00EC03C6">
              <w:rPr>
                <w:rFonts w:ascii="Arial" w:eastAsia="Times New Roman" w:hAnsi="Arial" w:cs="Times New Roman"/>
                <w:color w:val="000000"/>
                <w:szCs w:val="19"/>
                <w:lang w:val="en-AU"/>
              </w:rPr>
              <w:t xml:space="preserve">This unit describes the performance outcomes, skills and knowledge required to </w:t>
            </w:r>
            <w:r w:rsidRPr="00EC03C6">
              <w:rPr>
                <w:rFonts w:ascii="Arial" w:eastAsia="Times New Roman" w:hAnsi="Arial" w:cs="Arial"/>
                <w:lang w:val="en-AU" w:eastAsia="en-AU"/>
              </w:rPr>
              <w:t xml:space="preserve">schedule </w:t>
            </w:r>
            <w:r w:rsidRPr="00AF039B">
              <w:rPr>
                <w:rFonts w:ascii="Arial" w:eastAsia="Times New Roman" w:hAnsi="Arial" w:cs="Arial"/>
                <w:lang w:val="en-AU" w:eastAsia="en-AU"/>
              </w:rPr>
              <w:t>multi</w:t>
            </w:r>
            <w:r w:rsidR="002712B3" w:rsidRPr="00AF039B">
              <w:rPr>
                <w:rFonts w:ascii="Arial" w:eastAsia="Times New Roman" w:hAnsi="Arial" w:cs="Arial"/>
                <w:lang w:val="en-AU" w:eastAsia="en-AU"/>
              </w:rPr>
              <w:t>ple</w:t>
            </w:r>
            <w:r w:rsidRPr="00EC03C6">
              <w:rPr>
                <w:rFonts w:ascii="Arial" w:eastAsia="Times New Roman" w:hAnsi="Arial" w:cs="Arial"/>
                <w:lang w:val="en-AU" w:eastAsia="en-AU"/>
              </w:rPr>
              <w:t xml:space="preserve"> electrotechnology projects. I</w:t>
            </w:r>
            <w:r w:rsidR="002712B3">
              <w:rPr>
                <w:rFonts w:ascii="Arial" w:eastAsia="Times New Roman" w:hAnsi="Arial" w:cs="Arial"/>
                <w:lang w:val="en-AU" w:eastAsia="en-AU"/>
              </w:rPr>
              <w:t xml:space="preserve">t covers preparation of a </w:t>
            </w:r>
            <w:r w:rsidR="002712B3" w:rsidRPr="00AF039B">
              <w:rPr>
                <w:rFonts w:ascii="Arial" w:eastAsia="Times New Roman" w:hAnsi="Arial" w:cs="Arial"/>
                <w:lang w:val="en-AU" w:eastAsia="en-AU"/>
              </w:rPr>
              <w:t>multiple</w:t>
            </w:r>
            <w:r w:rsidR="002712B3">
              <w:rPr>
                <w:rFonts w:ascii="Arial" w:eastAsia="Times New Roman" w:hAnsi="Arial" w:cs="Arial"/>
                <w:lang w:val="en-AU" w:eastAsia="en-AU"/>
              </w:rPr>
              <w:t xml:space="preserve"> </w:t>
            </w:r>
            <w:r w:rsidRPr="00EC03C6">
              <w:rPr>
                <w:rFonts w:ascii="Arial" w:eastAsia="Times New Roman" w:hAnsi="Arial" w:cs="Arial"/>
                <w:lang w:val="en-AU" w:eastAsia="en-AU"/>
              </w:rPr>
              <w:t>project schedule, implementing and monitoring of the schedule and assessing the outcomes.</w:t>
            </w:r>
          </w:p>
          <w:p w14:paraId="6FBA807C"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r w:rsidRPr="00EC03C6">
              <w:rPr>
                <w:rFonts w:ascii="Arial" w:eastAsia="Times New Roman" w:hAnsi="Arial" w:cs="Times New Roman"/>
                <w:color w:val="000000"/>
                <w:szCs w:val="19"/>
                <w:lang w:val="en-AU"/>
              </w:rPr>
              <w:t>No licensing, legislative, regulatory or certification requirements apply to this unit at the time of publication.</w:t>
            </w:r>
          </w:p>
        </w:tc>
      </w:tr>
      <w:tr w:rsidR="00EC03C6" w:rsidRPr="00EC03C6" w14:paraId="76360C6B" w14:textId="77777777" w:rsidTr="007B51BA">
        <w:trPr>
          <w:gridBefore w:val="1"/>
          <w:wBefore w:w="203" w:type="dxa"/>
        </w:trPr>
        <w:tc>
          <w:tcPr>
            <w:tcW w:w="2835" w:type="dxa"/>
            <w:gridSpan w:val="3"/>
          </w:tcPr>
          <w:p w14:paraId="0BE1B4F0"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Employability Skills</w:t>
            </w:r>
          </w:p>
        </w:tc>
        <w:tc>
          <w:tcPr>
            <w:tcW w:w="6379" w:type="dxa"/>
            <w:gridSpan w:val="4"/>
          </w:tcPr>
          <w:p w14:paraId="6CE7084B" w14:textId="77777777" w:rsidR="00EC03C6" w:rsidRPr="00EC03C6" w:rsidRDefault="00EC03C6" w:rsidP="00EC03C6">
            <w:pPr>
              <w:widowControl/>
              <w:spacing w:before="120" w:after="120" w:line="240" w:lineRule="auto"/>
              <w:rPr>
                <w:rFonts w:ascii="Arial" w:eastAsia="Times New Roman" w:hAnsi="Arial" w:cs="Times New Roman"/>
                <w:szCs w:val="24"/>
                <w:lang w:val="en-GB" w:eastAsia="en-GB"/>
              </w:rPr>
            </w:pPr>
            <w:bookmarkStart w:id="20" w:name="OLE_LINK2"/>
            <w:r w:rsidRPr="00EC03C6">
              <w:rPr>
                <w:rFonts w:ascii="Arial" w:eastAsia="Times New Roman" w:hAnsi="Arial" w:cs="Times New Roman"/>
                <w:szCs w:val="24"/>
                <w:lang w:val="en-GB" w:eastAsia="en-GB"/>
              </w:rPr>
              <w:t>This unit contains Employability Skills.</w:t>
            </w:r>
            <w:bookmarkEnd w:id="20"/>
          </w:p>
        </w:tc>
      </w:tr>
      <w:tr w:rsidR="00EC03C6" w:rsidRPr="00EC03C6" w14:paraId="54FF74E2" w14:textId="77777777" w:rsidTr="007B51BA">
        <w:trPr>
          <w:gridBefore w:val="1"/>
          <w:wBefore w:w="203" w:type="dxa"/>
        </w:trPr>
        <w:tc>
          <w:tcPr>
            <w:tcW w:w="2835" w:type="dxa"/>
            <w:gridSpan w:val="3"/>
          </w:tcPr>
          <w:p w14:paraId="128769B9"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Pre-requisite Unit</w:t>
            </w:r>
          </w:p>
        </w:tc>
        <w:tc>
          <w:tcPr>
            <w:tcW w:w="6379" w:type="dxa"/>
            <w:gridSpan w:val="4"/>
          </w:tcPr>
          <w:p w14:paraId="6FEF93A1" w14:textId="1F2382FB" w:rsidR="00EC03C6" w:rsidRPr="00EC03C6" w:rsidRDefault="00EC03C6" w:rsidP="003420C6">
            <w:pPr>
              <w:widowControl/>
              <w:spacing w:before="120" w:after="120" w:line="240" w:lineRule="auto"/>
              <w:rPr>
                <w:rFonts w:ascii="Arial" w:eastAsia="Times New Roman" w:hAnsi="Arial" w:cs="Times New Roman"/>
                <w:szCs w:val="24"/>
                <w:lang w:val="en-GB" w:eastAsia="en-GB"/>
              </w:rPr>
            </w:pPr>
            <w:r w:rsidRPr="00EC03C6">
              <w:rPr>
                <w:rFonts w:ascii="Arial" w:eastAsia="Times New Roman" w:hAnsi="Arial" w:cs="Times New Roman"/>
                <w:szCs w:val="24"/>
                <w:lang w:val="en-GB" w:eastAsia="en-GB"/>
              </w:rPr>
              <w:t>VU</w:t>
            </w:r>
            <w:r w:rsidR="003420C6">
              <w:rPr>
                <w:rFonts w:ascii="Arial" w:eastAsia="Times New Roman" w:hAnsi="Arial" w:cs="Times New Roman"/>
                <w:szCs w:val="24"/>
                <w:lang w:val="en-GB" w:eastAsia="en-GB"/>
              </w:rPr>
              <w:t>22721</w:t>
            </w:r>
            <w:r w:rsidRPr="00EC03C6">
              <w:rPr>
                <w:rFonts w:ascii="Arial" w:eastAsia="Times New Roman" w:hAnsi="Arial" w:cs="Times New Roman"/>
                <w:szCs w:val="24"/>
                <w:lang w:val="en-GB" w:eastAsia="en-GB"/>
              </w:rPr>
              <w:t xml:space="preserve"> - Manage electrotechnology project</w:t>
            </w:r>
          </w:p>
        </w:tc>
      </w:tr>
      <w:tr w:rsidR="00EC03C6" w:rsidRPr="00EC03C6" w14:paraId="083D872B" w14:textId="77777777" w:rsidTr="007B51BA">
        <w:trPr>
          <w:gridBefore w:val="1"/>
          <w:wBefore w:w="203" w:type="dxa"/>
        </w:trPr>
        <w:tc>
          <w:tcPr>
            <w:tcW w:w="2835" w:type="dxa"/>
            <w:gridSpan w:val="3"/>
          </w:tcPr>
          <w:p w14:paraId="6733E36E"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Application of the Unit</w:t>
            </w:r>
          </w:p>
        </w:tc>
        <w:tc>
          <w:tcPr>
            <w:tcW w:w="6379" w:type="dxa"/>
            <w:gridSpan w:val="4"/>
          </w:tcPr>
          <w:p w14:paraId="4CA8F14A" w14:textId="534CCBE9" w:rsidR="00EC03C6" w:rsidRPr="00EC03C6" w:rsidRDefault="00EC03C6" w:rsidP="00EC03C6">
            <w:pPr>
              <w:widowControl/>
              <w:spacing w:before="120" w:after="120" w:line="240" w:lineRule="auto"/>
              <w:rPr>
                <w:rFonts w:ascii="Arial" w:eastAsia="Times New Roman" w:hAnsi="Arial" w:cs="Arial"/>
                <w:lang w:val="en-AU" w:eastAsia="en-AU"/>
              </w:rPr>
            </w:pPr>
            <w:r w:rsidRPr="00EC03C6">
              <w:rPr>
                <w:rFonts w:ascii="Arial" w:eastAsia="Times New Roman" w:hAnsi="Arial" w:cs="Arial"/>
                <w:iCs/>
                <w:color w:val="000000"/>
                <w:lang w:val="en-AU" w:eastAsia="en-AU"/>
              </w:rPr>
              <w:t xml:space="preserve">This unit of competency applies to a </w:t>
            </w:r>
            <w:r w:rsidRPr="00EC03C6">
              <w:rPr>
                <w:rFonts w:ascii="Arial" w:eastAsia="Times New Roman" w:hAnsi="Arial" w:cs="Arial"/>
                <w:lang w:val="en-AU" w:eastAsia="en-AU"/>
              </w:rPr>
              <w:t>electrote</w:t>
            </w:r>
            <w:r w:rsidR="00AF039B">
              <w:rPr>
                <w:rFonts w:ascii="Arial" w:eastAsia="Times New Roman" w:hAnsi="Arial" w:cs="Arial"/>
                <w:lang w:val="en-AU" w:eastAsia="en-AU"/>
              </w:rPr>
              <w:t>chnology project manager who is</w:t>
            </w:r>
            <w:r w:rsidRPr="00EC03C6">
              <w:rPr>
                <w:rFonts w:ascii="Arial" w:eastAsia="Times New Roman" w:hAnsi="Arial" w:cs="Arial"/>
                <w:lang w:val="en-AU" w:eastAsia="en-AU"/>
              </w:rPr>
              <w:t xml:space="preserve"> </w:t>
            </w:r>
            <w:r w:rsidR="002712B3" w:rsidRPr="00AF039B">
              <w:rPr>
                <w:rFonts w:ascii="Arial" w:eastAsia="Times New Roman" w:hAnsi="Arial" w:cs="Arial"/>
                <w:lang w:val="en-AU" w:eastAsia="en-AU"/>
              </w:rPr>
              <w:t>responsible for</w:t>
            </w:r>
            <w:r w:rsidR="002712B3">
              <w:rPr>
                <w:rFonts w:ascii="Arial" w:eastAsia="Times New Roman" w:hAnsi="Arial" w:cs="Arial"/>
                <w:lang w:val="en-AU" w:eastAsia="en-AU"/>
              </w:rPr>
              <w:t xml:space="preserve"> </w:t>
            </w:r>
            <w:r w:rsidRPr="00EC03C6">
              <w:rPr>
                <w:rFonts w:ascii="Arial" w:eastAsia="Times New Roman" w:hAnsi="Arial" w:cs="Arial"/>
                <w:lang w:val="en-AU" w:eastAsia="en-AU"/>
              </w:rPr>
              <w:t>scheduling and managing multiple projects</w:t>
            </w:r>
          </w:p>
        </w:tc>
      </w:tr>
      <w:tr w:rsidR="00EC03C6" w:rsidRPr="00EC03C6" w14:paraId="74A3B1C2" w14:textId="77777777" w:rsidTr="007B51BA">
        <w:trPr>
          <w:gridBefore w:val="1"/>
          <w:wBefore w:w="203" w:type="dxa"/>
        </w:trPr>
        <w:tc>
          <w:tcPr>
            <w:tcW w:w="2835" w:type="dxa"/>
            <w:gridSpan w:val="3"/>
          </w:tcPr>
          <w:p w14:paraId="3B772396"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ELEMENT</w:t>
            </w:r>
          </w:p>
        </w:tc>
        <w:tc>
          <w:tcPr>
            <w:tcW w:w="6379" w:type="dxa"/>
            <w:gridSpan w:val="4"/>
          </w:tcPr>
          <w:p w14:paraId="649CF659"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PERFORMANCE CRITERIA</w:t>
            </w:r>
          </w:p>
        </w:tc>
      </w:tr>
      <w:tr w:rsidR="00EC03C6" w:rsidRPr="00EC03C6" w14:paraId="415112A5" w14:textId="77777777" w:rsidTr="007B51BA">
        <w:trPr>
          <w:gridBefore w:val="1"/>
          <w:wBefore w:w="203" w:type="dxa"/>
        </w:trPr>
        <w:tc>
          <w:tcPr>
            <w:tcW w:w="2835" w:type="dxa"/>
            <w:gridSpan w:val="3"/>
          </w:tcPr>
          <w:p w14:paraId="46E7623A"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Elements describe the essential outcomes of a unit of competency.</w:t>
            </w:r>
          </w:p>
        </w:tc>
        <w:tc>
          <w:tcPr>
            <w:tcW w:w="6379" w:type="dxa"/>
            <w:gridSpan w:val="4"/>
          </w:tcPr>
          <w:p w14:paraId="35B02390" w14:textId="77777777" w:rsidR="00EC03C6" w:rsidRPr="00EC03C6" w:rsidRDefault="00EC03C6" w:rsidP="00EC03C6">
            <w:pPr>
              <w:widowControl/>
              <w:spacing w:before="120" w:after="120" w:line="240" w:lineRule="auto"/>
              <w:rPr>
                <w:rFonts w:ascii="Arial" w:eastAsia="Times New Roman" w:hAnsi="Arial" w:cs="Times New Roman"/>
                <w:i/>
                <w:sz w:val="19"/>
                <w:szCs w:val="19"/>
                <w:lang w:val="en-AU"/>
              </w:rPr>
            </w:pPr>
            <w:r w:rsidRPr="00EC03C6">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B51BA" w:rsidRPr="00EC03C6" w14:paraId="399B7038" w14:textId="77777777" w:rsidTr="007B51BA">
        <w:trPr>
          <w:gridBefore w:val="1"/>
          <w:wBefore w:w="203" w:type="dxa"/>
        </w:trPr>
        <w:tc>
          <w:tcPr>
            <w:tcW w:w="567" w:type="dxa"/>
            <w:vMerge w:val="restart"/>
          </w:tcPr>
          <w:p w14:paraId="5E451AC8" w14:textId="77777777" w:rsidR="007B51BA" w:rsidRPr="00EC03C6" w:rsidRDefault="007B51BA" w:rsidP="00EC03C6">
            <w:pPr>
              <w:widowControl/>
              <w:spacing w:before="120" w:after="120" w:line="240" w:lineRule="auto"/>
              <w:rPr>
                <w:rFonts w:ascii="Arial" w:eastAsia="Times New Roman" w:hAnsi="Arial" w:cs="Times New Roman"/>
                <w:szCs w:val="24"/>
                <w:lang w:val="en-GB" w:eastAsia="en-GB"/>
              </w:rPr>
            </w:pPr>
            <w:r w:rsidRPr="00EC03C6">
              <w:rPr>
                <w:rFonts w:ascii="Arial" w:eastAsia="Times New Roman" w:hAnsi="Arial" w:cs="Times New Roman"/>
                <w:szCs w:val="24"/>
                <w:lang w:val="en-GB" w:eastAsia="en-GB"/>
              </w:rPr>
              <w:t>1</w:t>
            </w:r>
          </w:p>
        </w:tc>
        <w:tc>
          <w:tcPr>
            <w:tcW w:w="2268" w:type="dxa"/>
            <w:gridSpan w:val="2"/>
            <w:vMerge w:val="restart"/>
          </w:tcPr>
          <w:p w14:paraId="1C215881" w14:textId="288C6F44" w:rsidR="007B51BA" w:rsidRPr="00EC03C6" w:rsidRDefault="007B51BA" w:rsidP="00EC03C6">
            <w:pPr>
              <w:widowControl/>
              <w:spacing w:before="120" w:after="120" w:line="240" w:lineRule="auto"/>
              <w:rPr>
                <w:rFonts w:ascii="Arial" w:eastAsia="Times New Roman" w:hAnsi="Arial" w:cs="Times New Roman"/>
                <w:iCs/>
                <w:color w:val="0070C0"/>
                <w:lang w:val="en-AU"/>
              </w:rPr>
            </w:pPr>
            <w:r w:rsidRPr="00EC03C6">
              <w:rPr>
                <w:rFonts w:ascii="Arial" w:eastAsia="Times New Roman" w:hAnsi="Arial" w:cs="Times New Roman"/>
                <w:iCs/>
                <w:lang w:val="en-AU"/>
              </w:rPr>
              <w:t xml:space="preserve">Prepare </w:t>
            </w:r>
            <w:r w:rsidRPr="00AF039B">
              <w:rPr>
                <w:rFonts w:ascii="Arial" w:eastAsia="Times New Roman" w:hAnsi="Arial" w:cs="Times New Roman"/>
                <w:iCs/>
                <w:lang w:val="en-AU"/>
              </w:rPr>
              <w:t>multiple</w:t>
            </w:r>
            <w:r>
              <w:rPr>
                <w:rFonts w:ascii="Arial" w:eastAsia="Times New Roman" w:hAnsi="Arial" w:cs="Times New Roman"/>
                <w:iCs/>
                <w:lang w:val="en-AU"/>
              </w:rPr>
              <w:t xml:space="preserve"> </w:t>
            </w:r>
            <w:r w:rsidRPr="00EC03C6">
              <w:rPr>
                <w:rFonts w:ascii="Arial" w:eastAsia="Times New Roman" w:hAnsi="Arial" w:cs="Times New Roman"/>
                <w:iCs/>
                <w:lang w:val="en-AU"/>
              </w:rPr>
              <w:t>project schedule</w:t>
            </w:r>
          </w:p>
        </w:tc>
        <w:tc>
          <w:tcPr>
            <w:tcW w:w="567" w:type="dxa"/>
          </w:tcPr>
          <w:p w14:paraId="464D0B47" w14:textId="77777777" w:rsidR="007B51BA" w:rsidRPr="00EC03C6" w:rsidRDefault="007B51BA" w:rsidP="00EC03C6">
            <w:pPr>
              <w:widowControl/>
              <w:spacing w:before="120" w:after="120" w:line="240" w:lineRule="auto"/>
              <w:rPr>
                <w:rFonts w:ascii="Arial" w:eastAsia="Times New Roman" w:hAnsi="Arial" w:cs="Times New Roman"/>
                <w:szCs w:val="24"/>
                <w:lang w:val="en-GB" w:eastAsia="en-GB"/>
              </w:rPr>
            </w:pPr>
            <w:r w:rsidRPr="00EC03C6">
              <w:rPr>
                <w:rFonts w:ascii="Arial" w:eastAsia="Times New Roman" w:hAnsi="Arial" w:cs="Times New Roman"/>
                <w:szCs w:val="24"/>
                <w:lang w:val="en-GB" w:eastAsia="en-GB"/>
              </w:rPr>
              <w:t>1.1</w:t>
            </w:r>
          </w:p>
        </w:tc>
        <w:tc>
          <w:tcPr>
            <w:tcW w:w="5812" w:type="dxa"/>
            <w:gridSpan w:val="3"/>
          </w:tcPr>
          <w:p w14:paraId="14B68866" w14:textId="299C9516" w:rsidR="007B51BA" w:rsidRPr="00EC03C6" w:rsidRDefault="007B51BA" w:rsidP="002712B3">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 xml:space="preserve">Requirements, duration, interdependencies and priority of each individual project </w:t>
            </w:r>
            <w:r w:rsidRPr="00AF039B">
              <w:rPr>
                <w:rFonts w:ascii="Arial" w:eastAsia="Times New Roman" w:hAnsi="Arial" w:cs="Times New Roman"/>
                <w:color w:val="000000"/>
                <w:szCs w:val="19"/>
                <w:lang w:val="en-AU"/>
              </w:rPr>
              <w:t>are</w:t>
            </w:r>
            <w:r>
              <w:rPr>
                <w:rFonts w:ascii="Arial" w:eastAsia="Times New Roman" w:hAnsi="Arial" w:cs="Times New Roman"/>
                <w:color w:val="000000"/>
                <w:szCs w:val="19"/>
                <w:lang w:val="en-AU"/>
              </w:rPr>
              <w:t xml:space="preserve"> </w:t>
            </w:r>
            <w:r w:rsidRPr="00EC03C6">
              <w:rPr>
                <w:rFonts w:ascii="Arial" w:eastAsia="Times New Roman" w:hAnsi="Arial" w:cs="Times New Roman"/>
                <w:color w:val="000000"/>
                <w:szCs w:val="19"/>
                <w:lang w:val="en-AU"/>
              </w:rPr>
              <w:t>assessed from scoping information</w:t>
            </w:r>
          </w:p>
        </w:tc>
      </w:tr>
      <w:tr w:rsidR="007B51BA" w:rsidRPr="00EC03C6" w14:paraId="4ACCAC51" w14:textId="77777777" w:rsidTr="007B51BA">
        <w:trPr>
          <w:gridBefore w:val="1"/>
          <w:wBefore w:w="203" w:type="dxa"/>
        </w:trPr>
        <w:tc>
          <w:tcPr>
            <w:tcW w:w="567" w:type="dxa"/>
            <w:vMerge/>
          </w:tcPr>
          <w:p w14:paraId="1B2CF2E8"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266F6A9A" w14:textId="77777777" w:rsidR="007B51BA" w:rsidRPr="00EC03C6" w:rsidRDefault="007B51BA" w:rsidP="00EC03C6">
            <w:pPr>
              <w:widowControl/>
              <w:spacing w:before="120" w:after="120" w:line="240" w:lineRule="auto"/>
              <w:rPr>
                <w:rFonts w:ascii="Arial" w:eastAsia="Times New Roman" w:hAnsi="Arial" w:cs="Arial"/>
                <w:color w:val="000000"/>
                <w:szCs w:val="20"/>
                <w:lang w:val="en-AU"/>
              </w:rPr>
            </w:pPr>
          </w:p>
        </w:tc>
        <w:tc>
          <w:tcPr>
            <w:tcW w:w="567" w:type="dxa"/>
          </w:tcPr>
          <w:p w14:paraId="1B5951E4"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1.2</w:t>
            </w:r>
          </w:p>
        </w:tc>
        <w:tc>
          <w:tcPr>
            <w:tcW w:w="5812" w:type="dxa"/>
            <w:gridSpan w:val="3"/>
          </w:tcPr>
          <w:p w14:paraId="4CA7574B" w14:textId="6E4C93B3"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b/>
                <w:i/>
                <w:color w:val="000000"/>
                <w:szCs w:val="19"/>
                <w:lang w:val="en-AU"/>
              </w:rPr>
              <w:t>Relevant State/Territory legislation, regulations, codes and building standards</w:t>
            </w:r>
            <w:r w:rsidRPr="00EC03C6">
              <w:rPr>
                <w:rFonts w:ascii="Arial" w:eastAsia="Times New Roman" w:hAnsi="Arial" w:cs="Times New Roman"/>
                <w:color w:val="000000"/>
                <w:szCs w:val="19"/>
                <w:lang w:val="en-AU"/>
              </w:rPr>
              <w:t xml:space="preserve"> are considered in setting up the </w:t>
            </w:r>
            <w:r>
              <w:rPr>
                <w:rFonts w:ascii="Arial" w:eastAsia="Times New Roman" w:hAnsi="Arial" w:cs="Times New Roman"/>
                <w:b/>
                <w:i/>
                <w:color w:val="000000"/>
                <w:szCs w:val="19"/>
                <w:lang w:val="en-AU"/>
              </w:rPr>
              <w:t xml:space="preserve">multiple </w:t>
            </w:r>
            <w:r w:rsidRPr="00EC03C6">
              <w:rPr>
                <w:rFonts w:ascii="Arial" w:eastAsia="Times New Roman" w:hAnsi="Arial" w:cs="Times New Roman"/>
                <w:b/>
                <w:i/>
                <w:color w:val="000000"/>
                <w:szCs w:val="19"/>
                <w:lang w:val="en-AU"/>
              </w:rPr>
              <w:t>project schedule</w:t>
            </w:r>
          </w:p>
        </w:tc>
      </w:tr>
      <w:tr w:rsidR="007B51BA" w:rsidRPr="00EC03C6" w14:paraId="49D6DB93" w14:textId="77777777" w:rsidTr="007B51BA">
        <w:trPr>
          <w:gridBefore w:val="1"/>
          <w:wBefore w:w="203" w:type="dxa"/>
        </w:trPr>
        <w:tc>
          <w:tcPr>
            <w:tcW w:w="567" w:type="dxa"/>
            <w:vMerge/>
          </w:tcPr>
          <w:p w14:paraId="28FB71A0"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142C49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097BC66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1.3</w:t>
            </w:r>
          </w:p>
        </w:tc>
        <w:tc>
          <w:tcPr>
            <w:tcW w:w="5812" w:type="dxa"/>
            <w:gridSpan w:val="3"/>
          </w:tcPr>
          <w:p w14:paraId="6C77C53E" w14:textId="04352BD9"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 xml:space="preserve">Individual project team leaders and </w:t>
            </w:r>
            <w:r w:rsidRPr="00EC03C6">
              <w:rPr>
                <w:rFonts w:ascii="Arial" w:eastAsia="Times New Roman" w:hAnsi="Arial" w:cs="Times New Roman"/>
                <w:b/>
                <w:i/>
                <w:color w:val="000000"/>
                <w:szCs w:val="19"/>
                <w:lang w:val="en-AU"/>
              </w:rPr>
              <w:t>other relevant stakeholders</w:t>
            </w:r>
            <w:r w:rsidRPr="00EC03C6">
              <w:rPr>
                <w:rFonts w:ascii="Arial" w:eastAsia="Times New Roman" w:hAnsi="Arial" w:cs="Times New Roman"/>
                <w:color w:val="000000"/>
                <w:szCs w:val="19"/>
                <w:lang w:val="en-AU"/>
              </w:rPr>
              <w:t xml:space="preserve"> are consulted for their input to t</w:t>
            </w:r>
            <w:r>
              <w:rPr>
                <w:rFonts w:ascii="Arial" w:eastAsia="Times New Roman" w:hAnsi="Arial" w:cs="Times New Roman"/>
                <w:color w:val="000000"/>
                <w:szCs w:val="19"/>
                <w:lang w:val="en-AU"/>
              </w:rPr>
              <w:t xml:space="preserve">he multiple </w:t>
            </w:r>
            <w:r w:rsidRPr="00EC03C6">
              <w:rPr>
                <w:rFonts w:ascii="Arial" w:eastAsia="Times New Roman" w:hAnsi="Arial" w:cs="Times New Roman"/>
                <w:color w:val="000000"/>
                <w:szCs w:val="19"/>
                <w:lang w:val="en-AU"/>
              </w:rPr>
              <w:t>project schedule</w:t>
            </w:r>
          </w:p>
        </w:tc>
      </w:tr>
      <w:tr w:rsidR="007B51BA" w:rsidRPr="00EC03C6" w14:paraId="0AE249C2" w14:textId="77777777" w:rsidTr="007B51BA">
        <w:trPr>
          <w:gridBefore w:val="1"/>
          <w:wBefore w:w="203" w:type="dxa"/>
        </w:trPr>
        <w:tc>
          <w:tcPr>
            <w:tcW w:w="567" w:type="dxa"/>
            <w:vMerge/>
          </w:tcPr>
          <w:p w14:paraId="52B28093"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24FB700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5D049FB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1.4</w:t>
            </w:r>
          </w:p>
        </w:tc>
        <w:tc>
          <w:tcPr>
            <w:tcW w:w="5812" w:type="dxa"/>
            <w:gridSpan w:val="3"/>
          </w:tcPr>
          <w:p w14:paraId="15702904" w14:textId="77777777"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Risk analysis</w:t>
            </w:r>
            <w:r w:rsidRPr="00EC03C6">
              <w:rPr>
                <w:rFonts w:ascii="Arial" w:eastAsia="Times New Roman" w:hAnsi="Arial" w:cs="Times New Roman"/>
                <w:color w:val="000000"/>
                <w:szCs w:val="19"/>
                <w:lang w:val="en-AU"/>
              </w:rPr>
              <w:t xml:space="preserve"> is undertaken for the projects and appropriate contingency arrangements are established</w:t>
            </w:r>
          </w:p>
        </w:tc>
      </w:tr>
      <w:tr w:rsidR="007B51BA" w:rsidRPr="00EC03C6" w14:paraId="5A3A1296" w14:textId="77777777" w:rsidTr="007B51BA">
        <w:trPr>
          <w:gridBefore w:val="1"/>
          <w:wBefore w:w="203" w:type="dxa"/>
        </w:trPr>
        <w:tc>
          <w:tcPr>
            <w:tcW w:w="567" w:type="dxa"/>
            <w:vMerge/>
          </w:tcPr>
          <w:p w14:paraId="26346002"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4253FFF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2B8FC5B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1.5</w:t>
            </w:r>
          </w:p>
        </w:tc>
        <w:tc>
          <w:tcPr>
            <w:tcW w:w="5812" w:type="dxa"/>
            <w:gridSpan w:val="3"/>
          </w:tcPr>
          <w:p w14:paraId="45A15B58" w14:textId="77777777"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Risk management roles, responsibilities and recovery processes for each project are established</w:t>
            </w:r>
          </w:p>
        </w:tc>
      </w:tr>
      <w:tr w:rsidR="007B51BA" w:rsidRPr="00EC03C6" w14:paraId="039F0BA0" w14:textId="77777777" w:rsidTr="007B51BA">
        <w:trPr>
          <w:gridBefore w:val="1"/>
          <w:wBefore w:w="203" w:type="dxa"/>
        </w:trPr>
        <w:tc>
          <w:tcPr>
            <w:tcW w:w="567" w:type="dxa"/>
            <w:vMerge/>
          </w:tcPr>
          <w:p w14:paraId="00E7F99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E5F857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11906ED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1.6</w:t>
            </w:r>
          </w:p>
        </w:tc>
        <w:tc>
          <w:tcPr>
            <w:tcW w:w="5812" w:type="dxa"/>
            <w:gridSpan w:val="3"/>
          </w:tcPr>
          <w:p w14:paraId="6CF81087" w14:textId="77777777"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Project management software and other resources</w:t>
            </w:r>
            <w:r w:rsidRPr="00EC03C6">
              <w:rPr>
                <w:rFonts w:ascii="Arial" w:eastAsia="Times New Roman" w:hAnsi="Arial" w:cs="Times New Roman"/>
                <w:color w:val="000000"/>
                <w:szCs w:val="19"/>
                <w:lang w:val="en-AU"/>
              </w:rPr>
              <w:t xml:space="preserve"> are selected and used to establish the preferred schedule, time management plan, resource allocation and financial reporting requirements</w:t>
            </w:r>
          </w:p>
        </w:tc>
      </w:tr>
      <w:tr w:rsidR="007B51BA" w:rsidRPr="00EC03C6" w14:paraId="11ACF0DD" w14:textId="77777777" w:rsidTr="007B51BA">
        <w:trPr>
          <w:gridBefore w:val="1"/>
          <w:wBefore w:w="203" w:type="dxa"/>
        </w:trPr>
        <w:tc>
          <w:tcPr>
            <w:tcW w:w="567" w:type="dxa"/>
            <w:vMerge/>
          </w:tcPr>
          <w:p w14:paraId="078DA0EA"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F62F5CA"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727C3CD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1.7</w:t>
            </w:r>
          </w:p>
        </w:tc>
        <w:tc>
          <w:tcPr>
            <w:tcW w:w="5812" w:type="dxa"/>
            <w:gridSpan w:val="3"/>
          </w:tcPr>
          <w:p w14:paraId="23370AFA"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color w:val="000000"/>
                <w:szCs w:val="19"/>
                <w:lang w:val="en-AU"/>
              </w:rPr>
              <w:t xml:space="preserve">Schedule is finalised and approval is obtained from the </w:t>
            </w:r>
            <w:r w:rsidRPr="00EC03C6">
              <w:rPr>
                <w:rFonts w:ascii="Arial" w:eastAsia="Times New Roman" w:hAnsi="Arial" w:cs="Times New Roman"/>
                <w:b/>
                <w:i/>
                <w:color w:val="000000"/>
                <w:szCs w:val="19"/>
                <w:lang w:val="en-AU"/>
              </w:rPr>
              <w:t>higher authority</w:t>
            </w:r>
            <w:r w:rsidRPr="00EC03C6">
              <w:rPr>
                <w:rFonts w:ascii="Arial" w:eastAsia="Times New Roman" w:hAnsi="Arial" w:cs="Times New Roman"/>
                <w:color w:val="000000"/>
                <w:szCs w:val="19"/>
                <w:lang w:val="en-AU"/>
              </w:rPr>
              <w:t xml:space="preserve"> and communicated to all relevant stakeholders</w:t>
            </w:r>
          </w:p>
        </w:tc>
      </w:tr>
      <w:tr w:rsidR="007B51BA" w:rsidRPr="00EC03C6" w14:paraId="4AF471B5" w14:textId="77777777" w:rsidTr="007B51BA">
        <w:trPr>
          <w:gridBefore w:val="1"/>
          <w:wBefore w:w="203" w:type="dxa"/>
        </w:trPr>
        <w:tc>
          <w:tcPr>
            <w:tcW w:w="567" w:type="dxa"/>
            <w:vMerge w:val="restart"/>
          </w:tcPr>
          <w:p w14:paraId="32A1122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lastRenderedPageBreak/>
              <w:t>2</w:t>
            </w:r>
          </w:p>
        </w:tc>
        <w:tc>
          <w:tcPr>
            <w:tcW w:w="2268" w:type="dxa"/>
            <w:gridSpan w:val="2"/>
            <w:vMerge w:val="restart"/>
          </w:tcPr>
          <w:p w14:paraId="6842EB30" w14:textId="5E8FED30" w:rsidR="007B51BA" w:rsidRPr="00EC03C6" w:rsidRDefault="007B51BA" w:rsidP="00EC03C6">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 xml:space="preserve">Implement and monitor </w:t>
            </w:r>
            <w:r w:rsidRPr="00AF039B">
              <w:rPr>
                <w:rFonts w:ascii="Arial" w:eastAsia="Times New Roman" w:hAnsi="Arial" w:cs="Times New Roman"/>
                <w:szCs w:val="20"/>
                <w:lang w:val="en-AU"/>
              </w:rPr>
              <w:t>multiple</w:t>
            </w:r>
            <w:r>
              <w:rPr>
                <w:rFonts w:ascii="Arial" w:eastAsia="Times New Roman" w:hAnsi="Arial" w:cs="Times New Roman"/>
                <w:szCs w:val="20"/>
                <w:lang w:val="en-AU"/>
              </w:rPr>
              <w:t xml:space="preserve"> </w:t>
            </w:r>
            <w:r w:rsidRPr="00EC03C6">
              <w:rPr>
                <w:rFonts w:ascii="Arial" w:eastAsia="Times New Roman" w:hAnsi="Arial" w:cs="Times New Roman"/>
                <w:szCs w:val="20"/>
                <w:lang w:val="en-AU"/>
              </w:rPr>
              <w:t>project schedule</w:t>
            </w:r>
          </w:p>
        </w:tc>
        <w:tc>
          <w:tcPr>
            <w:tcW w:w="567" w:type="dxa"/>
          </w:tcPr>
          <w:p w14:paraId="6A457C08"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2.1</w:t>
            </w:r>
          </w:p>
        </w:tc>
        <w:tc>
          <w:tcPr>
            <w:tcW w:w="5812" w:type="dxa"/>
            <w:gridSpan w:val="3"/>
          </w:tcPr>
          <w:p w14:paraId="06B438D2" w14:textId="77777777"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Team leaders are briefed on the operational issues of  the schedule and its implementation</w:t>
            </w:r>
          </w:p>
        </w:tc>
      </w:tr>
      <w:tr w:rsidR="007B51BA" w:rsidRPr="00EC03C6" w14:paraId="7D70E501" w14:textId="77777777" w:rsidTr="007B51BA">
        <w:trPr>
          <w:gridBefore w:val="1"/>
          <w:wBefore w:w="203" w:type="dxa"/>
        </w:trPr>
        <w:tc>
          <w:tcPr>
            <w:tcW w:w="567" w:type="dxa"/>
            <w:vMerge/>
          </w:tcPr>
          <w:p w14:paraId="1EBB070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080A061E"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03996D9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2.2</w:t>
            </w:r>
          </w:p>
        </w:tc>
        <w:tc>
          <w:tcPr>
            <w:tcW w:w="5812" w:type="dxa"/>
            <w:gridSpan w:val="3"/>
          </w:tcPr>
          <w:p w14:paraId="300CFDC9" w14:textId="77777777"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 xml:space="preserve">Ongoing analysis is conducted to identify variances to the schedule and their impact is forecasted </w:t>
            </w:r>
          </w:p>
        </w:tc>
      </w:tr>
      <w:tr w:rsidR="007B51BA" w:rsidRPr="00EC03C6" w14:paraId="135001A4" w14:textId="77777777" w:rsidTr="007B51BA">
        <w:trPr>
          <w:gridBefore w:val="1"/>
          <w:wBefore w:w="203" w:type="dxa"/>
        </w:trPr>
        <w:tc>
          <w:tcPr>
            <w:tcW w:w="567" w:type="dxa"/>
            <w:vMerge/>
          </w:tcPr>
          <w:p w14:paraId="6F0E412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10E6AE05"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7CAEAD7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2.3</w:t>
            </w:r>
          </w:p>
        </w:tc>
        <w:tc>
          <w:tcPr>
            <w:tcW w:w="5812" w:type="dxa"/>
            <w:gridSpan w:val="3"/>
          </w:tcPr>
          <w:p w14:paraId="54426CAD" w14:textId="77777777" w:rsidR="007B51BA" w:rsidRPr="00EC03C6" w:rsidRDefault="007B51BA" w:rsidP="00EC03C6">
            <w:pPr>
              <w:widowControl/>
              <w:tabs>
                <w:tab w:val="left" w:pos="34"/>
              </w:tabs>
              <w:spacing w:before="120" w:after="120" w:line="240" w:lineRule="auto"/>
              <w:ind w:left="34" w:hanging="34"/>
              <w:rPr>
                <w:rFonts w:ascii="Arial" w:eastAsia="Times New Roman" w:hAnsi="Arial" w:cs="Arial"/>
                <w:lang w:val="en-AU" w:eastAsia="en-AU"/>
              </w:rPr>
            </w:pPr>
            <w:r w:rsidRPr="00EC03C6">
              <w:rPr>
                <w:rFonts w:ascii="Arial" w:eastAsia="Times New Roman" w:hAnsi="Arial" w:cs="Arial"/>
                <w:lang w:val="en-AU" w:eastAsia="en-AU"/>
              </w:rPr>
              <w:t>Where required schedule changes are introduced based on individual project priorities, objectives and constraints related to time, resource availability and unforeseen events</w:t>
            </w:r>
          </w:p>
        </w:tc>
      </w:tr>
      <w:tr w:rsidR="007B51BA" w:rsidRPr="00EC03C6" w14:paraId="7CB95303" w14:textId="77777777" w:rsidTr="007B51BA">
        <w:trPr>
          <w:gridBefore w:val="1"/>
          <w:wBefore w:w="203" w:type="dxa"/>
        </w:trPr>
        <w:tc>
          <w:tcPr>
            <w:tcW w:w="567" w:type="dxa"/>
            <w:vMerge/>
          </w:tcPr>
          <w:p w14:paraId="7F5BAD6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7B18CE9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01BA664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2.4</w:t>
            </w:r>
          </w:p>
        </w:tc>
        <w:tc>
          <w:tcPr>
            <w:tcW w:w="5812" w:type="dxa"/>
            <w:gridSpan w:val="3"/>
          </w:tcPr>
          <w:p w14:paraId="66F2692A" w14:textId="1B3DCB39"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Ongoing monitoring and regular communication with team leaders is carried out until all work is finalis</w:t>
            </w:r>
            <w:r>
              <w:rPr>
                <w:rFonts w:ascii="Arial" w:eastAsia="Times New Roman" w:hAnsi="Arial" w:cs="Arial"/>
                <w:lang w:val="en-AU" w:eastAsia="en-AU"/>
              </w:rPr>
              <w:t xml:space="preserve">ed in accordance with the multiple </w:t>
            </w:r>
            <w:r w:rsidRPr="00EC03C6">
              <w:rPr>
                <w:rFonts w:ascii="Arial" w:eastAsia="Times New Roman" w:hAnsi="Arial" w:cs="Arial"/>
                <w:lang w:val="en-AU" w:eastAsia="en-AU"/>
              </w:rPr>
              <w:t>project schedule</w:t>
            </w:r>
          </w:p>
        </w:tc>
      </w:tr>
      <w:tr w:rsidR="007B51BA" w:rsidRPr="00EC03C6" w14:paraId="25FFB431" w14:textId="77777777" w:rsidTr="007B51BA">
        <w:trPr>
          <w:gridBefore w:val="1"/>
          <w:wBefore w:w="203" w:type="dxa"/>
        </w:trPr>
        <w:tc>
          <w:tcPr>
            <w:tcW w:w="567" w:type="dxa"/>
            <w:vMerge w:val="restart"/>
          </w:tcPr>
          <w:p w14:paraId="6CB29A5D"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w:t>
            </w:r>
          </w:p>
        </w:tc>
        <w:tc>
          <w:tcPr>
            <w:tcW w:w="2268" w:type="dxa"/>
            <w:gridSpan w:val="2"/>
            <w:vMerge w:val="restart"/>
          </w:tcPr>
          <w:p w14:paraId="1AD8E0CB" w14:textId="19203A87" w:rsidR="007B51BA" w:rsidRPr="00EC03C6" w:rsidRDefault="007B51BA" w:rsidP="00EC03C6">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 xml:space="preserve">Assess </w:t>
            </w:r>
            <w:r w:rsidRPr="00AF039B">
              <w:rPr>
                <w:rFonts w:ascii="Arial" w:eastAsia="Times New Roman" w:hAnsi="Arial" w:cs="Times New Roman"/>
                <w:szCs w:val="20"/>
                <w:lang w:val="en-AU"/>
              </w:rPr>
              <w:t>multiple</w:t>
            </w:r>
            <w:r>
              <w:rPr>
                <w:rFonts w:ascii="Arial" w:eastAsia="Times New Roman" w:hAnsi="Arial" w:cs="Times New Roman"/>
                <w:szCs w:val="20"/>
                <w:lang w:val="en-AU"/>
              </w:rPr>
              <w:t xml:space="preserve"> </w:t>
            </w:r>
            <w:r w:rsidRPr="00EC03C6">
              <w:rPr>
                <w:rFonts w:ascii="Arial" w:eastAsia="Times New Roman" w:hAnsi="Arial" w:cs="Times New Roman"/>
                <w:szCs w:val="20"/>
                <w:lang w:val="en-AU"/>
              </w:rPr>
              <w:t>project schedule outcomes</w:t>
            </w:r>
          </w:p>
        </w:tc>
        <w:tc>
          <w:tcPr>
            <w:tcW w:w="567" w:type="dxa"/>
          </w:tcPr>
          <w:p w14:paraId="0D347AB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3.1</w:t>
            </w:r>
          </w:p>
        </w:tc>
        <w:tc>
          <w:tcPr>
            <w:tcW w:w="5812" w:type="dxa"/>
            <w:gridSpan w:val="3"/>
          </w:tcPr>
          <w:p w14:paraId="31550724" w14:textId="5B6244CD"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Team leaders and other relevant stakeholder feedback is sought to assess the effective</w:t>
            </w:r>
            <w:r>
              <w:rPr>
                <w:rFonts w:ascii="Arial" w:eastAsia="Times New Roman" w:hAnsi="Arial" w:cs="Arial"/>
                <w:lang w:val="en-AU" w:eastAsia="en-AU"/>
              </w:rPr>
              <w:t xml:space="preserve">ness of the multiple </w:t>
            </w:r>
            <w:r w:rsidRPr="00EC03C6">
              <w:rPr>
                <w:rFonts w:ascii="Arial" w:eastAsia="Times New Roman" w:hAnsi="Arial" w:cs="Arial"/>
                <w:lang w:val="en-AU" w:eastAsia="en-AU"/>
              </w:rPr>
              <w:t>project schedule to achieve the required outcomes</w:t>
            </w:r>
          </w:p>
        </w:tc>
      </w:tr>
      <w:tr w:rsidR="007B51BA" w:rsidRPr="00EC03C6" w14:paraId="4854ACB2" w14:textId="77777777" w:rsidTr="007B51BA">
        <w:trPr>
          <w:gridBefore w:val="1"/>
          <w:wBefore w:w="203" w:type="dxa"/>
        </w:trPr>
        <w:tc>
          <w:tcPr>
            <w:tcW w:w="567" w:type="dxa"/>
            <w:vMerge/>
          </w:tcPr>
          <w:p w14:paraId="5DB0738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54DA118"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1E29EA64"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3.2</w:t>
            </w:r>
          </w:p>
        </w:tc>
        <w:tc>
          <w:tcPr>
            <w:tcW w:w="5812" w:type="dxa"/>
            <w:gridSpan w:val="3"/>
          </w:tcPr>
          <w:p w14:paraId="4911BB8B" w14:textId="507F56DC"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Project management sof</w:t>
            </w:r>
            <w:r>
              <w:rPr>
                <w:rFonts w:ascii="Arial" w:eastAsia="Times New Roman" w:hAnsi="Arial" w:cs="Arial"/>
                <w:lang w:val="en-AU" w:eastAsia="en-AU"/>
              </w:rPr>
              <w:t xml:space="preserve">tware used to monitor the multiple </w:t>
            </w:r>
            <w:r w:rsidRPr="00EC03C6">
              <w:rPr>
                <w:rFonts w:ascii="Arial" w:eastAsia="Times New Roman" w:hAnsi="Arial" w:cs="Arial"/>
                <w:lang w:val="en-AU" w:eastAsia="en-AU"/>
              </w:rPr>
              <w:t>project activities is evaluated to access its capacity to provide the necessary data and information required throughout the operation</w:t>
            </w:r>
          </w:p>
        </w:tc>
      </w:tr>
      <w:tr w:rsidR="007B51BA" w:rsidRPr="00EC03C6" w14:paraId="37973950" w14:textId="77777777" w:rsidTr="007B51BA">
        <w:trPr>
          <w:gridBefore w:val="1"/>
          <w:wBefore w:w="203" w:type="dxa"/>
        </w:trPr>
        <w:tc>
          <w:tcPr>
            <w:tcW w:w="567" w:type="dxa"/>
            <w:vMerge/>
          </w:tcPr>
          <w:p w14:paraId="73720366"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77F95EF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34BDB7D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3.3</w:t>
            </w:r>
          </w:p>
        </w:tc>
        <w:tc>
          <w:tcPr>
            <w:tcW w:w="5812" w:type="dxa"/>
            <w:gridSpan w:val="3"/>
          </w:tcPr>
          <w:p w14:paraId="6D42D2A0" w14:textId="063EC7FE" w:rsidR="007B51BA" w:rsidRPr="00EC03C6" w:rsidRDefault="007B51BA" w:rsidP="00CF0129">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 xml:space="preserve">Recommended improvements </w:t>
            </w:r>
            <w:r>
              <w:rPr>
                <w:rFonts w:ascii="Arial" w:eastAsia="Times New Roman" w:hAnsi="Arial" w:cs="Arial"/>
                <w:lang w:val="en-AU" w:eastAsia="en-AU"/>
              </w:rPr>
              <w:t xml:space="preserve">for future multiple </w:t>
            </w:r>
            <w:r w:rsidRPr="00EC03C6">
              <w:rPr>
                <w:rFonts w:ascii="Arial" w:eastAsia="Times New Roman" w:hAnsi="Arial" w:cs="Arial"/>
                <w:lang w:val="en-AU" w:eastAsia="en-AU"/>
              </w:rPr>
              <w:t>project scheduling activities</w:t>
            </w:r>
            <w:r>
              <w:rPr>
                <w:rFonts w:ascii="Arial" w:eastAsia="Times New Roman" w:hAnsi="Arial" w:cs="Arial"/>
                <w:lang w:val="en-AU" w:eastAsia="en-AU"/>
              </w:rPr>
              <w:t xml:space="preserve"> </w:t>
            </w:r>
            <w:r w:rsidRPr="00AF039B">
              <w:rPr>
                <w:rFonts w:ascii="Arial" w:eastAsia="Times New Roman" w:hAnsi="Arial" w:cs="Arial"/>
                <w:lang w:val="en-AU" w:eastAsia="en-AU"/>
              </w:rPr>
              <w:t>are applied and documented</w:t>
            </w:r>
          </w:p>
        </w:tc>
      </w:tr>
      <w:tr w:rsidR="00EC03C6" w:rsidRPr="00EC03C6" w14:paraId="75ED236E"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754868E6"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REQUIRED SKILLS AND KNOWLEDGE</w:t>
            </w:r>
          </w:p>
        </w:tc>
      </w:tr>
      <w:tr w:rsidR="00EC03C6" w:rsidRPr="00EC03C6" w14:paraId="1CF65B79"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2575381C"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This describes the essential skills and knowledge and their level, required for this unit.</w:t>
            </w:r>
          </w:p>
        </w:tc>
      </w:tr>
      <w:tr w:rsidR="00EC03C6" w:rsidRPr="00EC03C6" w14:paraId="6EC35AC5"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321FE782" w14:textId="77777777" w:rsidR="00EC03C6" w:rsidRPr="00EC03C6" w:rsidRDefault="00EC03C6" w:rsidP="00EC03C6">
            <w:pPr>
              <w:widowControl/>
              <w:spacing w:before="120" w:after="0" w:line="240" w:lineRule="auto"/>
              <w:rPr>
                <w:rFonts w:ascii="Arial" w:eastAsia="Times New Roman" w:hAnsi="Arial" w:cs="Times New Roman"/>
                <w:b/>
                <w:bCs/>
                <w:szCs w:val="24"/>
                <w:lang w:val="en-GB" w:eastAsia="en-GB"/>
              </w:rPr>
            </w:pPr>
            <w:r w:rsidRPr="00EC03C6">
              <w:rPr>
                <w:rFonts w:ascii="Arial" w:eastAsia="Times New Roman" w:hAnsi="Arial" w:cs="Times New Roman"/>
                <w:b/>
                <w:bCs/>
                <w:szCs w:val="24"/>
                <w:lang w:val="en-GB" w:eastAsia="en-GB"/>
              </w:rPr>
              <w:t>Required skills:</w:t>
            </w:r>
          </w:p>
          <w:p w14:paraId="0D0122B2" w14:textId="0548380A"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Communicating  and relating</w:t>
            </w:r>
            <w:r w:rsidR="00EC03C6" w:rsidRPr="00EC03C6">
              <w:rPr>
                <w:rFonts w:ascii="Arial" w:eastAsia="Times New Roman" w:hAnsi="Arial" w:cs="Arial"/>
                <w:lang w:val="en-AU" w:eastAsia="en-AU"/>
              </w:rPr>
              <w:t xml:space="preserve"> to a range of people from different social, cultural and ethnic backgrounds and with differing capabilities</w:t>
            </w:r>
          </w:p>
          <w:p w14:paraId="7F9CD08A" w14:textId="0D8DF43B"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Exercising</w:t>
            </w:r>
            <w:r w:rsidR="00EC03C6" w:rsidRPr="00EC03C6">
              <w:rPr>
                <w:rFonts w:ascii="Arial" w:eastAsia="Times New Roman" w:hAnsi="Arial" w:cs="Arial"/>
                <w:lang w:val="en-AU" w:eastAsia="en-AU"/>
              </w:rPr>
              <w:t xml:space="preserve"> leadership in an electrotechnology work environment</w:t>
            </w:r>
          </w:p>
          <w:p w14:paraId="3DF94215" w14:textId="19DF3116" w:rsidR="00EC03C6" w:rsidRPr="00EC03C6" w:rsidRDefault="00EC03C6"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Apply</w:t>
            </w:r>
            <w:r w:rsidR="00EB3EFC" w:rsidRPr="00AF039B">
              <w:rPr>
                <w:rFonts w:ascii="Arial" w:eastAsia="Times New Roman" w:hAnsi="Arial" w:cs="Arial"/>
                <w:lang w:val="en-AU" w:eastAsia="en-AU"/>
              </w:rPr>
              <w:t>ing</w:t>
            </w:r>
            <w:r w:rsidRPr="00EC03C6">
              <w:rPr>
                <w:rFonts w:ascii="Arial" w:eastAsia="Times New Roman" w:hAnsi="Arial" w:cs="Arial"/>
                <w:lang w:val="en-AU" w:eastAsia="en-AU"/>
              </w:rPr>
              <w:t xml:space="preserve"> personal management skills in the work environment to ensure efficient use of own time</w:t>
            </w:r>
          </w:p>
          <w:p w14:paraId="1E68F486" w14:textId="52D6B5D9"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Scheduling and managing</w:t>
            </w:r>
            <w:r>
              <w:rPr>
                <w:rFonts w:ascii="Arial" w:eastAsia="Times New Roman" w:hAnsi="Arial" w:cs="Arial"/>
                <w:lang w:val="en-AU" w:eastAsia="en-AU"/>
              </w:rPr>
              <w:t xml:space="preserve"> a number</w:t>
            </w:r>
            <w:r w:rsidR="00EC03C6" w:rsidRPr="00EC03C6">
              <w:rPr>
                <w:rFonts w:ascii="Arial" w:eastAsia="Times New Roman" w:hAnsi="Arial" w:cs="Arial"/>
                <w:lang w:val="en-AU" w:eastAsia="en-AU"/>
              </w:rPr>
              <w:t xml:space="preserve"> electrotechnology projects for a medium to large enterprise</w:t>
            </w:r>
          </w:p>
          <w:p w14:paraId="3B798ACD" w14:textId="0657DD88"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Undertaking</w:t>
            </w:r>
            <w:r w:rsidR="00EC03C6" w:rsidRPr="00AF039B">
              <w:rPr>
                <w:rFonts w:ascii="Arial" w:eastAsia="Times New Roman" w:hAnsi="Arial" w:cs="Arial"/>
                <w:lang w:val="en-AU" w:eastAsia="en-AU"/>
              </w:rPr>
              <w:t xml:space="preserve"> r</w:t>
            </w:r>
            <w:r w:rsidR="00EC03C6" w:rsidRPr="00EC03C6">
              <w:rPr>
                <w:rFonts w:ascii="Arial" w:eastAsia="Times New Roman" w:hAnsi="Arial" w:cs="Arial"/>
                <w:lang w:val="en-AU" w:eastAsia="en-AU"/>
              </w:rPr>
              <w:t>isk analysis to minimise or eliminate potential problems that will impact on safety, quality, time, budget and deliverables</w:t>
            </w:r>
          </w:p>
          <w:p w14:paraId="40CEB74F" w14:textId="320506F3" w:rsidR="00EC03C6" w:rsidRPr="00EC03C6" w:rsidRDefault="00EC03C6"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apply</w:t>
            </w:r>
            <w:r w:rsidR="00EB3EFC" w:rsidRPr="00AF039B">
              <w:rPr>
                <w:rFonts w:ascii="Arial" w:eastAsia="Times New Roman" w:hAnsi="Arial" w:cs="Arial"/>
                <w:lang w:val="en-AU" w:eastAsia="en-AU"/>
              </w:rPr>
              <w:t>ing a process of evaluation and welcoming feedback</w:t>
            </w:r>
            <w:r w:rsidR="00EB3EFC">
              <w:rPr>
                <w:rFonts w:ascii="Arial" w:eastAsia="Times New Roman" w:hAnsi="Arial" w:cs="Arial"/>
                <w:lang w:val="en-AU" w:eastAsia="en-AU"/>
              </w:rPr>
              <w:t xml:space="preserve"> </w:t>
            </w:r>
            <w:r w:rsidRPr="00EC03C6">
              <w:rPr>
                <w:rFonts w:ascii="Arial" w:eastAsia="Times New Roman" w:hAnsi="Arial" w:cs="Arial"/>
                <w:lang w:val="en-AU" w:eastAsia="en-AU"/>
              </w:rPr>
              <w:t xml:space="preserve">to </w:t>
            </w:r>
            <w:r w:rsidR="00EB3EFC">
              <w:rPr>
                <w:rFonts w:ascii="Arial" w:eastAsia="Times New Roman" w:hAnsi="Arial" w:cs="Arial"/>
                <w:lang w:val="en-AU" w:eastAsia="en-AU"/>
              </w:rPr>
              <w:t>ensure continuous improvement for</w:t>
            </w:r>
            <w:r w:rsidRPr="00EC03C6">
              <w:rPr>
                <w:rFonts w:ascii="Arial" w:eastAsia="Times New Roman" w:hAnsi="Arial" w:cs="Arial"/>
                <w:lang w:val="en-AU" w:eastAsia="en-AU"/>
              </w:rPr>
              <w:t xml:space="preserve"> </w:t>
            </w:r>
            <w:r w:rsidR="00EB3EFC">
              <w:rPr>
                <w:rFonts w:ascii="Arial" w:eastAsia="Times New Roman" w:hAnsi="Arial" w:cs="Arial"/>
                <w:lang w:val="en-AU" w:eastAsia="en-AU"/>
              </w:rPr>
              <w:t xml:space="preserve">multiple </w:t>
            </w:r>
            <w:r w:rsidRPr="00EC03C6">
              <w:rPr>
                <w:rFonts w:ascii="Arial" w:eastAsia="Times New Roman" w:hAnsi="Arial" w:cs="Arial"/>
                <w:lang w:val="en-AU" w:eastAsia="en-AU"/>
              </w:rPr>
              <w:t>project scheduling processes</w:t>
            </w:r>
          </w:p>
          <w:p w14:paraId="555B2D8F" w14:textId="2D6705BC"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Ensuring</w:t>
            </w:r>
            <w:r w:rsidR="00EC03C6" w:rsidRPr="00EC03C6">
              <w:rPr>
                <w:rFonts w:ascii="Arial" w:eastAsia="Times New Roman" w:hAnsi="Arial" w:cs="Arial"/>
                <w:lang w:val="en-AU" w:eastAsia="en-AU"/>
              </w:rPr>
              <w:t xml:space="preserve"> com</w:t>
            </w:r>
            <w:r>
              <w:rPr>
                <w:rFonts w:ascii="Arial" w:eastAsia="Times New Roman" w:hAnsi="Arial" w:cs="Arial"/>
                <w:lang w:val="en-AU" w:eastAsia="en-AU"/>
              </w:rPr>
              <w:t xml:space="preserve">pliance with relevant </w:t>
            </w:r>
            <w:r w:rsidR="00EC03C6" w:rsidRPr="00EC03C6">
              <w:rPr>
                <w:rFonts w:ascii="Arial" w:eastAsia="Times New Roman" w:hAnsi="Arial" w:cs="Arial"/>
                <w:lang w:val="en-AU" w:eastAsia="en-AU"/>
              </w:rPr>
              <w:t xml:space="preserve">WHS/OHS and electrotechnology legislations, regulations </w:t>
            </w:r>
            <w:r w:rsidR="00510C9F">
              <w:rPr>
                <w:rFonts w:ascii="Arial" w:eastAsia="Times New Roman" w:hAnsi="Arial" w:cs="Arial"/>
                <w:lang w:val="en-AU" w:eastAsia="en-AU"/>
              </w:rPr>
              <w:t xml:space="preserve">and </w:t>
            </w:r>
            <w:r w:rsidR="00EC03C6" w:rsidRPr="00EC03C6">
              <w:rPr>
                <w:rFonts w:ascii="Arial" w:eastAsia="Times New Roman" w:hAnsi="Arial" w:cs="Arial"/>
                <w:lang w:val="en-AU" w:eastAsia="en-AU"/>
              </w:rPr>
              <w:t>codes of practice</w:t>
            </w:r>
          </w:p>
          <w:p w14:paraId="78F1C945" w14:textId="1C8C8B64" w:rsidR="00415912" w:rsidRPr="00EC03C6" w:rsidRDefault="00EC03C6" w:rsidP="007B51BA">
            <w:pPr>
              <w:widowControl/>
              <w:numPr>
                <w:ilvl w:val="0"/>
                <w:numId w:val="31"/>
              </w:numPr>
              <w:spacing w:before="60" w:after="60" w:line="240" w:lineRule="auto"/>
              <w:rPr>
                <w:rFonts w:ascii="Arial" w:eastAsia="Times New Roman" w:hAnsi="Arial" w:cs="Arial"/>
                <w:lang w:val="en-AU" w:eastAsia="en-AU"/>
              </w:rPr>
            </w:pPr>
            <w:r w:rsidRPr="007B51BA">
              <w:rPr>
                <w:rFonts w:ascii="Arial" w:eastAsia="Times New Roman" w:hAnsi="Arial" w:cs="Arial"/>
                <w:lang w:val="en-AU" w:eastAsia="en-AU"/>
              </w:rPr>
              <w:t>Meet</w:t>
            </w:r>
            <w:r w:rsidR="00EB3EFC" w:rsidRPr="007B51BA">
              <w:rPr>
                <w:rFonts w:ascii="Arial" w:eastAsia="Times New Roman" w:hAnsi="Arial" w:cs="Arial"/>
                <w:lang w:val="en-AU" w:eastAsia="en-AU"/>
              </w:rPr>
              <w:t>ing</w:t>
            </w:r>
            <w:r w:rsidRPr="007B51BA">
              <w:rPr>
                <w:rFonts w:ascii="Arial" w:eastAsia="Times New Roman" w:hAnsi="Arial" w:cs="Arial"/>
                <w:lang w:val="en-AU" w:eastAsia="en-AU"/>
              </w:rPr>
              <w:t xml:space="preserve"> compliance  requirements with relevant regulatory authorities and building codes</w:t>
            </w:r>
          </w:p>
        </w:tc>
      </w:tr>
      <w:tr w:rsidR="00EC03C6" w:rsidRPr="00EC03C6" w14:paraId="02269AD5"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577E1766" w14:textId="77777777" w:rsidR="00EC03C6" w:rsidRPr="00EC03C6" w:rsidRDefault="00EC03C6" w:rsidP="00EC03C6">
            <w:pPr>
              <w:widowControl/>
              <w:spacing w:before="120" w:after="0" w:line="240" w:lineRule="auto"/>
              <w:rPr>
                <w:rFonts w:ascii="Arial" w:eastAsia="Times New Roman" w:hAnsi="Arial" w:cs="Times New Roman"/>
                <w:b/>
                <w:bCs/>
                <w:szCs w:val="24"/>
                <w:lang w:val="en-GB" w:eastAsia="en-GB"/>
              </w:rPr>
            </w:pPr>
            <w:r w:rsidRPr="00EC03C6">
              <w:rPr>
                <w:rFonts w:ascii="Arial" w:eastAsia="Times New Roman" w:hAnsi="Arial" w:cs="Times New Roman"/>
                <w:b/>
                <w:bCs/>
                <w:szCs w:val="24"/>
                <w:lang w:val="en-GB" w:eastAsia="en-GB"/>
              </w:rPr>
              <w:t>Required knowledge:</w:t>
            </w:r>
          </w:p>
          <w:p w14:paraId="1B548A2F"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Relevant State/Territory WHS/OHS and electrotechnology legislation, regulations, codes and building standards</w:t>
            </w:r>
          </w:p>
          <w:p w14:paraId="1545F6A8"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Relevant electrotechnology regulatory authority compliance requirements</w:t>
            </w:r>
          </w:p>
          <w:p w14:paraId="38144CBF"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lastRenderedPageBreak/>
              <w:t>Project management scheduling tools and software</w:t>
            </w:r>
          </w:p>
          <w:p w14:paraId="7DD0FA53"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Project management concepts and practices</w:t>
            </w:r>
          </w:p>
          <w:p w14:paraId="5520322B"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Leadership skills in the workplace</w:t>
            </w:r>
          </w:p>
          <w:p w14:paraId="4F318ABD"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Customer/client relations</w:t>
            </w:r>
          </w:p>
          <w:p w14:paraId="3AA45CD0"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Workplace contracts</w:t>
            </w:r>
          </w:p>
          <w:p w14:paraId="4E895D78"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Performance assessment techniques</w:t>
            </w:r>
          </w:p>
          <w:p w14:paraId="06D3B07F" w14:textId="77777777" w:rsidR="00EC03C6" w:rsidRPr="00EC03C6" w:rsidRDefault="00EC03C6" w:rsidP="00EC03C6">
            <w:pPr>
              <w:widowControl/>
              <w:spacing w:before="60" w:after="60" w:line="240" w:lineRule="auto"/>
              <w:ind w:left="720"/>
              <w:rPr>
                <w:rFonts w:ascii="Arial" w:eastAsia="Times New Roman" w:hAnsi="Arial" w:cs="Arial"/>
                <w:lang w:val="en-AU" w:eastAsia="en-AU"/>
              </w:rPr>
            </w:pPr>
          </w:p>
        </w:tc>
      </w:tr>
      <w:tr w:rsidR="00EC03C6" w:rsidRPr="00EC03C6" w14:paraId="02A22741" w14:textId="77777777" w:rsidTr="007B51BA">
        <w:trPr>
          <w:gridBefore w:val="1"/>
          <w:wBefore w:w="203" w:type="dxa"/>
        </w:trPr>
        <w:tc>
          <w:tcPr>
            <w:tcW w:w="9214" w:type="dxa"/>
            <w:gridSpan w:val="7"/>
          </w:tcPr>
          <w:p w14:paraId="306A8CA3"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lastRenderedPageBreak/>
              <w:t>RANGE STATEMENT</w:t>
            </w:r>
          </w:p>
        </w:tc>
      </w:tr>
      <w:tr w:rsidR="00EC03C6" w:rsidRPr="00EC03C6" w14:paraId="27DC92BF" w14:textId="77777777" w:rsidTr="007B51BA">
        <w:trPr>
          <w:gridBefore w:val="1"/>
          <w:wBefore w:w="203" w:type="dxa"/>
        </w:trPr>
        <w:tc>
          <w:tcPr>
            <w:tcW w:w="9214" w:type="dxa"/>
            <w:gridSpan w:val="7"/>
          </w:tcPr>
          <w:p w14:paraId="21C89A85"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C03C6" w:rsidRPr="00EC03C6" w14:paraId="615CE6B8" w14:textId="77777777" w:rsidTr="007B51BA">
        <w:trPr>
          <w:gridBefore w:val="1"/>
          <w:wBefore w:w="203" w:type="dxa"/>
          <w:trHeight w:val="3992"/>
        </w:trPr>
        <w:tc>
          <w:tcPr>
            <w:tcW w:w="3565" w:type="dxa"/>
            <w:gridSpan w:val="5"/>
          </w:tcPr>
          <w:p w14:paraId="53F67D3B"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 xml:space="preserve">Relevant State/Territory legislation, regulations, codes and building standards </w:t>
            </w:r>
            <w:r w:rsidRPr="00EC03C6">
              <w:rPr>
                <w:rFonts w:ascii="Arial" w:eastAsia="Times New Roman" w:hAnsi="Arial" w:cs="Times New Roman"/>
                <w:color w:val="000000"/>
                <w:szCs w:val="19"/>
                <w:lang w:val="en-AU"/>
              </w:rPr>
              <w:t>may include:</w:t>
            </w:r>
          </w:p>
        </w:tc>
        <w:tc>
          <w:tcPr>
            <w:tcW w:w="5649" w:type="dxa"/>
            <w:gridSpan w:val="2"/>
          </w:tcPr>
          <w:p w14:paraId="322F2417"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Award and enterprise agreements and relevant industrial instruments</w:t>
            </w:r>
          </w:p>
          <w:p w14:paraId="55885029"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 xml:space="preserve">Relevant State/Territory legislation from all levels of government that affects business operation, especially in regard to </w:t>
            </w:r>
          </w:p>
          <w:p w14:paraId="69780B82"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 xml:space="preserve">Occupational Health &amp; Safety </w:t>
            </w:r>
          </w:p>
          <w:p w14:paraId="3D5E7988"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Equal opportunity</w:t>
            </w:r>
          </w:p>
          <w:p w14:paraId="6C69212F"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Industrial relations</w:t>
            </w:r>
          </w:p>
          <w:p w14:paraId="182AEC8E"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Anti-discrimination</w:t>
            </w:r>
          </w:p>
          <w:p w14:paraId="41C1CD64"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Electrical project management</w:t>
            </w:r>
          </w:p>
          <w:p w14:paraId="42F14BF2"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Relevant industry codes of practice</w:t>
            </w:r>
          </w:p>
          <w:p w14:paraId="3DFB5BDB"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State/Territory building standards</w:t>
            </w:r>
          </w:p>
          <w:p w14:paraId="6EFFAB56"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62F36CCF" w14:textId="77777777" w:rsidTr="007B51BA">
        <w:trPr>
          <w:gridBefore w:val="1"/>
          <w:wBefore w:w="203" w:type="dxa"/>
        </w:trPr>
        <w:tc>
          <w:tcPr>
            <w:tcW w:w="3565" w:type="dxa"/>
            <w:gridSpan w:val="5"/>
          </w:tcPr>
          <w:p w14:paraId="440C1103" w14:textId="0053A22F" w:rsidR="00EC03C6" w:rsidRPr="00EC03C6" w:rsidRDefault="00CF0129" w:rsidP="00EC03C6">
            <w:pPr>
              <w:widowControl/>
              <w:spacing w:before="120" w:after="120" w:line="240" w:lineRule="auto"/>
              <w:rPr>
                <w:rFonts w:ascii="Arial" w:eastAsia="Times New Roman" w:hAnsi="Arial" w:cs="Times New Roman"/>
                <w:color w:val="000000"/>
                <w:szCs w:val="19"/>
                <w:lang w:val="en-AU"/>
              </w:rPr>
            </w:pPr>
            <w:r>
              <w:rPr>
                <w:rFonts w:ascii="Arial" w:eastAsia="Times New Roman" w:hAnsi="Arial" w:cs="Times New Roman"/>
                <w:b/>
                <w:i/>
                <w:color w:val="000000"/>
                <w:szCs w:val="19"/>
                <w:lang w:val="en-AU"/>
              </w:rPr>
              <w:t xml:space="preserve">Multiple </w:t>
            </w:r>
            <w:r w:rsidR="00EC03C6" w:rsidRPr="00EC03C6">
              <w:rPr>
                <w:rFonts w:ascii="Arial" w:eastAsia="Times New Roman" w:hAnsi="Arial" w:cs="Times New Roman"/>
                <w:b/>
                <w:i/>
                <w:color w:val="000000"/>
                <w:szCs w:val="19"/>
                <w:lang w:val="en-AU"/>
              </w:rPr>
              <w:t xml:space="preserve">project schedule </w:t>
            </w:r>
            <w:r w:rsidR="00EC03C6" w:rsidRPr="00EC03C6">
              <w:rPr>
                <w:rFonts w:ascii="Arial" w:eastAsia="Times New Roman" w:hAnsi="Arial" w:cs="Times New Roman"/>
                <w:color w:val="000000"/>
                <w:szCs w:val="19"/>
                <w:lang w:val="en-AU"/>
              </w:rPr>
              <w:t>may include:</w:t>
            </w:r>
          </w:p>
        </w:tc>
        <w:tc>
          <w:tcPr>
            <w:tcW w:w="5649" w:type="dxa"/>
            <w:gridSpan w:val="2"/>
          </w:tcPr>
          <w:p w14:paraId="1DF576B6" w14:textId="77777777" w:rsidR="00EC03C6" w:rsidRPr="00EC03C6" w:rsidRDefault="00EC03C6" w:rsidP="00AF039B">
            <w:pPr>
              <w:widowControl/>
              <w:numPr>
                <w:ilvl w:val="0"/>
                <w:numId w:val="29"/>
              </w:numPr>
              <w:spacing w:before="24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Deliverables for each project</w:t>
            </w:r>
          </w:p>
          <w:p w14:paraId="6CD7D6B1"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Labour, materials and resources</w:t>
            </w:r>
          </w:p>
          <w:p w14:paraId="2F543572"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Priorities</w:t>
            </w:r>
          </w:p>
          <w:p w14:paraId="4C931487"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Interdependencies issues</w:t>
            </w:r>
          </w:p>
          <w:p w14:paraId="41876F23"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Duration</w:t>
            </w:r>
          </w:p>
          <w:p w14:paraId="03BF615E"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Compliance requirements</w:t>
            </w:r>
          </w:p>
          <w:p w14:paraId="600709D8"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 xml:space="preserve">Costs </w:t>
            </w:r>
          </w:p>
          <w:p w14:paraId="0911943D"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Use of sub-contractors</w:t>
            </w:r>
          </w:p>
          <w:p w14:paraId="0270A9CD"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Relationship with other projects</w:t>
            </w:r>
          </w:p>
          <w:p w14:paraId="372ED572"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Escalation processes</w:t>
            </w:r>
          </w:p>
          <w:p w14:paraId="1ABF4432"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Risk recovery</w:t>
            </w:r>
          </w:p>
          <w:p w14:paraId="241C4E80" w14:textId="77777777" w:rsid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Risk assessment</w:t>
            </w:r>
          </w:p>
          <w:p w14:paraId="36A7EB1C" w14:textId="77777777" w:rsidR="00E60379" w:rsidRPr="00EC03C6" w:rsidRDefault="00E60379" w:rsidP="00E60379">
            <w:pPr>
              <w:widowControl/>
              <w:spacing w:before="120" w:after="120" w:line="240" w:lineRule="auto"/>
              <w:contextualSpacing/>
              <w:rPr>
                <w:rFonts w:ascii="Arial" w:eastAsia="Times New Roman" w:hAnsi="Arial" w:cs="Times New Roman"/>
                <w:szCs w:val="19"/>
                <w:lang w:val="en-AU"/>
              </w:rPr>
            </w:pPr>
          </w:p>
        </w:tc>
      </w:tr>
      <w:tr w:rsidR="00EC03C6" w:rsidRPr="00EC03C6" w14:paraId="652C2475" w14:textId="77777777" w:rsidTr="007B51BA">
        <w:trPr>
          <w:gridBefore w:val="1"/>
          <w:wBefore w:w="203" w:type="dxa"/>
        </w:trPr>
        <w:tc>
          <w:tcPr>
            <w:tcW w:w="3565" w:type="dxa"/>
            <w:gridSpan w:val="5"/>
          </w:tcPr>
          <w:p w14:paraId="2FA220A9"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 xml:space="preserve">Other relevant stakeholders </w:t>
            </w:r>
            <w:r w:rsidRPr="00EC03C6">
              <w:rPr>
                <w:rFonts w:ascii="Arial" w:eastAsia="Times New Roman" w:hAnsi="Arial" w:cs="Times New Roman"/>
                <w:color w:val="000000"/>
                <w:szCs w:val="19"/>
                <w:lang w:val="en-AU"/>
              </w:rPr>
              <w:t>may include:</w:t>
            </w:r>
          </w:p>
        </w:tc>
        <w:tc>
          <w:tcPr>
            <w:tcW w:w="5649" w:type="dxa"/>
            <w:gridSpan w:val="2"/>
          </w:tcPr>
          <w:p w14:paraId="79CBB69A"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Client/customer</w:t>
            </w:r>
          </w:p>
          <w:p w14:paraId="17292F87"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Material suppliers</w:t>
            </w:r>
          </w:p>
          <w:p w14:paraId="22111201"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Sub-contractors</w:t>
            </w:r>
          </w:p>
          <w:p w14:paraId="03EC808A"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Regulatory authority personnel</w:t>
            </w:r>
          </w:p>
          <w:p w14:paraId="230BEF3F"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Enterprise administrative staff</w:t>
            </w:r>
          </w:p>
          <w:p w14:paraId="1BE617CF" w14:textId="77777777" w:rsidR="00EC03C6" w:rsidRPr="00EC03C6" w:rsidRDefault="00EC03C6" w:rsidP="00EC03C6">
            <w:pPr>
              <w:widowControl/>
              <w:spacing w:before="120" w:after="120" w:line="240" w:lineRule="auto"/>
              <w:ind w:left="154"/>
              <w:rPr>
                <w:rFonts w:ascii="Arial" w:eastAsia="Times New Roman" w:hAnsi="Arial" w:cs="Times New Roman"/>
                <w:szCs w:val="19"/>
                <w:lang w:val="en-AU"/>
              </w:rPr>
            </w:pPr>
          </w:p>
        </w:tc>
      </w:tr>
      <w:tr w:rsidR="00EC03C6" w:rsidRPr="00EC03C6" w14:paraId="6749A867" w14:textId="77777777" w:rsidTr="007B51BA">
        <w:trPr>
          <w:gridBefore w:val="1"/>
          <w:wBefore w:w="203" w:type="dxa"/>
        </w:trPr>
        <w:tc>
          <w:tcPr>
            <w:tcW w:w="3565" w:type="dxa"/>
            <w:gridSpan w:val="5"/>
          </w:tcPr>
          <w:p w14:paraId="697F888C"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 xml:space="preserve">Risk analysis </w:t>
            </w:r>
            <w:r w:rsidRPr="00EC03C6">
              <w:rPr>
                <w:rFonts w:ascii="Arial" w:eastAsia="Times New Roman" w:hAnsi="Arial" w:cs="Times New Roman"/>
                <w:color w:val="000000"/>
                <w:szCs w:val="19"/>
                <w:lang w:val="en-AU"/>
              </w:rPr>
              <w:t>may include:</w:t>
            </w:r>
          </w:p>
        </w:tc>
        <w:tc>
          <w:tcPr>
            <w:tcW w:w="5649" w:type="dxa"/>
            <w:gridSpan w:val="2"/>
          </w:tcPr>
          <w:p w14:paraId="5CA66037"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WHS/OHS issues</w:t>
            </w:r>
          </w:p>
          <w:p w14:paraId="75C5F365"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Contractual obligations</w:t>
            </w:r>
          </w:p>
          <w:p w14:paraId="46176C97"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lastRenderedPageBreak/>
              <w:t>Appropriately skilled personnel</w:t>
            </w:r>
          </w:p>
          <w:p w14:paraId="0BADC349"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Site access</w:t>
            </w:r>
          </w:p>
          <w:p w14:paraId="2429869C"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Dependence on other contractors</w:t>
            </w:r>
          </w:p>
          <w:p w14:paraId="681DE643"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Environmental problems</w:t>
            </w:r>
          </w:p>
          <w:p w14:paraId="5E177F24"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Industrial relations issues</w:t>
            </w:r>
          </w:p>
          <w:p w14:paraId="46756A02"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Equipment limitations</w:t>
            </w:r>
          </w:p>
          <w:p w14:paraId="2170B814"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Resource problems</w:t>
            </w:r>
          </w:p>
          <w:p w14:paraId="7C529993" w14:textId="77777777" w:rsidR="00EC03C6" w:rsidRPr="00EC03C6" w:rsidRDefault="00EC03C6" w:rsidP="00410ADC">
            <w:pPr>
              <w:widowControl/>
              <w:numPr>
                <w:ilvl w:val="0"/>
                <w:numId w:val="29"/>
              </w:numPr>
              <w:spacing w:before="60" w:after="60" w:line="240" w:lineRule="auto"/>
              <w:ind w:left="721" w:hanging="567"/>
              <w:rPr>
                <w:rFonts w:ascii="Arial" w:eastAsia="Times New Roman" w:hAnsi="Arial" w:cs="Arial"/>
                <w:lang w:val="en-AU" w:eastAsia="en-AU"/>
              </w:rPr>
            </w:pPr>
            <w:r w:rsidRPr="00EC03C6">
              <w:rPr>
                <w:rFonts w:ascii="Arial" w:eastAsia="Times New Roman" w:hAnsi="Arial" w:cs="Arial"/>
                <w:lang w:val="en-AU" w:eastAsia="en-AU"/>
              </w:rPr>
              <w:t>Delivery problems</w:t>
            </w:r>
          </w:p>
          <w:p w14:paraId="07DA9318"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2A06076F" w14:textId="77777777" w:rsidTr="007B51BA">
        <w:trPr>
          <w:gridBefore w:val="1"/>
          <w:wBefore w:w="203" w:type="dxa"/>
        </w:trPr>
        <w:tc>
          <w:tcPr>
            <w:tcW w:w="3565" w:type="dxa"/>
            <w:gridSpan w:val="5"/>
          </w:tcPr>
          <w:p w14:paraId="0FCE6976"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lastRenderedPageBreak/>
              <w:t xml:space="preserve">Project management software and other resources </w:t>
            </w:r>
            <w:r w:rsidRPr="00EC03C6">
              <w:rPr>
                <w:rFonts w:ascii="Arial" w:eastAsia="Times New Roman" w:hAnsi="Arial" w:cs="Times New Roman"/>
                <w:color w:val="000000"/>
                <w:szCs w:val="19"/>
                <w:lang w:val="en-AU"/>
              </w:rPr>
              <w:t>may include:</w:t>
            </w:r>
          </w:p>
        </w:tc>
        <w:tc>
          <w:tcPr>
            <w:tcW w:w="5649" w:type="dxa"/>
            <w:gridSpan w:val="2"/>
          </w:tcPr>
          <w:p w14:paraId="7CB098DF" w14:textId="77777777" w:rsidR="00EC03C6" w:rsidRPr="00EC03C6" w:rsidRDefault="00EC03C6" w:rsidP="0031287C">
            <w:pPr>
              <w:widowControl/>
              <w:numPr>
                <w:ilvl w:val="0"/>
                <w:numId w:val="29"/>
              </w:numPr>
              <w:spacing w:before="120" w:after="0" w:line="240" w:lineRule="auto"/>
              <w:ind w:left="721" w:hanging="567"/>
              <w:rPr>
                <w:rFonts w:ascii="Arial" w:eastAsia="Times New Roman" w:hAnsi="Arial" w:cs="Arial"/>
                <w:color w:val="222222"/>
                <w:lang w:val="en-AU" w:eastAsia="en-AU"/>
              </w:rPr>
            </w:pPr>
            <w:r w:rsidRPr="00EC03C6">
              <w:rPr>
                <w:rFonts w:ascii="Arial" w:eastAsia="Times New Roman" w:hAnsi="Arial" w:cs="Arial"/>
                <w:color w:val="222222"/>
                <w:lang w:val="en-AU" w:eastAsia="en-AU"/>
              </w:rPr>
              <w:t>Project management software tools such as:</w:t>
            </w:r>
          </w:p>
          <w:p w14:paraId="1DE5AE61"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Asana</w:t>
            </w:r>
          </w:p>
          <w:p w14:paraId="0F5F9363"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Trello</w:t>
            </w:r>
          </w:p>
          <w:p w14:paraId="60A5EFC4"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Basecamp</w:t>
            </w:r>
          </w:p>
          <w:p w14:paraId="58EC11E3"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Omniplan</w:t>
            </w:r>
          </w:p>
          <w:p w14:paraId="73770994"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Todist</w:t>
            </w:r>
          </w:p>
          <w:p w14:paraId="38B763FC"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Pivotal tracker</w:t>
            </w:r>
          </w:p>
          <w:p w14:paraId="6E837FB4" w14:textId="77777777" w:rsidR="00EC03C6" w:rsidRPr="00EC03C6" w:rsidRDefault="00EC03C6" w:rsidP="0031287C">
            <w:pPr>
              <w:widowControl/>
              <w:numPr>
                <w:ilvl w:val="0"/>
                <w:numId w:val="36"/>
              </w:numPr>
              <w:tabs>
                <w:tab w:val="left" w:pos="721"/>
              </w:tabs>
              <w:spacing w:after="0" w:line="240" w:lineRule="auto"/>
              <w:ind w:left="154" w:firstLine="0"/>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Other project management tools such as:</w:t>
            </w:r>
          </w:p>
          <w:p w14:paraId="45C70F55"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Gantt Chart</w:t>
            </w:r>
          </w:p>
          <w:p w14:paraId="00A3FBC9"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Logic network</w:t>
            </w:r>
          </w:p>
          <w:p w14:paraId="2DFF0192"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PERT chart</w:t>
            </w:r>
          </w:p>
          <w:p w14:paraId="2AEC16AF"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Microsoft XL</w:t>
            </w:r>
          </w:p>
          <w:p w14:paraId="3E2EF1FB"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7737C430" w14:textId="77777777" w:rsidTr="007B51BA">
        <w:trPr>
          <w:gridBefore w:val="1"/>
          <w:wBefore w:w="203" w:type="dxa"/>
        </w:trPr>
        <w:tc>
          <w:tcPr>
            <w:tcW w:w="3565" w:type="dxa"/>
            <w:gridSpan w:val="5"/>
          </w:tcPr>
          <w:p w14:paraId="4457F601"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r w:rsidRPr="00EC03C6">
              <w:rPr>
                <w:rFonts w:ascii="Arial" w:eastAsia="Times New Roman" w:hAnsi="Arial" w:cs="Times New Roman"/>
                <w:b/>
                <w:i/>
                <w:color w:val="000000"/>
                <w:szCs w:val="19"/>
                <w:lang w:val="en-AU"/>
              </w:rPr>
              <w:t>Higher authority</w:t>
            </w:r>
            <w:r w:rsidRPr="00EC03C6">
              <w:rPr>
                <w:rFonts w:ascii="Arial" w:eastAsia="Times New Roman" w:hAnsi="Arial" w:cs="Times New Roman"/>
                <w:color w:val="000000"/>
                <w:szCs w:val="19"/>
                <w:lang w:val="en-AU"/>
              </w:rPr>
              <w:t xml:space="preserve"> may include:</w:t>
            </w:r>
          </w:p>
        </w:tc>
        <w:tc>
          <w:tcPr>
            <w:tcW w:w="5649" w:type="dxa"/>
            <w:gridSpan w:val="2"/>
          </w:tcPr>
          <w:p w14:paraId="7D85658B"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Customer/client</w:t>
            </w:r>
          </w:p>
          <w:p w14:paraId="019575E5"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 xml:space="preserve">Business owner </w:t>
            </w:r>
          </w:p>
          <w:p w14:paraId="5DD870FC"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Senior manager</w:t>
            </w:r>
          </w:p>
          <w:p w14:paraId="5373667D"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Engineering team</w:t>
            </w:r>
          </w:p>
          <w:p w14:paraId="0D2FA0C8" w14:textId="77777777" w:rsidR="00EC03C6" w:rsidRPr="00EC03C6" w:rsidRDefault="00EC03C6" w:rsidP="00EC03C6">
            <w:pPr>
              <w:widowControl/>
              <w:spacing w:before="60" w:after="60" w:line="240" w:lineRule="auto"/>
              <w:rPr>
                <w:rFonts w:ascii="Arial" w:eastAsia="Times New Roman" w:hAnsi="Arial" w:cs="Times New Roman"/>
                <w:color w:val="000000"/>
                <w:szCs w:val="19"/>
                <w:lang w:val="en-AU"/>
              </w:rPr>
            </w:pPr>
          </w:p>
        </w:tc>
      </w:tr>
      <w:tr w:rsidR="00EC03C6" w:rsidRPr="00EC03C6" w14:paraId="3C2B92C6" w14:textId="77777777" w:rsidTr="007B51BA">
        <w:tblPrEx>
          <w:jc w:val="center"/>
          <w:tblInd w:w="0" w:type="dxa"/>
        </w:tblPrEx>
        <w:trPr>
          <w:gridAfter w:val="1"/>
          <w:wAfter w:w="203" w:type="dxa"/>
          <w:jc w:val="center"/>
        </w:trPr>
        <w:tc>
          <w:tcPr>
            <w:tcW w:w="9214" w:type="dxa"/>
            <w:gridSpan w:val="7"/>
          </w:tcPr>
          <w:p w14:paraId="708F1528"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Calibri" w:hAnsi="Arial" w:cs="Times New Roman"/>
                <w:b/>
                <w:szCs w:val="20"/>
                <w:lang w:val="en-AU"/>
              </w:rPr>
              <w:t>EVIDENCE GUIDE</w:t>
            </w:r>
          </w:p>
        </w:tc>
      </w:tr>
      <w:tr w:rsidR="00EC03C6" w:rsidRPr="00EC03C6" w14:paraId="1CB13467" w14:textId="77777777" w:rsidTr="007B51BA">
        <w:tblPrEx>
          <w:jc w:val="center"/>
          <w:tblInd w:w="0" w:type="dxa"/>
        </w:tblPrEx>
        <w:trPr>
          <w:gridAfter w:val="1"/>
          <w:wAfter w:w="203" w:type="dxa"/>
          <w:trHeight w:val="898"/>
          <w:jc w:val="center"/>
        </w:trPr>
        <w:tc>
          <w:tcPr>
            <w:tcW w:w="9214" w:type="dxa"/>
            <w:gridSpan w:val="7"/>
          </w:tcPr>
          <w:p w14:paraId="6EAA7757"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EC03C6" w:rsidRPr="00EC03C6" w14:paraId="7640D7C1" w14:textId="77777777" w:rsidTr="007B51BA">
        <w:tblPrEx>
          <w:jc w:val="center"/>
          <w:tblInd w:w="0" w:type="dxa"/>
        </w:tblPrEx>
        <w:trPr>
          <w:gridAfter w:val="1"/>
          <w:wAfter w:w="203" w:type="dxa"/>
          <w:jc w:val="center"/>
        </w:trPr>
        <w:tc>
          <w:tcPr>
            <w:tcW w:w="2783" w:type="dxa"/>
            <w:gridSpan w:val="3"/>
          </w:tcPr>
          <w:p w14:paraId="55340731"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Critical aspects for assessment and evidence required to demonstrate competency in this unit</w:t>
            </w:r>
          </w:p>
        </w:tc>
        <w:tc>
          <w:tcPr>
            <w:tcW w:w="6431" w:type="dxa"/>
            <w:gridSpan w:val="4"/>
          </w:tcPr>
          <w:p w14:paraId="4804D059"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A person who demonstrates competency in this unit must be able to provide evidence of the ability to:</w:t>
            </w:r>
          </w:p>
          <w:p w14:paraId="7BB9AF3C" w14:textId="6855EA4B"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 xml:space="preserve">Schedule and </w:t>
            </w:r>
            <w:r w:rsidRPr="00AF039B">
              <w:rPr>
                <w:rFonts w:ascii="Arial" w:eastAsia="Times New Roman" w:hAnsi="Arial" w:cs="Arial"/>
                <w:lang w:val="en-AU" w:eastAsia="en-AU"/>
              </w:rPr>
              <w:t>manage multi</w:t>
            </w:r>
            <w:r w:rsidR="00CA29FF" w:rsidRPr="00AF039B">
              <w:rPr>
                <w:rFonts w:ascii="Arial" w:eastAsia="Times New Roman" w:hAnsi="Arial" w:cs="Arial"/>
                <w:lang w:val="en-AU" w:eastAsia="en-AU"/>
              </w:rPr>
              <w:t>ple</w:t>
            </w:r>
            <w:r w:rsidRPr="00EC03C6">
              <w:rPr>
                <w:rFonts w:ascii="Arial" w:eastAsia="Times New Roman" w:hAnsi="Arial" w:cs="Arial"/>
                <w:lang w:val="en-AU" w:eastAsia="en-AU"/>
              </w:rPr>
              <w:t xml:space="preserve"> electrotechnology projects for an enterprise that demonstrates:</w:t>
            </w:r>
          </w:p>
          <w:p w14:paraId="1D8486E3" w14:textId="22F2443E" w:rsidR="00EC03C6" w:rsidRPr="00EC03C6" w:rsidRDefault="00CA29FF" w:rsidP="00410ADC">
            <w:pPr>
              <w:widowControl/>
              <w:numPr>
                <w:ilvl w:val="0"/>
                <w:numId w:val="33"/>
              </w:numPr>
              <w:tabs>
                <w:tab w:val="left" w:pos="1295"/>
              </w:tabs>
              <w:spacing w:before="60" w:after="60" w:line="240" w:lineRule="auto"/>
              <w:ind w:left="1310" w:hanging="567"/>
              <w:rPr>
                <w:rFonts w:ascii="Arial" w:eastAsia="Times New Roman" w:hAnsi="Arial" w:cs="Arial"/>
                <w:lang w:val="en-AU" w:eastAsia="en-AU"/>
              </w:rPr>
            </w:pPr>
            <w:r>
              <w:rPr>
                <w:rFonts w:ascii="Arial" w:eastAsia="Times New Roman" w:hAnsi="Arial" w:cs="Arial"/>
                <w:lang w:val="en-AU" w:eastAsia="en-AU"/>
              </w:rPr>
              <w:t>applica</w:t>
            </w:r>
            <w:r w:rsidR="00AF039B">
              <w:rPr>
                <w:rFonts w:ascii="Arial" w:eastAsia="Times New Roman" w:hAnsi="Arial" w:cs="Arial"/>
                <w:lang w:val="en-AU" w:eastAsia="en-AU"/>
              </w:rPr>
              <w:t xml:space="preserve">tion of </w:t>
            </w:r>
            <w:r w:rsidRPr="00AF039B">
              <w:rPr>
                <w:rFonts w:ascii="Arial" w:eastAsia="Times New Roman" w:hAnsi="Arial" w:cs="Arial"/>
                <w:lang w:val="en-AU" w:eastAsia="en-AU"/>
              </w:rPr>
              <w:t>multiple</w:t>
            </w:r>
            <w:r>
              <w:rPr>
                <w:rFonts w:ascii="Arial" w:eastAsia="Times New Roman" w:hAnsi="Arial" w:cs="Arial"/>
                <w:lang w:val="en-AU" w:eastAsia="en-AU"/>
              </w:rPr>
              <w:t xml:space="preserve"> </w:t>
            </w:r>
            <w:r w:rsidR="00EC03C6" w:rsidRPr="00EC03C6">
              <w:rPr>
                <w:rFonts w:ascii="Arial" w:eastAsia="Times New Roman" w:hAnsi="Arial" w:cs="Arial"/>
                <w:lang w:val="en-AU" w:eastAsia="en-AU"/>
              </w:rPr>
              <w:t>project management tools and software</w:t>
            </w:r>
          </w:p>
          <w:p w14:paraId="00377023"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sound time management skills</w:t>
            </w:r>
          </w:p>
          <w:p w14:paraId="69D58EA2"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effective use of resources</w:t>
            </w:r>
          </w:p>
          <w:p w14:paraId="40CDC53A"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Planning and organising labour and materials</w:t>
            </w:r>
          </w:p>
          <w:p w14:paraId="31142B45" w14:textId="77777777" w:rsidR="00EC03C6" w:rsidRPr="00EC03C6" w:rsidRDefault="00EC03C6" w:rsidP="00410ADC">
            <w:pPr>
              <w:widowControl/>
              <w:numPr>
                <w:ilvl w:val="0"/>
                <w:numId w:val="33"/>
              </w:numPr>
              <w:tabs>
                <w:tab w:val="left" w:pos="1295"/>
              </w:tabs>
              <w:spacing w:before="60" w:after="60" w:line="240" w:lineRule="auto"/>
              <w:ind w:left="1310" w:hanging="567"/>
              <w:rPr>
                <w:rFonts w:ascii="Arial" w:eastAsia="Times New Roman" w:hAnsi="Arial" w:cs="Arial"/>
                <w:lang w:val="en-AU" w:eastAsia="en-AU"/>
              </w:rPr>
            </w:pPr>
            <w:r w:rsidRPr="00EC03C6">
              <w:rPr>
                <w:rFonts w:ascii="Arial" w:eastAsia="Times New Roman" w:hAnsi="Arial" w:cs="Arial"/>
                <w:lang w:val="en-AU" w:eastAsia="en-AU"/>
              </w:rPr>
              <w:t>ability to liaise and negotiate with customers/clients and other stakeholders</w:t>
            </w:r>
          </w:p>
          <w:p w14:paraId="6DCCD0CD"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ability to manage risks and unforeseen events</w:t>
            </w:r>
          </w:p>
          <w:p w14:paraId="65734766"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Provide leadership in the workplace and personnel management skills</w:t>
            </w:r>
          </w:p>
          <w:p w14:paraId="128708B9"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lastRenderedPageBreak/>
              <w:t>Apply a process of evaluation to ensure continuous improvement of project scheduling processes</w:t>
            </w:r>
          </w:p>
          <w:p w14:paraId="61664D90"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Ensure compliance with relevant workplace WHS/OHS legislations, regulations codes of practice</w:t>
            </w:r>
          </w:p>
          <w:p w14:paraId="2CBA7B89"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Meet compliance  requirements with relevant regulatory authorities and building codes</w:t>
            </w:r>
          </w:p>
          <w:p w14:paraId="0921F1AB"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1A9D9DDE" w14:textId="77777777" w:rsidTr="007B51BA">
        <w:tblPrEx>
          <w:jc w:val="center"/>
          <w:tblInd w:w="0" w:type="dxa"/>
        </w:tblPrEx>
        <w:trPr>
          <w:gridAfter w:val="1"/>
          <w:wAfter w:w="203" w:type="dxa"/>
          <w:jc w:val="center"/>
        </w:trPr>
        <w:tc>
          <w:tcPr>
            <w:tcW w:w="2783" w:type="dxa"/>
            <w:gridSpan w:val="3"/>
          </w:tcPr>
          <w:p w14:paraId="30A1EE84"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lastRenderedPageBreak/>
              <w:t>Context of and specific resources for assessment</w:t>
            </w:r>
          </w:p>
        </w:tc>
        <w:tc>
          <w:tcPr>
            <w:tcW w:w="6431" w:type="dxa"/>
            <w:gridSpan w:val="4"/>
          </w:tcPr>
          <w:p w14:paraId="4F480AE7"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19D72EAA"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WHS/OHS legislation and regulations</w:t>
            </w:r>
          </w:p>
          <w:p w14:paraId="6F25F510"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electrotechnology standards</w:t>
            </w:r>
          </w:p>
          <w:p w14:paraId="1E3767B1"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regulatory authority compliance requirements</w:t>
            </w:r>
          </w:p>
          <w:p w14:paraId="4E91B4F6"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workplace documentation and procedures</w:t>
            </w:r>
          </w:p>
          <w:p w14:paraId="46D81C08" w14:textId="71DD18E9" w:rsidR="00EC03C6" w:rsidRPr="00EC03C6" w:rsidRDefault="00CA29FF" w:rsidP="00410ADC">
            <w:pPr>
              <w:widowControl/>
              <w:numPr>
                <w:ilvl w:val="0"/>
                <w:numId w:val="34"/>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 xml:space="preserve">selection of multiple </w:t>
            </w:r>
            <w:r w:rsidR="00EC03C6" w:rsidRPr="00EC03C6">
              <w:rPr>
                <w:rFonts w:ascii="Arial" w:eastAsia="Times New Roman" w:hAnsi="Arial" w:cs="Times New Roman"/>
                <w:szCs w:val="19"/>
                <w:lang w:val="en-AU"/>
              </w:rPr>
              <w:t xml:space="preserve">project management tools </w:t>
            </w:r>
          </w:p>
          <w:p w14:paraId="6BB83080"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the internet.</w:t>
            </w:r>
          </w:p>
          <w:p w14:paraId="1429974A"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46C695A4" w14:textId="77777777" w:rsidTr="007B51BA">
        <w:tblPrEx>
          <w:jc w:val="center"/>
          <w:tblInd w:w="0" w:type="dxa"/>
        </w:tblPrEx>
        <w:trPr>
          <w:gridAfter w:val="1"/>
          <w:wAfter w:w="203" w:type="dxa"/>
          <w:trHeight w:val="3583"/>
          <w:jc w:val="center"/>
        </w:trPr>
        <w:tc>
          <w:tcPr>
            <w:tcW w:w="2783" w:type="dxa"/>
            <w:gridSpan w:val="3"/>
          </w:tcPr>
          <w:p w14:paraId="2BBE1907"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Method of assessment</w:t>
            </w:r>
          </w:p>
        </w:tc>
        <w:tc>
          <w:tcPr>
            <w:tcW w:w="6431" w:type="dxa"/>
            <w:gridSpan w:val="4"/>
          </w:tcPr>
          <w:p w14:paraId="36D2F10B"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A range of assessment methods should be used to assess practical skills and knowledge. The following examples are appropriate for this unit:</w:t>
            </w:r>
          </w:p>
          <w:p w14:paraId="5576021F" w14:textId="79295FE6"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direct observation of</w:t>
            </w:r>
            <w:r w:rsidR="00CA29FF">
              <w:rPr>
                <w:rFonts w:ascii="Arial" w:eastAsia="Times New Roman" w:hAnsi="Arial" w:cs="Times New Roman"/>
                <w:color w:val="000000"/>
                <w:szCs w:val="19"/>
                <w:lang w:val="en-AU"/>
              </w:rPr>
              <w:t xml:space="preserve"> the candidate performing multiple </w:t>
            </w:r>
            <w:r w:rsidRPr="00EC03C6">
              <w:rPr>
                <w:rFonts w:ascii="Arial" w:eastAsia="Times New Roman" w:hAnsi="Arial" w:cs="Times New Roman"/>
                <w:color w:val="000000"/>
                <w:szCs w:val="19"/>
                <w:lang w:val="en-AU"/>
              </w:rPr>
              <w:t>project management tasks consistent with the unit’s elements and performance criteria</w:t>
            </w:r>
          </w:p>
          <w:p w14:paraId="2B3C31E9" w14:textId="77777777"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written and oral questioning to assess underpinning knowledge</w:t>
            </w:r>
          </w:p>
          <w:p w14:paraId="3F537888" w14:textId="28A63D3C"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third party rep</w:t>
            </w:r>
            <w:r w:rsidR="00E60379">
              <w:rPr>
                <w:rFonts w:ascii="Arial" w:eastAsia="Times New Roman" w:hAnsi="Arial" w:cs="Times New Roman"/>
                <w:color w:val="000000"/>
                <w:szCs w:val="19"/>
                <w:lang w:val="en-AU"/>
              </w:rPr>
              <w:t>ort/s from an appropriate person</w:t>
            </w:r>
            <w:r w:rsidRPr="00EC03C6">
              <w:rPr>
                <w:rFonts w:ascii="Arial" w:eastAsia="Times New Roman" w:hAnsi="Arial" w:cs="Times New Roman"/>
                <w:color w:val="000000"/>
                <w:szCs w:val="19"/>
                <w:lang w:val="en-AU"/>
              </w:rPr>
              <w:t xml:space="preserve"> e g workplace supervisor or manager</w:t>
            </w:r>
          </w:p>
          <w:p w14:paraId="0043DECA" w14:textId="77777777"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completion of learning resources and relevant project management documentation.</w:t>
            </w:r>
          </w:p>
        </w:tc>
      </w:tr>
    </w:tbl>
    <w:p w14:paraId="0ACB63A6" w14:textId="763C0580" w:rsidR="00415912" w:rsidRDefault="00415912"/>
    <w:p w14:paraId="77ABF0B7" w14:textId="77777777" w:rsidR="00415912" w:rsidRDefault="00415912">
      <w:r>
        <w:br w:type="page"/>
      </w:r>
    </w:p>
    <w:tbl>
      <w:tblPr>
        <w:tblW w:w="92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395"/>
        <w:gridCol w:w="2013"/>
        <w:gridCol w:w="255"/>
        <w:gridCol w:w="60"/>
        <w:gridCol w:w="567"/>
        <w:gridCol w:w="103"/>
        <w:gridCol w:w="5790"/>
        <w:gridCol w:w="82"/>
      </w:tblGrid>
      <w:tr w:rsidR="00415912" w:rsidRPr="00415912" w14:paraId="73835D9F" w14:textId="77777777" w:rsidTr="00415912">
        <w:trPr>
          <w:gridAfter w:val="1"/>
          <w:wAfter w:w="82" w:type="dxa"/>
          <w:trHeight w:val="557"/>
        </w:trPr>
        <w:tc>
          <w:tcPr>
            <w:tcW w:w="2693" w:type="dxa"/>
            <w:gridSpan w:val="4"/>
          </w:tcPr>
          <w:p w14:paraId="43D81A97" w14:textId="77777777" w:rsidR="00415912" w:rsidRPr="00415912" w:rsidRDefault="00415912" w:rsidP="00415912">
            <w:pPr>
              <w:widowControl/>
              <w:spacing w:before="120" w:after="120" w:line="240" w:lineRule="auto"/>
              <w:rPr>
                <w:rFonts w:ascii="Arial" w:eastAsia="Times New Roman" w:hAnsi="Arial" w:cs="Times New Roman"/>
                <w:b/>
                <w:sz w:val="24"/>
                <w:szCs w:val="24"/>
                <w:lang w:val="en-AU"/>
              </w:rPr>
            </w:pPr>
            <w:r w:rsidRPr="00415912">
              <w:rPr>
                <w:rFonts w:ascii="Arial" w:eastAsia="Times New Roman" w:hAnsi="Arial" w:cs="Times New Roman"/>
                <w:b/>
                <w:sz w:val="24"/>
                <w:szCs w:val="24"/>
                <w:lang w:val="en-AU"/>
              </w:rPr>
              <w:lastRenderedPageBreak/>
              <w:t>Unit code</w:t>
            </w:r>
          </w:p>
        </w:tc>
        <w:tc>
          <w:tcPr>
            <w:tcW w:w="6520" w:type="dxa"/>
            <w:gridSpan w:val="4"/>
          </w:tcPr>
          <w:p w14:paraId="5480FD54" w14:textId="175E713A" w:rsidR="00415912" w:rsidRPr="00415912" w:rsidRDefault="006E1EEC" w:rsidP="003420C6">
            <w:pPr>
              <w:widowControl/>
              <w:spacing w:before="120" w:after="120" w:line="240" w:lineRule="auto"/>
              <w:rPr>
                <w:rFonts w:ascii="Arial" w:eastAsia="Times New Roman" w:hAnsi="Arial" w:cs="Times New Roman"/>
                <w:b/>
                <w:color w:val="000000"/>
                <w:sz w:val="24"/>
                <w:szCs w:val="24"/>
                <w:lang w:val="en-AU"/>
              </w:rPr>
            </w:pPr>
            <w:r>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22723</w:t>
            </w:r>
          </w:p>
        </w:tc>
      </w:tr>
      <w:tr w:rsidR="00415912" w:rsidRPr="00415912" w14:paraId="5B8ECDCE" w14:textId="77777777" w:rsidTr="00415912">
        <w:trPr>
          <w:gridAfter w:val="1"/>
          <w:wAfter w:w="82" w:type="dxa"/>
          <w:trHeight w:val="693"/>
        </w:trPr>
        <w:tc>
          <w:tcPr>
            <w:tcW w:w="2693" w:type="dxa"/>
            <w:gridSpan w:val="4"/>
          </w:tcPr>
          <w:p w14:paraId="11ABA25D" w14:textId="77777777" w:rsidR="00415912" w:rsidRPr="00415912" w:rsidRDefault="00415912" w:rsidP="00415912">
            <w:pPr>
              <w:widowControl/>
              <w:spacing w:before="120" w:after="120" w:line="240" w:lineRule="auto"/>
              <w:rPr>
                <w:rFonts w:ascii="Arial" w:eastAsia="Times New Roman" w:hAnsi="Arial" w:cs="Times New Roman"/>
                <w:b/>
                <w:sz w:val="24"/>
                <w:szCs w:val="24"/>
                <w:lang w:val="en-AU"/>
              </w:rPr>
            </w:pPr>
            <w:r w:rsidRPr="00415912">
              <w:rPr>
                <w:rFonts w:ascii="Arial" w:eastAsia="Times New Roman" w:hAnsi="Arial" w:cs="Times New Roman"/>
                <w:b/>
                <w:sz w:val="24"/>
                <w:szCs w:val="24"/>
                <w:lang w:val="en-AU"/>
              </w:rPr>
              <w:t>Unit title</w:t>
            </w:r>
          </w:p>
        </w:tc>
        <w:tc>
          <w:tcPr>
            <w:tcW w:w="6520" w:type="dxa"/>
            <w:gridSpan w:val="4"/>
          </w:tcPr>
          <w:p w14:paraId="0080782C" w14:textId="77777777" w:rsidR="00415912" w:rsidRPr="00415912" w:rsidRDefault="00415912" w:rsidP="00415912">
            <w:pPr>
              <w:widowControl/>
              <w:spacing w:before="120" w:after="120" w:line="240" w:lineRule="auto"/>
              <w:outlineLvl w:val="0"/>
              <w:rPr>
                <w:rFonts w:ascii="Arial" w:eastAsia="Times New Roman" w:hAnsi="Arial" w:cs="Arial"/>
                <w:b/>
                <w:sz w:val="24"/>
                <w:szCs w:val="24"/>
                <w:lang w:val="en-AU" w:eastAsia="en-AU"/>
              </w:rPr>
            </w:pPr>
            <w:bookmarkStart w:id="21" w:name="_Toc371599173"/>
            <w:bookmarkStart w:id="22" w:name="_Toc4137289"/>
            <w:r w:rsidRPr="00415912">
              <w:rPr>
                <w:rFonts w:ascii="Arial" w:eastAsia="Times New Roman" w:hAnsi="Arial" w:cs="Arial"/>
                <w:b/>
                <w:sz w:val="24"/>
                <w:szCs w:val="24"/>
                <w:lang w:val="en-AU" w:eastAsia="en-AU"/>
              </w:rPr>
              <w:t>Prepare to set up and operate an electrical contracting business</w:t>
            </w:r>
            <w:bookmarkEnd w:id="21"/>
            <w:bookmarkEnd w:id="22"/>
          </w:p>
        </w:tc>
      </w:tr>
      <w:tr w:rsidR="00415912" w:rsidRPr="00415912" w14:paraId="5D0D984F" w14:textId="77777777" w:rsidTr="00415912">
        <w:trPr>
          <w:gridAfter w:val="1"/>
          <w:wAfter w:w="82" w:type="dxa"/>
        </w:trPr>
        <w:tc>
          <w:tcPr>
            <w:tcW w:w="2693" w:type="dxa"/>
            <w:gridSpan w:val="4"/>
          </w:tcPr>
          <w:p w14:paraId="107A3CEB"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Unit Descriptor</w:t>
            </w:r>
          </w:p>
        </w:tc>
        <w:tc>
          <w:tcPr>
            <w:tcW w:w="6520" w:type="dxa"/>
            <w:gridSpan w:val="4"/>
          </w:tcPr>
          <w:p w14:paraId="3C7FC396"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This unit describes the performance outcomes, skills and knowledge required to prepare to set up and operate an electrical contracting business. It covers the regulatory responsibilities of an electrical contractor as laid down by the relevant State electrical regulatory authority, and the Registered Electrical Contractor (REC) application process.</w:t>
            </w:r>
          </w:p>
          <w:p w14:paraId="0C7F1E86"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The unit also includes an overview of the various considerations and requirements for setting up and operating an electrical contracting business including the process of a review against a business plan.</w:t>
            </w:r>
          </w:p>
          <w:p w14:paraId="03C2A3AB"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No licensing, legislative, regulatory or certification requirements apply to this unit at the time of publication.</w:t>
            </w:r>
          </w:p>
        </w:tc>
      </w:tr>
      <w:tr w:rsidR="00415912" w:rsidRPr="00415912" w14:paraId="7F60CDB1" w14:textId="77777777" w:rsidTr="00415912">
        <w:trPr>
          <w:gridAfter w:val="1"/>
          <w:wAfter w:w="82" w:type="dxa"/>
        </w:trPr>
        <w:tc>
          <w:tcPr>
            <w:tcW w:w="2693" w:type="dxa"/>
            <w:gridSpan w:val="4"/>
          </w:tcPr>
          <w:p w14:paraId="6D98E996"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Employability Skills</w:t>
            </w:r>
          </w:p>
        </w:tc>
        <w:tc>
          <w:tcPr>
            <w:tcW w:w="6520" w:type="dxa"/>
            <w:gridSpan w:val="4"/>
          </w:tcPr>
          <w:p w14:paraId="1E4605FF" w14:textId="77777777" w:rsidR="00415912" w:rsidRPr="00415912" w:rsidRDefault="00415912" w:rsidP="00415912">
            <w:pPr>
              <w:widowControl/>
              <w:spacing w:before="120" w:after="120" w:line="240" w:lineRule="auto"/>
              <w:rPr>
                <w:rFonts w:ascii="Arial" w:eastAsia="Times New Roman" w:hAnsi="Arial" w:cs="Times New Roman"/>
                <w:szCs w:val="24"/>
                <w:lang w:val="en-GB" w:eastAsia="en-GB"/>
              </w:rPr>
            </w:pPr>
            <w:r w:rsidRPr="00415912">
              <w:rPr>
                <w:rFonts w:ascii="Arial" w:eastAsia="Times New Roman" w:hAnsi="Arial" w:cs="Times New Roman"/>
                <w:szCs w:val="24"/>
                <w:lang w:val="en-GB" w:eastAsia="en-GB"/>
              </w:rPr>
              <w:t>This unit contains Employability Skills.</w:t>
            </w:r>
          </w:p>
        </w:tc>
      </w:tr>
      <w:tr w:rsidR="00415912" w:rsidRPr="00415912" w14:paraId="2C143D74" w14:textId="77777777" w:rsidTr="00415912">
        <w:trPr>
          <w:gridAfter w:val="1"/>
          <w:wAfter w:w="82" w:type="dxa"/>
        </w:trPr>
        <w:tc>
          <w:tcPr>
            <w:tcW w:w="2693" w:type="dxa"/>
            <w:gridSpan w:val="4"/>
          </w:tcPr>
          <w:p w14:paraId="3FBFF922"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Application of the Unit</w:t>
            </w:r>
          </w:p>
        </w:tc>
        <w:tc>
          <w:tcPr>
            <w:tcW w:w="6520" w:type="dxa"/>
            <w:gridSpan w:val="4"/>
          </w:tcPr>
          <w:p w14:paraId="42C57487" w14:textId="77777777" w:rsidR="00415912" w:rsidRPr="00415912" w:rsidRDefault="00415912" w:rsidP="00415912">
            <w:pPr>
              <w:widowControl/>
              <w:spacing w:before="120" w:after="120" w:line="240" w:lineRule="auto"/>
              <w:rPr>
                <w:rFonts w:ascii="Arial" w:eastAsia="Times New Roman" w:hAnsi="Arial" w:cs="Times New Roman"/>
                <w:i/>
                <w:color w:val="0070C0"/>
                <w:szCs w:val="19"/>
                <w:lang w:val="en-AU"/>
              </w:rPr>
            </w:pPr>
            <w:r w:rsidRPr="00415912">
              <w:rPr>
                <w:rFonts w:ascii="Arial" w:eastAsia="Times New Roman" w:hAnsi="Arial" w:cs="Arial"/>
                <w:iCs/>
                <w:color w:val="000000"/>
                <w:lang w:val="en-AU" w:eastAsia="en-AU"/>
              </w:rPr>
              <w:t>The knowledge and skills in this unit of competency are applicable to any A grade licenced electrician or other person, who is intending to register as an electrical contractor with the relevant State regulatory authority and operate their own electrical contracting business.</w:t>
            </w:r>
          </w:p>
        </w:tc>
      </w:tr>
      <w:tr w:rsidR="00415912" w:rsidRPr="00415912" w14:paraId="42780462" w14:textId="77777777" w:rsidTr="00415912">
        <w:trPr>
          <w:gridAfter w:val="1"/>
          <w:wAfter w:w="82" w:type="dxa"/>
        </w:trPr>
        <w:tc>
          <w:tcPr>
            <w:tcW w:w="2693" w:type="dxa"/>
            <w:gridSpan w:val="4"/>
          </w:tcPr>
          <w:p w14:paraId="1F865FE3"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ELEMENT</w:t>
            </w:r>
          </w:p>
        </w:tc>
        <w:tc>
          <w:tcPr>
            <w:tcW w:w="6520" w:type="dxa"/>
            <w:gridSpan w:val="4"/>
          </w:tcPr>
          <w:p w14:paraId="01194BA7"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PERFORMANCE CRITERIA</w:t>
            </w:r>
          </w:p>
        </w:tc>
      </w:tr>
      <w:tr w:rsidR="00415912" w:rsidRPr="00415912" w14:paraId="6317CBF3" w14:textId="77777777" w:rsidTr="00415912">
        <w:trPr>
          <w:gridAfter w:val="1"/>
          <w:wAfter w:w="82" w:type="dxa"/>
        </w:trPr>
        <w:tc>
          <w:tcPr>
            <w:tcW w:w="2693" w:type="dxa"/>
            <w:gridSpan w:val="4"/>
          </w:tcPr>
          <w:p w14:paraId="114CFEB8"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Elements describe the essential outcomes of a unit of competency.</w:t>
            </w:r>
          </w:p>
        </w:tc>
        <w:tc>
          <w:tcPr>
            <w:tcW w:w="6520" w:type="dxa"/>
            <w:gridSpan w:val="4"/>
          </w:tcPr>
          <w:p w14:paraId="51D492FD" w14:textId="77777777" w:rsidR="00415912" w:rsidRPr="00415912" w:rsidRDefault="00415912" w:rsidP="00415912">
            <w:pPr>
              <w:widowControl/>
              <w:spacing w:before="120" w:after="120" w:line="240" w:lineRule="auto"/>
              <w:rPr>
                <w:rFonts w:ascii="Arial" w:eastAsia="Times New Roman" w:hAnsi="Arial" w:cs="Times New Roman"/>
                <w:i/>
                <w:sz w:val="19"/>
                <w:szCs w:val="19"/>
                <w:lang w:val="en-AU"/>
              </w:rPr>
            </w:pPr>
            <w:r w:rsidRPr="00415912">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15912" w:rsidRPr="00415912" w14:paraId="64682A00" w14:textId="77777777" w:rsidTr="00415912">
        <w:trPr>
          <w:gridAfter w:val="1"/>
          <w:wAfter w:w="82" w:type="dxa"/>
        </w:trPr>
        <w:tc>
          <w:tcPr>
            <w:tcW w:w="425" w:type="dxa"/>
            <w:gridSpan w:val="2"/>
            <w:vMerge w:val="restart"/>
          </w:tcPr>
          <w:p w14:paraId="22F81387" w14:textId="77777777" w:rsidR="00415912" w:rsidRPr="00415912" w:rsidRDefault="00415912" w:rsidP="00415912">
            <w:pPr>
              <w:widowControl/>
              <w:spacing w:before="120" w:after="120" w:line="240" w:lineRule="auto"/>
              <w:rPr>
                <w:rFonts w:ascii="Arial" w:eastAsia="Times New Roman" w:hAnsi="Arial" w:cs="Times New Roman"/>
                <w:szCs w:val="24"/>
                <w:lang w:val="en-GB" w:eastAsia="en-GB"/>
              </w:rPr>
            </w:pPr>
            <w:r w:rsidRPr="00415912">
              <w:rPr>
                <w:rFonts w:ascii="Arial" w:eastAsia="Times New Roman" w:hAnsi="Arial" w:cs="Times New Roman"/>
                <w:szCs w:val="24"/>
                <w:lang w:val="en-GB" w:eastAsia="en-GB"/>
              </w:rPr>
              <w:t>1</w:t>
            </w:r>
          </w:p>
        </w:tc>
        <w:tc>
          <w:tcPr>
            <w:tcW w:w="2328" w:type="dxa"/>
            <w:gridSpan w:val="3"/>
            <w:vMerge w:val="restart"/>
          </w:tcPr>
          <w:p w14:paraId="2211EB40" w14:textId="77777777" w:rsidR="00415912" w:rsidRPr="00415912" w:rsidRDefault="00415912" w:rsidP="00415912">
            <w:pPr>
              <w:widowControl/>
              <w:spacing w:before="120" w:after="120" w:line="240" w:lineRule="auto"/>
              <w:rPr>
                <w:rFonts w:ascii="Arial" w:eastAsia="Times New Roman" w:hAnsi="Arial" w:cs="Times New Roman"/>
                <w:iCs/>
                <w:color w:val="0070C0"/>
                <w:lang w:val="en-AU"/>
              </w:rPr>
            </w:pPr>
            <w:r w:rsidRPr="00415912">
              <w:rPr>
                <w:rFonts w:ascii="Arial" w:eastAsia="Times New Roman" w:hAnsi="Arial" w:cs="Times New Roman"/>
                <w:iCs/>
                <w:lang w:val="en-AU"/>
              </w:rPr>
              <w:t>Determine requirements for registering as an electrical contractor</w:t>
            </w:r>
          </w:p>
        </w:tc>
        <w:tc>
          <w:tcPr>
            <w:tcW w:w="567" w:type="dxa"/>
          </w:tcPr>
          <w:p w14:paraId="247ABB7C" w14:textId="77777777" w:rsidR="00415912" w:rsidRPr="00415912" w:rsidRDefault="00415912" w:rsidP="00415912">
            <w:pPr>
              <w:widowControl/>
              <w:spacing w:before="120" w:after="120" w:line="240" w:lineRule="auto"/>
              <w:rPr>
                <w:rFonts w:ascii="Arial" w:eastAsia="Times New Roman" w:hAnsi="Arial" w:cs="Times New Roman"/>
                <w:szCs w:val="24"/>
                <w:lang w:val="en-GB" w:eastAsia="en-GB"/>
              </w:rPr>
            </w:pPr>
            <w:r w:rsidRPr="00415912">
              <w:rPr>
                <w:rFonts w:ascii="Arial" w:eastAsia="Times New Roman" w:hAnsi="Arial" w:cs="Times New Roman"/>
                <w:szCs w:val="24"/>
                <w:lang w:val="en-GB" w:eastAsia="en-GB"/>
              </w:rPr>
              <w:t>1.1</w:t>
            </w:r>
          </w:p>
        </w:tc>
        <w:tc>
          <w:tcPr>
            <w:tcW w:w="5893" w:type="dxa"/>
            <w:gridSpan w:val="2"/>
          </w:tcPr>
          <w:p w14:paraId="13775798"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szCs w:val="20"/>
                <w:lang w:val="en-AU"/>
              </w:rPr>
              <w:t xml:space="preserve">Information for registration as an electrical contractor is sought from the </w:t>
            </w:r>
            <w:r w:rsidRPr="00415912">
              <w:rPr>
                <w:rFonts w:ascii="Arial" w:eastAsia="Times New Roman" w:hAnsi="Arial" w:cs="Times New Roman"/>
                <w:b/>
                <w:i/>
                <w:color w:val="000000"/>
                <w:szCs w:val="19"/>
                <w:lang w:val="en-AU"/>
              </w:rPr>
              <w:t xml:space="preserve">relevant State electrical regulatory authority </w:t>
            </w:r>
            <w:r w:rsidRPr="00415912">
              <w:rPr>
                <w:rFonts w:ascii="Arial" w:eastAsia="Times New Roman" w:hAnsi="Arial" w:cs="Times New Roman"/>
                <w:color w:val="000000"/>
                <w:szCs w:val="19"/>
                <w:lang w:val="en-AU"/>
              </w:rPr>
              <w:t>and personal eligibility is assessed</w:t>
            </w:r>
          </w:p>
        </w:tc>
      </w:tr>
      <w:tr w:rsidR="00415912" w:rsidRPr="00415912" w14:paraId="56E39670" w14:textId="77777777" w:rsidTr="00415912">
        <w:trPr>
          <w:gridAfter w:val="1"/>
          <w:wAfter w:w="82" w:type="dxa"/>
        </w:trPr>
        <w:tc>
          <w:tcPr>
            <w:tcW w:w="425" w:type="dxa"/>
            <w:gridSpan w:val="2"/>
            <w:vMerge/>
          </w:tcPr>
          <w:p w14:paraId="0B201C4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69EA1800" w14:textId="77777777" w:rsidR="00415912" w:rsidRPr="00415912" w:rsidRDefault="00415912" w:rsidP="00415912">
            <w:pPr>
              <w:widowControl/>
              <w:spacing w:before="120" w:after="120" w:line="240" w:lineRule="auto"/>
              <w:rPr>
                <w:rFonts w:ascii="Arial" w:eastAsia="Times New Roman" w:hAnsi="Arial" w:cs="Arial"/>
                <w:color w:val="000000"/>
                <w:szCs w:val="20"/>
                <w:lang w:val="en-AU"/>
              </w:rPr>
            </w:pPr>
          </w:p>
        </w:tc>
        <w:tc>
          <w:tcPr>
            <w:tcW w:w="567" w:type="dxa"/>
          </w:tcPr>
          <w:p w14:paraId="54A79F0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1.2</w:t>
            </w:r>
          </w:p>
        </w:tc>
        <w:tc>
          <w:tcPr>
            <w:tcW w:w="5893" w:type="dxa"/>
            <w:gridSpan w:val="2"/>
          </w:tcPr>
          <w:p w14:paraId="3D8CA00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Regulatory responsibilities</w:t>
            </w:r>
            <w:r w:rsidRPr="00415912">
              <w:rPr>
                <w:rFonts w:ascii="Arial" w:eastAsia="Times New Roman" w:hAnsi="Arial" w:cs="Times New Roman"/>
                <w:szCs w:val="20"/>
                <w:lang w:val="en-AU"/>
              </w:rPr>
              <w:t xml:space="preserve"> of the relevant State electrical regulatory authority are identified and compliance requirements are evaluated</w:t>
            </w:r>
          </w:p>
        </w:tc>
      </w:tr>
      <w:tr w:rsidR="00415912" w:rsidRPr="00415912" w14:paraId="653DC966" w14:textId="77777777" w:rsidTr="00415912">
        <w:trPr>
          <w:gridAfter w:val="1"/>
          <w:wAfter w:w="82" w:type="dxa"/>
        </w:trPr>
        <w:tc>
          <w:tcPr>
            <w:tcW w:w="425" w:type="dxa"/>
            <w:gridSpan w:val="2"/>
            <w:vMerge/>
          </w:tcPr>
          <w:p w14:paraId="740F307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05C3F12C" w14:textId="77777777" w:rsidR="00415912" w:rsidRPr="00415912" w:rsidRDefault="00415912" w:rsidP="00415912">
            <w:pPr>
              <w:widowControl/>
              <w:spacing w:before="120" w:after="120" w:line="240" w:lineRule="auto"/>
              <w:rPr>
                <w:rFonts w:ascii="Arial" w:eastAsia="Times New Roman" w:hAnsi="Arial" w:cs="Arial"/>
                <w:color w:val="000000"/>
                <w:szCs w:val="20"/>
                <w:lang w:val="en-AU"/>
              </w:rPr>
            </w:pPr>
          </w:p>
        </w:tc>
        <w:tc>
          <w:tcPr>
            <w:tcW w:w="567" w:type="dxa"/>
          </w:tcPr>
          <w:p w14:paraId="4907DCA8"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1.3</w:t>
            </w:r>
          </w:p>
        </w:tc>
        <w:tc>
          <w:tcPr>
            <w:tcW w:w="5893" w:type="dxa"/>
            <w:gridSpan w:val="2"/>
          </w:tcPr>
          <w:p w14:paraId="4DA8F14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Availability of public liability and income protection insurance to meet at least the minimum amount required by the relevant State electrical regulatory authority are investigated and cost is determined</w:t>
            </w:r>
          </w:p>
        </w:tc>
      </w:tr>
      <w:tr w:rsidR="00415912" w:rsidRPr="00415912" w14:paraId="4FCF2CC7" w14:textId="77777777" w:rsidTr="00415912">
        <w:trPr>
          <w:gridAfter w:val="1"/>
          <w:wAfter w:w="82" w:type="dxa"/>
        </w:trPr>
        <w:tc>
          <w:tcPr>
            <w:tcW w:w="425" w:type="dxa"/>
            <w:gridSpan w:val="2"/>
            <w:vMerge/>
          </w:tcPr>
          <w:p w14:paraId="0E64314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34C29DB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2928A50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1.4</w:t>
            </w:r>
          </w:p>
        </w:tc>
        <w:tc>
          <w:tcPr>
            <w:tcW w:w="5893" w:type="dxa"/>
            <w:gridSpan w:val="2"/>
          </w:tcPr>
          <w:p w14:paraId="174F146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Type of </w:t>
            </w:r>
            <w:r w:rsidRPr="00415912">
              <w:rPr>
                <w:rFonts w:ascii="Arial" w:eastAsia="Times New Roman" w:hAnsi="Arial" w:cs="Times New Roman"/>
                <w:b/>
                <w:i/>
                <w:szCs w:val="20"/>
                <w:lang w:val="en-AU"/>
              </w:rPr>
              <w:t>business identity</w:t>
            </w:r>
            <w:r w:rsidRPr="00415912">
              <w:rPr>
                <w:rFonts w:ascii="Arial" w:eastAsia="Times New Roman" w:hAnsi="Arial" w:cs="Times New Roman"/>
                <w:szCs w:val="20"/>
                <w:lang w:val="en-AU"/>
              </w:rPr>
              <w:t xml:space="preserve"> and business name is determined, and the process to register with the Australian Securities and Investments Commission (ASIC) is determined.</w:t>
            </w:r>
          </w:p>
        </w:tc>
      </w:tr>
      <w:tr w:rsidR="00415912" w:rsidRPr="00415912" w14:paraId="4E9F9EEB" w14:textId="77777777" w:rsidTr="00415912">
        <w:trPr>
          <w:gridAfter w:val="1"/>
          <w:wAfter w:w="82" w:type="dxa"/>
        </w:trPr>
        <w:tc>
          <w:tcPr>
            <w:tcW w:w="425" w:type="dxa"/>
            <w:gridSpan w:val="2"/>
            <w:vMerge/>
          </w:tcPr>
          <w:p w14:paraId="59F5BB50"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31FD0E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369E8D9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1.5</w:t>
            </w:r>
          </w:p>
        </w:tc>
        <w:tc>
          <w:tcPr>
            <w:tcW w:w="5893" w:type="dxa"/>
            <w:gridSpan w:val="2"/>
          </w:tcPr>
          <w:p w14:paraId="7BAA482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Supervision options for the management and administration of an electrical contracting business as </w:t>
            </w:r>
            <w:r w:rsidRPr="00415912">
              <w:rPr>
                <w:rFonts w:ascii="Arial" w:eastAsia="Times New Roman" w:hAnsi="Arial" w:cs="Times New Roman"/>
                <w:szCs w:val="20"/>
                <w:lang w:val="en-AU"/>
              </w:rPr>
              <w:lastRenderedPageBreak/>
              <w:t>required for registration are examined and selected to meet own requirements</w:t>
            </w:r>
          </w:p>
        </w:tc>
      </w:tr>
      <w:tr w:rsidR="00415912" w:rsidRPr="00415912" w14:paraId="3E48EE5A" w14:textId="77777777" w:rsidTr="00415912">
        <w:trPr>
          <w:gridAfter w:val="1"/>
          <w:wAfter w:w="82" w:type="dxa"/>
        </w:trPr>
        <w:tc>
          <w:tcPr>
            <w:tcW w:w="425" w:type="dxa"/>
            <w:gridSpan w:val="2"/>
            <w:vMerge w:val="restart"/>
          </w:tcPr>
          <w:p w14:paraId="5CA07C9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lastRenderedPageBreak/>
              <w:t>2</w:t>
            </w:r>
          </w:p>
        </w:tc>
        <w:tc>
          <w:tcPr>
            <w:tcW w:w="2328" w:type="dxa"/>
            <w:gridSpan w:val="3"/>
            <w:vMerge w:val="restart"/>
          </w:tcPr>
          <w:p w14:paraId="13D91AF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Set up model electrical contracting business</w:t>
            </w:r>
          </w:p>
        </w:tc>
        <w:tc>
          <w:tcPr>
            <w:tcW w:w="567" w:type="dxa"/>
          </w:tcPr>
          <w:p w14:paraId="0AECCC6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2.1</w:t>
            </w:r>
          </w:p>
        </w:tc>
        <w:tc>
          <w:tcPr>
            <w:tcW w:w="5893" w:type="dxa"/>
            <w:gridSpan w:val="2"/>
          </w:tcPr>
          <w:p w14:paraId="396A4E41"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Focus of the electrical contracting business</w:t>
            </w:r>
            <w:r w:rsidRPr="00415912">
              <w:rPr>
                <w:rFonts w:ascii="Arial" w:eastAsia="Times New Roman" w:hAnsi="Arial" w:cs="Times New Roman"/>
                <w:szCs w:val="20"/>
                <w:lang w:val="en-AU"/>
              </w:rPr>
              <w:t xml:space="preserve"> is established from investigation of the market opportunities and the </w:t>
            </w:r>
            <w:r w:rsidRPr="00415912">
              <w:rPr>
                <w:rFonts w:ascii="Arial" w:eastAsia="Times New Roman" w:hAnsi="Arial" w:cs="Times New Roman"/>
                <w:b/>
                <w:i/>
                <w:szCs w:val="20"/>
                <w:lang w:val="en-AU"/>
              </w:rPr>
              <w:t>geographical boundaries of the service area</w:t>
            </w:r>
            <w:r w:rsidRPr="00415912">
              <w:rPr>
                <w:rFonts w:ascii="Arial" w:eastAsia="Times New Roman" w:hAnsi="Arial" w:cs="Times New Roman"/>
                <w:szCs w:val="20"/>
                <w:lang w:val="en-AU"/>
              </w:rPr>
              <w:t xml:space="preserve"> are decided</w:t>
            </w:r>
          </w:p>
        </w:tc>
      </w:tr>
      <w:tr w:rsidR="00415912" w:rsidRPr="00415912" w14:paraId="52E41C46" w14:textId="77777777" w:rsidTr="00415912">
        <w:trPr>
          <w:gridAfter w:val="1"/>
          <w:wAfter w:w="82" w:type="dxa"/>
        </w:trPr>
        <w:tc>
          <w:tcPr>
            <w:tcW w:w="425" w:type="dxa"/>
            <w:gridSpan w:val="2"/>
            <w:vMerge/>
          </w:tcPr>
          <w:p w14:paraId="0EECCB4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2D3E97A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554C414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2.2</w:t>
            </w:r>
          </w:p>
        </w:tc>
        <w:tc>
          <w:tcPr>
            <w:tcW w:w="5893" w:type="dxa"/>
            <w:gridSpan w:val="2"/>
          </w:tcPr>
          <w:p w14:paraId="6971EED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A model </w:t>
            </w:r>
            <w:r w:rsidRPr="00415912">
              <w:rPr>
                <w:rFonts w:ascii="Arial" w:eastAsia="Times New Roman" w:hAnsi="Arial" w:cs="Times New Roman"/>
                <w:b/>
                <w:i/>
                <w:szCs w:val="20"/>
                <w:lang w:val="en-AU"/>
              </w:rPr>
              <w:t>business plan</w:t>
            </w:r>
            <w:r w:rsidRPr="00415912">
              <w:rPr>
                <w:rFonts w:ascii="Arial" w:eastAsia="Times New Roman" w:hAnsi="Arial" w:cs="Times New Roman"/>
                <w:szCs w:val="20"/>
                <w:lang w:val="en-AU"/>
              </w:rPr>
              <w:t xml:space="preserve"> is prepared to guide development and growth of the contracting business</w:t>
            </w:r>
          </w:p>
        </w:tc>
      </w:tr>
      <w:tr w:rsidR="00415912" w:rsidRPr="00415912" w14:paraId="6139F77D" w14:textId="77777777" w:rsidTr="00415912">
        <w:trPr>
          <w:gridAfter w:val="1"/>
          <w:wAfter w:w="82" w:type="dxa"/>
        </w:trPr>
        <w:tc>
          <w:tcPr>
            <w:tcW w:w="425" w:type="dxa"/>
            <w:gridSpan w:val="2"/>
            <w:vMerge/>
          </w:tcPr>
          <w:p w14:paraId="141D7A6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9EE8F00"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5FF0BFF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2.3</w:t>
            </w:r>
          </w:p>
        </w:tc>
        <w:tc>
          <w:tcPr>
            <w:tcW w:w="5893" w:type="dxa"/>
            <w:gridSpan w:val="2"/>
          </w:tcPr>
          <w:p w14:paraId="3200BC0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Business </w:t>
            </w:r>
            <w:r w:rsidRPr="00415912">
              <w:rPr>
                <w:rFonts w:ascii="Arial" w:eastAsia="Times New Roman" w:hAnsi="Arial" w:cs="Times New Roman"/>
                <w:b/>
                <w:i/>
                <w:szCs w:val="20"/>
                <w:lang w:val="en-AU"/>
              </w:rPr>
              <w:t>branding and marketing</w:t>
            </w:r>
            <w:r w:rsidRPr="00415912">
              <w:rPr>
                <w:rFonts w:ascii="Arial" w:eastAsia="Times New Roman" w:hAnsi="Arial" w:cs="Times New Roman"/>
                <w:szCs w:val="20"/>
                <w:lang w:val="en-AU"/>
              </w:rPr>
              <w:t xml:space="preserve"> options are explored and choices are made  in line with a start-up budget</w:t>
            </w:r>
          </w:p>
        </w:tc>
      </w:tr>
      <w:tr w:rsidR="00415912" w:rsidRPr="00415912" w14:paraId="73DF2544" w14:textId="77777777" w:rsidTr="00415912">
        <w:trPr>
          <w:gridAfter w:val="1"/>
          <w:wAfter w:w="82" w:type="dxa"/>
        </w:trPr>
        <w:tc>
          <w:tcPr>
            <w:tcW w:w="425" w:type="dxa"/>
            <w:gridSpan w:val="2"/>
            <w:vMerge/>
          </w:tcPr>
          <w:p w14:paraId="07D850E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10A557C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3224882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2.4</w:t>
            </w:r>
          </w:p>
        </w:tc>
        <w:tc>
          <w:tcPr>
            <w:tcW w:w="5893" w:type="dxa"/>
            <w:gridSpan w:val="2"/>
          </w:tcPr>
          <w:p w14:paraId="3E879EA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Job management application tools</w:t>
            </w:r>
            <w:r w:rsidRPr="00415912">
              <w:rPr>
                <w:rFonts w:ascii="Arial" w:eastAsia="Times New Roman" w:hAnsi="Arial" w:cs="Times New Roman"/>
                <w:szCs w:val="20"/>
                <w:lang w:val="en-AU"/>
              </w:rPr>
              <w:t xml:space="preserve"> are investigated and a suitable tool is selected</w:t>
            </w:r>
          </w:p>
        </w:tc>
      </w:tr>
      <w:tr w:rsidR="00415912" w:rsidRPr="00415912" w14:paraId="1B2A0469" w14:textId="77777777" w:rsidTr="00415912">
        <w:trPr>
          <w:gridAfter w:val="1"/>
          <w:wAfter w:w="82" w:type="dxa"/>
        </w:trPr>
        <w:tc>
          <w:tcPr>
            <w:tcW w:w="425" w:type="dxa"/>
            <w:gridSpan w:val="2"/>
            <w:vMerge/>
          </w:tcPr>
          <w:p w14:paraId="52A59A69"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36219FF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430276D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2.5</w:t>
            </w:r>
          </w:p>
        </w:tc>
        <w:tc>
          <w:tcPr>
            <w:tcW w:w="5893" w:type="dxa"/>
            <w:gridSpan w:val="2"/>
          </w:tcPr>
          <w:p w14:paraId="5095BAB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The services of </w:t>
            </w:r>
            <w:r w:rsidRPr="00415912">
              <w:rPr>
                <w:rFonts w:ascii="Arial" w:eastAsia="Times New Roman" w:hAnsi="Arial" w:cs="Times New Roman"/>
                <w:b/>
                <w:i/>
                <w:szCs w:val="20"/>
                <w:lang w:val="en-AU"/>
              </w:rPr>
              <w:t>professional organisations</w:t>
            </w:r>
            <w:r w:rsidRPr="00415912">
              <w:rPr>
                <w:rFonts w:ascii="Arial" w:eastAsia="Times New Roman" w:hAnsi="Arial" w:cs="Times New Roman"/>
                <w:szCs w:val="20"/>
                <w:lang w:val="en-AU"/>
              </w:rPr>
              <w:t xml:space="preserve"> which represent the interests and needs of electrical employers and contractors are assessed and the value of membership is considered against a business plan</w:t>
            </w:r>
          </w:p>
        </w:tc>
      </w:tr>
      <w:tr w:rsidR="00415912" w:rsidRPr="00415912" w14:paraId="02992938" w14:textId="77777777" w:rsidTr="00415912">
        <w:trPr>
          <w:gridAfter w:val="1"/>
          <w:wAfter w:w="82" w:type="dxa"/>
        </w:trPr>
        <w:tc>
          <w:tcPr>
            <w:tcW w:w="425" w:type="dxa"/>
            <w:gridSpan w:val="2"/>
            <w:vMerge/>
          </w:tcPr>
          <w:p w14:paraId="35F7ED8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035F8B5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03724149"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2.6</w:t>
            </w:r>
          </w:p>
        </w:tc>
        <w:tc>
          <w:tcPr>
            <w:tcW w:w="5893" w:type="dxa"/>
            <w:gridSpan w:val="2"/>
          </w:tcPr>
          <w:p w14:paraId="513F4078"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Relevant </w:t>
            </w:r>
            <w:r w:rsidRPr="00415912">
              <w:rPr>
                <w:rFonts w:ascii="Arial" w:eastAsia="Times New Roman" w:hAnsi="Arial" w:cs="Times New Roman"/>
                <w:b/>
                <w:i/>
                <w:szCs w:val="20"/>
                <w:lang w:val="en-AU"/>
              </w:rPr>
              <w:t>industry standards</w:t>
            </w:r>
            <w:r w:rsidRPr="00415912">
              <w:rPr>
                <w:rFonts w:ascii="Arial" w:eastAsia="Times New Roman" w:hAnsi="Arial" w:cs="Times New Roman"/>
                <w:szCs w:val="20"/>
                <w:lang w:val="en-AU"/>
              </w:rPr>
              <w:t xml:space="preserve"> and </w:t>
            </w:r>
            <w:r w:rsidRPr="00415912">
              <w:rPr>
                <w:rFonts w:ascii="Arial" w:eastAsia="Times New Roman" w:hAnsi="Arial" w:cs="Times New Roman"/>
                <w:b/>
                <w:i/>
                <w:szCs w:val="20"/>
                <w:lang w:val="en-AU"/>
              </w:rPr>
              <w:t>workplace health and safety/occupational health and safety (WHS/OHS) regulations</w:t>
            </w:r>
            <w:r w:rsidRPr="00415912">
              <w:rPr>
                <w:rFonts w:ascii="Arial" w:eastAsia="Times New Roman" w:hAnsi="Arial" w:cs="Times New Roman"/>
                <w:szCs w:val="20"/>
                <w:lang w:val="en-AU"/>
              </w:rPr>
              <w:t xml:space="preserve"> which impact on the day to day operations of the business are identified</w:t>
            </w:r>
          </w:p>
        </w:tc>
      </w:tr>
      <w:tr w:rsidR="00415912" w:rsidRPr="00415912" w14:paraId="592A4C80" w14:textId="77777777" w:rsidTr="00415912">
        <w:trPr>
          <w:gridAfter w:val="1"/>
          <w:wAfter w:w="82" w:type="dxa"/>
        </w:trPr>
        <w:tc>
          <w:tcPr>
            <w:tcW w:w="425" w:type="dxa"/>
            <w:gridSpan w:val="2"/>
            <w:vMerge/>
          </w:tcPr>
          <w:p w14:paraId="48CEF2D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647872A"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41192B4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2.7</w:t>
            </w:r>
          </w:p>
        </w:tc>
        <w:tc>
          <w:tcPr>
            <w:tcW w:w="5893" w:type="dxa"/>
            <w:gridSpan w:val="2"/>
          </w:tcPr>
          <w:p w14:paraId="7D9F090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Work related resources</w:t>
            </w:r>
            <w:r w:rsidRPr="00415912">
              <w:rPr>
                <w:rFonts w:ascii="Arial" w:eastAsia="Times New Roman" w:hAnsi="Arial" w:cs="Times New Roman"/>
                <w:szCs w:val="20"/>
                <w:lang w:val="en-AU"/>
              </w:rPr>
              <w:t xml:space="preserve"> are reviewed to ensure they are in good condition and adequate for the day to day operation of a contracting business</w:t>
            </w:r>
          </w:p>
        </w:tc>
      </w:tr>
      <w:tr w:rsidR="00415912" w:rsidRPr="00415912" w14:paraId="470E72BF" w14:textId="77777777" w:rsidTr="00415912">
        <w:trPr>
          <w:gridAfter w:val="1"/>
          <w:wAfter w:w="82" w:type="dxa"/>
        </w:trPr>
        <w:tc>
          <w:tcPr>
            <w:tcW w:w="425" w:type="dxa"/>
            <w:gridSpan w:val="2"/>
            <w:vMerge/>
          </w:tcPr>
          <w:p w14:paraId="46C5A730"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27ABAA5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7FB3880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2.8</w:t>
            </w:r>
          </w:p>
        </w:tc>
        <w:tc>
          <w:tcPr>
            <w:tcW w:w="5893" w:type="dxa"/>
            <w:gridSpan w:val="2"/>
          </w:tcPr>
          <w:p w14:paraId="2576510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Trade suppliers of electrical equipment, consumables and hardware are identified and the requirements of setting up an account/s for the day to day operation of the business are investigated</w:t>
            </w:r>
          </w:p>
        </w:tc>
      </w:tr>
      <w:tr w:rsidR="00415912" w:rsidRPr="00415912" w14:paraId="18D09539" w14:textId="77777777" w:rsidTr="00415912">
        <w:trPr>
          <w:gridAfter w:val="1"/>
          <w:wAfter w:w="82" w:type="dxa"/>
        </w:trPr>
        <w:tc>
          <w:tcPr>
            <w:tcW w:w="425" w:type="dxa"/>
            <w:gridSpan w:val="2"/>
            <w:vMerge w:val="restart"/>
          </w:tcPr>
          <w:p w14:paraId="1054EBF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w:t>
            </w:r>
          </w:p>
        </w:tc>
        <w:tc>
          <w:tcPr>
            <w:tcW w:w="2328" w:type="dxa"/>
            <w:gridSpan w:val="3"/>
            <w:vMerge w:val="restart"/>
          </w:tcPr>
          <w:p w14:paraId="24EE4A9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Operate a model electrical contracting business</w:t>
            </w:r>
          </w:p>
        </w:tc>
        <w:tc>
          <w:tcPr>
            <w:tcW w:w="567" w:type="dxa"/>
          </w:tcPr>
          <w:p w14:paraId="64B12C9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3.1</w:t>
            </w:r>
          </w:p>
        </w:tc>
        <w:tc>
          <w:tcPr>
            <w:tcW w:w="5893" w:type="dxa"/>
            <w:gridSpan w:val="2"/>
          </w:tcPr>
          <w:p w14:paraId="7C09A37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Customer/client work and/or</w:t>
            </w:r>
            <w:r w:rsidRPr="00415912">
              <w:rPr>
                <w:rFonts w:ascii="Arial" w:eastAsia="Times New Roman" w:hAnsi="Arial" w:cs="Times New Roman"/>
                <w:b/>
                <w:i/>
                <w:szCs w:val="20"/>
                <w:lang w:val="en-AU"/>
              </w:rPr>
              <w:t xml:space="preserve"> quotation </w:t>
            </w:r>
            <w:r w:rsidRPr="00415912">
              <w:rPr>
                <w:rFonts w:ascii="Arial" w:eastAsia="Times New Roman" w:hAnsi="Arial" w:cs="Times New Roman"/>
                <w:szCs w:val="20"/>
                <w:lang w:val="en-AU"/>
              </w:rPr>
              <w:t>requests are handled in timely and friendly manner</w:t>
            </w:r>
          </w:p>
        </w:tc>
      </w:tr>
      <w:tr w:rsidR="00415912" w:rsidRPr="00415912" w14:paraId="0AEE2B9F" w14:textId="77777777" w:rsidTr="00415912">
        <w:trPr>
          <w:gridAfter w:val="1"/>
          <w:wAfter w:w="82" w:type="dxa"/>
        </w:trPr>
        <w:tc>
          <w:tcPr>
            <w:tcW w:w="425" w:type="dxa"/>
            <w:gridSpan w:val="2"/>
            <w:vMerge/>
          </w:tcPr>
          <w:p w14:paraId="14F97DC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25A2AF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182FBF2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3.2</w:t>
            </w:r>
          </w:p>
        </w:tc>
        <w:tc>
          <w:tcPr>
            <w:tcW w:w="5893" w:type="dxa"/>
            <w:gridSpan w:val="2"/>
          </w:tcPr>
          <w:p w14:paraId="7AC5A23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High standard of personal presentation and tidy work habits are followed to meet customer/client expectations</w:t>
            </w:r>
          </w:p>
        </w:tc>
      </w:tr>
      <w:tr w:rsidR="00415912" w:rsidRPr="00415912" w14:paraId="1A996FF7" w14:textId="77777777" w:rsidTr="00415912">
        <w:trPr>
          <w:gridAfter w:val="1"/>
          <w:wAfter w:w="82" w:type="dxa"/>
        </w:trPr>
        <w:tc>
          <w:tcPr>
            <w:tcW w:w="425" w:type="dxa"/>
            <w:gridSpan w:val="2"/>
            <w:vMerge/>
          </w:tcPr>
          <w:p w14:paraId="6E0C396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6603A2B9"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34867FC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3.3</w:t>
            </w:r>
          </w:p>
        </w:tc>
        <w:tc>
          <w:tcPr>
            <w:tcW w:w="5893" w:type="dxa"/>
            <w:gridSpan w:val="2"/>
          </w:tcPr>
          <w:p w14:paraId="26E0D6B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All electrical installation and repair work undertaken by the contractor compiles with the relevant electrical standards, regulations and inspection is arranged as required </w:t>
            </w:r>
          </w:p>
        </w:tc>
      </w:tr>
      <w:tr w:rsidR="00415912" w:rsidRPr="00415912" w14:paraId="63ECB22A" w14:textId="77777777" w:rsidTr="00415912">
        <w:trPr>
          <w:gridAfter w:val="1"/>
          <w:wAfter w:w="82" w:type="dxa"/>
        </w:trPr>
        <w:tc>
          <w:tcPr>
            <w:tcW w:w="425" w:type="dxa"/>
            <w:gridSpan w:val="2"/>
            <w:vMerge/>
          </w:tcPr>
          <w:p w14:paraId="0B690F88"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58857BB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13E90FBA"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3.4</w:t>
            </w:r>
          </w:p>
        </w:tc>
        <w:tc>
          <w:tcPr>
            <w:tcW w:w="5893" w:type="dxa"/>
            <w:gridSpan w:val="2"/>
          </w:tcPr>
          <w:p w14:paraId="6F0D150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Certificate of Electrical Safety</w:t>
            </w:r>
            <w:r w:rsidRPr="00415912">
              <w:rPr>
                <w:rFonts w:ascii="Arial" w:eastAsia="Times New Roman" w:hAnsi="Arial" w:cs="Times New Roman"/>
                <w:szCs w:val="20"/>
                <w:lang w:val="en-AU"/>
              </w:rPr>
              <w:t xml:space="preserve"> </w:t>
            </w:r>
            <w:r w:rsidRPr="00415912">
              <w:rPr>
                <w:rFonts w:ascii="Arial" w:eastAsia="Times New Roman" w:hAnsi="Arial" w:cs="Times New Roman"/>
                <w:b/>
                <w:i/>
                <w:szCs w:val="20"/>
                <w:lang w:val="en-AU"/>
              </w:rPr>
              <w:t xml:space="preserve">(COES) </w:t>
            </w:r>
            <w:r w:rsidRPr="00415912">
              <w:rPr>
                <w:rFonts w:ascii="Arial" w:eastAsia="Times New Roman" w:hAnsi="Arial" w:cs="Times New Roman"/>
                <w:szCs w:val="20"/>
                <w:lang w:val="en-AU"/>
              </w:rPr>
              <w:t>is issued to customers/client for completed work and copy lodged with the regulator in accordance with relevant State regulatory authority requirements</w:t>
            </w:r>
          </w:p>
        </w:tc>
      </w:tr>
      <w:tr w:rsidR="00415912" w:rsidRPr="00415912" w14:paraId="75747E4E" w14:textId="77777777" w:rsidTr="00415912">
        <w:trPr>
          <w:gridAfter w:val="1"/>
          <w:wAfter w:w="82" w:type="dxa"/>
        </w:trPr>
        <w:tc>
          <w:tcPr>
            <w:tcW w:w="425" w:type="dxa"/>
            <w:gridSpan w:val="2"/>
            <w:vMerge/>
          </w:tcPr>
          <w:p w14:paraId="0A7BE26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DAA626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1C8D544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3.5</w:t>
            </w:r>
          </w:p>
        </w:tc>
        <w:tc>
          <w:tcPr>
            <w:tcW w:w="5893" w:type="dxa"/>
            <w:gridSpan w:val="2"/>
          </w:tcPr>
          <w:p w14:paraId="74E7A36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The relevant electrical regulatory authority requirements for registering licensed electrical installation workers engaged by the contractor (if any) is determined and followed</w:t>
            </w:r>
          </w:p>
        </w:tc>
      </w:tr>
      <w:tr w:rsidR="00415912" w:rsidRPr="00415912" w14:paraId="46CD861C" w14:textId="77777777" w:rsidTr="00415912">
        <w:trPr>
          <w:gridAfter w:val="1"/>
          <w:wAfter w:w="82" w:type="dxa"/>
        </w:trPr>
        <w:tc>
          <w:tcPr>
            <w:tcW w:w="425" w:type="dxa"/>
            <w:gridSpan w:val="2"/>
            <w:vMerge/>
          </w:tcPr>
          <w:p w14:paraId="111E791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5918197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0C96716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3.6</w:t>
            </w:r>
          </w:p>
        </w:tc>
        <w:tc>
          <w:tcPr>
            <w:tcW w:w="5893" w:type="dxa"/>
            <w:gridSpan w:val="2"/>
          </w:tcPr>
          <w:p w14:paraId="02886D16" w14:textId="1B88AA8C" w:rsidR="001203C3" w:rsidRPr="00415912" w:rsidRDefault="001203C3" w:rsidP="00415912">
            <w:pPr>
              <w:widowControl/>
              <w:spacing w:before="120" w:after="120" w:line="240" w:lineRule="auto"/>
              <w:rPr>
                <w:rFonts w:ascii="Arial" w:eastAsia="Times New Roman" w:hAnsi="Arial" w:cs="Times New Roman"/>
                <w:szCs w:val="20"/>
                <w:lang w:val="en-AU"/>
              </w:rPr>
            </w:pPr>
            <w:r w:rsidRPr="00AF039B">
              <w:rPr>
                <w:rFonts w:ascii="Arial" w:eastAsia="Times New Roman" w:hAnsi="Arial" w:cs="Times New Roman"/>
                <w:szCs w:val="20"/>
                <w:lang w:val="en-AU"/>
              </w:rPr>
              <w:t>Work scheduling and invoicing is carried out in a timely manner and any outstanding payments are followed up</w:t>
            </w:r>
          </w:p>
        </w:tc>
      </w:tr>
      <w:tr w:rsidR="00415912" w:rsidRPr="00415912" w14:paraId="29E06259" w14:textId="77777777" w:rsidTr="00415912">
        <w:trPr>
          <w:gridAfter w:val="1"/>
          <w:wAfter w:w="82" w:type="dxa"/>
        </w:trPr>
        <w:tc>
          <w:tcPr>
            <w:tcW w:w="425" w:type="dxa"/>
            <w:gridSpan w:val="2"/>
            <w:vMerge/>
          </w:tcPr>
          <w:p w14:paraId="559EC4F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6F69AE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7DA0AC8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3.7</w:t>
            </w:r>
          </w:p>
        </w:tc>
        <w:tc>
          <w:tcPr>
            <w:tcW w:w="5893" w:type="dxa"/>
            <w:gridSpan w:val="2"/>
          </w:tcPr>
          <w:p w14:paraId="1808EFB3" w14:textId="699F5113" w:rsidR="001203C3" w:rsidRPr="00415912" w:rsidRDefault="001203C3" w:rsidP="00415912">
            <w:pPr>
              <w:widowControl/>
              <w:spacing w:before="120" w:after="120" w:line="240" w:lineRule="auto"/>
              <w:rPr>
                <w:rFonts w:ascii="Arial" w:eastAsia="Times New Roman" w:hAnsi="Arial" w:cs="Times New Roman"/>
                <w:szCs w:val="20"/>
                <w:lang w:val="en-AU"/>
              </w:rPr>
            </w:pPr>
            <w:r w:rsidRPr="00AF039B">
              <w:rPr>
                <w:rFonts w:ascii="Arial" w:eastAsia="Times New Roman" w:hAnsi="Arial" w:cs="Times New Roman"/>
                <w:szCs w:val="20"/>
                <w:lang w:val="en-AU"/>
              </w:rPr>
              <w:t>A process for dealing with customer/client complaints in a timely manner is investigated and implemented</w:t>
            </w:r>
          </w:p>
        </w:tc>
      </w:tr>
      <w:tr w:rsidR="00415912" w:rsidRPr="00415912" w14:paraId="599A6464" w14:textId="77777777" w:rsidTr="00415912">
        <w:trPr>
          <w:gridAfter w:val="1"/>
          <w:wAfter w:w="82" w:type="dxa"/>
        </w:trPr>
        <w:tc>
          <w:tcPr>
            <w:tcW w:w="425" w:type="dxa"/>
            <w:gridSpan w:val="2"/>
            <w:vMerge w:val="restart"/>
          </w:tcPr>
          <w:p w14:paraId="2029AC47"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w:t>
            </w:r>
          </w:p>
        </w:tc>
        <w:tc>
          <w:tcPr>
            <w:tcW w:w="2328" w:type="dxa"/>
            <w:gridSpan w:val="3"/>
            <w:vMerge w:val="restart"/>
          </w:tcPr>
          <w:p w14:paraId="79C2DF41"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Review operation of a model contracting business</w:t>
            </w:r>
          </w:p>
        </w:tc>
        <w:tc>
          <w:tcPr>
            <w:tcW w:w="567" w:type="dxa"/>
          </w:tcPr>
          <w:p w14:paraId="43FBBB0C"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4.1</w:t>
            </w:r>
          </w:p>
        </w:tc>
        <w:tc>
          <w:tcPr>
            <w:tcW w:w="5893" w:type="dxa"/>
            <w:gridSpan w:val="2"/>
          </w:tcPr>
          <w:p w14:paraId="2B438D8F"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In conjunction with a business supervisor typical work activity is reviewed against a proposed business plan to evaluate the progress of the business</w:t>
            </w:r>
          </w:p>
        </w:tc>
      </w:tr>
      <w:tr w:rsidR="00415912" w:rsidRPr="00415912" w14:paraId="6BE07A78" w14:textId="77777777" w:rsidTr="00415912">
        <w:trPr>
          <w:gridAfter w:val="1"/>
          <w:wAfter w:w="82" w:type="dxa"/>
        </w:trPr>
        <w:tc>
          <w:tcPr>
            <w:tcW w:w="425" w:type="dxa"/>
            <w:gridSpan w:val="2"/>
            <w:vMerge/>
          </w:tcPr>
          <w:p w14:paraId="130A2812"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07B008EB"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0752D2B3"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4.2</w:t>
            </w:r>
          </w:p>
        </w:tc>
        <w:tc>
          <w:tcPr>
            <w:tcW w:w="5893" w:type="dxa"/>
            <w:gridSpan w:val="2"/>
          </w:tcPr>
          <w:p w14:paraId="0F69E0C4"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Opportunities for expanding business operations</w:t>
            </w:r>
            <w:r w:rsidRPr="00415912">
              <w:rPr>
                <w:rFonts w:ascii="Arial" w:eastAsia="Times New Roman" w:hAnsi="Arial" w:cs="Times New Roman"/>
                <w:szCs w:val="20"/>
                <w:lang w:val="en-AU"/>
              </w:rPr>
              <w:t xml:space="preserve"> are identified and advantages and disadvantage of each option are considered </w:t>
            </w:r>
          </w:p>
        </w:tc>
      </w:tr>
      <w:tr w:rsidR="00415912" w:rsidRPr="00415912" w14:paraId="1A2D24C0" w14:textId="77777777" w:rsidTr="00415912">
        <w:trPr>
          <w:gridAfter w:val="1"/>
          <w:wAfter w:w="82" w:type="dxa"/>
        </w:trPr>
        <w:tc>
          <w:tcPr>
            <w:tcW w:w="425" w:type="dxa"/>
            <w:gridSpan w:val="2"/>
            <w:vMerge/>
          </w:tcPr>
          <w:p w14:paraId="1DC7416F"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00261220"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4F91FE16"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4.3</w:t>
            </w:r>
          </w:p>
        </w:tc>
        <w:tc>
          <w:tcPr>
            <w:tcW w:w="5893" w:type="dxa"/>
            <w:gridSpan w:val="2"/>
          </w:tcPr>
          <w:p w14:paraId="2ECD6F22" w14:textId="5259015C"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Business prom</w:t>
            </w:r>
            <w:r w:rsidR="00AF039B">
              <w:rPr>
                <w:rFonts w:ascii="Arial" w:eastAsia="Times New Roman" w:hAnsi="Arial" w:cs="Times New Roman"/>
                <w:szCs w:val="20"/>
                <w:lang w:val="en-AU"/>
              </w:rPr>
              <w:t>otion and marketing choices are</w:t>
            </w:r>
            <w:r w:rsidRPr="00AF039B">
              <w:rPr>
                <w:rFonts w:ascii="Arial" w:eastAsia="Times New Roman" w:hAnsi="Arial" w:cs="Times New Roman"/>
                <w:szCs w:val="20"/>
                <w:lang w:val="en-AU"/>
              </w:rPr>
              <w:t xml:space="preserve"> </w:t>
            </w:r>
            <w:r w:rsidR="001203C3" w:rsidRPr="00AF039B">
              <w:rPr>
                <w:rFonts w:ascii="Arial" w:eastAsia="Times New Roman" w:hAnsi="Arial" w:cs="Times New Roman"/>
                <w:szCs w:val="20"/>
                <w:lang w:val="en-AU"/>
              </w:rPr>
              <w:t>reviewed</w:t>
            </w:r>
            <w:r w:rsidRPr="00415912">
              <w:rPr>
                <w:rFonts w:ascii="Arial" w:eastAsia="Times New Roman" w:hAnsi="Arial" w:cs="Times New Roman"/>
                <w:szCs w:val="20"/>
                <w:lang w:val="en-AU"/>
              </w:rPr>
              <w:t xml:space="preserve"> to determine the most effective options for ongoing and new work opportunities</w:t>
            </w:r>
          </w:p>
        </w:tc>
      </w:tr>
      <w:tr w:rsidR="00415912" w:rsidRPr="00415912" w14:paraId="5B6BD4E1" w14:textId="77777777" w:rsidTr="00415912">
        <w:trPr>
          <w:gridAfter w:val="1"/>
          <w:wAfter w:w="82" w:type="dxa"/>
        </w:trPr>
        <w:tc>
          <w:tcPr>
            <w:tcW w:w="425" w:type="dxa"/>
            <w:gridSpan w:val="2"/>
            <w:vMerge/>
          </w:tcPr>
          <w:p w14:paraId="50E79278"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5EEAF2B0"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766D35C2"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4.4</w:t>
            </w:r>
          </w:p>
        </w:tc>
        <w:tc>
          <w:tcPr>
            <w:tcW w:w="5893" w:type="dxa"/>
            <w:gridSpan w:val="2"/>
          </w:tcPr>
          <w:p w14:paraId="56B43BED" w14:textId="5B9796B5" w:rsidR="00D654E3" w:rsidRPr="00415912" w:rsidRDefault="00D654E3" w:rsidP="00415912">
            <w:pPr>
              <w:widowControl/>
              <w:spacing w:before="80" w:after="80" w:line="240" w:lineRule="auto"/>
              <w:rPr>
                <w:rFonts w:ascii="Arial" w:eastAsia="Times New Roman" w:hAnsi="Arial" w:cs="Times New Roman"/>
                <w:szCs w:val="20"/>
                <w:lang w:val="en-AU"/>
              </w:rPr>
            </w:pPr>
            <w:r w:rsidRPr="00AF039B">
              <w:rPr>
                <w:rFonts w:ascii="Arial" w:eastAsia="Times New Roman" w:hAnsi="Arial" w:cs="Times New Roman"/>
                <w:szCs w:val="20"/>
                <w:lang w:val="en-AU"/>
              </w:rPr>
              <w:t>A process for the maintenance of trade skills and knowledge of electrical standards and regulations is implemented and followed</w:t>
            </w:r>
          </w:p>
        </w:tc>
      </w:tr>
      <w:tr w:rsidR="00415912" w:rsidRPr="00415912" w14:paraId="6020A346" w14:textId="77777777" w:rsidTr="00415912">
        <w:trPr>
          <w:gridAfter w:val="1"/>
          <w:wAfter w:w="82" w:type="dxa"/>
        </w:trPr>
        <w:tc>
          <w:tcPr>
            <w:tcW w:w="425" w:type="dxa"/>
            <w:gridSpan w:val="2"/>
            <w:vMerge/>
          </w:tcPr>
          <w:p w14:paraId="52D29726"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73FD7DB8"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5ECCF1C8"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4.5</w:t>
            </w:r>
          </w:p>
        </w:tc>
        <w:tc>
          <w:tcPr>
            <w:tcW w:w="5893" w:type="dxa"/>
            <w:gridSpan w:val="2"/>
          </w:tcPr>
          <w:p w14:paraId="77645BBF"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Work-life balance</w:t>
            </w:r>
            <w:r w:rsidRPr="00415912">
              <w:rPr>
                <w:rFonts w:ascii="Arial" w:eastAsia="Times New Roman" w:hAnsi="Arial" w:cs="Times New Roman"/>
                <w:szCs w:val="20"/>
                <w:lang w:val="en-AU"/>
              </w:rPr>
              <w:t xml:space="preserve"> is reviewed to ensure own health and well-being is being considered</w:t>
            </w:r>
          </w:p>
        </w:tc>
      </w:tr>
      <w:tr w:rsidR="00415912" w:rsidRPr="00415912" w14:paraId="1A83A6F2" w14:textId="77777777" w:rsidTr="00415912">
        <w:tblPrEx>
          <w:tblLook w:val="04A0" w:firstRow="1" w:lastRow="0" w:firstColumn="1" w:lastColumn="0" w:noHBand="0" w:noVBand="1"/>
        </w:tblPrEx>
        <w:trPr>
          <w:gridAfter w:val="1"/>
          <w:wAfter w:w="82" w:type="dxa"/>
        </w:trPr>
        <w:tc>
          <w:tcPr>
            <w:tcW w:w="9213" w:type="dxa"/>
            <w:gridSpan w:val="8"/>
            <w:shd w:val="clear" w:color="auto" w:fill="auto"/>
          </w:tcPr>
          <w:p w14:paraId="5F249C0E"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REQUIRED SKILLS AND KNOWLEDGE</w:t>
            </w:r>
          </w:p>
        </w:tc>
      </w:tr>
      <w:tr w:rsidR="00415912" w:rsidRPr="00415912" w14:paraId="1EC29042" w14:textId="77777777" w:rsidTr="00415912">
        <w:tblPrEx>
          <w:tblLook w:val="04A0" w:firstRow="1" w:lastRow="0" w:firstColumn="1" w:lastColumn="0" w:noHBand="0" w:noVBand="1"/>
        </w:tblPrEx>
        <w:trPr>
          <w:gridAfter w:val="1"/>
          <w:wAfter w:w="82" w:type="dxa"/>
          <w:trHeight w:val="447"/>
        </w:trPr>
        <w:tc>
          <w:tcPr>
            <w:tcW w:w="9213" w:type="dxa"/>
            <w:gridSpan w:val="8"/>
            <w:shd w:val="clear" w:color="auto" w:fill="auto"/>
          </w:tcPr>
          <w:p w14:paraId="47A84DEE"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This describes the essential skills and knowledge and their level, required for this unit.</w:t>
            </w:r>
          </w:p>
        </w:tc>
      </w:tr>
      <w:tr w:rsidR="00415912" w:rsidRPr="00415912" w14:paraId="1EF14431" w14:textId="77777777" w:rsidTr="00415912">
        <w:tblPrEx>
          <w:tblLook w:val="04A0" w:firstRow="1" w:lastRow="0" w:firstColumn="1" w:lastColumn="0" w:noHBand="0" w:noVBand="1"/>
        </w:tblPrEx>
        <w:trPr>
          <w:gridAfter w:val="1"/>
          <w:wAfter w:w="82" w:type="dxa"/>
          <w:trHeight w:val="841"/>
        </w:trPr>
        <w:tc>
          <w:tcPr>
            <w:tcW w:w="9213" w:type="dxa"/>
            <w:gridSpan w:val="8"/>
            <w:shd w:val="clear" w:color="auto" w:fill="auto"/>
          </w:tcPr>
          <w:p w14:paraId="292503ED" w14:textId="77777777" w:rsidR="00415912" w:rsidRPr="00415912" w:rsidRDefault="00415912" w:rsidP="00415912">
            <w:pPr>
              <w:widowControl/>
              <w:spacing w:before="120" w:after="0" w:line="240" w:lineRule="auto"/>
              <w:rPr>
                <w:rFonts w:ascii="Arial" w:eastAsia="Times New Roman" w:hAnsi="Arial" w:cs="Times New Roman"/>
                <w:b/>
                <w:bCs/>
                <w:szCs w:val="24"/>
                <w:lang w:val="en-GB" w:eastAsia="en-GB"/>
              </w:rPr>
            </w:pPr>
            <w:r w:rsidRPr="00415912">
              <w:rPr>
                <w:rFonts w:ascii="Arial" w:eastAsia="Times New Roman" w:hAnsi="Arial" w:cs="Times New Roman"/>
                <w:b/>
                <w:bCs/>
                <w:szCs w:val="24"/>
                <w:lang w:val="en-GB" w:eastAsia="en-GB"/>
              </w:rPr>
              <w:t>Required skills:</w:t>
            </w:r>
          </w:p>
          <w:p w14:paraId="0C146DAC" w14:textId="047FA176" w:rsidR="00415912" w:rsidRPr="00415912" w:rsidRDefault="00D654E3"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meeting</w:t>
            </w:r>
            <w:r w:rsidR="00415912" w:rsidRPr="00415912">
              <w:rPr>
                <w:rFonts w:ascii="Arial" w:eastAsia="Times New Roman" w:hAnsi="Arial" w:cs="Times New Roman"/>
                <w:color w:val="000000"/>
                <w:szCs w:val="19"/>
                <w:lang w:val="en-AU"/>
              </w:rPr>
              <w:t xml:space="preserve"> requirements to gain registration as an electrical contractor</w:t>
            </w:r>
          </w:p>
          <w:p w14:paraId="06C01968" w14:textId="0811302D"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appoint</w:t>
            </w:r>
            <w:r w:rsidR="00B70C4E" w:rsidRPr="00AF039B">
              <w:rPr>
                <w:rFonts w:ascii="Arial" w:eastAsia="Times New Roman" w:hAnsi="Arial" w:cs="Times New Roman"/>
                <w:color w:val="000000"/>
                <w:szCs w:val="19"/>
                <w:lang w:val="en-AU"/>
              </w:rPr>
              <w:t>ing</w:t>
            </w:r>
            <w:r w:rsidRPr="00AF039B">
              <w:rPr>
                <w:rFonts w:ascii="Arial" w:eastAsia="Times New Roman" w:hAnsi="Arial" w:cs="Times New Roman"/>
                <w:color w:val="000000"/>
                <w:szCs w:val="19"/>
                <w:lang w:val="en-AU"/>
              </w:rPr>
              <w:t xml:space="preserve"> a business accountant and </w:t>
            </w:r>
            <w:r w:rsidR="00E60379" w:rsidRPr="00AF039B">
              <w:rPr>
                <w:rFonts w:ascii="Arial" w:eastAsia="Times New Roman" w:hAnsi="Arial" w:cs="Times New Roman"/>
                <w:color w:val="000000"/>
                <w:szCs w:val="19"/>
                <w:lang w:val="en-AU"/>
              </w:rPr>
              <w:t>develop</w:t>
            </w:r>
            <w:r w:rsidR="00B70C4E" w:rsidRPr="00AF039B">
              <w:rPr>
                <w:rFonts w:ascii="Arial" w:eastAsia="Times New Roman" w:hAnsi="Arial" w:cs="Times New Roman"/>
                <w:color w:val="000000"/>
                <w:szCs w:val="19"/>
                <w:lang w:val="en-AU"/>
              </w:rPr>
              <w:t>ing</w:t>
            </w:r>
            <w:r w:rsidRPr="00415912">
              <w:rPr>
                <w:rFonts w:ascii="Arial" w:eastAsia="Times New Roman" w:hAnsi="Arial" w:cs="Times New Roman"/>
                <w:color w:val="000000"/>
                <w:szCs w:val="19"/>
                <w:lang w:val="en-AU"/>
              </w:rPr>
              <w:t xml:space="preserve"> a start-up plan for an electrical contracting business</w:t>
            </w:r>
          </w:p>
          <w:p w14:paraId="129B6DEC" w14:textId="79ED2871"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select</w:t>
            </w:r>
            <w:r w:rsidR="00B70C4E" w:rsidRPr="00AF039B">
              <w:rPr>
                <w:rFonts w:ascii="Arial" w:eastAsia="Times New Roman" w:hAnsi="Arial" w:cs="Times New Roman"/>
                <w:color w:val="000000"/>
                <w:szCs w:val="19"/>
                <w:lang w:val="en-AU"/>
              </w:rPr>
              <w:t>ing and organising</w:t>
            </w:r>
            <w:r w:rsidRPr="00415912">
              <w:rPr>
                <w:rFonts w:ascii="Arial" w:eastAsia="Times New Roman" w:hAnsi="Arial" w:cs="Times New Roman"/>
                <w:color w:val="000000"/>
                <w:szCs w:val="19"/>
                <w:lang w:val="en-AU"/>
              </w:rPr>
              <w:t xml:space="preserve"> business marketing and branding </w:t>
            </w:r>
          </w:p>
          <w:p w14:paraId="6FD4A09E" w14:textId="30915E8B"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review</w:t>
            </w:r>
            <w:r w:rsidR="00B70C4E" w:rsidRPr="00AF039B">
              <w:rPr>
                <w:rFonts w:ascii="Arial" w:eastAsia="Times New Roman" w:hAnsi="Arial" w:cs="Times New Roman"/>
                <w:color w:val="000000"/>
                <w:szCs w:val="19"/>
                <w:lang w:val="en-AU"/>
              </w:rPr>
              <w:t>ing</w:t>
            </w:r>
            <w:r w:rsidRPr="00AF039B">
              <w:rPr>
                <w:rFonts w:ascii="Arial" w:eastAsia="Times New Roman" w:hAnsi="Arial" w:cs="Times New Roman"/>
                <w:color w:val="000000"/>
                <w:szCs w:val="19"/>
                <w:lang w:val="en-AU"/>
              </w:rPr>
              <w:t>, select</w:t>
            </w:r>
            <w:r w:rsidR="00B70C4E" w:rsidRPr="00AF039B">
              <w:rPr>
                <w:rFonts w:ascii="Arial" w:eastAsia="Times New Roman" w:hAnsi="Arial" w:cs="Times New Roman"/>
                <w:color w:val="000000"/>
                <w:szCs w:val="19"/>
                <w:lang w:val="en-AU"/>
              </w:rPr>
              <w:t>ing and utilising</w:t>
            </w:r>
            <w:r w:rsidRPr="00415912">
              <w:rPr>
                <w:rFonts w:ascii="Arial" w:eastAsia="Times New Roman" w:hAnsi="Arial" w:cs="Times New Roman"/>
                <w:color w:val="000000"/>
                <w:szCs w:val="19"/>
                <w:lang w:val="en-AU"/>
              </w:rPr>
              <w:t xml:space="preserve"> a job management application tool</w:t>
            </w:r>
          </w:p>
          <w:p w14:paraId="4B22BBD8" w14:textId="031C1CA4"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meet</w:t>
            </w:r>
            <w:r w:rsidR="00B70C4E" w:rsidRPr="00AF039B">
              <w:rPr>
                <w:rFonts w:ascii="Arial" w:eastAsia="Times New Roman" w:hAnsi="Arial" w:cs="Times New Roman"/>
                <w:color w:val="000000"/>
                <w:szCs w:val="19"/>
                <w:lang w:val="en-AU"/>
              </w:rPr>
              <w:t>ing and conversing</w:t>
            </w:r>
            <w:r w:rsidRPr="00415912">
              <w:rPr>
                <w:rFonts w:ascii="Arial" w:eastAsia="Times New Roman" w:hAnsi="Arial" w:cs="Times New Roman"/>
                <w:color w:val="000000"/>
                <w:szCs w:val="19"/>
                <w:lang w:val="en-AU"/>
              </w:rPr>
              <w:t xml:space="preserve"> with customers/client to advise on their electrical needs</w:t>
            </w:r>
          </w:p>
          <w:p w14:paraId="0E8D1D45" w14:textId="4742DD5B" w:rsidR="00415912" w:rsidRPr="00415912" w:rsidRDefault="00B70C4E"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a</w:t>
            </w:r>
            <w:r w:rsidR="00415912" w:rsidRPr="00AF039B">
              <w:rPr>
                <w:rFonts w:ascii="Arial" w:eastAsia="Times New Roman" w:hAnsi="Arial" w:cs="Times New Roman"/>
                <w:color w:val="000000"/>
                <w:szCs w:val="19"/>
                <w:lang w:val="en-AU"/>
              </w:rPr>
              <w:t>ssess</w:t>
            </w:r>
            <w:r w:rsidRPr="00AF039B">
              <w:rPr>
                <w:rFonts w:ascii="Arial" w:eastAsia="Times New Roman" w:hAnsi="Arial" w:cs="Times New Roman"/>
                <w:color w:val="000000"/>
                <w:szCs w:val="19"/>
                <w:lang w:val="en-AU"/>
              </w:rPr>
              <w:t>ing</w:t>
            </w:r>
            <w:r w:rsidR="00415912" w:rsidRPr="00AF039B">
              <w:rPr>
                <w:rFonts w:ascii="Arial" w:eastAsia="Times New Roman" w:hAnsi="Arial" w:cs="Times New Roman"/>
                <w:color w:val="000000"/>
                <w:szCs w:val="19"/>
                <w:lang w:val="en-AU"/>
              </w:rPr>
              <w:t xml:space="preserve"> customer</w:t>
            </w:r>
            <w:r w:rsidR="00415912" w:rsidRPr="00415912">
              <w:rPr>
                <w:rFonts w:ascii="Arial" w:eastAsia="Times New Roman" w:hAnsi="Arial" w:cs="Times New Roman"/>
                <w:color w:val="000000"/>
                <w:szCs w:val="19"/>
                <w:lang w:val="en-AU"/>
              </w:rPr>
              <w:t>/client electri</w:t>
            </w:r>
            <w:r w:rsidR="00E60379">
              <w:rPr>
                <w:rFonts w:ascii="Arial" w:eastAsia="Times New Roman" w:hAnsi="Arial" w:cs="Times New Roman"/>
                <w:color w:val="000000"/>
                <w:szCs w:val="19"/>
                <w:lang w:val="en-AU"/>
              </w:rPr>
              <w:t>cal requirements and preparing</w:t>
            </w:r>
            <w:r w:rsidR="00415912" w:rsidRPr="00415912">
              <w:rPr>
                <w:rFonts w:ascii="Arial" w:eastAsia="Times New Roman" w:hAnsi="Arial" w:cs="Times New Roman"/>
                <w:color w:val="000000"/>
                <w:szCs w:val="19"/>
                <w:lang w:val="en-AU"/>
              </w:rPr>
              <w:t xml:space="preserve"> written quotations</w:t>
            </w:r>
          </w:p>
          <w:p w14:paraId="56A8A4B3" w14:textId="53BC0624" w:rsidR="00415912" w:rsidRPr="00415912" w:rsidRDefault="00B70C4E"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quoting</w:t>
            </w:r>
            <w:r w:rsidR="00415912" w:rsidRPr="00AF039B">
              <w:rPr>
                <w:rFonts w:ascii="Arial" w:eastAsia="Times New Roman" w:hAnsi="Arial" w:cs="Times New Roman"/>
                <w:color w:val="000000"/>
                <w:szCs w:val="19"/>
                <w:lang w:val="en-AU"/>
              </w:rPr>
              <w:t xml:space="preserve"> on and carry</w:t>
            </w:r>
            <w:r w:rsidRPr="00AF039B">
              <w:rPr>
                <w:rFonts w:ascii="Arial" w:eastAsia="Times New Roman" w:hAnsi="Arial" w:cs="Times New Roman"/>
                <w:color w:val="000000"/>
                <w:szCs w:val="19"/>
                <w:lang w:val="en-AU"/>
              </w:rPr>
              <w:t>ing</w:t>
            </w:r>
            <w:r w:rsidR="00415912" w:rsidRPr="00AF039B">
              <w:rPr>
                <w:rFonts w:ascii="Arial" w:eastAsia="Times New Roman" w:hAnsi="Arial" w:cs="Times New Roman"/>
                <w:color w:val="000000"/>
                <w:szCs w:val="19"/>
                <w:lang w:val="en-AU"/>
              </w:rPr>
              <w:t xml:space="preserve"> out</w:t>
            </w:r>
            <w:r w:rsidR="00415912" w:rsidRPr="00415912">
              <w:rPr>
                <w:rFonts w:ascii="Arial" w:eastAsia="Times New Roman" w:hAnsi="Arial" w:cs="Times New Roman"/>
                <w:color w:val="000000"/>
                <w:szCs w:val="19"/>
                <w:lang w:val="en-AU"/>
              </w:rPr>
              <w:t xml:space="preserve"> all electrical installations and repair work in-line with relevant electrical standards and regulations and WHS/OHS requirements</w:t>
            </w:r>
          </w:p>
          <w:p w14:paraId="1EC34F8E" w14:textId="6F448258"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monitor</w:t>
            </w:r>
            <w:r w:rsidR="00B70C4E" w:rsidRPr="00AF039B">
              <w:rPr>
                <w:rFonts w:ascii="Arial" w:eastAsia="Times New Roman" w:hAnsi="Arial" w:cs="Times New Roman"/>
                <w:color w:val="000000"/>
                <w:szCs w:val="19"/>
                <w:lang w:val="en-AU"/>
              </w:rPr>
              <w:t>ing</w:t>
            </w:r>
            <w:r w:rsidRPr="00415912">
              <w:rPr>
                <w:rFonts w:ascii="Arial" w:eastAsia="Times New Roman" w:hAnsi="Arial" w:cs="Times New Roman"/>
                <w:color w:val="000000"/>
                <w:szCs w:val="19"/>
                <w:lang w:val="en-AU"/>
              </w:rPr>
              <w:t xml:space="preserve"> day to day work activities, invoicing and payments to assist with adequate cash flow for business operations and personal income</w:t>
            </w:r>
          </w:p>
          <w:p w14:paraId="45CFBCF9" w14:textId="71A2B318"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review</w:t>
            </w:r>
            <w:r w:rsidR="00B70C4E" w:rsidRPr="00AF039B">
              <w:rPr>
                <w:rFonts w:ascii="Arial" w:eastAsia="Times New Roman" w:hAnsi="Arial" w:cs="Times New Roman"/>
                <w:color w:val="000000"/>
                <w:szCs w:val="19"/>
                <w:lang w:val="en-AU"/>
              </w:rPr>
              <w:t>ing</w:t>
            </w:r>
            <w:r w:rsidRPr="00AF039B">
              <w:rPr>
                <w:rFonts w:ascii="Arial" w:eastAsia="Times New Roman" w:hAnsi="Arial" w:cs="Times New Roman"/>
                <w:color w:val="000000"/>
                <w:szCs w:val="19"/>
                <w:lang w:val="en-AU"/>
              </w:rPr>
              <w:t xml:space="preserve"> b</w:t>
            </w:r>
            <w:r w:rsidRPr="00415912">
              <w:rPr>
                <w:rFonts w:ascii="Arial" w:eastAsia="Times New Roman" w:hAnsi="Arial" w:cs="Times New Roman"/>
                <w:color w:val="000000"/>
                <w:szCs w:val="19"/>
                <w:lang w:val="en-AU"/>
              </w:rPr>
              <w:t>usiness activities (in conjunction with business accountant) to as</w:t>
            </w:r>
            <w:r w:rsidR="00B70C4E">
              <w:rPr>
                <w:rFonts w:ascii="Arial" w:eastAsia="Times New Roman" w:hAnsi="Arial" w:cs="Times New Roman"/>
                <w:color w:val="000000"/>
                <w:szCs w:val="19"/>
                <w:lang w:val="en-AU"/>
              </w:rPr>
              <w:t xml:space="preserve">sess profitability, expansion options, </w:t>
            </w:r>
            <w:r w:rsidRPr="00415912">
              <w:rPr>
                <w:rFonts w:ascii="Arial" w:eastAsia="Times New Roman" w:hAnsi="Arial" w:cs="Times New Roman"/>
                <w:color w:val="000000"/>
                <w:szCs w:val="19"/>
                <w:lang w:val="en-AU"/>
              </w:rPr>
              <w:t>branding and marketing activities</w:t>
            </w:r>
          </w:p>
          <w:p w14:paraId="4D9173BF" w14:textId="77777777"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maintaining own trade knowledge and skills through ongoing professional development</w:t>
            </w:r>
          </w:p>
          <w:p w14:paraId="1E54EC13" w14:textId="77777777" w:rsidR="00415912" w:rsidRDefault="00415912" w:rsidP="00D654E3">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maintain</w:t>
            </w:r>
            <w:r w:rsidR="00B70C4E" w:rsidRPr="00AF039B">
              <w:rPr>
                <w:rFonts w:ascii="Arial" w:eastAsia="Times New Roman" w:hAnsi="Arial" w:cs="Times New Roman"/>
                <w:color w:val="000000"/>
                <w:szCs w:val="19"/>
                <w:lang w:val="en-AU"/>
              </w:rPr>
              <w:t>ing</w:t>
            </w:r>
            <w:r w:rsidRPr="00415912">
              <w:rPr>
                <w:rFonts w:ascii="Arial" w:eastAsia="Times New Roman" w:hAnsi="Arial" w:cs="Times New Roman"/>
                <w:color w:val="000000"/>
                <w:szCs w:val="19"/>
                <w:lang w:val="en-AU"/>
              </w:rPr>
              <w:t xml:space="preserve"> work–life balance for own well being</w:t>
            </w:r>
          </w:p>
          <w:p w14:paraId="3ABA7A44" w14:textId="09BD98E2" w:rsidR="0031287C" w:rsidRPr="00D654E3" w:rsidRDefault="0031287C" w:rsidP="0031287C">
            <w:pPr>
              <w:widowControl/>
              <w:spacing w:before="120" w:after="120" w:line="240" w:lineRule="auto"/>
              <w:contextualSpacing/>
              <w:rPr>
                <w:rFonts w:ascii="Arial" w:eastAsia="Times New Roman" w:hAnsi="Arial" w:cs="Times New Roman"/>
                <w:color w:val="000000"/>
                <w:szCs w:val="19"/>
                <w:lang w:val="en-AU"/>
              </w:rPr>
            </w:pPr>
          </w:p>
        </w:tc>
      </w:tr>
      <w:tr w:rsidR="00415912" w:rsidRPr="00415912" w14:paraId="3B547092" w14:textId="77777777" w:rsidTr="00415912">
        <w:tblPrEx>
          <w:tblLook w:val="04A0" w:firstRow="1" w:lastRow="0" w:firstColumn="1" w:lastColumn="0" w:noHBand="0" w:noVBand="1"/>
        </w:tblPrEx>
        <w:trPr>
          <w:gridAfter w:val="1"/>
          <w:wAfter w:w="82" w:type="dxa"/>
        </w:trPr>
        <w:tc>
          <w:tcPr>
            <w:tcW w:w="9213" w:type="dxa"/>
            <w:gridSpan w:val="8"/>
            <w:shd w:val="clear" w:color="auto" w:fill="auto"/>
          </w:tcPr>
          <w:p w14:paraId="28D1DC33" w14:textId="77777777" w:rsidR="00415912" w:rsidRPr="00415912" w:rsidRDefault="00415912" w:rsidP="00415912">
            <w:pPr>
              <w:widowControl/>
              <w:spacing w:before="120" w:after="120" w:line="240" w:lineRule="auto"/>
              <w:rPr>
                <w:rFonts w:ascii="Arial" w:eastAsia="Times New Roman" w:hAnsi="Arial" w:cs="Times New Roman"/>
                <w:b/>
                <w:bCs/>
                <w:szCs w:val="24"/>
                <w:lang w:val="en-GB" w:eastAsia="en-GB"/>
              </w:rPr>
            </w:pPr>
            <w:r w:rsidRPr="00415912">
              <w:rPr>
                <w:rFonts w:ascii="Arial" w:eastAsia="Times New Roman" w:hAnsi="Arial" w:cs="Times New Roman"/>
                <w:b/>
                <w:bCs/>
                <w:szCs w:val="24"/>
                <w:lang w:val="en-GB" w:eastAsia="en-GB"/>
              </w:rPr>
              <w:t>Required knowledge:</w:t>
            </w:r>
          </w:p>
          <w:p w14:paraId="15F9668C"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role and responsibility of the State electrical regulatory authority</w:t>
            </w:r>
          </w:p>
          <w:p w14:paraId="1BDFD06B"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regulatory responsibilities for Registered Electrical Contractors (REC)</w:t>
            </w:r>
          </w:p>
          <w:p w14:paraId="744B5E40"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relevant electrical standard, regulation and codes for electrical installation and repairs work</w:t>
            </w:r>
          </w:p>
          <w:p w14:paraId="0A6BC519"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requirements and responsibilities for setting up and operating an electrical contracting business</w:t>
            </w:r>
          </w:p>
          <w:p w14:paraId="63750FB2"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purpose for public liability and personal income insurance</w:t>
            </w:r>
          </w:p>
          <w:p w14:paraId="1CE801AC"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lastRenderedPageBreak/>
              <w:t>branding and marketing a small business</w:t>
            </w:r>
          </w:p>
          <w:p w14:paraId="0B94ED71"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role of a business accountant/supervisor</w:t>
            </w:r>
          </w:p>
          <w:p w14:paraId="6B65C63D"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professional organisations which service the needs of electrical contractors</w:t>
            </w:r>
          </w:p>
          <w:p w14:paraId="3A730939"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factors impacting the successful operation of an electrical contracting business</w:t>
            </w:r>
          </w:p>
          <w:p w14:paraId="6A359B4F"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factors that contribute to own health and well being</w:t>
            </w:r>
          </w:p>
          <w:p w14:paraId="25940A1B" w14:textId="77777777" w:rsidR="00415912" w:rsidRPr="00415912" w:rsidRDefault="00415912" w:rsidP="00415912">
            <w:pPr>
              <w:widowControl/>
              <w:spacing w:before="120" w:after="120" w:line="240" w:lineRule="auto"/>
              <w:ind w:left="360"/>
              <w:rPr>
                <w:rFonts w:ascii="Arial" w:eastAsia="Times New Roman" w:hAnsi="Arial" w:cs="Times New Roman"/>
                <w:color w:val="000000"/>
                <w:szCs w:val="19"/>
                <w:lang w:val="en-AU"/>
              </w:rPr>
            </w:pPr>
          </w:p>
        </w:tc>
      </w:tr>
      <w:tr w:rsidR="00415912" w:rsidRPr="00415912" w14:paraId="197B35E3" w14:textId="77777777" w:rsidTr="00415912">
        <w:trPr>
          <w:gridAfter w:val="1"/>
          <w:wAfter w:w="82" w:type="dxa"/>
        </w:trPr>
        <w:tc>
          <w:tcPr>
            <w:tcW w:w="9213" w:type="dxa"/>
            <w:gridSpan w:val="8"/>
          </w:tcPr>
          <w:p w14:paraId="316F64CF"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lastRenderedPageBreak/>
              <w:t>RANGE STATEMENT</w:t>
            </w:r>
          </w:p>
        </w:tc>
      </w:tr>
      <w:tr w:rsidR="00415912" w:rsidRPr="00415912" w14:paraId="7127B991" w14:textId="77777777" w:rsidTr="00415912">
        <w:trPr>
          <w:gridAfter w:val="1"/>
          <w:wAfter w:w="82" w:type="dxa"/>
        </w:trPr>
        <w:tc>
          <w:tcPr>
            <w:tcW w:w="9213" w:type="dxa"/>
            <w:gridSpan w:val="8"/>
          </w:tcPr>
          <w:p w14:paraId="26CF1364"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15912" w:rsidRPr="00415912" w14:paraId="11CB6C57" w14:textId="77777777" w:rsidTr="00415912">
        <w:trPr>
          <w:gridAfter w:val="1"/>
          <w:wAfter w:w="82" w:type="dxa"/>
        </w:trPr>
        <w:tc>
          <w:tcPr>
            <w:tcW w:w="3423" w:type="dxa"/>
            <w:gridSpan w:val="7"/>
          </w:tcPr>
          <w:p w14:paraId="1C06F281" w14:textId="77777777" w:rsidR="00415912" w:rsidRPr="00415912" w:rsidRDefault="00415912" w:rsidP="007B51BA">
            <w:pPr>
              <w:widowControl/>
              <w:spacing w:before="120" w:after="120" w:line="240" w:lineRule="auto"/>
              <w:rPr>
                <w:rFonts w:ascii="Arial" w:eastAsia="Times New Roman" w:hAnsi="Arial" w:cs="Times New Roman"/>
                <w:i/>
                <w:color w:val="0070C0"/>
                <w:szCs w:val="19"/>
                <w:lang w:val="en-AU"/>
              </w:rPr>
            </w:pPr>
            <w:r w:rsidRPr="00415912">
              <w:rPr>
                <w:rFonts w:ascii="Arial" w:eastAsia="Times New Roman" w:hAnsi="Arial" w:cs="Times New Roman"/>
                <w:b/>
                <w:i/>
                <w:color w:val="000000"/>
                <w:szCs w:val="19"/>
                <w:lang w:val="en-AU"/>
              </w:rPr>
              <w:t xml:space="preserve">Relevant State electrical regulatory authority </w:t>
            </w:r>
            <w:r w:rsidRPr="00415912">
              <w:rPr>
                <w:rFonts w:ascii="Arial" w:eastAsia="Times New Roman" w:hAnsi="Arial" w:cs="Times New Roman"/>
                <w:color w:val="000000"/>
                <w:szCs w:val="19"/>
                <w:lang w:val="en-AU"/>
              </w:rPr>
              <w:t>may include:</w:t>
            </w:r>
          </w:p>
        </w:tc>
        <w:tc>
          <w:tcPr>
            <w:tcW w:w="5790" w:type="dxa"/>
          </w:tcPr>
          <w:p w14:paraId="5191F7E2"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VIC </w:t>
            </w:r>
            <w:r w:rsidRPr="00415912">
              <w:rPr>
                <w:rFonts w:ascii="Arial" w:eastAsia="Times New Roman" w:hAnsi="Arial" w:cs="Times New Roman"/>
                <w:i/>
                <w:szCs w:val="19"/>
                <w:lang w:val="en-AU"/>
              </w:rPr>
              <w:t>– Energy Safe Victoria</w:t>
            </w:r>
          </w:p>
          <w:p w14:paraId="67DF7BB5"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NSW</w:t>
            </w:r>
            <w:r w:rsidRPr="00415912">
              <w:rPr>
                <w:rFonts w:ascii="Arial" w:eastAsia="Times New Roman" w:hAnsi="Arial" w:cs="Times New Roman"/>
                <w:i/>
                <w:szCs w:val="19"/>
                <w:lang w:val="en-AU"/>
              </w:rPr>
              <w:t xml:space="preserve"> -Fair Trading</w:t>
            </w:r>
          </w:p>
          <w:p w14:paraId="0399AA18"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QLD </w:t>
            </w:r>
            <w:r w:rsidRPr="00415912">
              <w:rPr>
                <w:rFonts w:ascii="Arial" w:eastAsia="Times New Roman" w:hAnsi="Arial" w:cs="Times New Roman"/>
                <w:i/>
                <w:szCs w:val="19"/>
                <w:lang w:val="en-AU"/>
              </w:rPr>
              <w:t>- WorkSafe</w:t>
            </w:r>
          </w:p>
          <w:p w14:paraId="391F1E4E"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SA </w:t>
            </w:r>
            <w:r w:rsidRPr="00415912">
              <w:rPr>
                <w:rFonts w:ascii="Arial" w:eastAsia="Times New Roman" w:hAnsi="Arial" w:cs="Times New Roman"/>
                <w:i/>
                <w:szCs w:val="19"/>
                <w:lang w:val="en-AU"/>
              </w:rPr>
              <w:t>– State Government</w:t>
            </w:r>
          </w:p>
          <w:p w14:paraId="79DA6A07"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WA </w:t>
            </w:r>
            <w:r w:rsidRPr="00415912">
              <w:rPr>
                <w:rFonts w:ascii="Arial" w:eastAsia="Times New Roman" w:hAnsi="Arial" w:cs="Times New Roman"/>
                <w:i/>
                <w:szCs w:val="19"/>
                <w:lang w:val="en-AU"/>
              </w:rPr>
              <w:t>– Energy Safety</w:t>
            </w:r>
          </w:p>
          <w:p w14:paraId="4B228AA0"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TAS</w:t>
            </w:r>
            <w:r w:rsidRPr="00415912">
              <w:rPr>
                <w:rFonts w:ascii="Arial" w:eastAsia="Times New Roman" w:hAnsi="Arial" w:cs="Times New Roman"/>
                <w:i/>
                <w:szCs w:val="19"/>
                <w:lang w:val="en-AU"/>
              </w:rPr>
              <w:t xml:space="preserve"> – Department of Justice</w:t>
            </w:r>
          </w:p>
          <w:p w14:paraId="072CEE2D"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ACT </w:t>
            </w:r>
            <w:r w:rsidRPr="00415912">
              <w:rPr>
                <w:rFonts w:ascii="Arial" w:eastAsia="Times New Roman" w:hAnsi="Arial" w:cs="Times New Roman"/>
                <w:i/>
                <w:szCs w:val="19"/>
                <w:lang w:val="en-AU"/>
              </w:rPr>
              <w:t>– Environment and Planning</w:t>
            </w:r>
          </w:p>
          <w:p w14:paraId="3367022E" w14:textId="37E3DE8E" w:rsidR="00415912" w:rsidRPr="00415912" w:rsidRDefault="00415912" w:rsidP="007B51BA">
            <w:pPr>
              <w:widowControl/>
              <w:numPr>
                <w:ilvl w:val="0"/>
                <w:numId w:val="40"/>
              </w:numPr>
              <w:spacing w:before="120" w:after="120" w:line="240" w:lineRule="auto"/>
              <w:ind w:left="721"/>
              <w:rPr>
                <w:rFonts w:ascii="Arial" w:eastAsia="Times New Roman" w:hAnsi="Arial" w:cs="Times New Roman"/>
                <w:i/>
                <w:color w:val="0070C0"/>
                <w:szCs w:val="19"/>
                <w:lang w:val="en-AU"/>
              </w:rPr>
            </w:pPr>
            <w:r w:rsidRPr="00415912">
              <w:rPr>
                <w:rFonts w:ascii="Arial" w:eastAsia="Times New Roman" w:hAnsi="Arial" w:cs="Times New Roman"/>
                <w:szCs w:val="19"/>
                <w:lang w:val="en-AU"/>
              </w:rPr>
              <w:t xml:space="preserve">NT </w:t>
            </w:r>
            <w:r w:rsidRPr="00415912">
              <w:rPr>
                <w:rFonts w:ascii="Arial" w:eastAsia="Times New Roman" w:hAnsi="Arial" w:cs="Times New Roman"/>
                <w:i/>
                <w:szCs w:val="19"/>
                <w:lang w:val="en-AU"/>
              </w:rPr>
              <w:t>– Electrical Workers and Contractors Licensing Board</w:t>
            </w:r>
          </w:p>
        </w:tc>
      </w:tr>
      <w:tr w:rsidR="00415912" w:rsidRPr="00415912" w14:paraId="66FB98C9" w14:textId="77777777" w:rsidTr="00415912">
        <w:trPr>
          <w:gridAfter w:val="1"/>
          <w:wAfter w:w="82" w:type="dxa"/>
        </w:trPr>
        <w:tc>
          <w:tcPr>
            <w:tcW w:w="3423" w:type="dxa"/>
            <w:gridSpan w:val="7"/>
          </w:tcPr>
          <w:p w14:paraId="4407FFFA" w14:textId="77777777" w:rsidR="00415912" w:rsidRPr="00415912" w:rsidRDefault="00415912" w:rsidP="007B51BA">
            <w:pPr>
              <w:widowControl/>
              <w:spacing w:before="120" w:after="120" w:line="240" w:lineRule="auto"/>
              <w:rPr>
                <w:rFonts w:ascii="Arial" w:eastAsia="Times New Roman" w:hAnsi="Arial" w:cs="Times New Roman"/>
                <w:b/>
                <w:i/>
                <w:color w:val="000000"/>
                <w:szCs w:val="19"/>
                <w:lang w:val="en-AU"/>
              </w:rPr>
            </w:pPr>
            <w:r w:rsidRPr="00415912">
              <w:rPr>
                <w:rFonts w:ascii="Arial" w:eastAsia="Times New Roman" w:hAnsi="Arial" w:cs="Times New Roman"/>
                <w:b/>
                <w:i/>
                <w:szCs w:val="20"/>
                <w:lang w:val="en-AU"/>
              </w:rPr>
              <w:t xml:space="preserve">Regulatory responsibilities </w:t>
            </w:r>
            <w:r w:rsidRPr="00415912">
              <w:rPr>
                <w:rFonts w:ascii="Arial" w:eastAsia="Times New Roman" w:hAnsi="Arial" w:cs="Times New Roman"/>
                <w:color w:val="000000"/>
                <w:szCs w:val="19"/>
                <w:lang w:val="en-AU"/>
              </w:rPr>
              <w:t>include:</w:t>
            </w:r>
          </w:p>
        </w:tc>
        <w:tc>
          <w:tcPr>
            <w:tcW w:w="5790" w:type="dxa"/>
          </w:tcPr>
          <w:p w14:paraId="01F3E068" w14:textId="77777777" w:rsidR="00415912" w:rsidRPr="00415912" w:rsidRDefault="00415912" w:rsidP="007B51BA">
            <w:pPr>
              <w:widowControl/>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There are a number of regulatory obligations a registered electrical contractor (REC) must comply with to maintain registration. These are determined by the relevant State regulatory authority and may vary from State to State.</w:t>
            </w:r>
          </w:p>
          <w:p w14:paraId="5CA953AA" w14:textId="5426F0D2" w:rsidR="00415912" w:rsidRPr="00415912" w:rsidRDefault="00415912" w:rsidP="007B51BA">
            <w:pPr>
              <w:widowControl/>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For Victoria a copy of the responsibilities is available from  Energy Safe Victoria (ESV)</w:t>
            </w:r>
          </w:p>
        </w:tc>
      </w:tr>
      <w:tr w:rsidR="00415912" w:rsidRPr="00415912" w14:paraId="5A79F863" w14:textId="77777777" w:rsidTr="00415912">
        <w:trPr>
          <w:gridAfter w:val="1"/>
          <w:wAfter w:w="82" w:type="dxa"/>
          <w:trHeight w:val="416"/>
        </w:trPr>
        <w:tc>
          <w:tcPr>
            <w:tcW w:w="3423" w:type="dxa"/>
            <w:gridSpan w:val="7"/>
          </w:tcPr>
          <w:p w14:paraId="5D214F21" w14:textId="77777777" w:rsidR="00415912" w:rsidRPr="00415912" w:rsidRDefault="00415912" w:rsidP="007B51BA">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b/>
                <w:i/>
                <w:szCs w:val="20"/>
                <w:lang w:val="en-AU"/>
              </w:rPr>
              <w:t>Business identity</w:t>
            </w:r>
            <w:r w:rsidRPr="00415912">
              <w:rPr>
                <w:rFonts w:ascii="Arial" w:eastAsia="Times New Roman" w:hAnsi="Arial" w:cs="Times New Roman"/>
                <w:color w:val="000000"/>
                <w:szCs w:val="19"/>
                <w:lang w:val="en-AU"/>
              </w:rPr>
              <w:t>: may include</w:t>
            </w:r>
          </w:p>
          <w:p w14:paraId="61E58558" w14:textId="77777777" w:rsidR="00415912" w:rsidRPr="00415912" w:rsidRDefault="00415912" w:rsidP="007B51BA">
            <w:pPr>
              <w:widowControl/>
              <w:spacing w:before="120" w:after="120" w:line="240" w:lineRule="auto"/>
              <w:rPr>
                <w:rFonts w:ascii="Arial" w:eastAsia="Times New Roman" w:hAnsi="Arial" w:cs="Times New Roman"/>
                <w:i/>
                <w:color w:val="0070C0"/>
                <w:szCs w:val="19"/>
                <w:lang w:val="en-AU"/>
              </w:rPr>
            </w:pPr>
          </w:p>
        </w:tc>
        <w:tc>
          <w:tcPr>
            <w:tcW w:w="5790" w:type="dxa"/>
          </w:tcPr>
          <w:p w14:paraId="3D397170"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individual/sole trader</w:t>
            </w:r>
          </w:p>
          <w:p w14:paraId="5FC1A1D0"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 xml:space="preserve">partnership </w:t>
            </w:r>
          </w:p>
          <w:p w14:paraId="22699762"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 xml:space="preserve">company </w:t>
            </w:r>
          </w:p>
          <w:p w14:paraId="2ACECC22" w14:textId="1B086AD8"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trust</w:t>
            </w:r>
          </w:p>
        </w:tc>
      </w:tr>
      <w:tr w:rsidR="00415912" w:rsidRPr="00415912" w14:paraId="38E57339" w14:textId="77777777" w:rsidTr="00415912">
        <w:trPr>
          <w:gridAfter w:val="1"/>
          <w:wAfter w:w="82" w:type="dxa"/>
        </w:trPr>
        <w:tc>
          <w:tcPr>
            <w:tcW w:w="3423" w:type="dxa"/>
            <w:gridSpan w:val="7"/>
          </w:tcPr>
          <w:p w14:paraId="143AC51C" w14:textId="77777777" w:rsidR="00415912" w:rsidRPr="00415912" w:rsidRDefault="00415912" w:rsidP="007B51BA">
            <w:pPr>
              <w:widowControl/>
              <w:spacing w:before="120" w:after="120" w:line="240" w:lineRule="auto"/>
              <w:rPr>
                <w:rFonts w:ascii="Arial" w:eastAsia="Times New Roman" w:hAnsi="Arial" w:cs="Times New Roman"/>
                <w:i/>
                <w:color w:val="0070C0"/>
                <w:szCs w:val="19"/>
                <w:lang w:val="en-AU"/>
              </w:rPr>
            </w:pPr>
            <w:r w:rsidRPr="00415912">
              <w:rPr>
                <w:rFonts w:ascii="Arial" w:eastAsia="Times New Roman" w:hAnsi="Arial" w:cs="Times New Roman"/>
                <w:b/>
                <w:i/>
                <w:szCs w:val="20"/>
                <w:lang w:val="en-AU"/>
              </w:rPr>
              <w:t>Focus of the electrical contracting business</w:t>
            </w:r>
            <w:r w:rsidRPr="00415912">
              <w:rPr>
                <w:rFonts w:ascii="Arial" w:eastAsia="Times New Roman" w:hAnsi="Arial" w:cs="Times New Roman"/>
                <w:szCs w:val="20"/>
                <w:lang w:val="en-AU"/>
              </w:rPr>
              <w:t xml:space="preserve"> </w:t>
            </w:r>
            <w:r w:rsidRPr="00415912">
              <w:rPr>
                <w:rFonts w:ascii="Arial" w:eastAsia="Times New Roman" w:hAnsi="Arial" w:cs="Times New Roman"/>
                <w:color w:val="000000"/>
                <w:szCs w:val="19"/>
                <w:lang w:val="en-AU"/>
              </w:rPr>
              <w:t>may include</w:t>
            </w:r>
          </w:p>
        </w:tc>
        <w:tc>
          <w:tcPr>
            <w:tcW w:w="5790" w:type="dxa"/>
          </w:tcPr>
          <w:p w14:paraId="2DA8802A"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 xml:space="preserve">general domestic repairs and installation </w:t>
            </w:r>
          </w:p>
          <w:p w14:paraId="34499F8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new builds</w:t>
            </w:r>
          </w:p>
          <w:p w14:paraId="077ACB54"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renovations</w:t>
            </w:r>
          </w:p>
          <w:p w14:paraId="0CD70699"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 xml:space="preserve">commercial fit out </w:t>
            </w:r>
          </w:p>
          <w:p w14:paraId="3024CE16"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insurance installations</w:t>
            </w:r>
          </w:p>
          <w:p w14:paraId="0F02E5C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Government contracts</w:t>
            </w:r>
          </w:p>
          <w:p w14:paraId="7D36D212"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renewable energy systems installations and grid connections</w:t>
            </w:r>
          </w:p>
          <w:p w14:paraId="3B25EC42" w14:textId="77777777" w:rsidR="00415912" w:rsidRPr="00415912" w:rsidRDefault="00415912" w:rsidP="007B51BA">
            <w:pPr>
              <w:widowControl/>
              <w:spacing w:before="120" w:after="120" w:line="240" w:lineRule="auto"/>
              <w:rPr>
                <w:rFonts w:ascii="Arial" w:eastAsia="Times New Roman" w:hAnsi="Arial" w:cs="Times New Roman"/>
                <w:color w:val="000000"/>
                <w:szCs w:val="19"/>
                <w:lang w:val="en-AU"/>
              </w:rPr>
            </w:pPr>
          </w:p>
        </w:tc>
      </w:tr>
      <w:tr w:rsidR="00415912" w:rsidRPr="00415912" w14:paraId="69773951" w14:textId="77777777" w:rsidTr="00415912">
        <w:trPr>
          <w:gridAfter w:val="1"/>
          <w:wAfter w:w="82" w:type="dxa"/>
        </w:trPr>
        <w:tc>
          <w:tcPr>
            <w:tcW w:w="3423" w:type="dxa"/>
            <w:gridSpan w:val="7"/>
          </w:tcPr>
          <w:p w14:paraId="558223FA"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lastRenderedPageBreak/>
              <w:t xml:space="preserve">Geographical boundaries of the service area </w:t>
            </w:r>
            <w:r w:rsidRPr="00415912">
              <w:rPr>
                <w:rFonts w:ascii="Arial" w:eastAsia="Times New Roman" w:hAnsi="Arial" w:cs="Times New Roman"/>
                <w:szCs w:val="20"/>
                <w:lang w:val="en-AU"/>
              </w:rPr>
              <w:t>may include:</w:t>
            </w:r>
          </w:p>
        </w:tc>
        <w:tc>
          <w:tcPr>
            <w:tcW w:w="5790" w:type="dxa"/>
          </w:tcPr>
          <w:p w14:paraId="7CAB189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local residential area</w:t>
            </w:r>
          </w:p>
          <w:p w14:paraId="4ADB52D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region e.g south eastern suburbs</w:t>
            </w:r>
          </w:p>
          <w:p w14:paraId="5B05D0D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all metropolitan areas</w:t>
            </w:r>
          </w:p>
          <w:p w14:paraId="092A37B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own country locality</w:t>
            </w:r>
          </w:p>
          <w:p w14:paraId="33A8B011" w14:textId="49F63217" w:rsidR="0031287C"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7B51BA">
              <w:rPr>
                <w:rFonts w:ascii="Arial" w:eastAsia="Times New Roman" w:hAnsi="Arial" w:cs="Times New Roman"/>
                <w:color w:val="000000"/>
                <w:szCs w:val="19"/>
                <w:lang w:val="en-AU"/>
              </w:rPr>
              <w:t>state wide</w:t>
            </w:r>
          </w:p>
        </w:tc>
      </w:tr>
      <w:tr w:rsidR="00415912" w:rsidRPr="00415912" w14:paraId="346A0C7F" w14:textId="77777777" w:rsidTr="00415912">
        <w:trPr>
          <w:gridAfter w:val="1"/>
          <w:wAfter w:w="82" w:type="dxa"/>
        </w:trPr>
        <w:tc>
          <w:tcPr>
            <w:tcW w:w="3423" w:type="dxa"/>
            <w:gridSpan w:val="7"/>
          </w:tcPr>
          <w:p w14:paraId="1DDEBAA9"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Business plan</w:t>
            </w:r>
            <w:r w:rsidRPr="00415912">
              <w:rPr>
                <w:rFonts w:ascii="Arial" w:eastAsia="Times New Roman" w:hAnsi="Arial" w:cs="Times New Roman"/>
                <w:szCs w:val="20"/>
                <w:lang w:val="en-AU"/>
              </w:rPr>
              <w:t xml:space="preserve"> may include:</w:t>
            </w:r>
          </w:p>
        </w:tc>
        <w:tc>
          <w:tcPr>
            <w:tcW w:w="5790" w:type="dxa"/>
          </w:tcPr>
          <w:p w14:paraId="04AB9DE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executive summary</w:t>
            </w:r>
          </w:p>
          <w:p w14:paraId="46D50C0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description</w:t>
            </w:r>
          </w:p>
          <w:p w14:paraId="763AEDA3"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market/competitive analysis</w:t>
            </w:r>
          </w:p>
          <w:p w14:paraId="4DBB6D8A"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management arrangements</w:t>
            </w:r>
          </w:p>
          <w:p w14:paraId="2A66338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legal responsibilities and obligations</w:t>
            </w:r>
          </w:p>
          <w:p w14:paraId="2DD4A20F"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funding requirements</w:t>
            </w:r>
          </w:p>
          <w:p w14:paraId="7F171ABF" w14:textId="3B2AAE70"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financial projections</w:t>
            </w:r>
          </w:p>
        </w:tc>
      </w:tr>
      <w:tr w:rsidR="00415912" w:rsidRPr="00415912" w14:paraId="5EC8FB43" w14:textId="77777777" w:rsidTr="00415912">
        <w:trPr>
          <w:gridAfter w:val="1"/>
          <w:wAfter w:w="82" w:type="dxa"/>
        </w:trPr>
        <w:tc>
          <w:tcPr>
            <w:tcW w:w="3423" w:type="dxa"/>
            <w:gridSpan w:val="7"/>
          </w:tcPr>
          <w:p w14:paraId="636E2865"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Branding and marketing </w:t>
            </w:r>
            <w:r w:rsidRPr="00415912">
              <w:rPr>
                <w:rFonts w:ascii="Arial" w:eastAsia="Times New Roman" w:hAnsi="Arial" w:cs="Times New Roman"/>
                <w:szCs w:val="20"/>
                <w:lang w:val="en-AU"/>
              </w:rPr>
              <w:t>may include:</w:t>
            </w:r>
          </w:p>
        </w:tc>
        <w:tc>
          <w:tcPr>
            <w:tcW w:w="5790" w:type="dxa"/>
          </w:tcPr>
          <w:p w14:paraId="141096B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logo for stationery</w:t>
            </w:r>
          </w:p>
          <w:p w14:paraId="5B73A7A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Vehicle signage</w:t>
            </w:r>
          </w:p>
          <w:p w14:paraId="7EF3871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Local newspaper advertisement</w:t>
            </w:r>
          </w:p>
          <w:p w14:paraId="5F92338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Website</w:t>
            </w:r>
          </w:p>
          <w:p w14:paraId="06CFA879"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Facebook page/ads</w:t>
            </w:r>
          </w:p>
          <w:p w14:paraId="677EE90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Local billboard and/or shop front signage</w:t>
            </w:r>
          </w:p>
          <w:p w14:paraId="0ABF48F4"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Trade directory</w:t>
            </w:r>
          </w:p>
          <w:p w14:paraId="675E7914"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Letterbox drop</w:t>
            </w:r>
          </w:p>
          <w:p w14:paraId="7AC12583" w14:textId="09D14F5F"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Word of mouth</w:t>
            </w:r>
          </w:p>
        </w:tc>
      </w:tr>
      <w:tr w:rsidR="00415912" w:rsidRPr="00415912" w14:paraId="02E25391" w14:textId="77777777" w:rsidTr="00415912">
        <w:trPr>
          <w:gridAfter w:val="1"/>
          <w:wAfter w:w="82" w:type="dxa"/>
        </w:trPr>
        <w:tc>
          <w:tcPr>
            <w:tcW w:w="3423" w:type="dxa"/>
            <w:gridSpan w:val="7"/>
          </w:tcPr>
          <w:p w14:paraId="5F5C3019" w14:textId="77777777" w:rsidR="00415912" w:rsidRPr="00415912" w:rsidRDefault="00415912" w:rsidP="007B51BA">
            <w:pPr>
              <w:widowControl/>
              <w:spacing w:before="80" w:after="8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Job management application tools </w:t>
            </w:r>
            <w:r w:rsidRPr="00415912">
              <w:rPr>
                <w:rFonts w:ascii="Arial" w:eastAsia="Times New Roman" w:hAnsi="Arial" w:cs="Times New Roman"/>
                <w:szCs w:val="20"/>
                <w:lang w:val="en-AU"/>
              </w:rPr>
              <w:t>may include</w:t>
            </w:r>
            <w:r w:rsidRPr="00415912">
              <w:rPr>
                <w:rFonts w:ascii="Arial" w:eastAsia="Times New Roman" w:hAnsi="Arial" w:cs="Times New Roman"/>
                <w:b/>
                <w:i/>
                <w:szCs w:val="20"/>
                <w:lang w:val="en-AU"/>
              </w:rPr>
              <w:t>:</w:t>
            </w:r>
          </w:p>
        </w:tc>
        <w:tc>
          <w:tcPr>
            <w:tcW w:w="5790" w:type="dxa"/>
          </w:tcPr>
          <w:p w14:paraId="6EAE2B76"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Tradify</w:t>
            </w:r>
          </w:p>
          <w:p w14:paraId="2AC63BCA"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Geoop</w:t>
            </w:r>
          </w:p>
          <w:p w14:paraId="11F079D8"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ServiceM8</w:t>
            </w:r>
          </w:p>
          <w:p w14:paraId="136ACA5F" w14:textId="537E78BE"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Aroflo</w:t>
            </w:r>
          </w:p>
        </w:tc>
      </w:tr>
      <w:tr w:rsidR="00415912" w:rsidRPr="00415912" w14:paraId="18338B73" w14:textId="77777777" w:rsidTr="00415912">
        <w:trPr>
          <w:gridAfter w:val="1"/>
          <w:wAfter w:w="82" w:type="dxa"/>
        </w:trPr>
        <w:tc>
          <w:tcPr>
            <w:tcW w:w="3423" w:type="dxa"/>
            <w:gridSpan w:val="7"/>
          </w:tcPr>
          <w:p w14:paraId="3FAC85DE" w14:textId="77777777" w:rsidR="00415912" w:rsidRPr="00415912" w:rsidRDefault="00415912" w:rsidP="007B51BA">
            <w:pPr>
              <w:widowControl/>
              <w:spacing w:before="80" w:after="8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Professional organisations </w:t>
            </w:r>
            <w:r w:rsidRPr="00415912">
              <w:rPr>
                <w:rFonts w:ascii="Arial" w:eastAsia="Times New Roman" w:hAnsi="Arial" w:cs="Times New Roman"/>
                <w:szCs w:val="20"/>
                <w:lang w:val="en-AU"/>
              </w:rPr>
              <w:t>may include:</w:t>
            </w:r>
          </w:p>
        </w:tc>
        <w:tc>
          <w:tcPr>
            <w:tcW w:w="5790" w:type="dxa"/>
          </w:tcPr>
          <w:p w14:paraId="58986539"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National Electrical and Communication Association (NECA)</w:t>
            </w:r>
          </w:p>
          <w:p w14:paraId="697028CD"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Trades Union (ETU)</w:t>
            </w:r>
          </w:p>
          <w:p w14:paraId="62E221B2" w14:textId="1B196C3A"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Master Electricians Australia (MEA)</w:t>
            </w:r>
          </w:p>
        </w:tc>
      </w:tr>
      <w:tr w:rsidR="00415912" w:rsidRPr="00415912" w14:paraId="0AB57720" w14:textId="77777777" w:rsidTr="00415912">
        <w:trPr>
          <w:gridAfter w:val="1"/>
          <w:wAfter w:w="82" w:type="dxa"/>
        </w:trPr>
        <w:tc>
          <w:tcPr>
            <w:tcW w:w="3423" w:type="dxa"/>
            <w:gridSpan w:val="7"/>
          </w:tcPr>
          <w:p w14:paraId="0C796FD4" w14:textId="77777777" w:rsidR="00415912" w:rsidRPr="00415912" w:rsidRDefault="00415912" w:rsidP="007B51BA">
            <w:pPr>
              <w:widowControl/>
              <w:spacing w:before="80" w:after="8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Industry standards</w:t>
            </w:r>
            <w:r w:rsidRPr="00415912">
              <w:rPr>
                <w:rFonts w:ascii="Arial" w:eastAsia="Times New Roman" w:hAnsi="Arial" w:cs="Times New Roman"/>
                <w:szCs w:val="20"/>
                <w:lang w:val="en-AU"/>
              </w:rPr>
              <w:t xml:space="preserve"> </w:t>
            </w:r>
            <w:r w:rsidRPr="00415912">
              <w:rPr>
                <w:rFonts w:ascii="Arial" w:eastAsia="Times New Roman" w:hAnsi="Arial" w:cs="Times New Roman"/>
                <w:b/>
                <w:i/>
                <w:szCs w:val="20"/>
                <w:lang w:val="en-AU"/>
              </w:rPr>
              <w:t xml:space="preserve">and workplace health and safety/occupational health and safety (WHS/OHS) regulations </w:t>
            </w:r>
            <w:r w:rsidRPr="00415912">
              <w:rPr>
                <w:rFonts w:ascii="Arial" w:eastAsia="Times New Roman" w:hAnsi="Arial" w:cs="Times New Roman"/>
                <w:szCs w:val="20"/>
                <w:lang w:val="en-AU"/>
              </w:rPr>
              <w:t>may include:</w:t>
            </w:r>
          </w:p>
        </w:tc>
        <w:tc>
          <w:tcPr>
            <w:tcW w:w="5790" w:type="dxa"/>
          </w:tcPr>
          <w:p w14:paraId="29C3E292"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AS/NZS 3000 Wiring Rules</w:t>
            </w:r>
          </w:p>
          <w:p w14:paraId="5AD7CA9D"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Electricity (Consumer Safety) Act 2004</w:t>
            </w:r>
          </w:p>
          <w:p w14:paraId="2384BF21"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Safety (installation) Regulations</w:t>
            </w:r>
          </w:p>
          <w:p w14:paraId="36A52384"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Safety (Registration and Licensing) Regulations</w:t>
            </w:r>
          </w:p>
          <w:p w14:paraId="78504036"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Victorian Electricity Distribution Service and Installation Rules</w:t>
            </w:r>
          </w:p>
          <w:p w14:paraId="39BC5FD6" w14:textId="77777777" w:rsidR="00415912" w:rsidRPr="00415912" w:rsidRDefault="00415912" w:rsidP="007B51BA">
            <w:pPr>
              <w:widowControl/>
              <w:spacing w:before="80" w:after="80" w:line="240" w:lineRule="auto"/>
              <w:rPr>
                <w:rFonts w:ascii="Arial" w:eastAsia="Times New Roman" w:hAnsi="Arial" w:cs="Times New Roman"/>
                <w:color w:val="000000"/>
                <w:szCs w:val="19"/>
                <w:lang w:val="en-AU"/>
              </w:rPr>
            </w:pPr>
          </w:p>
        </w:tc>
      </w:tr>
      <w:tr w:rsidR="00415912" w:rsidRPr="00415912" w14:paraId="646A6492" w14:textId="77777777" w:rsidTr="00415912">
        <w:trPr>
          <w:gridAfter w:val="1"/>
          <w:wAfter w:w="82" w:type="dxa"/>
        </w:trPr>
        <w:tc>
          <w:tcPr>
            <w:tcW w:w="3423" w:type="dxa"/>
            <w:gridSpan w:val="7"/>
          </w:tcPr>
          <w:p w14:paraId="6EA7CD0E"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lastRenderedPageBreak/>
              <w:t xml:space="preserve">Work related resources </w:t>
            </w:r>
            <w:r w:rsidRPr="00415912">
              <w:rPr>
                <w:rFonts w:ascii="Arial" w:eastAsia="Times New Roman" w:hAnsi="Arial" w:cs="Times New Roman"/>
                <w:szCs w:val="20"/>
                <w:lang w:val="en-AU"/>
              </w:rPr>
              <w:t>may include:</w:t>
            </w:r>
          </w:p>
        </w:tc>
        <w:tc>
          <w:tcPr>
            <w:tcW w:w="5790" w:type="dxa"/>
          </w:tcPr>
          <w:p w14:paraId="36728866"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hand and hand held power tools</w:t>
            </w:r>
          </w:p>
          <w:p w14:paraId="62E783B3"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testing equipment/instrumentation</w:t>
            </w:r>
          </w:p>
          <w:p w14:paraId="66B4514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ladders</w:t>
            </w:r>
          </w:p>
          <w:p w14:paraId="2E9EF62C"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personal protective equipment (PPE)</w:t>
            </w:r>
          </w:p>
          <w:p w14:paraId="2356C69C"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service materials</w:t>
            </w:r>
          </w:p>
          <w:p w14:paraId="530E133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maintained service vehicle/s</w:t>
            </w:r>
          </w:p>
          <w:p w14:paraId="727A99C7" w14:textId="05A5066E"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communication/computer devices</w:t>
            </w:r>
          </w:p>
        </w:tc>
      </w:tr>
      <w:tr w:rsidR="00415912" w:rsidRPr="00415912" w14:paraId="7505653C" w14:textId="77777777" w:rsidTr="00415912">
        <w:trPr>
          <w:gridAfter w:val="1"/>
          <w:wAfter w:w="82" w:type="dxa"/>
        </w:trPr>
        <w:tc>
          <w:tcPr>
            <w:tcW w:w="3423" w:type="dxa"/>
            <w:gridSpan w:val="7"/>
          </w:tcPr>
          <w:p w14:paraId="60A129DA" w14:textId="249BEF45" w:rsidR="00415912" w:rsidRPr="00415912" w:rsidRDefault="000703FC" w:rsidP="007B51BA">
            <w:pPr>
              <w:widowControl/>
              <w:spacing w:before="120" w:after="120" w:line="240" w:lineRule="auto"/>
              <w:rPr>
                <w:rFonts w:ascii="Arial" w:eastAsia="Times New Roman" w:hAnsi="Arial" w:cs="Times New Roman"/>
                <w:b/>
                <w:i/>
                <w:szCs w:val="20"/>
                <w:lang w:val="en-AU"/>
              </w:rPr>
            </w:pPr>
            <w:r>
              <w:rPr>
                <w:rFonts w:ascii="Arial" w:eastAsia="Times New Roman" w:hAnsi="Arial" w:cs="Times New Roman"/>
                <w:b/>
                <w:i/>
                <w:szCs w:val="20"/>
                <w:lang w:val="en-AU"/>
              </w:rPr>
              <w:t>Q</w:t>
            </w:r>
            <w:r w:rsidR="00415912" w:rsidRPr="00415912">
              <w:rPr>
                <w:rFonts w:ascii="Arial" w:eastAsia="Times New Roman" w:hAnsi="Arial" w:cs="Times New Roman"/>
                <w:b/>
                <w:i/>
                <w:szCs w:val="20"/>
                <w:lang w:val="en-AU"/>
              </w:rPr>
              <w:t xml:space="preserve">uotation </w:t>
            </w:r>
            <w:r w:rsidR="00415912" w:rsidRPr="00415912">
              <w:rPr>
                <w:rFonts w:ascii="Arial" w:eastAsia="Times New Roman" w:hAnsi="Arial" w:cs="Times New Roman"/>
                <w:szCs w:val="20"/>
                <w:lang w:val="en-AU"/>
              </w:rPr>
              <w:t>may include:</w:t>
            </w:r>
          </w:p>
        </w:tc>
        <w:tc>
          <w:tcPr>
            <w:tcW w:w="5790" w:type="dxa"/>
          </w:tcPr>
          <w:p w14:paraId="21CF70D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labour own and sub-contractor/s if required</w:t>
            </w:r>
          </w:p>
          <w:p w14:paraId="2E29412D"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travel</w:t>
            </w:r>
          </w:p>
          <w:p w14:paraId="7FB616FD"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consumable/materials</w:t>
            </w:r>
          </w:p>
          <w:p w14:paraId="079CD83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parts and/or components</w:t>
            </w:r>
          </w:p>
          <w:p w14:paraId="27200DB3"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fittings and fixtures</w:t>
            </w:r>
          </w:p>
          <w:p w14:paraId="13BA63B2"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inspection costs</w:t>
            </w:r>
          </w:p>
          <w:p w14:paraId="708F6B11"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profit margin</w:t>
            </w:r>
          </w:p>
          <w:p w14:paraId="09F676A8" w14:textId="77777777" w:rsid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good and service tax (GST)</w:t>
            </w:r>
          </w:p>
          <w:p w14:paraId="56BB930E" w14:textId="75D8670E" w:rsidR="007B51BA" w:rsidRPr="00415912" w:rsidRDefault="007B51BA" w:rsidP="007B51BA">
            <w:pPr>
              <w:widowControl/>
              <w:spacing w:before="120" w:after="120" w:line="240" w:lineRule="auto"/>
              <w:rPr>
                <w:rFonts w:ascii="Arial" w:eastAsia="Times New Roman" w:hAnsi="Arial" w:cs="Times New Roman"/>
                <w:color w:val="000000"/>
                <w:szCs w:val="19"/>
                <w:lang w:val="en-AU"/>
              </w:rPr>
            </w:pPr>
          </w:p>
        </w:tc>
      </w:tr>
      <w:tr w:rsidR="00415912" w:rsidRPr="00415912" w14:paraId="142966BE" w14:textId="77777777" w:rsidTr="00415912">
        <w:trPr>
          <w:gridAfter w:val="1"/>
          <w:wAfter w:w="82" w:type="dxa"/>
        </w:trPr>
        <w:tc>
          <w:tcPr>
            <w:tcW w:w="3423" w:type="dxa"/>
            <w:gridSpan w:val="7"/>
          </w:tcPr>
          <w:p w14:paraId="6B09B73D"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Certificate of Electrical Safety (COES)</w:t>
            </w:r>
          </w:p>
        </w:tc>
        <w:tc>
          <w:tcPr>
            <w:tcW w:w="5790" w:type="dxa"/>
          </w:tcPr>
          <w:p w14:paraId="327D99A8" w14:textId="77777777" w:rsidR="00415912" w:rsidRPr="007B51BA" w:rsidRDefault="00415912" w:rsidP="007B51BA">
            <w:pPr>
              <w:widowControl/>
              <w:numPr>
                <w:ilvl w:val="0"/>
                <w:numId w:val="30"/>
              </w:numPr>
              <w:tabs>
                <w:tab w:val="left" w:pos="4548"/>
              </w:tabs>
              <w:spacing w:before="120" w:after="120" w:line="240" w:lineRule="auto"/>
              <w:rPr>
                <w:rFonts w:ascii="Arial" w:eastAsia="Times New Roman" w:hAnsi="Arial" w:cs="Arial"/>
                <w:b/>
                <w:color w:val="000000"/>
                <w:szCs w:val="19"/>
                <w:lang w:val="en-AU"/>
              </w:rPr>
            </w:pPr>
            <w:r w:rsidRPr="00415912">
              <w:rPr>
                <w:rFonts w:ascii="Arial" w:eastAsia="Calibri" w:hAnsi="Arial" w:cs="Arial"/>
                <w:bCs/>
                <w:shd w:val="clear" w:color="auto" w:fill="FFFFFF"/>
                <w:lang w:val="en-AU"/>
              </w:rPr>
              <w:t>The Electricity Safety Act and Electricity Safety (Installations) Regulations require a Certificate of Electrical Safety (COES) to be issued for all electrical installation work.</w:t>
            </w:r>
          </w:p>
          <w:p w14:paraId="79E653CA" w14:textId="48AD114D" w:rsidR="007B51BA" w:rsidRPr="00415912" w:rsidRDefault="007B51BA" w:rsidP="007B51BA">
            <w:pPr>
              <w:widowControl/>
              <w:tabs>
                <w:tab w:val="left" w:pos="4548"/>
              </w:tabs>
              <w:spacing w:before="120" w:after="120" w:line="240" w:lineRule="auto"/>
              <w:rPr>
                <w:rFonts w:ascii="Arial" w:eastAsia="Times New Roman" w:hAnsi="Arial" w:cs="Arial"/>
                <w:b/>
                <w:color w:val="000000"/>
                <w:szCs w:val="19"/>
                <w:lang w:val="en-AU"/>
              </w:rPr>
            </w:pPr>
          </w:p>
        </w:tc>
      </w:tr>
      <w:tr w:rsidR="00415912" w:rsidRPr="00415912" w14:paraId="589E4774" w14:textId="77777777" w:rsidTr="00415912">
        <w:trPr>
          <w:gridAfter w:val="1"/>
          <w:wAfter w:w="82" w:type="dxa"/>
        </w:trPr>
        <w:tc>
          <w:tcPr>
            <w:tcW w:w="3423" w:type="dxa"/>
            <w:gridSpan w:val="7"/>
          </w:tcPr>
          <w:p w14:paraId="13575254"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Opportunities for expanding business operations </w:t>
            </w:r>
            <w:r w:rsidRPr="00415912">
              <w:rPr>
                <w:rFonts w:ascii="Arial" w:eastAsia="Times New Roman" w:hAnsi="Arial" w:cs="Times New Roman"/>
                <w:szCs w:val="20"/>
                <w:lang w:val="en-AU"/>
              </w:rPr>
              <w:t>may include:</w:t>
            </w:r>
          </w:p>
        </w:tc>
        <w:tc>
          <w:tcPr>
            <w:tcW w:w="5790" w:type="dxa"/>
          </w:tcPr>
          <w:p w14:paraId="17FE290D"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partnership with another contractor or relevant small business person</w:t>
            </w:r>
          </w:p>
          <w:p w14:paraId="0C79849C"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employing staff e.g. licensed electrician/s</w:t>
            </w:r>
          </w:p>
          <w:p w14:paraId="2CE1009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taking on an apprentice/s</w:t>
            </w:r>
          </w:p>
          <w:p w14:paraId="4EE0188A"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expanding the geographical cover of the service area</w:t>
            </w:r>
          </w:p>
          <w:p w14:paraId="061A39C2"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expanding the nature of the electrical work into a new area/s e.g. renewable energy systems, commercial fit outs, government contracts etc.</w:t>
            </w:r>
          </w:p>
          <w:p w14:paraId="37266FDD" w14:textId="77777777" w:rsidR="00415912" w:rsidRPr="00415912" w:rsidRDefault="00415912" w:rsidP="007B51BA">
            <w:pPr>
              <w:widowControl/>
              <w:spacing w:before="120" w:after="120" w:line="360" w:lineRule="auto"/>
              <w:rPr>
                <w:rFonts w:ascii="Arial" w:eastAsia="Times New Roman" w:hAnsi="Arial" w:cs="Times New Roman"/>
                <w:color w:val="000000"/>
                <w:szCs w:val="19"/>
                <w:lang w:val="en-AU"/>
              </w:rPr>
            </w:pPr>
          </w:p>
        </w:tc>
      </w:tr>
      <w:tr w:rsidR="00415912" w:rsidRPr="00415912" w14:paraId="4A1B1DCC" w14:textId="77777777" w:rsidTr="00415912">
        <w:trPr>
          <w:gridAfter w:val="1"/>
          <w:wAfter w:w="82" w:type="dxa"/>
        </w:trPr>
        <w:tc>
          <w:tcPr>
            <w:tcW w:w="3423" w:type="dxa"/>
            <w:gridSpan w:val="7"/>
          </w:tcPr>
          <w:p w14:paraId="4B2802A2"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Work-life balance</w:t>
            </w:r>
            <w:r w:rsidRPr="00415912">
              <w:rPr>
                <w:rFonts w:ascii="Arial" w:eastAsia="Times New Roman" w:hAnsi="Arial" w:cs="Times New Roman"/>
                <w:szCs w:val="20"/>
                <w:lang w:val="en-AU"/>
              </w:rPr>
              <w:t xml:space="preserve"> may include:</w:t>
            </w:r>
          </w:p>
        </w:tc>
        <w:tc>
          <w:tcPr>
            <w:tcW w:w="5790" w:type="dxa"/>
          </w:tcPr>
          <w:p w14:paraId="58F9E45B"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family time</w:t>
            </w:r>
          </w:p>
          <w:p w14:paraId="05BA594B"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maintenance of interest/s outside work e.g. sport</w:t>
            </w:r>
          </w:p>
          <w:p w14:paraId="59004ABE"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health and fitness</w:t>
            </w:r>
          </w:p>
          <w:p w14:paraId="7B403336"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social activities</w:t>
            </w:r>
          </w:p>
          <w:p w14:paraId="68F996CD" w14:textId="77777777" w:rsidR="00415912" w:rsidRPr="00415912" w:rsidRDefault="00415912" w:rsidP="007B51BA">
            <w:pPr>
              <w:widowControl/>
              <w:spacing w:before="120" w:after="120" w:line="240" w:lineRule="auto"/>
              <w:rPr>
                <w:rFonts w:ascii="Arial" w:eastAsia="Times New Roman" w:hAnsi="Arial" w:cs="Times New Roman"/>
                <w:color w:val="000000"/>
                <w:szCs w:val="19"/>
                <w:lang w:val="en-AU"/>
              </w:rPr>
            </w:pPr>
          </w:p>
        </w:tc>
      </w:tr>
      <w:tr w:rsidR="00415912" w:rsidRPr="00415912" w14:paraId="4551E001" w14:textId="77777777" w:rsidTr="00415912">
        <w:tblPrEx>
          <w:jc w:val="center"/>
          <w:tblInd w:w="0" w:type="dxa"/>
        </w:tblPrEx>
        <w:trPr>
          <w:gridBefore w:val="1"/>
          <w:wBefore w:w="30" w:type="dxa"/>
          <w:jc w:val="center"/>
        </w:trPr>
        <w:tc>
          <w:tcPr>
            <w:tcW w:w="9265" w:type="dxa"/>
            <w:gridSpan w:val="8"/>
          </w:tcPr>
          <w:p w14:paraId="0D530776"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Calibri" w:hAnsi="Arial" w:cs="Times New Roman"/>
                <w:b/>
                <w:szCs w:val="20"/>
                <w:lang w:val="en-AU"/>
              </w:rPr>
              <w:lastRenderedPageBreak/>
              <w:t>EVIDENCE GUIDE</w:t>
            </w:r>
          </w:p>
        </w:tc>
      </w:tr>
      <w:tr w:rsidR="00415912" w:rsidRPr="00415912" w14:paraId="5F143E6E" w14:textId="77777777" w:rsidTr="00415912">
        <w:tblPrEx>
          <w:jc w:val="center"/>
          <w:tblInd w:w="0" w:type="dxa"/>
        </w:tblPrEx>
        <w:trPr>
          <w:gridBefore w:val="1"/>
          <w:wBefore w:w="30" w:type="dxa"/>
          <w:trHeight w:val="898"/>
          <w:jc w:val="center"/>
        </w:trPr>
        <w:tc>
          <w:tcPr>
            <w:tcW w:w="9265" w:type="dxa"/>
            <w:gridSpan w:val="8"/>
          </w:tcPr>
          <w:p w14:paraId="710B71A8"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415912" w:rsidRPr="00415912" w14:paraId="05140C2E" w14:textId="77777777" w:rsidTr="00415912">
        <w:tblPrEx>
          <w:jc w:val="center"/>
          <w:tblInd w:w="0" w:type="dxa"/>
        </w:tblPrEx>
        <w:trPr>
          <w:gridBefore w:val="1"/>
          <w:wBefore w:w="30" w:type="dxa"/>
          <w:jc w:val="center"/>
        </w:trPr>
        <w:tc>
          <w:tcPr>
            <w:tcW w:w="2408" w:type="dxa"/>
            <w:gridSpan w:val="2"/>
          </w:tcPr>
          <w:p w14:paraId="26ABDA4E"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Critical aspects for assessment and evidence required to demonstrate competency in this unit</w:t>
            </w:r>
          </w:p>
        </w:tc>
        <w:tc>
          <w:tcPr>
            <w:tcW w:w="6857" w:type="dxa"/>
            <w:gridSpan w:val="6"/>
          </w:tcPr>
          <w:p w14:paraId="29E29BBC"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 person who demonstrates competency in this unit must be able to provide evidence they have the skills and knowledge to:</w:t>
            </w:r>
          </w:p>
          <w:p w14:paraId="757D3404" w14:textId="77777777" w:rsidR="00415912" w:rsidRPr="00415912" w:rsidRDefault="00415912" w:rsidP="00410ADC">
            <w:pPr>
              <w:widowControl/>
              <w:numPr>
                <w:ilvl w:val="0"/>
                <w:numId w:val="33"/>
              </w:numPr>
              <w:spacing w:before="120" w:after="120" w:line="240" w:lineRule="auto"/>
              <w:contextualSpacing/>
              <w:rPr>
                <w:rFonts w:ascii="Arial" w:eastAsia="Times New Roman" w:hAnsi="Arial" w:cs="Times New Roman"/>
                <w:szCs w:val="19"/>
                <w:lang w:val="en-AU"/>
              </w:rPr>
            </w:pPr>
            <w:r w:rsidRPr="00415912">
              <w:rPr>
                <w:rFonts w:ascii="Arial" w:eastAsia="Times New Roman" w:hAnsi="Arial" w:cs="Times New Roman"/>
                <w:szCs w:val="19"/>
                <w:lang w:val="en-AU"/>
              </w:rPr>
              <w:t>assess the regulatory requirements to become registered electrical contractor (REC) and determined their own eligibility and ability to comply</w:t>
            </w:r>
          </w:p>
          <w:p w14:paraId="5F416A8C" w14:textId="77777777" w:rsidR="00415912" w:rsidRPr="00415912" w:rsidRDefault="00415912" w:rsidP="00410ADC">
            <w:pPr>
              <w:widowControl/>
              <w:numPr>
                <w:ilvl w:val="0"/>
                <w:numId w:val="33"/>
              </w:numPr>
              <w:spacing w:before="120" w:after="120" w:line="240" w:lineRule="auto"/>
              <w:contextualSpacing/>
              <w:rPr>
                <w:rFonts w:ascii="Arial" w:eastAsia="Times New Roman" w:hAnsi="Arial" w:cs="Times New Roman"/>
                <w:szCs w:val="19"/>
                <w:lang w:val="en-AU"/>
              </w:rPr>
            </w:pPr>
            <w:r w:rsidRPr="00415912">
              <w:rPr>
                <w:rFonts w:ascii="Arial" w:eastAsia="Times New Roman" w:hAnsi="Arial" w:cs="Times New Roman"/>
                <w:szCs w:val="19"/>
                <w:lang w:val="en-AU"/>
              </w:rPr>
              <w:t>investigate and be able to comply with the regulatory responsibilities of a REC</w:t>
            </w:r>
          </w:p>
          <w:p w14:paraId="6BA168AE" w14:textId="77777777" w:rsidR="00415912" w:rsidRPr="00415912" w:rsidRDefault="00415912" w:rsidP="00410ADC">
            <w:pPr>
              <w:widowControl/>
              <w:numPr>
                <w:ilvl w:val="0"/>
                <w:numId w:val="33"/>
              </w:numPr>
              <w:spacing w:before="120" w:after="120" w:line="240" w:lineRule="auto"/>
              <w:contextualSpacing/>
              <w:rPr>
                <w:rFonts w:ascii="Arial" w:eastAsia="Times New Roman" w:hAnsi="Arial" w:cs="Times New Roman"/>
                <w:i/>
                <w:color w:val="0070C0"/>
                <w:szCs w:val="19"/>
                <w:lang w:val="en-AU"/>
              </w:rPr>
            </w:pPr>
            <w:r w:rsidRPr="00415912">
              <w:rPr>
                <w:rFonts w:ascii="Arial" w:eastAsia="Times New Roman" w:hAnsi="Arial" w:cs="Times New Roman"/>
                <w:szCs w:val="19"/>
                <w:lang w:val="en-AU"/>
              </w:rPr>
              <w:t>set up and operate their own model electrical contracting business which complies with all legal, WHS/OHS and regulatory requirements.</w:t>
            </w:r>
          </w:p>
          <w:p w14:paraId="2A39C3AA" w14:textId="77777777" w:rsidR="00415912" w:rsidRPr="00415912" w:rsidRDefault="00415912" w:rsidP="00415912">
            <w:pPr>
              <w:widowControl/>
              <w:spacing w:before="120" w:after="120" w:line="240" w:lineRule="auto"/>
              <w:ind w:left="360"/>
              <w:rPr>
                <w:rFonts w:ascii="Arial" w:eastAsia="Times New Roman" w:hAnsi="Arial" w:cs="Times New Roman"/>
                <w:i/>
                <w:color w:val="0070C0"/>
                <w:szCs w:val="19"/>
                <w:lang w:val="en-AU"/>
              </w:rPr>
            </w:pPr>
          </w:p>
        </w:tc>
      </w:tr>
      <w:tr w:rsidR="00415912" w:rsidRPr="00415912" w14:paraId="47017B8C" w14:textId="77777777" w:rsidTr="00415912">
        <w:tblPrEx>
          <w:jc w:val="center"/>
          <w:tblInd w:w="0" w:type="dxa"/>
        </w:tblPrEx>
        <w:trPr>
          <w:gridBefore w:val="1"/>
          <w:wBefore w:w="30" w:type="dxa"/>
          <w:jc w:val="center"/>
        </w:trPr>
        <w:tc>
          <w:tcPr>
            <w:tcW w:w="2408" w:type="dxa"/>
            <w:gridSpan w:val="2"/>
          </w:tcPr>
          <w:p w14:paraId="6D23F5C2"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Context of and specific resources for assessment</w:t>
            </w:r>
          </w:p>
        </w:tc>
        <w:tc>
          <w:tcPr>
            <w:tcW w:w="6857" w:type="dxa"/>
            <w:gridSpan w:val="6"/>
          </w:tcPr>
          <w:p w14:paraId="17980465" w14:textId="77777777"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 xml:space="preserve">This unit may be assessed on the job, off the job or a combination of both on and off the job. </w:t>
            </w:r>
          </w:p>
          <w:p w14:paraId="3DED6657" w14:textId="77777777"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 xml:space="preserve">Where assessment occurs off the job, then an appropriate simulation must be used where the range of conditions reflects realistic workplace situations. </w:t>
            </w:r>
          </w:p>
          <w:p w14:paraId="577BF4AA" w14:textId="27419746"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 xml:space="preserve">The competencies covered by this unit would be demonstrated by an individual working alone or as part of a team. The assessment environment should </w:t>
            </w:r>
            <w:r>
              <w:rPr>
                <w:rFonts w:ascii="Arial" w:eastAsia="Times New Roman" w:hAnsi="Arial" w:cs="Arial"/>
                <w:bCs/>
                <w:lang w:val="en-AU"/>
              </w:rPr>
              <w:t>not disadvantage the candidate.</w:t>
            </w:r>
          </w:p>
          <w:p w14:paraId="49660E86" w14:textId="77777777"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The candidate will have access to all tools, equipment, materials and documentation required. The candidate will be permitted to refer to any relevant workplace procedures, product and manufacturing specifications, codes, standards, manuals and reference materials.</w:t>
            </w:r>
          </w:p>
          <w:p w14:paraId="6B4812AE" w14:textId="77777777" w:rsidR="00415912" w:rsidRPr="00415912" w:rsidRDefault="00415912" w:rsidP="00415912">
            <w:pPr>
              <w:widowControl/>
              <w:spacing w:before="60" w:after="60" w:line="240" w:lineRule="auto"/>
              <w:rPr>
                <w:rFonts w:ascii="Arial" w:eastAsia="Times New Roman" w:hAnsi="Arial" w:cs="Arial"/>
                <w:bCs/>
                <w:lang w:val="en-AU"/>
              </w:rPr>
            </w:pPr>
          </w:p>
        </w:tc>
      </w:tr>
      <w:tr w:rsidR="00415912" w:rsidRPr="00415912" w14:paraId="04B5005A" w14:textId="77777777" w:rsidTr="00415912">
        <w:tblPrEx>
          <w:jc w:val="center"/>
          <w:tblInd w:w="0" w:type="dxa"/>
        </w:tblPrEx>
        <w:trPr>
          <w:gridBefore w:val="1"/>
          <w:wBefore w:w="30" w:type="dxa"/>
          <w:trHeight w:val="3171"/>
          <w:jc w:val="center"/>
        </w:trPr>
        <w:tc>
          <w:tcPr>
            <w:tcW w:w="2408" w:type="dxa"/>
            <w:gridSpan w:val="2"/>
          </w:tcPr>
          <w:p w14:paraId="1EED77B6"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Method of assessment</w:t>
            </w:r>
          </w:p>
        </w:tc>
        <w:tc>
          <w:tcPr>
            <w:tcW w:w="6857" w:type="dxa"/>
            <w:gridSpan w:val="6"/>
          </w:tcPr>
          <w:p w14:paraId="17165065"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4E16ECE9"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direct observation of the candidate</w:t>
            </w:r>
          </w:p>
          <w:p w14:paraId="608B85A7"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performing written and oral questioning to test underpinning knowledge</w:t>
            </w:r>
          </w:p>
          <w:p w14:paraId="63933DCB"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testimony from appropriately qualified person/s</w:t>
            </w:r>
          </w:p>
          <w:p w14:paraId="22B684B1"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portfolio of documented evidence</w:t>
            </w:r>
          </w:p>
          <w:p w14:paraId="4F0D3C03" w14:textId="77777777" w:rsidR="00415912" w:rsidRPr="00415912" w:rsidRDefault="00415912" w:rsidP="00415912">
            <w:pPr>
              <w:widowControl/>
              <w:spacing w:before="60" w:after="60" w:line="240" w:lineRule="auto"/>
              <w:rPr>
                <w:rFonts w:ascii="Arial" w:eastAsia="Times New Roman" w:hAnsi="Arial" w:cs="Arial"/>
                <w:lang w:val="en-AU"/>
              </w:rPr>
            </w:pPr>
            <w:r w:rsidRPr="00415912">
              <w:rPr>
                <w:rFonts w:ascii="Arial" w:eastAsia="Times New Roman" w:hAnsi="Arial" w:cs="Arial"/>
                <w:lang w:val="en-AU"/>
              </w:rPr>
              <w:t xml:space="preserve">Questioning techniques should not require language, literacy and numeracy skills beyond those required in this unit of competency. </w:t>
            </w:r>
          </w:p>
          <w:p w14:paraId="49C42465"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p>
        </w:tc>
      </w:tr>
    </w:tbl>
    <w:p w14:paraId="7B57E6BE" w14:textId="5F47AF1E" w:rsidR="00415912" w:rsidRDefault="00415912"/>
    <w:p w14:paraId="5C16042A" w14:textId="77777777" w:rsidR="00415912" w:rsidRDefault="00415912">
      <w:r>
        <w:br w:type="page"/>
      </w:r>
    </w:p>
    <w:tbl>
      <w:tblPr>
        <w:tblW w:w="920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
        <w:gridCol w:w="425"/>
        <w:gridCol w:w="2013"/>
        <w:gridCol w:w="255"/>
        <w:gridCol w:w="730"/>
        <w:gridCol w:w="39"/>
        <w:gridCol w:w="5478"/>
        <w:gridCol w:w="132"/>
      </w:tblGrid>
      <w:tr w:rsidR="00A952C2" w:rsidRPr="00A952C2" w14:paraId="16784F4F" w14:textId="77777777" w:rsidTr="008C6436">
        <w:trPr>
          <w:gridBefore w:val="1"/>
          <w:wBefore w:w="132" w:type="dxa"/>
          <w:trHeight w:val="557"/>
        </w:trPr>
        <w:tc>
          <w:tcPr>
            <w:tcW w:w="2693" w:type="dxa"/>
            <w:gridSpan w:val="3"/>
          </w:tcPr>
          <w:p w14:paraId="4116E6E5" w14:textId="77777777" w:rsidR="00A952C2" w:rsidRPr="00A952C2" w:rsidRDefault="00A952C2" w:rsidP="00A952C2">
            <w:pPr>
              <w:widowControl/>
              <w:spacing w:before="120" w:after="120" w:line="240" w:lineRule="auto"/>
              <w:rPr>
                <w:rFonts w:ascii="Arial" w:eastAsia="Times New Roman" w:hAnsi="Arial" w:cs="Times New Roman"/>
                <w:b/>
                <w:sz w:val="24"/>
                <w:szCs w:val="24"/>
                <w:lang w:val="en-AU"/>
              </w:rPr>
            </w:pPr>
            <w:r w:rsidRPr="00A952C2">
              <w:rPr>
                <w:rFonts w:ascii="Arial" w:eastAsia="Times New Roman" w:hAnsi="Arial" w:cs="Times New Roman"/>
                <w:b/>
                <w:sz w:val="24"/>
                <w:szCs w:val="24"/>
                <w:lang w:val="en-AU"/>
              </w:rPr>
              <w:lastRenderedPageBreak/>
              <w:t>Unit code</w:t>
            </w:r>
          </w:p>
        </w:tc>
        <w:tc>
          <w:tcPr>
            <w:tcW w:w="6379" w:type="dxa"/>
            <w:gridSpan w:val="4"/>
          </w:tcPr>
          <w:p w14:paraId="26A4AC72" w14:textId="5F71EE51" w:rsidR="00A952C2" w:rsidRPr="00A952C2" w:rsidRDefault="00A952C2" w:rsidP="003420C6">
            <w:pPr>
              <w:widowControl/>
              <w:spacing w:before="120" w:after="120" w:line="240" w:lineRule="auto"/>
              <w:rPr>
                <w:rFonts w:ascii="Arial" w:eastAsia="Times New Roman" w:hAnsi="Arial" w:cs="Times New Roman"/>
                <w:b/>
                <w:color w:val="0070C0"/>
                <w:sz w:val="24"/>
                <w:szCs w:val="24"/>
                <w:lang w:val="en-AU"/>
              </w:rPr>
            </w:pPr>
            <w:r w:rsidRPr="00A952C2">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22721</w:t>
            </w:r>
          </w:p>
        </w:tc>
      </w:tr>
      <w:tr w:rsidR="00A952C2" w:rsidRPr="00A952C2" w14:paraId="7EB4403C" w14:textId="77777777" w:rsidTr="008C6436">
        <w:trPr>
          <w:gridBefore w:val="1"/>
          <w:wBefore w:w="132" w:type="dxa"/>
          <w:trHeight w:val="693"/>
        </w:trPr>
        <w:tc>
          <w:tcPr>
            <w:tcW w:w="2693" w:type="dxa"/>
            <w:gridSpan w:val="3"/>
          </w:tcPr>
          <w:p w14:paraId="20873E87" w14:textId="77777777" w:rsidR="00A952C2" w:rsidRPr="00A952C2" w:rsidRDefault="00A952C2" w:rsidP="00A952C2">
            <w:pPr>
              <w:widowControl/>
              <w:spacing w:before="120" w:after="120" w:line="240" w:lineRule="auto"/>
              <w:rPr>
                <w:rFonts w:ascii="Arial" w:eastAsia="Times New Roman" w:hAnsi="Arial" w:cs="Times New Roman"/>
                <w:b/>
                <w:sz w:val="24"/>
                <w:szCs w:val="24"/>
                <w:lang w:val="en-AU"/>
              </w:rPr>
            </w:pPr>
            <w:r w:rsidRPr="00A952C2">
              <w:rPr>
                <w:rFonts w:ascii="Arial" w:eastAsia="Times New Roman" w:hAnsi="Arial" w:cs="Times New Roman"/>
                <w:b/>
                <w:sz w:val="24"/>
                <w:szCs w:val="24"/>
                <w:lang w:val="en-AU"/>
              </w:rPr>
              <w:t>Unit title</w:t>
            </w:r>
          </w:p>
        </w:tc>
        <w:tc>
          <w:tcPr>
            <w:tcW w:w="6379" w:type="dxa"/>
            <w:gridSpan w:val="4"/>
          </w:tcPr>
          <w:p w14:paraId="7F7676B0" w14:textId="77777777" w:rsidR="00A952C2" w:rsidRPr="00A952C2" w:rsidRDefault="00A952C2" w:rsidP="00A952C2">
            <w:pPr>
              <w:widowControl/>
              <w:spacing w:before="120" w:after="120" w:line="240" w:lineRule="auto"/>
              <w:rPr>
                <w:rFonts w:ascii="Arial" w:eastAsia="Times New Roman" w:hAnsi="Arial" w:cs="Times New Roman"/>
                <w:b/>
                <w:sz w:val="24"/>
                <w:szCs w:val="24"/>
                <w:lang w:val="en-AU"/>
              </w:rPr>
            </w:pPr>
            <w:r w:rsidRPr="00A952C2">
              <w:rPr>
                <w:rFonts w:ascii="Arial" w:eastAsia="Times New Roman" w:hAnsi="Arial" w:cs="Times New Roman"/>
                <w:b/>
                <w:sz w:val="24"/>
                <w:szCs w:val="24"/>
                <w:lang w:val="en-AU"/>
              </w:rPr>
              <w:t>Manage electrotechnology projects</w:t>
            </w:r>
          </w:p>
        </w:tc>
      </w:tr>
      <w:tr w:rsidR="00A952C2" w:rsidRPr="00A952C2" w14:paraId="5D706549" w14:textId="77777777" w:rsidTr="008C6436">
        <w:trPr>
          <w:gridBefore w:val="1"/>
          <w:wBefore w:w="132" w:type="dxa"/>
        </w:trPr>
        <w:tc>
          <w:tcPr>
            <w:tcW w:w="2693" w:type="dxa"/>
            <w:gridSpan w:val="3"/>
          </w:tcPr>
          <w:p w14:paraId="64113934"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Unit Descriptor</w:t>
            </w:r>
          </w:p>
        </w:tc>
        <w:tc>
          <w:tcPr>
            <w:tcW w:w="6379" w:type="dxa"/>
            <w:gridSpan w:val="4"/>
          </w:tcPr>
          <w:p w14:paraId="03CC6007"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This unit describes the performance outcomes, skills and knowledge required to oversee and control various electrotechnology projects.</w:t>
            </w:r>
          </w:p>
          <w:p w14:paraId="528CA1BE"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The unit includes determining the project parameters, development of a project plan, managing a work team, overseeing compliance and safety issues, implementing risk control measures, procurement of resources, projects administration and monitoring, finalising and evaluating the project.</w:t>
            </w:r>
          </w:p>
          <w:p w14:paraId="7825CE83"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No licensing, legislative, regulatory or certification requirements apply to this unit at the time of publication.</w:t>
            </w:r>
          </w:p>
        </w:tc>
      </w:tr>
      <w:tr w:rsidR="00A952C2" w:rsidRPr="00A952C2" w14:paraId="18A5C87C" w14:textId="77777777" w:rsidTr="008C6436">
        <w:trPr>
          <w:gridBefore w:val="1"/>
          <w:wBefore w:w="132" w:type="dxa"/>
          <w:trHeight w:val="740"/>
        </w:trPr>
        <w:tc>
          <w:tcPr>
            <w:tcW w:w="2693" w:type="dxa"/>
            <w:gridSpan w:val="3"/>
          </w:tcPr>
          <w:p w14:paraId="3BEA785D"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Employability Skills</w:t>
            </w:r>
          </w:p>
        </w:tc>
        <w:tc>
          <w:tcPr>
            <w:tcW w:w="6379" w:type="dxa"/>
            <w:gridSpan w:val="4"/>
          </w:tcPr>
          <w:p w14:paraId="2D184F45" w14:textId="77777777" w:rsidR="00A952C2" w:rsidRPr="00A952C2" w:rsidRDefault="00A952C2"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This unit contains Employability Skills.</w:t>
            </w:r>
          </w:p>
        </w:tc>
      </w:tr>
      <w:tr w:rsidR="00A952C2" w:rsidRPr="00A952C2" w14:paraId="6C9544EB" w14:textId="77777777" w:rsidTr="008C6436">
        <w:trPr>
          <w:gridBefore w:val="1"/>
          <w:wBefore w:w="132" w:type="dxa"/>
        </w:trPr>
        <w:tc>
          <w:tcPr>
            <w:tcW w:w="2693" w:type="dxa"/>
            <w:gridSpan w:val="3"/>
          </w:tcPr>
          <w:p w14:paraId="2B08FC4A"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Application of the Unit</w:t>
            </w:r>
          </w:p>
        </w:tc>
        <w:tc>
          <w:tcPr>
            <w:tcW w:w="6379" w:type="dxa"/>
            <w:gridSpan w:val="4"/>
          </w:tcPr>
          <w:p w14:paraId="12C3620D" w14:textId="0D36E437" w:rsidR="00A952C2" w:rsidRPr="00A952C2" w:rsidRDefault="00A952C2" w:rsidP="000703FC">
            <w:pPr>
              <w:widowControl/>
              <w:spacing w:before="120" w:after="120" w:line="240" w:lineRule="auto"/>
              <w:rPr>
                <w:rFonts w:ascii="Arial" w:eastAsia="Times New Roman" w:hAnsi="Arial" w:cs="Arial"/>
                <w:iCs/>
                <w:color w:val="000000"/>
                <w:lang w:val="en-AU" w:eastAsia="en-AU"/>
              </w:rPr>
            </w:pPr>
            <w:r w:rsidRPr="00A952C2">
              <w:rPr>
                <w:rFonts w:ascii="Arial" w:eastAsia="Times New Roman" w:hAnsi="Arial" w:cs="Arial"/>
                <w:iCs/>
                <w:color w:val="000000"/>
                <w:lang w:val="en-AU" w:eastAsia="en-AU"/>
              </w:rPr>
              <w:t xml:space="preserve">This unit of competency applies to a person </w:t>
            </w:r>
            <w:r w:rsidR="00D56B89">
              <w:rPr>
                <w:rFonts w:ascii="Arial" w:eastAsia="Times New Roman" w:hAnsi="Arial" w:cs="Arial"/>
                <w:iCs/>
                <w:color w:val="000000"/>
                <w:lang w:val="en-AU" w:eastAsia="en-AU"/>
              </w:rPr>
              <w:t xml:space="preserve">working as a </w:t>
            </w:r>
            <w:r w:rsidRPr="00A952C2">
              <w:rPr>
                <w:rFonts w:ascii="Arial" w:eastAsia="Times New Roman" w:hAnsi="Arial" w:cs="Arial"/>
                <w:iCs/>
                <w:color w:val="000000"/>
                <w:lang w:val="en-AU" w:eastAsia="en-AU"/>
              </w:rPr>
              <w:t>project manager in a sector of the el</w:t>
            </w:r>
            <w:r w:rsidR="00D56B89">
              <w:rPr>
                <w:rFonts w:ascii="Arial" w:eastAsia="Times New Roman" w:hAnsi="Arial" w:cs="Arial"/>
                <w:iCs/>
                <w:color w:val="000000"/>
                <w:lang w:val="en-AU" w:eastAsia="en-AU"/>
              </w:rPr>
              <w:t>ectrotechnology industry either</w:t>
            </w:r>
            <w:r w:rsidRPr="00A952C2">
              <w:rPr>
                <w:rFonts w:ascii="Arial" w:eastAsia="Times New Roman" w:hAnsi="Arial" w:cs="Arial"/>
                <w:iCs/>
                <w:color w:val="000000"/>
                <w:lang w:val="en-AU" w:eastAsia="en-AU"/>
              </w:rPr>
              <w:t xml:space="preserve"> as an employee of a small to medium enterprise or as a freelance contractor</w:t>
            </w:r>
          </w:p>
        </w:tc>
      </w:tr>
      <w:tr w:rsidR="00A952C2" w:rsidRPr="00A952C2" w14:paraId="2D12F13E" w14:textId="77777777" w:rsidTr="008C6436">
        <w:trPr>
          <w:gridBefore w:val="1"/>
          <w:wBefore w:w="132" w:type="dxa"/>
        </w:trPr>
        <w:tc>
          <w:tcPr>
            <w:tcW w:w="2693" w:type="dxa"/>
            <w:gridSpan w:val="3"/>
          </w:tcPr>
          <w:p w14:paraId="3581CE0D"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ELEMENT</w:t>
            </w:r>
          </w:p>
        </w:tc>
        <w:tc>
          <w:tcPr>
            <w:tcW w:w="6379" w:type="dxa"/>
            <w:gridSpan w:val="4"/>
          </w:tcPr>
          <w:p w14:paraId="4FCAAB1A"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PERFORMANCE CRITERIA</w:t>
            </w:r>
          </w:p>
        </w:tc>
      </w:tr>
      <w:tr w:rsidR="00A952C2" w:rsidRPr="00A952C2" w14:paraId="59CADE53" w14:textId="77777777" w:rsidTr="008C6436">
        <w:trPr>
          <w:gridBefore w:val="1"/>
          <w:wBefore w:w="132" w:type="dxa"/>
        </w:trPr>
        <w:tc>
          <w:tcPr>
            <w:tcW w:w="2693" w:type="dxa"/>
            <w:gridSpan w:val="3"/>
          </w:tcPr>
          <w:p w14:paraId="4ABDA779"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Elements describe the essential outcomes of a unit of competency.</w:t>
            </w:r>
          </w:p>
        </w:tc>
        <w:tc>
          <w:tcPr>
            <w:tcW w:w="6379" w:type="dxa"/>
            <w:gridSpan w:val="4"/>
          </w:tcPr>
          <w:p w14:paraId="68CE9F87" w14:textId="77777777" w:rsidR="00A952C2" w:rsidRPr="00A952C2" w:rsidRDefault="00A952C2" w:rsidP="00A952C2">
            <w:pPr>
              <w:widowControl/>
              <w:spacing w:before="120" w:after="120" w:line="240" w:lineRule="auto"/>
              <w:rPr>
                <w:rFonts w:ascii="Arial" w:eastAsia="Times New Roman" w:hAnsi="Arial" w:cs="Times New Roman"/>
                <w:i/>
                <w:sz w:val="19"/>
                <w:szCs w:val="19"/>
                <w:lang w:val="en-AU"/>
              </w:rPr>
            </w:pPr>
            <w:r w:rsidRPr="00A952C2">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C6436" w:rsidRPr="00A952C2" w14:paraId="64A6432F" w14:textId="77777777" w:rsidTr="008C6436">
        <w:trPr>
          <w:gridBefore w:val="1"/>
          <w:wBefore w:w="132" w:type="dxa"/>
        </w:trPr>
        <w:tc>
          <w:tcPr>
            <w:tcW w:w="425" w:type="dxa"/>
            <w:vMerge w:val="restart"/>
          </w:tcPr>
          <w:p w14:paraId="56BFFFA6"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1</w:t>
            </w:r>
          </w:p>
        </w:tc>
        <w:tc>
          <w:tcPr>
            <w:tcW w:w="2268" w:type="dxa"/>
            <w:gridSpan w:val="2"/>
            <w:vMerge w:val="restart"/>
          </w:tcPr>
          <w:p w14:paraId="1EBF79EB" w14:textId="77777777" w:rsidR="008C6436" w:rsidRPr="00A952C2" w:rsidRDefault="008C6436" w:rsidP="00A952C2">
            <w:pPr>
              <w:widowControl/>
              <w:spacing w:before="120" w:after="120" w:line="240" w:lineRule="auto"/>
              <w:rPr>
                <w:rFonts w:ascii="Arial" w:eastAsia="Times New Roman" w:hAnsi="Arial" w:cs="Times New Roman"/>
                <w:iCs/>
                <w:color w:val="0070C0"/>
                <w:lang w:val="en-AU"/>
              </w:rPr>
            </w:pPr>
            <w:r w:rsidRPr="00A952C2">
              <w:rPr>
                <w:rFonts w:ascii="Arial" w:eastAsia="Times New Roman" w:hAnsi="Arial" w:cs="Times New Roman"/>
                <w:iCs/>
                <w:lang w:val="en-AU"/>
              </w:rPr>
              <w:t>Determine the scope of the project</w:t>
            </w:r>
          </w:p>
        </w:tc>
        <w:tc>
          <w:tcPr>
            <w:tcW w:w="769" w:type="dxa"/>
            <w:gridSpan w:val="2"/>
          </w:tcPr>
          <w:p w14:paraId="32B4F474"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1.1</w:t>
            </w:r>
          </w:p>
        </w:tc>
        <w:tc>
          <w:tcPr>
            <w:tcW w:w="5610" w:type="dxa"/>
            <w:gridSpan w:val="2"/>
          </w:tcPr>
          <w:p w14:paraId="6312D5F0" w14:textId="77777777" w:rsidR="008C6436" w:rsidRPr="00A952C2" w:rsidRDefault="008C6436"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Plans, specifications and other relevant </w:t>
            </w:r>
            <w:r w:rsidRPr="00A952C2">
              <w:rPr>
                <w:rFonts w:ascii="Arial" w:eastAsia="Times New Roman" w:hAnsi="Arial" w:cs="Times New Roman"/>
                <w:b/>
                <w:i/>
                <w:color w:val="000000"/>
                <w:szCs w:val="19"/>
                <w:lang w:val="en-AU"/>
              </w:rPr>
              <w:t>electrotechnology project</w:t>
            </w:r>
            <w:r w:rsidRPr="00A952C2">
              <w:rPr>
                <w:rFonts w:ascii="Arial" w:eastAsia="Times New Roman" w:hAnsi="Arial" w:cs="Times New Roman"/>
                <w:color w:val="000000"/>
                <w:szCs w:val="19"/>
                <w:lang w:val="en-AU"/>
              </w:rPr>
              <w:t xml:space="preserve"> documentation are accessed and reviewed</w:t>
            </w:r>
          </w:p>
        </w:tc>
      </w:tr>
      <w:tr w:rsidR="008C6436" w:rsidRPr="00A952C2" w14:paraId="23314310" w14:textId="77777777" w:rsidTr="008C6436">
        <w:trPr>
          <w:gridBefore w:val="1"/>
          <w:wBefore w:w="132" w:type="dxa"/>
        </w:trPr>
        <w:tc>
          <w:tcPr>
            <w:tcW w:w="425" w:type="dxa"/>
            <w:vMerge/>
          </w:tcPr>
          <w:p w14:paraId="596C4A99"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p>
        </w:tc>
        <w:tc>
          <w:tcPr>
            <w:tcW w:w="2268" w:type="dxa"/>
            <w:gridSpan w:val="2"/>
            <w:vMerge/>
          </w:tcPr>
          <w:p w14:paraId="2A76B855" w14:textId="77777777" w:rsidR="008C6436" w:rsidRPr="00A952C2" w:rsidRDefault="008C6436" w:rsidP="00A952C2">
            <w:pPr>
              <w:widowControl/>
              <w:spacing w:before="120" w:after="120" w:line="240" w:lineRule="auto"/>
              <w:rPr>
                <w:rFonts w:ascii="Arial" w:eastAsia="Times New Roman" w:hAnsi="Arial" w:cs="Times New Roman"/>
                <w:iCs/>
                <w:lang w:val="en-AU"/>
              </w:rPr>
            </w:pPr>
          </w:p>
        </w:tc>
        <w:tc>
          <w:tcPr>
            <w:tcW w:w="769" w:type="dxa"/>
            <w:gridSpan w:val="2"/>
          </w:tcPr>
          <w:p w14:paraId="278A6C2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1.2</w:t>
            </w:r>
          </w:p>
        </w:tc>
        <w:tc>
          <w:tcPr>
            <w:tcW w:w="5610" w:type="dxa"/>
            <w:gridSpan w:val="2"/>
          </w:tcPr>
          <w:p w14:paraId="04649EE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b/>
                <w:i/>
                <w:szCs w:val="20"/>
                <w:lang w:val="en-AU"/>
              </w:rPr>
              <w:t>Relevant regulatory authority</w:t>
            </w:r>
            <w:r w:rsidRPr="00A952C2">
              <w:rPr>
                <w:rFonts w:ascii="Arial" w:eastAsia="Times New Roman" w:hAnsi="Arial" w:cs="Times New Roman"/>
                <w:szCs w:val="20"/>
                <w:lang w:val="en-AU"/>
              </w:rPr>
              <w:t xml:space="preserve"> requirements and electrotechnology standards are identified and reviewed to ensure compliance is addressed in project deliverables</w:t>
            </w:r>
          </w:p>
        </w:tc>
      </w:tr>
      <w:tr w:rsidR="008C6436" w:rsidRPr="00A952C2" w14:paraId="2C611331" w14:textId="77777777" w:rsidTr="008C6436">
        <w:trPr>
          <w:gridBefore w:val="1"/>
          <w:wBefore w:w="132" w:type="dxa"/>
        </w:trPr>
        <w:tc>
          <w:tcPr>
            <w:tcW w:w="425" w:type="dxa"/>
            <w:vMerge/>
          </w:tcPr>
          <w:p w14:paraId="33E67E4D"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p>
        </w:tc>
        <w:tc>
          <w:tcPr>
            <w:tcW w:w="2268" w:type="dxa"/>
            <w:gridSpan w:val="2"/>
            <w:vMerge/>
          </w:tcPr>
          <w:p w14:paraId="2C88205F" w14:textId="77777777" w:rsidR="008C6436" w:rsidRPr="00A952C2" w:rsidRDefault="008C6436" w:rsidP="00A952C2">
            <w:pPr>
              <w:widowControl/>
              <w:spacing w:before="120" w:after="120" w:line="240" w:lineRule="auto"/>
              <w:rPr>
                <w:rFonts w:ascii="Arial" w:eastAsia="Times New Roman" w:hAnsi="Arial" w:cs="Times New Roman"/>
                <w:iCs/>
                <w:lang w:val="en-AU"/>
              </w:rPr>
            </w:pPr>
          </w:p>
        </w:tc>
        <w:tc>
          <w:tcPr>
            <w:tcW w:w="769" w:type="dxa"/>
            <w:gridSpan w:val="2"/>
          </w:tcPr>
          <w:p w14:paraId="7D4EB28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1.3</w:t>
            </w:r>
          </w:p>
        </w:tc>
        <w:tc>
          <w:tcPr>
            <w:tcW w:w="5610" w:type="dxa"/>
            <w:gridSpan w:val="2"/>
          </w:tcPr>
          <w:p w14:paraId="4F23D2F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Project deliverables are defined and clarified with the </w:t>
            </w:r>
            <w:r w:rsidRPr="00A952C2">
              <w:rPr>
                <w:rFonts w:ascii="Arial" w:eastAsia="Times New Roman" w:hAnsi="Arial" w:cs="Times New Roman"/>
                <w:b/>
                <w:i/>
                <w:szCs w:val="20"/>
                <w:lang w:val="en-AU"/>
              </w:rPr>
              <w:t>appropriate person</w:t>
            </w:r>
          </w:p>
        </w:tc>
      </w:tr>
      <w:tr w:rsidR="008C6436" w:rsidRPr="00A952C2" w14:paraId="56F1B89E" w14:textId="77777777" w:rsidTr="008C6436">
        <w:trPr>
          <w:gridBefore w:val="1"/>
          <w:wBefore w:w="132" w:type="dxa"/>
        </w:trPr>
        <w:tc>
          <w:tcPr>
            <w:tcW w:w="425" w:type="dxa"/>
            <w:vMerge/>
          </w:tcPr>
          <w:p w14:paraId="232A00E4"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p>
        </w:tc>
        <w:tc>
          <w:tcPr>
            <w:tcW w:w="2268" w:type="dxa"/>
            <w:gridSpan w:val="2"/>
            <w:vMerge/>
          </w:tcPr>
          <w:p w14:paraId="1D70E640" w14:textId="77777777" w:rsidR="008C6436" w:rsidRPr="00A952C2" w:rsidRDefault="008C6436" w:rsidP="00A952C2">
            <w:pPr>
              <w:widowControl/>
              <w:spacing w:before="120" w:after="120" w:line="240" w:lineRule="auto"/>
              <w:rPr>
                <w:rFonts w:ascii="Arial" w:eastAsia="Times New Roman" w:hAnsi="Arial" w:cs="Times New Roman"/>
                <w:iCs/>
                <w:lang w:val="en-AU"/>
              </w:rPr>
            </w:pPr>
          </w:p>
        </w:tc>
        <w:tc>
          <w:tcPr>
            <w:tcW w:w="769" w:type="dxa"/>
            <w:gridSpan w:val="2"/>
          </w:tcPr>
          <w:p w14:paraId="0F3DDA4D"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1.4</w:t>
            </w:r>
          </w:p>
        </w:tc>
        <w:tc>
          <w:tcPr>
            <w:tcW w:w="5610" w:type="dxa"/>
            <w:gridSpan w:val="2"/>
          </w:tcPr>
          <w:p w14:paraId="52EC8687" w14:textId="77777777" w:rsidR="008C6436" w:rsidRPr="00A952C2" w:rsidRDefault="008C6436"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szCs w:val="20"/>
                <w:lang w:val="en-AU"/>
              </w:rPr>
              <w:t>Limits of own responsibilities and authority are discussed and clarified with the appropriate person</w:t>
            </w:r>
          </w:p>
        </w:tc>
      </w:tr>
      <w:tr w:rsidR="008C6436" w:rsidRPr="00A952C2" w14:paraId="7F2D8A0C" w14:textId="77777777" w:rsidTr="008C6436">
        <w:trPr>
          <w:gridBefore w:val="1"/>
          <w:wBefore w:w="132" w:type="dxa"/>
        </w:trPr>
        <w:tc>
          <w:tcPr>
            <w:tcW w:w="425" w:type="dxa"/>
            <w:vMerge/>
          </w:tcPr>
          <w:p w14:paraId="12445B7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6376BF4C" w14:textId="77777777" w:rsidR="008C6436" w:rsidRPr="00A952C2" w:rsidRDefault="008C6436" w:rsidP="00A952C2">
            <w:pPr>
              <w:widowControl/>
              <w:spacing w:before="120" w:after="120" w:line="240" w:lineRule="auto"/>
              <w:rPr>
                <w:rFonts w:ascii="Arial" w:eastAsia="Times New Roman" w:hAnsi="Arial" w:cs="Arial"/>
                <w:color w:val="000000"/>
                <w:szCs w:val="20"/>
                <w:lang w:val="en-AU"/>
              </w:rPr>
            </w:pPr>
          </w:p>
        </w:tc>
        <w:tc>
          <w:tcPr>
            <w:tcW w:w="769" w:type="dxa"/>
            <w:gridSpan w:val="2"/>
          </w:tcPr>
          <w:p w14:paraId="5D95AE3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1.5</w:t>
            </w:r>
          </w:p>
        </w:tc>
        <w:tc>
          <w:tcPr>
            <w:tcW w:w="5610" w:type="dxa"/>
            <w:gridSpan w:val="2"/>
          </w:tcPr>
          <w:p w14:paraId="524A15A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Equipment, materials and skills for the project are determined and costs are estimated</w:t>
            </w:r>
          </w:p>
        </w:tc>
      </w:tr>
      <w:tr w:rsidR="008C6436" w:rsidRPr="00A952C2" w14:paraId="4B7E1DB1" w14:textId="77777777" w:rsidTr="008C6436">
        <w:trPr>
          <w:gridBefore w:val="1"/>
          <w:wBefore w:w="132" w:type="dxa"/>
        </w:trPr>
        <w:tc>
          <w:tcPr>
            <w:tcW w:w="425" w:type="dxa"/>
            <w:vMerge/>
          </w:tcPr>
          <w:p w14:paraId="1115DB2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0E855D7C" w14:textId="77777777" w:rsidR="008C6436" w:rsidRPr="00A952C2" w:rsidRDefault="008C6436" w:rsidP="00A952C2">
            <w:pPr>
              <w:widowControl/>
              <w:spacing w:before="120" w:after="120" w:line="240" w:lineRule="auto"/>
              <w:rPr>
                <w:rFonts w:ascii="Arial" w:eastAsia="Times New Roman" w:hAnsi="Arial" w:cs="Arial"/>
                <w:color w:val="000000"/>
                <w:szCs w:val="20"/>
                <w:lang w:val="en-AU"/>
              </w:rPr>
            </w:pPr>
          </w:p>
        </w:tc>
        <w:tc>
          <w:tcPr>
            <w:tcW w:w="769" w:type="dxa"/>
            <w:gridSpan w:val="2"/>
          </w:tcPr>
          <w:p w14:paraId="2D600A4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1.6</w:t>
            </w:r>
          </w:p>
        </w:tc>
        <w:tc>
          <w:tcPr>
            <w:tcW w:w="5610" w:type="dxa"/>
            <w:gridSpan w:val="2"/>
          </w:tcPr>
          <w:p w14:paraId="58763FE5" w14:textId="6453BBA3"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Sub-contractors if required for the project are invited </w:t>
            </w:r>
            <w:r>
              <w:rPr>
                <w:rFonts w:ascii="Arial" w:eastAsia="Times New Roman" w:hAnsi="Arial" w:cs="Times New Roman"/>
                <w:szCs w:val="20"/>
                <w:lang w:val="en-AU"/>
              </w:rPr>
              <w:t xml:space="preserve">to </w:t>
            </w:r>
            <w:r w:rsidRPr="00A952C2">
              <w:rPr>
                <w:rFonts w:ascii="Arial" w:eastAsia="Times New Roman" w:hAnsi="Arial" w:cs="Times New Roman"/>
                <w:szCs w:val="20"/>
                <w:lang w:val="en-AU"/>
              </w:rPr>
              <w:t>submit quotes for their work component</w:t>
            </w:r>
          </w:p>
        </w:tc>
      </w:tr>
      <w:tr w:rsidR="008C6436" w:rsidRPr="00A952C2" w14:paraId="004971DC" w14:textId="77777777" w:rsidTr="008C6436">
        <w:trPr>
          <w:gridBefore w:val="1"/>
          <w:wBefore w:w="132" w:type="dxa"/>
        </w:trPr>
        <w:tc>
          <w:tcPr>
            <w:tcW w:w="425" w:type="dxa"/>
            <w:vMerge/>
          </w:tcPr>
          <w:p w14:paraId="4045DF8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39DEC4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C7F3C2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1.7</w:t>
            </w:r>
          </w:p>
        </w:tc>
        <w:tc>
          <w:tcPr>
            <w:tcW w:w="5610" w:type="dxa"/>
            <w:gridSpan w:val="2"/>
          </w:tcPr>
          <w:p w14:paraId="6832CF5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Project’s operational relationship with others projects is determined and clarified with the appropriate person</w:t>
            </w:r>
          </w:p>
        </w:tc>
      </w:tr>
      <w:tr w:rsidR="008C6436" w:rsidRPr="00A952C2" w14:paraId="3D23B969" w14:textId="77777777" w:rsidTr="008C6436">
        <w:trPr>
          <w:gridBefore w:val="1"/>
          <w:wBefore w:w="132" w:type="dxa"/>
        </w:trPr>
        <w:tc>
          <w:tcPr>
            <w:tcW w:w="425" w:type="dxa"/>
            <w:vMerge/>
          </w:tcPr>
          <w:p w14:paraId="1CA1C75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0567F8F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00C8019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1.8</w:t>
            </w:r>
          </w:p>
        </w:tc>
        <w:tc>
          <w:tcPr>
            <w:tcW w:w="5610" w:type="dxa"/>
            <w:gridSpan w:val="2"/>
          </w:tcPr>
          <w:p w14:paraId="13F1C51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Process and procedure to deal with project/contract variations are clarified with the appropriate person</w:t>
            </w:r>
          </w:p>
        </w:tc>
      </w:tr>
      <w:tr w:rsidR="008C6436" w:rsidRPr="00A952C2" w14:paraId="0428DD92" w14:textId="77777777" w:rsidTr="008C6436">
        <w:trPr>
          <w:gridBefore w:val="1"/>
          <w:wBefore w:w="132" w:type="dxa"/>
        </w:trPr>
        <w:tc>
          <w:tcPr>
            <w:tcW w:w="425" w:type="dxa"/>
            <w:vMerge/>
          </w:tcPr>
          <w:p w14:paraId="1E8CC84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19EB0BF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9374FA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1.9</w:t>
            </w:r>
          </w:p>
        </w:tc>
        <w:tc>
          <w:tcPr>
            <w:tcW w:w="5610" w:type="dxa"/>
            <w:gridSpan w:val="2"/>
          </w:tcPr>
          <w:p w14:paraId="09F7D81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contract including deliverables, budget and timelines (including penalties if any) are confirmed and endorsed with the appropriate person</w:t>
            </w:r>
          </w:p>
        </w:tc>
      </w:tr>
      <w:tr w:rsidR="008C6436" w:rsidRPr="00A952C2" w14:paraId="728EDD57" w14:textId="77777777" w:rsidTr="008C6436">
        <w:trPr>
          <w:gridBefore w:val="1"/>
          <w:wBefore w:w="132" w:type="dxa"/>
        </w:trPr>
        <w:tc>
          <w:tcPr>
            <w:tcW w:w="425" w:type="dxa"/>
            <w:vMerge w:val="restart"/>
          </w:tcPr>
          <w:p w14:paraId="2EC8D1E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w:t>
            </w:r>
          </w:p>
        </w:tc>
        <w:tc>
          <w:tcPr>
            <w:tcW w:w="2268" w:type="dxa"/>
            <w:gridSpan w:val="2"/>
            <w:vMerge w:val="restart"/>
          </w:tcPr>
          <w:p w14:paraId="692956A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Develop a project work plan</w:t>
            </w:r>
          </w:p>
        </w:tc>
        <w:tc>
          <w:tcPr>
            <w:tcW w:w="769" w:type="dxa"/>
            <w:gridSpan w:val="2"/>
          </w:tcPr>
          <w:p w14:paraId="71EED07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2.1</w:t>
            </w:r>
          </w:p>
        </w:tc>
        <w:tc>
          <w:tcPr>
            <w:tcW w:w="5610" w:type="dxa"/>
            <w:gridSpan w:val="2"/>
          </w:tcPr>
          <w:p w14:paraId="71C01FBF" w14:textId="7B523AD9"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milestones/stages and client change process</w:t>
            </w:r>
            <w:r>
              <w:rPr>
                <w:rFonts w:ascii="Arial" w:eastAsia="Times New Roman" w:hAnsi="Arial" w:cs="Times New Roman"/>
                <w:szCs w:val="20"/>
                <w:lang w:val="en-AU"/>
              </w:rPr>
              <w:t>es</w:t>
            </w:r>
            <w:r w:rsidRPr="00A952C2">
              <w:rPr>
                <w:rFonts w:ascii="Arial" w:eastAsia="Times New Roman" w:hAnsi="Arial" w:cs="Times New Roman"/>
                <w:szCs w:val="20"/>
                <w:lang w:val="en-AU"/>
              </w:rPr>
              <w:t xml:space="preserve"> are defined and the required resources, outcomes, cost and timelines are determined for each stage</w:t>
            </w:r>
          </w:p>
        </w:tc>
      </w:tr>
      <w:tr w:rsidR="008C6436" w:rsidRPr="00A952C2" w14:paraId="5FE9E4CF" w14:textId="77777777" w:rsidTr="008C6436">
        <w:trPr>
          <w:gridBefore w:val="1"/>
          <w:wBefore w:w="132" w:type="dxa"/>
        </w:trPr>
        <w:tc>
          <w:tcPr>
            <w:tcW w:w="425" w:type="dxa"/>
            <w:vMerge/>
          </w:tcPr>
          <w:p w14:paraId="6DCE55A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1FB8DC0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11DDFC3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2.2</w:t>
            </w:r>
          </w:p>
        </w:tc>
        <w:tc>
          <w:tcPr>
            <w:tcW w:w="5610" w:type="dxa"/>
            <w:gridSpan w:val="2"/>
          </w:tcPr>
          <w:p w14:paraId="0C20C31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Appropriate </w:t>
            </w:r>
            <w:r w:rsidRPr="00A952C2">
              <w:rPr>
                <w:rFonts w:ascii="Arial" w:eastAsia="Times New Roman" w:hAnsi="Arial" w:cs="Times New Roman"/>
                <w:b/>
                <w:i/>
                <w:szCs w:val="20"/>
                <w:lang w:val="en-AU"/>
              </w:rPr>
              <w:t>project management tools</w:t>
            </w:r>
            <w:r w:rsidRPr="00A952C2">
              <w:rPr>
                <w:rFonts w:ascii="Arial" w:eastAsia="Times New Roman" w:hAnsi="Arial" w:cs="Times New Roman"/>
                <w:szCs w:val="20"/>
                <w:lang w:val="en-AU"/>
              </w:rPr>
              <w:t xml:space="preserve"> are evaluated and a suitable management tool is selected and applied</w:t>
            </w:r>
          </w:p>
        </w:tc>
      </w:tr>
      <w:tr w:rsidR="008C6436" w:rsidRPr="00A952C2" w14:paraId="4439989D" w14:textId="77777777" w:rsidTr="008C6436">
        <w:trPr>
          <w:gridBefore w:val="1"/>
          <w:wBefore w:w="132" w:type="dxa"/>
        </w:trPr>
        <w:tc>
          <w:tcPr>
            <w:tcW w:w="425" w:type="dxa"/>
            <w:vMerge/>
          </w:tcPr>
          <w:p w14:paraId="2AFBB8A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15E7EE9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7DB9878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2.3</w:t>
            </w:r>
          </w:p>
        </w:tc>
        <w:tc>
          <w:tcPr>
            <w:tcW w:w="5610" w:type="dxa"/>
            <w:gridSpan w:val="2"/>
          </w:tcPr>
          <w:p w14:paraId="51910A0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Relevant WHS/OHS policies and procedures are identified and addressed in the </w:t>
            </w:r>
            <w:r w:rsidRPr="00A952C2">
              <w:rPr>
                <w:rFonts w:ascii="Arial" w:eastAsia="Times New Roman" w:hAnsi="Arial" w:cs="Times New Roman"/>
                <w:b/>
                <w:i/>
                <w:szCs w:val="20"/>
                <w:lang w:val="en-AU"/>
              </w:rPr>
              <w:t>project work plan</w:t>
            </w:r>
          </w:p>
        </w:tc>
      </w:tr>
      <w:tr w:rsidR="008C6436" w:rsidRPr="00A952C2" w14:paraId="08524504" w14:textId="77777777" w:rsidTr="008C6436">
        <w:trPr>
          <w:gridBefore w:val="1"/>
          <w:wBefore w:w="132" w:type="dxa"/>
        </w:trPr>
        <w:tc>
          <w:tcPr>
            <w:tcW w:w="425" w:type="dxa"/>
            <w:vMerge/>
          </w:tcPr>
          <w:p w14:paraId="70A0871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96C59B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2CB9ECB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2.4</w:t>
            </w:r>
          </w:p>
        </w:tc>
        <w:tc>
          <w:tcPr>
            <w:tcW w:w="5610" w:type="dxa"/>
            <w:gridSpan w:val="2"/>
          </w:tcPr>
          <w:p w14:paraId="73BBD7C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Quality assurance and risk control measures including recovery responsibilities for each stage of the project are identified and included in the project work plan</w:t>
            </w:r>
          </w:p>
        </w:tc>
      </w:tr>
      <w:tr w:rsidR="008C6436" w:rsidRPr="00A952C2" w14:paraId="402231AC" w14:textId="77777777" w:rsidTr="008C6436">
        <w:trPr>
          <w:gridBefore w:val="1"/>
          <w:wBefore w:w="132" w:type="dxa"/>
        </w:trPr>
        <w:tc>
          <w:tcPr>
            <w:tcW w:w="425" w:type="dxa"/>
            <w:vMerge/>
          </w:tcPr>
          <w:p w14:paraId="572E5BD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2885C8C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2F736DC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2.5</w:t>
            </w:r>
          </w:p>
        </w:tc>
        <w:tc>
          <w:tcPr>
            <w:tcW w:w="5610" w:type="dxa"/>
            <w:gridSpan w:val="2"/>
          </w:tcPr>
          <w:p w14:paraId="7A483B9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Draft project work plan is prepared and discussed with project team and feedback is sought</w:t>
            </w:r>
          </w:p>
        </w:tc>
      </w:tr>
      <w:tr w:rsidR="008C6436" w:rsidRPr="00A952C2" w14:paraId="5BD7FBF1" w14:textId="77777777" w:rsidTr="008C6436">
        <w:trPr>
          <w:gridBefore w:val="1"/>
          <w:wBefore w:w="132" w:type="dxa"/>
        </w:trPr>
        <w:tc>
          <w:tcPr>
            <w:tcW w:w="425" w:type="dxa"/>
            <w:vMerge/>
          </w:tcPr>
          <w:p w14:paraId="7AD8610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A0F700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1D49D3F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2.6</w:t>
            </w:r>
          </w:p>
        </w:tc>
        <w:tc>
          <w:tcPr>
            <w:tcW w:w="5610" w:type="dxa"/>
            <w:gridSpan w:val="2"/>
          </w:tcPr>
          <w:p w14:paraId="42B73FE7" w14:textId="77777777" w:rsidR="008C6436"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work plan is finalised and documented in accordance to enterprise procedure and i</w:t>
            </w:r>
            <w:r>
              <w:rPr>
                <w:rFonts w:ascii="Arial" w:eastAsia="Times New Roman" w:hAnsi="Arial" w:cs="Times New Roman"/>
                <w:szCs w:val="20"/>
                <w:lang w:val="en-AU"/>
              </w:rPr>
              <w:t>f required approval to commence</w:t>
            </w:r>
            <w:r w:rsidRPr="00A952C2">
              <w:rPr>
                <w:rFonts w:ascii="Arial" w:eastAsia="Times New Roman" w:hAnsi="Arial" w:cs="Times New Roman"/>
                <w:szCs w:val="20"/>
                <w:lang w:val="en-AU"/>
              </w:rPr>
              <w:t xml:space="preserve"> work is sought from the appropriate person</w:t>
            </w:r>
          </w:p>
          <w:p w14:paraId="3455D4F8" w14:textId="15DFB88A" w:rsidR="004D6035" w:rsidRPr="00A952C2" w:rsidRDefault="004D6035" w:rsidP="00A952C2">
            <w:pPr>
              <w:widowControl/>
              <w:spacing w:before="120" w:after="120" w:line="240" w:lineRule="auto"/>
              <w:rPr>
                <w:rFonts w:ascii="Arial" w:eastAsia="Times New Roman" w:hAnsi="Arial" w:cs="Times New Roman"/>
                <w:szCs w:val="20"/>
                <w:lang w:val="en-AU"/>
              </w:rPr>
            </w:pPr>
          </w:p>
        </w:tc>
      </w:tr>
      <w:tr w:rsidR="008C6436" w:rsidRPr="00A952C2" w14:paraId="5DB7003C" w14:textId="77777777" w:rsidTr="008C6436">
        <w:trPr>
          <w:gridBefore w:val="1"/>
          <w:wBefore w:w="132" w:type="dxa"/>
        </w:trPr>
        <w:tc>
          <w:tcPr>
            <w:tcW w:w="425" w:type="dxa"/>
            <w:vMerge w:val="restart"/>
          </w:tcPr>
          <w:p w14:paraId="07E9423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w:t>
            </w:r>
          </w:p>
        </w:tc>
        <w:tc>
          <w:tcPr>
            <w:tcW w:w="2268" w:type="dxa"/>
            <w:gridSpan w:val="2"/>
            <w:vMerge w:val="restart"/>
          </w:tcPr>
          <w:p w14:paraId="1A9D0C0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Implement project work plan</w:t>
            </w:r>
          </w:p>
        </w:tc>
        <w:tc>
          <w:tcPr>
            <w:tcW w:w="769" w:type="dxa"/>
            <w:gridSpan w:val="2"/>
          </w:tcPr>
          <w:p w14:paraId="15E2FAD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3.1</w:t>
            </w:r>
          </w:p>
        </w:tc>
        <w:tc>
          <w:tcPr>
            <w:tcW w:w="5610" w:type="dxa"/>
            <w:gridSpan w:val="2"/>
          </w:tcPr>
          <w:p w14:paraId="3FBD56C8" w14:textId="0838FFB2"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b/>
                <w:i/>
                <w:szCs w:val="20"/>
                <w:lang w:val="en-AU"/>
              </w:rPr>
              <w:t>Team members</w:t>
            </w:r>
            <w:r w:rsidRPr="00A952C2">
              <w:rPr>
                <w:rFonts w:ascii="Arial" w:eastAsia="Times New Roman" w:hAnsi="Arial" w:cs="Times New Roman"/>
                <w:szCs w:val="20"/>
                <w:lang w:val="en-AU"/>
              </w:rPr>
              <w:t xml:space="preserve"> are brief</w:t>
            </w:r>
            <w:r>
              <w:rPr>
                <w:rFonts w:ascii="Arial" w:eastAsia="Times New Roman" w:hAnsi="Arial" w:cs="Times New Roman"/>
                <w:szCs w:val="20"/>
                <w:lang w:val="en-AU"/>
              </w:rPr>
              <w:t>ed</w:t>
            </w:r>
            <w:r w:rsidRPr="00A952C2">
              <w:rPr>
                <w:rFonts w:ascii="Arial" w:eastAsia="Times New Roman" w:hAnsi="Arial" w:cs="Times New Roman"/>
                <w:szCs w:val="20"/>
                <w:lang w:val="en-AU"/>
              </w:rPr>
              <w:t xml:space="preserve"> on their project responsibilities, WHS/OHS requirements and projects outcomes</w:t>
            </w:r>
          </w:p>
        </w:tc>
      </w:tr>
      <w:tr w:rsidR="008C6436" w:rsidRPr="00A952C2" w14:paraId="2696C7E2" w14:textId="77777777" w:rsidTr="008C6436">
        <w:trPr>
          <w:gridBefore w:val="1"/>
          <w:wBefore w:w="132" w:type="dxa"/>
        </w:trPr>
        <w:tc>
          <w:tcPr>
            <w:tcW w:w="425" w:type="dxa"/>
            <w:vMerge/>
          </w:tcPr>
          <w:p w14:paraId="5090E5D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61CF815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70A0CA1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3.2</w:t>
            </w:r>
          </w:p>
        </w:tc>
        <w:tc>
          <w:tcPr>
            <w:tcW w:w="5610" w:type="dxa"/>
            <w:gridSpan w:val="2"/>
          </w:tcPr>
          <w:p w14:paraId="6375504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Equipment, materials, and tools required for the commencement of the project are sourced and delivered to the work site </w:t>
            </w:r>
          </w:p>
        </w:tc>
      </w:tr>
      <w:tr w:rsidR="008C6436" w:rsidRPr="00A952C2" w14:paraId="6CFDD5AD" w14:textId="77777777" w:rsidTr="008C6436">
        <w:trPr>
          <w:gridBefore w:val="1"/>
          <w:wBefore w:w="132" w:type="dxa"/>
        </w:trPr>
        <w:tc>
          <w:tcPr>
            <w:tcW w:w="425" w:type="dxa"/>
            <w:vMerge/>
          </w:tcPr>
          <w:p w14:paraId="017EF323"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7E42248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4A7F822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3.3</w:t>
            </w:r>
          </w:p>
        </w:tc>
        <w:tc>
          <w:tcPr>
            <w:tcW w:w="5610" w:type="dxa"/>
            <w:gridSpan w:val="2"/>
          </w:tcPr>
          <w:p w14:paraId="18B1831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Each stage of the project is implemented according to the work plan and progress is monitored using selected management tool</w:t>
            </w:r>
          </w:p>
        </w:tc>
      </w:tr>
      <w:tr w:rsidR="008C6436" w:rsidRPr="00A952C2" w14:paraId="509B3C07" w14:textId="77777777" w:rsidTr="008C6436">
        <w:trPr>
          <w:gridBefore w:val="1"/>
          <w:wBefore w:w="132" w:type="dxa"/>
        </w:trPr>
        <w:tc>
          <w:tcPr>
            <w:tcW w:w="425" w:type="dxa"/>
            <w:vMerge/>
          </w:tcPr>
          <w:p w14:paraId="60FB380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20A1007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B9CB21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3.4</w:t>
            </w:r>
          </w:p>
        </w:tc>
        <w:tc>
          <w:tcPr>
            <w:tcW w:w="5610" w:type="dxa"/>
            <w:gridSpan w:val="2"/>
          </w:tcPr>
          <w:p w14:paraId="2569382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Work quality, WHS/OHS compliance, project costs and outcomes are also monitored and assessed using selected management tool</w:t>
            </w:r>
          </w:p>
        </w:tc>
      </w:tr>
      <w:tr w:rsidR="008C6436" w:rsidRPr="00A952C2" w14:paraId="726A3B0C" w14:textId="77777777" w:rsidTr="008C6436">
        <w:trPr>
          <w:gridBefore w:val="1"/>
          <w:wBefore w:w="132" w:type="dxa"/>
        </w:trPr>
        <w:tc>
          <w:tcPr>
            <w:tcW w:w="425" w:type="dxa"/>
            <w:vMerge/>
          </w:tcPr>
          <w:p w14:paraId="6E5AC3E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2B1ACD03"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3E37C03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3.5</w:t>
            </w:r>
          </w:p>
        </w:tc>
        <w:tc>
          <w:tcPr>
            <w:tcW w:w="5610" w:type="dxa"/>
            <w:gridSpan w:val="2"/>
          </w:tcPr>
          <w:p w14:paraId="7BD696F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Procurement processes are supervised to ensure timely supply of equipment and materials in accordance with work plan requirements</w:t>
            </w:r>
          </w:p>
        </w:tc>
      </w:tr>
      <w:tr w:rsidR="008C6436" w:rsidRPr="00A952C2" w14:paraId="6F24173C" w14:textId="77777777" w:rsidTr="008C6436">
        <w:trPr>
          <w:gridBefore w:val="1"/>
          <w:wBefore w:w="132" w:type="dxa"/>
        </w:trPr>
        <w:tc>
          <w:tcPr>
            <w:tcW w:w="425" w:type="dxa"/>
            <w:vMerge/>
          </w:tcPr>
          <w:p w14:paraId="706839E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698297E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20A674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3.6</w:t>
            </w:r>
          </w:p>
        </w:tc>
        <w:tc>
          <w:tcPr>
            <w:tcW w:w="5610" w:type="dxa"/>
            <w:gridSpan w:val="2"/>
          </w:tcPr>
          <w:p w14:paraId="74294AB6" w14:textId="548693EC"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Unforeseen risk events and/or safety issues are responded to promptly in accordance to work plan and </w:t>
            </w:r>
            <w:r>
              <w:rPr>
                <w:rFonts w:ascii="Arial" w:eastAsia="Times New Roman" w:hAnsi="Arial" w:cs="Times New Roman"/>
                <w:szCs w:val="20"/>
                <w:lang w:val="en-AU"/>
              </w:rPr>
              <w:t>enterprise procedures to ensure safety of team members,</w:t>
            </w:r>
            <w:r w:rsidRPr="00A952C2">
              <w:rPr>
                <w:rFonts w:ascii="Arial" w:eastAsia="Times New Roman" w:hAnsi="Arial" w:cs="Times New Roman"/>
                <w:szCs w:val="20"/>
                <w:lang w:val="en-AU"/>
              </w:rPr>
              <w:t xml:space="preserve"> maintenance of project work quality, budget and timelines</w:t>
            </w:r>
          </w:p>
        </w:tc>
      </w:tr>
      <w:tr w:rsidR="008C6436" w:rsidRPr="00A952C2" w14:paraId="180711D3" w14:textId="77777777" w:rsidTr="008C6436">
        <w:trPr>
          <w:gridBefore w:val="1"/>
          <w:wBefore w:w="132" w:type="dxa"/>
        </w:trPr>
        <w:tc>
          <w:tcPr>
            <w:tcW w:w="425" w:type="dxa"/>
            <w:vMerge/>
          </w:tcPr>
          <w:p w14:paraId="569C410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4377502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349F0B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3.7</w:t>
            </w:r>
          </w:p>
        </w:tc>
        <w:tc>
          <w:tcPr>
            <w:tcW w:w="5610" w:type="dxa"/>
            <w:gridSpan w:val="2"/>
          </w:tcPr>
          <w:p w14:paraId="56A5219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Conflict issues that may arise at the work site with </w:t>
            </w:r>
            <w:r w:rsidRPr="00A952C2">
              <w:rPr>
                <w:rFonts w:ascii="Arial" w:eastAsia="Times New Roman" w:hAnsi="Arial" w:cs="Times New Roman"/>
                <w:b/>
                <w:i/>
                <w:szCs w:val="20"/>
                <w:lang w:val="en-AU"/>
              </w:rPr>
              <w:t>stakeholders</w:t>
            </w:r>
            <w:r w:rsidRPr="00A952C2">
              <w:rPr>
                <w:rFonts w:ascii="Arial" w:eastAsia="Times New Roman" w:hAnsi="Arial" w:cs="Times New Roman"/>
                <w:b/>
                <w:szCs w:val="20"/>
                <w:lang w:val="en-AU"/>
              </w:rPr>
              <w:t xml:space="preserve"> </w:t>
            </w:r>
            <w:r w:rsidRPr="00A952C2">
              <w:rPr>
                <w:rFonts w:ascii="Arial" w:eastAsia="Times New Roman" w:hAnsi="Arial" w:cs="Times New Roman"/>
                <w:szCs w:val="20"/>
                <w:lang w:val="en-AU"/>
              </w:rPr>
              <w:t>are addressed promptly and managed according to</w:t>
            </w:r>
            <w:r w:rsidRPr="00A952C2">
              <w:rPr>
                <w:rFonts w:ascii="Arial" w:eastAsia="Times New Roman" w:hAnsi="Arial" w:cs="Times New Roman"/>
                <w:b/>
                <w:szCs w:val="20"/>
                <w:lang w:val="en-AU"/>
              </w:rPr>
              <w:t xml:space="preserve"> </w:t>
            </w:r>
            <w:r w:rsidRPr="00A952C2">
              <w:rPr>
                <w:rFonts w:ascii="Arial" w:eastAsia="Times New Roman" w:hAnsi="Arial" w:cs="Times New Roman"/>
                <w:szCs w:val="20"/>
                <w:lang w:val="en-AU"/>
              </w:rPr>
              <w:t>enterprise policy and procedures</w:t>
            </w:r>
          </w:p>
        </w:tc>
      </w:tr>
      <w:tr w:rsidR="008C6436" w:rsidRPr="00A952C2" w14:paraId="25EB1758" w14:textId="77777777" w:rsidTr="008C6436">
        <w:trPr>
          <w:gridBefore w:val="1"/>
          <w:wBefore w:w="132" w:type="dxa"/>
        </w:trPr>
        <w:tc>
          <w:tcPr>
            <w:tcW w:w="425" w:type="dxa"/>
            <w:vMerge/>
          </w:tcPr>
          <w:p w14:paraId="62438F5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4DDCAB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BB7132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3.8</w:t>
            </w:r>
          </w:p>
        </w:tc>
        <w:tc>
          <w:tcPr>
            <w:tcW w:w="5610" w:type="dxa"/>
            <w:gridSpan w:val="2"/>
          </w:tcPr>
          <w:p w14:paraId="19672B0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variations as they arise are discussed with work team and appropriate person and managed within the work plan and in accordance with established procedure</w:t>
            </w:r>
          </w:p>
        </w:tc>
      </w:tr>
      <w:tr w:rsidR="008C6436" w:rsidRPr="00A952C2" w14:paraId="262E868E" w14:textId="77777777" w:rsidTr="008C6436">
        <w:trPr>
          <w:gridBefore w:val="1"/>
          <w:wBefore w:w="132" w:type="dxa"/>
        </w:trPr>
        <w:tc>
          <w:tcPr>
            <w:tcW w:w="425" w:type="dxa"/>
            <w:vMerge/>
          </w:tcPr>
          <w:p w14:paraId="46EB565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4D5C63D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C6EB18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3.9</w:t>
            </w:r>
          </w:p>
        </w:tc>
        <w:tc>
          <w:tcPr>
            <w:tcW w:w="5610" w:type="dxa"/>
            <w:gridSpan w:val="2"/>
          </w:tcPr>
          <w:p w14:paraId="6D9C748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team briefing meetings are held at agreed times to discuss project progress and to identify and address any issues or concerns raised by team members</w:t>
            </w:r>
          </w:p>
        </w:tc>
      </w:tr>
      <w:tr w:rsidR="008C6436" w:rsidRPr="00A952C2" w14:paraId="60606845" w14:textId="77777777" w:rsidTr="008C6436">
        <w:trPr>
          <w:gridBefore w:val="1"/>
          <w:wBefore w:w="132" w:type="dxa"/>
        </w:trPr>
        <w:tc>
          <w:tcPr>
            <w:tcW w:w="425" w:type="dxa"/>
            <w:vMerge/>
          </w:tcPr>
          <w:p w14:paraId="61ECBBA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1E77C6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389CAF5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3.10</w:t>
            </w:r>
          </w:p>
        </w:tc>
        <w:tc>
          <w:tcPr>
            <w:tcW w:w="5610" w:type="dxa"/>
            <w:gridSpan w:val="2"/>
          </w:tcPr>
          <w:p w14:paraId="6DFEBB3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records are maintained in accordance to enterprise procedure and progress updates are provided to the appropriate person in accordance to the project work plan</w:t>
            </w:r>
          </w:p>
        </w:tc>
      </w:tr>
      <w:tr w:rsidR="008C6436" w:rsidRPr="00A952C2" w14:paraId="664D4EC2" w14:textId="77777777" w:rsidTr="008C6436">
        <w:trPr>
          <w:gridBefore w:val="1"/>
          <w:wBefore w:w="132" w:type="dxa"/>
        </w:trPr>
        <w:tc>
          <w:tcPr>
            <w:tcW w:w="425" w:type="dxa"/>
            <w:vMerge w:val="restart"/>
          </w:tcPr>
          <w:p w14:paraId="6D8D09B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w:t>
            </w:r>
          </w:p>
        </w:tc>
        <w:tc>
          <w:tcPr>
            <w:tcW w:w="2268" w:type="dxa"/>
            <w:gridSpan w:val="2"/>
            <w:vMerge w:val="restart"/>
          </w:tcPr>
          <w:p w14:paraId="56B990F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Finalise project work</w:t>
            </w:r>
          </w:p>
        </w:tc>
        <w:tc>
          <w:tcPr>
            <w:tcW w:w="769" w:type="dxa"/>
            <w:gridSpan w:val="2"/>
          </w:tcPr>
          <w:p w14:paraId="27FBEA8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4.1</w:t>
            </w:r>
          </w:p>
        </w:tc>
        <w:tc>
          <w:tcPr>
            <w:tcW w:w="5610" w:type="dxa"/>
            <w:gridSpan w:val="2"/>
          </w:tcPr>
          <w:p w14:paraId="0661858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Completed project is reviewed with team members against work plan to ensure all outcomes have been achieved </w:t>
            </w:r>
          </w:p>
        </w:tc>
      </w:tr>
      <w:tr w:rsidR="008C6436" w:rsidRPr="00A952C2" w14:paraId="48088873" w14:textId="77777777" w:rsidTr="008C6436">
        <w:trPr>
          <w:gridBefore w:val="1"/>
          <w:wBefore w:w="132" w:type="dxa"/>
        </w:trPr>
        <w:tc>
          <w:tcPr>
            <w:tcW w:w="425" w:type="dxa"/>
            <w:vMerge/>
          </w:tcPr>
          <w:p w14:paraId="3ED34ED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4B83F98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21077F3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4.2</w:t>
            </w:r>
          </w:p>
        </w:tc>
        <w:tc>
          <w:tcPr>
            <w:tcW w:w="5610" w:type="dxa"/>
            <w:gridSpan w:val="2"/>
          </w:tcPr>
          <w:p w14:paraId="37A8210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Equipment, tools and left over materials are collected, checked and returned to storage in accordance with enterprise procedure and work site/area is left in a safe and secure condition</w:t>
            </w:r>
          </w:p>
        </w:tc>
      </w:tr>
      <w:tr w:rsidR="008C6436" w:rsidRPr="00A952C2" w14:paraId="4E43319F" w14:textId="77777777" w:rsidTr="008C6436">
        <w:trPr>
          <w:gridBefore w:val="1"/>
          <w:wBefore w:w="132" w:type="dxa"/>
        </w:trPr>
        <w:tc>
          <w:tcPr>
            <w:tcW w:w="425" w:type="dxa"/>
            <w:vMerge/>
          </w:tcPr>
          <w:p w14:paraId="0A677B5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3EF4ABF3"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4B756B3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4.3</w:t>
            </w:r>
          </w:p>
        </w:tc>
        <w:tc>
          <w:tcPr>
            <w:tcW w:w="5610" w:type="dxa"/>
            <w:gridSpan w:val="2"/>
          </w:tcPr>
          <w:p w14:paraId="729EB99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Required electrical work documentation is completed and submitted to the regulatory authority</w:t>
            </w:r>
          </w:p>
        </w:tc>
      </w:tr>
      <w:tr w:rsidR="008C6436" w:rsidRPr="00A952C2" w14:paraId="55D7A639" w14:textId="77777777" w:rsidTr="008C6436">
        <w:trPr>
          <w:gridBefore w:val="1"/>
          <w:wBefore w:w="132" w:type="dxa"/>
        </w:trPr>
        <w:tc>
          <w:tcPr>
            <w:tcW w:w="425" w:type="dxa"/>
            <w:vMerge/>
          </w:tcPr>
          <w:p w14:paraId="02D3712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04A907E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3A1639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4.4</w:t>
            </w:r>
          </w:p>
        </w:tc>
        <w:tc>
          <w:tcPr>
            <w:tcW w:w="5610" w:type="dxa"/>
            <w:gridSpan w:val="2"/>
          </w:tcPr>
          <w:p w14:paraId="41758E0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completion is sought from the appropriate person and hand over documentation is completed in accordance with enterprise procedure</w:t>
            </w:r>
          </w:p>
        </w:tc>
      </w:tr>
      <w:tr w:rsidR="008C6436" w:rsidRPr="00A952C2" w14:paraId="70B9F4D5" w14:textId="77777777" w:rsidTr="008C6436">
        <w:trPr>
          <w:gridBefore w:val="1"/>
          <w:wBefore w:w="132" w:type="dxa"/>
        </w:trPr>
        <w:tc>
          <w:tcPr>
            <w:tcW w:w="425" w:type="dxa"/>
            <w:vMerge w:val="restart"/>
          </w:tcPr>
          <w:p w14:paraId="4D10AB3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w:t>
            </w:r>
          </w:p>
        </w:tc>
        <w:tc>
          <w:tcPr>
            <w:tcW w:w="2268" w:type="dxa"/>
            <w:gridSpan w:val="2"/>
            <w:vMerge w:val="restart"/>
          </w:tcPr>
          <w:p w14:paraId="1384C33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Review project management process</w:t>
            </w:r>
          </w:p>
        </w:tc>
        <w:tc>
          <w:tcPr>
            <w:tcW w:w="769" w:type="dxa"/>
            <w:gridSpan w:val="2"/>
          </w:tcPr>
          <w:p w14:paraId="67418F8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5.1</w:t>
            </w:r>
          </w:p>
        </w:tc>
        <w:tc>
          <w:tcPr>
            <w:tcW w:w="5610" w:type="dxa"/>
            <w:gridSpan w:val="2"/>
          </w:tcPr>
          <w:p w14:paraId="592B647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team including sub-contractors are invited to review the project outcomes, including various processes and procedures and to provide feedback on what worked well and areas for improvement</w:t>
            </w:r>
          </w:p>
        </w:tc>
      </w:tr>
      <w:tr w:rsidR="008C6436" w:rsidRPr="00A952C2" w14:paraId="40285C72" w14:textId="77777777" w:rsidTr="008C6436">
        <w:trPr>
          <w:gridBefore w:val="1"/>
          <w:wBefore w:w="132" w:type="dxa"/>
        </w:trPr>
        <w:tc>
          <w:tcPr>
            <w:tcW w:w="425" w:type="dxa"/>
            <w:vMerge/>
          </w:tcPr>
          <w:p w14:paraId="28F273C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7850A8C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4967D46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5.2</w:t>
            </w:r>
          </w:p>
        </w:tc>
        <w:tc>
          <w:tcPr>
            <w:tcW w:w="5610" w:type="dxa"/>
            <w:gridSpan w:val="2"/>
          </w:tcPr>
          <w:p w14:paraId="2F4D3649" w14:textId="173629F4" w:rsidR="008C6436" w:rsidRPr="00A952C2" w:rsidRDefault="008C6436" w:rsidP="000703FC">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Feedback </w:t>
            </w:r>
            <w:r w:rsidRPr="000703FC">
              <w:rPr>
                <w:rFonts w:ascii="Arial" w:eastAsia="Times New Roman" w:hAnsi="Arial" w:cs="Times New Roman"/>
                <w:szCs w:val="20"/>
                <w:lang w:val="en-AU"/>
              </w:rPr>
              <w:t>and</w:t>
            </w:r>
            <w:r>
              <w:rPr>
                <w:rFonts w:ascii="Arial" w:eastAsia="Times New Roman" w:hAnsi="Arial" w:cs="Times New Roman"/>
                <w:szCs w:val="20"/>
                <w:lang w:val="en-AU"/>
              </w:rPr>
              <w:t xml:space="preserve"> opportunities for improvements</w:t>
            </w:r>
            <w:r w:rsidRPr="000703FC">
              <w:rPr>
                <w:rFonts w:ascii="Arial" w:eastAsia="Times New Roman" w:hAnsi="Arial" w:cs="Times New Roman"/>
                <w:szCs w:val="20"/>
                <w:lang w:val="en-AU"/>
              </w:rPr>
              <w:t xml:space="preserve"> f</w:t>
            </w:r>
            <w:r w:rsidRPr="00A952C2">
              <w:rPr>
                <w:rFonts w:ascii="Arial" w:eastAsia="Times New Roman" w:hAnsi="Arial" w:cs="Times New Roman"/>
                <w:szCs w:val="20"/>
                <w:lang w:val="en-AU"/>
              </w:rPr>
              <w:t>or future projects</w:t>
            </w:r>
            <w:r>
              <w:rPr>
                <w:rFonts w:ascii="Arial" w:eastAsia="Times New Roman" w:hAnsi="Arial" w:cs="Times New Roman"/>
                <w:szCs w:val="20"/>
                <w:lang w:val="en-AU"/>
              </w:rPr>
              <w:t xml:space="preserve"> are documented</w:t>
            </w:r>
          </w:p>
        </w:tc>
      </w:tr>
      <w:tr w:rsidR="008C6436" w:rsidRPr="00A952C2" w14:paraId="426C940D" w14:textId="77777777" w:rsidTr="008C6436">
        <w:trPr>
          <w:gridBefore w:val="1"/>
          <w:wBefore w:w="132" w:type="dxa"/>
        </w:trPr>
        <w:tc>
          <w:tcPr>
            <w:tcW w:w="425" w:type="dxa"/>
            <w:vMerge/>
          </w:tcPr>
          <w:p w14:paraId="676F57A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3582A47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FED552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5.3</w:t>
            </w:r>
          </w:p>
        </w:tc>
        <w:tc>
          <w:tcPr>
            <w:tcW w:w="5610" w:type="dxa"/>
            <w:gridSpan w:val="2"/>
          </w:tcPr>
          <w:p w14:paraId="7CDDC58B" w14:textId="77777777" w:rsidR="008C6436"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report is prepared and submitted to the appropriate person in accordance to enterprise procedure</w:t>
            </w:r>
          </w:p>
          <w:p w14:paraId="7EE8C222" w14:textId="4EE3310E" w:rsidR="004D6035" w:rsidRPr="00A952C2" w:rsidRDefault="004D6035" w:rsidP="00A952C2">
            <w:pPr>
              <w:widowControl/>
              <w:spacing w:before="120" w:after="120" w:line="240" w:lineRule="auto"/>
              <w:rPr>
                <w:rFonts w:ascii="Arial" w:eastAsia="Times New Roman" w:hAnsi="Arial" w:cs="Times New Roman"/>
                <w:szCs w:val="20"/>
                <w:lang w:val="en-AU"/>
              </w:rPr>
            </w:pPr>
          </w:p>
        </w:tc>
      </w:tr>
      <w:tr w:rsidR="00A952C2" w:rsidRPr="00A952C2" w14:paraId="1811B653"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60BB9A0C"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lastRenderedPageBreak/>
              <w:t>REQUIRED SKILLS AND KNOWLEDGE</w:t>
            </w:r>
          </w:p>
        </w:tc>
      </w:tr>
      <w:tr w:rsidR="00A952C2" w:rsidRPr="00A952C2" w14:paraId="70A1FBF6"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7A8C3A35"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This describes the essential skills and knowledge and their level, required for this unit.</w:t>
            </w:r>
          </w:p>
        </w:tc>
      </w:tr>
      <w:tr w:rsidR="00A952C2" w:rsidRPr="00A952C2" w14:paraId="168EF987"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114BFE30" w14:textId="77777777" w:rsidR="00A952C2" w:rsidRPr="00A952C2" w:rsidRDefault="00A952C2" w:rsidP="008C6436">
            <w:pPr>
              <w:widowControl/>
              <w:spacing w:before="80" w:after="80" w:line="240" w:lineRule="auto"/>
              <w:rPr>
                <w:rFonts w:ascii="Arial" w:eastAsia="Times New Roman" w:hAnsi="Arial" w:cs="Times New Roman"/>
                <w:b/>
                <w:bCs/>
                <w:szCs w:val="24"/>
                <w:lang w:val="en-GB" w:eastAsia="en-GB"/>
              </w:rPr>
            </w:pPr>
            <w:r w:rsidRPr="00A952C2">
              <w:rPr>
                <w:rFonts w:ascii="Arial" w:eastAsia="Times New Roman" w:hAnsi="Arial" w:cs="Times New Roman"/>
                <w:b/>
                <w:bCs/>
                <w:szCs w:val="24"/>
                <w:lang w:val="en-GB" w:eastAsia="en-GB"/>
              </w:rPr>
              <w:t>Required skills:</w:t>
            </w:r>
          </w:p>
          <w:p w14:paraId="2B63279E" w14:textId="13256B8F" w:rsidR="00A952C2" w:rsidRPr="00A952C2" w:rsidRDefault="00D56B89"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 xml:space="preserve">Assembling, </w:t>
            </w:r>
            <w:r w:rsidR="00A952C2" w:rsidRPr="000703FC">
              <w:rPr>
                <w:rFonts w:ascii="Arial" w:eastAsia="Times New Roman" w:hAnsi="Arial" w:cs="Times New Roman"/>
                <w:color w:val="000000"/>
                <w:szCs w:val="19"/>
                <w:lang w:val="en-AU"/>
              </w:rPr>
              <w:t>review</w:t>
            </w:r>
            <w:r w:rsidRPr="000703FC">
              <w:rPr>
                <w:rFonts w:ascii="Arial" w:eastAsia="Times New Roman" w:hAnsi="Arial" w:cs="Times New Roman"/>
                <w:color w:val="000000"/>
                <w:szCs w:val="19"/>
                <w:lang w:val="en-AU"/>
              </w:rPr>
              <w:t>ing</w:t>
            </w:r>
            <w:r w:rsidR="00A952C2" w:rsidRPr="000703FC">
              <w:rPr>
                <w:rFonts w:ascii="Arial" w:eastAsia="Times New Roman" w:hAnsi="Arial" w:cs="Times New Roman"/>
                <w:color w:val="000000"/>
                <w:szCs w:val="19"/>
                <w:lang w:val="en-AU"/>
              </w:rPr>
              <w:t xml:space="preserve"> relevant do</w:t>
            </w:r>
            <w:r w:rsidR="007138A6" w:rsidRPr="000703FC">
              <w:rPr>
                <w:rFonts w:ascii="Arial" w:eastAsia="Times New Roman" w:hAnsi="Arial" w:cs="Times New Roman"/>
                <w:color w:val="000000"/>
                <w:szCs w:val="19"/>
                <w:lang w:val="en-AU"/>
              </w:rPr>
              <w:t>cumentation and accurately scoping</w:t>
            </w:r>
            <w:r w:rsidR="00A952C2" w:rsidRPr="00A952C2">
              <w:rPr>
                <w:rFonts w:ascii="Arial" w:eastAsia="Times New Roman" w:hAnsi="Arial" w:cs="Times New Roman"/>
                <w:color w:val="000000"/>
                <w:szCs w:val="19"/>
                <w:lang w:val="en-AU"/>
              </w:rPr>
              <w:t xml:space="preserve"> an electrotechnology project</w:t>
            </w:r>
          </w:p>
          <w:p w14:paraId="15F3AA5F" w14:textId="06D16FDE" w:rsidR="00A952C2"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Develop</w:t>
            </w:r>
            <w:r w:rsidR="007138A6" w:rsidRPr="000703FC">
              <w:rPr>
                <w:rFonts w:ascii="Arial" w:eastAsia="Times New Roman" w:hAnsi="Arial" w:cs="Times New Roman"/>
                <w:color w:val="000000"/>
                <w:szCs w:val="19"/>
                <w:lang w:val="en-AU"/>
              </w:rPr>
              <w:t>ing</w:t>
            </w:r>
            <w:r w:rsidRPr="000703FC">
              <w:rPr>
                <w:rFonts w:ascii="Arial" w:eastAsia="Times New Roman" w:hAnsi="Arial" w:cs="Times New Roman"/>
                <w:color w:val="000000"/>
                <w:szCs w:val="19"/>
                <w:lang w:val="en-AU"/>
              </w:rPr>
              <w:t xml:space="preserve"> and implement</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an electrotechnology project work plan</w:t>
            </w:r>
          </w:p>
          <w:p w14:paraId="3FDBCD69" w14:textId="29731C6E"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Coordinating</w:t>
            </w:r>
            <w:r w:rsidR="00A952C2" w:rsidRPr="000703FC">
              <w:rPr>
                <w:rFonts w:ascii="Arial" w:eastAsia="Times New Roman" w:hAnsi="Arial" w:cs="Times New Roman"/>
                <w:color w:val="000000"/>
                <w:szCs w:val="19"/>
                <w:lang w:val="en-AU"/>
              </w:rPr>
              <w:t xml:space="preserve"> </w:t>
            </w:r>
            <w:r w:rsidRPr="000703FC">
              <w:rPr>
                <w:rFonts w:ascii="Arial" w:eastAsia="Times New Roman" w:hAnsi="Arial" w:cs="Times New Roman"/>
                <w:color w:val="000000"/>
                <w:szCs w:val="19"/>
                <w:lang w:val="en-AU"/>
              </w:rPr>
              <w:t>and managing</w:t>
            </w:r>
            <w:r w:rsidR="00A952C2" w:rsidRPr="00A952C2">
              <w:rPr>
                <w:rFonts w:ascii="Arial" w:eastAsia="Times New Roman" w:hAnsi="Arial" w:cs="Times New Roman"/>
                <w:color w:val="000000"/>
                <w:szCs w:val="19"/>
                <w:lang w:val="en-AU"/>
              </w:rPr>
              <w:t xml:space="preserve"> a project team including the engagement of sub-contractors</w:t>
            </w:r>
          </w:p>
          <w:p w14:paraId="6E64193F" w14:textId="790CDCA7"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work place conflicts and unforeseen events that impact on project timelines, budget or outcomes</w:t>
            </w:r>
          </w:p>
          <w:p w14:paraId="11297981" w14:textId="7D79E887" w:rsidR="00A952C2"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Deal</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with project variations in a timely and efficient manner</w:t>
            </w:r>
          </w:p>
          <w:p w14:paraId="7F2707D3" w14:textId="58403FBC"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relevant regulatory authority requirements and inspections to ensure compliance of project outcomes</w:t>
            </w:r>
          </w:p>
          <w:p w14:paraId="1764322D" w14:textId="6F3B2160"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WHS/OHS requirement</w:t>
            </w:r>
            <w:r>
              <w:rPr>
                <w:rFonts w:ascii="Arial" w:eastAsia="Times New Roman" w:hAnsi="Arial" w:cs="Times New Roman"/>
                <w:color w:val="000000"/>
                <w:szCs w:val="19"/>
                <w:lang w:val="en-AU"/>
              </w:rPr>
              <w:t>s</w:t>
            </w:r>
            <w:r w:rsidR="00A952C2" w:rsidRPr="00A952C2">
              <w:rPr>
                <w:rFonts w:ascii="Arial" w:eastAsia="Times New Roman" w:hAnsi="Arial" w:cs="Times New Roman"/>
                <w:color w:val="000000"/>
                <w:szCs w:val="19"/>
                <w:lang w:val="en-AU"/>
              </w:rPr>
              <w:t xml:space="preserve"> to ensure compliance and a safe workplace at all times</w:t>
            </w:r>
          </w:p>
          <w:p w14:paraId="79E599DF" w14:textId="2045339A" w:rsidR="00A952C2"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Select</w:t>
            </w:r>
            <w:r w:rsidR="007138A6" w:rsidRPr="000703FC">
              <w:rPr>
                <w:rFonts w:ascii="Arial" w:eastAsia="Times New Roman" w:hAnsi="Arial" w:cs="Times New Roman"/>
                <w:color w:val="000000"/>
                <w:szCs w:val="19"/>
                <w:lang w:val="en-AU"/>
              </w:rPr>
              <w:t>ing</w:t>
            </w:r>
            <w:r w:rsidRPr="000703FC">
              <w:rPr>
                <w:rFonts w:ascii="Arial" w:eastAsia="Times New Roman" w:hAnsi="Arial" w:cs="Times New Roman"/>
                <w:color w:val="000000"/>
                <w:szCs w:val="19"/>
                <w:lang w:val="en-AU"/>
              </w:rPr>
              <w:t xml:space="preserve"> and apply</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appropriate project management tools to aid and assist with the achievement of project outcomes within the required timeframe and budget</w:t>
            </w:r>
          </w:p>
          <w:p w14:paraId="784D02AF" w14:textId="65C247D9"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project communications, record keeping and relevant compliance documentation</w:t>
            </w:r>
          </w:p>
          <w:p w14:paraId="3D6CEB63" w14:textId="2C83938B" w:rsidR="000E0D2F"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Conduct</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a project review and </w:t>
            </w:r>
            <w:r w:rsidRPr="000703FC">
              <w:rPr>
                <w:rFonts w:ascii="Arial" w:eastAsia="Times New Roman" w:hAnsi="Arial" w:cs="Times New Roman"/>
                <w:color w:val="000000"/>
                <w:szCs w:val="19"/>
                <w:lang w:val="en-AU"/>
              </w:rPr>
              <w:t>implement</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strategies for continuous improvement</w:t>
            </w:r>
          </w:p>
        </w:tc>
      </w:tr>
      <w:tr w:rsidR="00A952C2" w:rsidRPr="00A952C2" w14:paraId="0A22F323"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06076B3D" w14:textId="77777777" w:rsidR="00A952C2" w:rsidRPr="00A952C2" w:rsidRDefault="00A952C2" w:rsidP="008C6436">
            <w:pPr>
              <w:widowControl/>
              <w:spacing w:before="80" w:after="80" w:line="240" w:lineRule="auto"/>
              <w:rPr>
                <w:rFonts w:ascii="Arial" w:eastAsia="Times New Roman" w:hAnsi="Arial" w:cs="Times New Roman"/>
                <w:b/>
                <w:bCs/>
                <w:szCs w:val="24"/>
                <w:lang w:val="en-GB" w:eastAsia="en-GB"/>
              </w:rPr>
            </w:pPr>
            <w:r w:rsidRPr="00A952C2">
              <w:rPr>
                <w:rFonts w:ascii="Arial" w:eastAsia="Times New Roman" w:hAnsi="Arial" w:cs="Times New Roman"/>
                <w:b/>
                <w:bCs/>
                <w:szCs w:val="24"/>
                <w:lang w:val="en-GB" w:eastAsia="en-GB"/>
              </w:rPr>
              <w:t>Required knowledge:</w:t>
            </w:r>
          </w:p>
          <w:p w14:paraId="65A9C9AA"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Project management resources such as: PMBOK Guide</w:t>
            </w:r>
          </w:p>
          <w:p w14:paraId="3DAA7C0A"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Project management tools and software</w:t>
            </w:r>
          </w:p>
          <w:p w14:paraId="50655A15"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Regulatory authority requirements for the electrotechnology industry</w:t>
            </w:r>
          </w:p>
          <w:p w14:paraId="5B3DB849"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Applicable workplace WHS/OHS requirements</w:t>
            </w:r>
          </w:p>
          <w:p w14:paraId="69D3AE7F"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Applicable industry standards and regulations</w:t>
            </w:r>
          </w:p>
          <w:p w14:paraId="78DA2024"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Project planning concepts and practices which includes:</w:t>
            </w:r>
          </w:p>
          <w:p w14:paraId="630FF565"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defining parameters</w:t>
            </w:r>
          </w:p>
          <w:p w14:paraId="76460851"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time management</w:t>
            </w:r>
          </w:p>
          <w:p w14:paraId="77BA0974"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financial management</w:t>
            </w:r>
          </w:p>
          <w:p w14:paraId="370994E9"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quality management </w:t>
            </w:r>
          </w:p>
          <w:p w14:paraId="05A28C89"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human resource management</w:t>
            </w:r>
          </w:p>
          <w:p w14:paraId="47F607BC" w14:textId="77777777" w:rsidR="00A952C2" w:rsidRPr="00A952C2" w:rsidRDefault="00A952C2" w:rsidP="008C6436">
            <w:pPr>
              <w:widowControl/>
              <w:numPr>
                <w:ilvl w:val="0"/>
                <w:numId w:val="32"/>
              </w:numPr>
              <w:tabs>
                <w:tab w:val="left" w:pos="318"/>
              </w:tabs>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physical resource management</w:t>
            </w:r>
          </w:p>
          <w:p w14:paraId="44939854"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communications management</w:t>
            </w:r>
          </w:p>
          <w:p w14:paraId="6D47B0F8"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risk management</w:t>
            </w:r>
          </w:p>
          <w:p w14:paraId="725D0DDB"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Procurement  concepts and practices</w:t>
            </w:r>
          </w:p>
          <w:p w14:paraId="76E97CD2" w14:textId="77777777" w:rsidR="00A952C2" w:rsidRPr="00A952C2" w:rsidRDefault="00A952C2" w:rsidP="008C6436">
            <w:pPr>
              <w:widowControl/>
              <w:numPr>
                <w:ilvl w:val="0"/>
                <w:numId w:val="43"/>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Workplace contracts encompassing:</w:t>
            </w:r>
          </w:p>
          <w:p w14:paraId="766684A3"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contract format</w:t>
            </w:r>
          </w:p>
          <w:p w14:paraId="55FB6743"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contract content and specifications</w:t>
            </w:r>
          </w:p>
          <w:p w14:paraId="28B54D88"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interpreting clauses</w:t>
            </w:r>
          </w:p>
          <w:p w14:paraId="4E6C2C3A"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lastRenderedPageBreak/>
              <w:t>legal obligations of contract parties</w:t>
            </w:r>
          </w:p>
          <w:p w14:paraId="26E99466"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Performance assessment techniques</w:t>
            </w:r>
          </w:p>
          <w:p w14:paraId="69EED309" w14:textId="20F2AFAA" w:rsidR="001B513F" w:rsidRPr="001B513F"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8C6436">
              <w:rPr>
                <w:rFonts w:ascii="Arial" w:eastAsia="Times New Roman" w:hAnsi="Arial" w:cs="Times New Roman"/>
                <w:color w:val="000000"/>
                <w:szCs w:val="19"/>
                <w:lang w:val="en-AU"/>
              </w:rPr>
              <w:t>Customer/client relations</w:t>
            </w:r>
          </w:p>
        </w:tc>
      </w:tr>
      <w:tr w:rsidR="00A952C2" w:rsidRPr="00A952C2" w14:paraId="2CFAA057" w14:textId="77777777" w:rsidTr="008C6436">
        <w:trPr>
          <w:gridBefore w:val="1"/>
          <w:wBefore w:w="132" w:type="dxa"/>
        </w:trPr>
        <w:tc>
          <w:tcPr>
            <w:tcW w:w="9072" w:type="dxa"/>
            <w:gridSpan w:val="7"/>
          </w:tcPr>
          <w:p w14:paraId="79D64AA5"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Times New Roman" w:eastAsia="Times New Roman" w:hAnsi="Times New Roman" w:cs="Times New Roman"/>
                <w:sz w:val="24"/>
                <w:szCs w:val="24"/>
                <w:lang w:val="en-GB" w:eastAsia="en-GB"/>
              </w:rPr>
              <w:lastRenderedPageBreak/>
              <w:br w:type="page"/>
            </w:r>
            <w:r w:rsidRPr="00A952C2">
              <w:rPr>
                <w:rFonts w:ascii="Arial" w:eastAsia="Times New Roman" w:hAnsi="Arial" w:cs="Times New Roman"/>
                <w:b/>
                <w:szCs w:val="20"/>
                <w:lang w:val="en-AU"/>
              </w:rPr>
              <w:t>RANGE STATEMENT</w:t>
            </w:r>
          </w:p>
        </w:tc>
      </w:tr>
      <w:tr w:rsidR="00A952C2" w:rsidRPr="00A952C2" w14:paraId="03E580AD" w14:textId="77777777" w:rsidTr="008C6436">
        <w:trPr>
          <w:gridBefore w:val="1"/>
          <w:wBefore w:w="132" w:type="dxa"/>
        </w:trPr>
        <w:tc>
          <w:tcPr>
            <w:tcW w:w="9072" w:type="dxa"/>
            <w:gridSpan w:val="7"/>
          </w:tcPr>
          <w:p w14:paraId="25E601F3"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952C2" w:rsidRPr="00A952C2" w14:paraId="7FFA23B8" w14:textId="77777777" w:rsidTr="008C6436">
        <w:trPr>
          <w:gridBefore w:val="1"/>
          <w:wBefore w:w="132" w:type="dxa"/>
        </w:trPr>
        <w:tc>
          <w:tcPr>
            <w:tcW w:w="3423" w:type="dxa"/>
            <w:gridSpan w:val="4"/>
          </w:tcPr>
          <w:p w14:paraId="16862592" w14:textId="77777777" w:rsidR="00A952C2" w:rsidRPr="00A952C2" w:rsidRDefault="00A952C2" w:rsidP="008C6436">
            <w:pPr>
              <w:widowControl/>
              <w:spacing w:before="80" w:after="80" w:line="240" w:lineRule="auto"/>
              <w:rPr>
                <w:rFonts w:ascii="Arial" w:eastAsia="Times New Roman" w:hAnsi="Arial" w:cs="Times New Roman"/>
                <w:i/>
                <w:color w:val="0070C0"/>
                <w:szCs w:val="19"/>
                <w:lang w:val="en-AU"/>
              </w:rPr>
            </w:pPr>
            <w:r w:rsidRPr="00A952C2">
              <w:rPr>
                <w:rFonts w:ascii="Arial" w:eastAsia="Times New Roman" w:hAnsi="Arial" w:cs="Times New Roman"/>
                <w:b/>
                <w:i/>
                <w:color w:val="000000"/>
                <w:szCs w:val="19"/>
                <w:lang w:val="en-AU"/>
              </w:rPr>
              <w:t>Electrotechnology project</w:t>
            </w:r>
            <w:r w:rsidRPr="00A952C2">
              <w:rPr>
                <w:rFonts w:ascii="Arial" w:eastAsia="Times New Roman" w:hAnsi="Arial" w:cs="Times New Roman"/>
                <w:color w:val="000000"/>
                <w:szCs w:val="19"/>
                <w:lang w:val="en-AU"/>
              </w:rPr>
              <w:t xml:space="preserve"> may include:</w:t>
            </w:r>
          </w:p>
        </w:tc>
        <w:tc>
          <w:tcPr>
            <w:tcW w:w="5649" w:type="dxa"/>
            <w:gridSpan w:val="3"/>
          </w:tcPr>
          <w:p w14:paraId="335C18C6"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Commercial and Industrial electrical installations e g  factory/plant complex, multi-storey complex</w:t>
            </w:r>
          </w:p>
          <w:p w14:paraId="6F2F2963"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Commercial or residential telecommunication installation</w:t>
            </w:r>
          </w:p>
          <w:p w14:paraId="7F53A369"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Automated production plant including robotics</w:t>
            </w:r>
          </w:p>
          <w:p w14:paraId="46B0FB4A"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Air-conditioning service installation in multi–storey residential complex</w:t>
            </w:r>
          </w:p>
          <w:p w14:paraId="0EA52160"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Renewable energy system installations</w:t>
            </w:r>
          </w:p>
          <w:p w14:paraId="6FFE0B08" w14:textId="77777777" w:rsidR="00A952C2" w:rsidRPr="00A952C2" w:rsidRDefault="00A952C2" w:rsidP="008C6436">
            <w:pPr>
              <w:widowControl/>
              <w:spacing w:before="80" w:after="80" w:line="240" w:lineRule="auto"/>
              <w:rPr>
                <w:rFonts w:ascii="Arial" w:eastAsia="Times New Roman" w:hAnsi="Arial" w:cs="Times New Roman"/>
                <w:i/>
                <w:color w:val="0070C0"/>
                <w:szCs w:val="19"/>
                <w:lang w:val="en-AU"/>
              </w:rPr>
            </w:pPr>
          </w:p>
        </w:tc>
      </w:tr>
      <w:tr w:rsidR="00A952C2" w:rsidRPr="00A952C2" w14:paraId="4BFBA999" w14:textId="77777777" w:rsidTr="008C6436">
        <w:trPr>
          <w:gridBefore w:val="1"/>
          <w:wBefore w:w="132" w:type="dxa"/>
        </w:trPr>
        <w:tc>
          <w:tcPr>
            <w:tcW w:w="3423" w:type="dxa"/>
            <w:gridSpan w:val="4"/>
          </w:tcPr>
          <w:p w14:paraId="3A3946C0" w14:textId="77777777" w:rsidR="00A952C2" w:rsidRPr="00A952C2" w:rsidRDefault="00A952C2" w:rsidP="008C6436">
            <w:pPr>
              <w:widowControl/>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b/>
                <w:i/>
                <w:szCs w:val="20"/>
                <w:lang w:val="en-AU"/>
              </w:rPr>
              <w:t>Relevant regulatory authority</w:t>
            </w:r>
            <w:r w:rsidRPr="00A952C2">
              <w:rPr>
                <w:rFonts w:ascii="Arial" w:eastAsia="Times New Roman" w:hAnsi="Arial" w:cs="Times New Roman"/>
                <w:color w:val="000000"/>
                <w:szCs w:val="19"/>
                <w:lang w:val="en-AU"/>
              </w:rPr>
              <w:t xml:space="preserve"> may include</w:t>
            </w:r>
          </w:p>
        </w:tc>
        <w:tc>
          <w:tcPr>
            <w:tcW w:w="5649" w:type="dxa"/>
            <w:gridSpan w:val="3"/>
          </w:tcPr>
          <w:p w14:paraId="425C05CC"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Environmental Protection Authority (EPA)</w:t>
            </w:r>
          </w:p>
          <w:p w14:paraId="5F5738FA"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Australian Communications and Media Authority (ACMA)</w:t>
            </w:r>
          </w:p>
          <w:p w14:paraId="3031AECE"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Electrical regulatory authority e g Energy Safe Victoria (ESV)</w:t>
            </w:r>
          </w:p>
          <w:p w14:paraId="7D0BE275" w14:textId="77777777" w:rsidR="00A952C2" w:rsidRPr="00A952C2" w:rsidRDefault="00A952C2" w:rsidP="008C6436">
            <w:pPr>
              <w:widowControl/>
              <w:spacing w:before="80" w:after="80" w:line="240" w:lineRule="auto"/>
              <w:rPr>
                <w:rFonts w:ascii="Arial" w:eastAsia="Times New Roman" w:hAnsi="Arial" w:cs="Times New Roman"/>
                <w:i/>
                <w:color w:val="0070C0"/>
                <w:szCs w:val="19"/>
                <w:lang w:val="en-AU"/>
              </w:rPr>
            </w:pPr>
          </w:p>
        </w:tc>
      </w:tr>
      <w:tr w:rsidR="00A952C2" w:rsidRPr="00A952C2" w14:paraId="09042635" w14:textId="77777777" w:rsidTr="008C6436">
        <w:trPr>
          <w:gridBefore w:val="1"/>
          <w:wBefore w:w="132" w:type="dxa"/>
          <w:trHeight w:val="1437"/>
        </w:trPr>
        <w:tc>
          <w:tcPr>
            <w:tcW w:w="3423" w:type="dxa"/>
            <w:gridSpan w:val="4"/>
          </w:tcPr>
          <w:p w14:paraId="10A63F9B" w14:textId="77777777" w:rsidR="00A952C2" w:rsidRPr="00A952C2" w:rsidRDefault="00A952C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t>Appropriate person</w:t>
            </w:r>
            <w:r w:rsidRPr="00A952C2">
              <w:rPr>
                <w:rFonts w:ascii="Arial" w:eastAsia="Times New Roman" w:hAnsi="Arial" w:cs="Times New Roman"/>
                <w:color w:val="000000"/>
                <w:szCs w:val="19"/>
                <w:lang w:val="en-AU"/>
              </w:rPr>
              <w:t xml:space="preserve"> may include</w:t>
            </w:r>
          </w:p>
        </w:tc>
        <w:tc>
          <w:tcPr>
            <w:tcW w:w="5649" w:type="dxa"/>
            <w:gridSpan w:val="3"/>
          </w:tcPr>
          <w:p w14:paraId="54E2DBCC"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Customer</w:t>
            </w:r>
          </w:p>
          <w:p w14:paraId="1E170DAF"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Client</w:t>
            </w:r>
          </w:p>
          <w:p w14:paraId="7574AD9D"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Business owner</w:t>
            </w:r>
          </w:p>
          <w:p w14:paraId="542A4D73" w14:textId="77777777" w:rsidR="00A952C2" w:rsidRPr="004D6035" w:rsidRDefault="00A952C2" w:rsidP="008C6436">
            <w:pPr>
              <w:widowControl/>
              <w:numPr>
                <w:ilvl w:val="0"/>
                <w:numId w:val="29"/>
              </w:numPr>
              <w:spacing w:before="80" w:after="80" w:line="240" w:lineRule="auto"/>
              <w:ind w:left="720"/>
              <w:rPr>
                <w:rFonts w:ascii="Arial" w:eastAsia="Times New Roman" w:hAnsi="Arial" w:cs="Times New Roman"/>
                <w:i/>
                <w:color w:val="0070C0"/>
                <w:szCs w:val="19"/>
                <w:lang w:val="en-AU"/>
              </w:rPr>
            </w:pPr>
            <w:r w:rsidRPr="00A952C2">
              <w:rPr>
                <w:rFonts w:ascii="Arial" w:eastAsia="Times New Roman" w:hAnsi="Arial" w:cs="Times New Roman"/>
                <w:szCs w:val="19"/>
                <w:lang w:val="en-AU"/>
              </w:rPr>
              <w:t>Workplace Manager</w:t>
            </w:r>
          </w:p>
          <w:p w14:paraId="537D4D1D" w14:textId="52A9B8FB" w:rsidR="004D6035" w:rsidRPr="00A952C2" w:rsidRDefault="004D6035" w:rsidP="004D6035">
            <w:pPr>
              <w:widowControl/>
              <w:spacing w:before="80" w:after="80" w:line="240" w:lineRule="auto"/>
              <w:rPr>
                <w:rFonts w:ascii="Arial" w:eastAsia="Times New Roman" w:hAnsi="Arial" w:cs="Times New Roman"/>
                <w:i/>
                <w:color w:val="0070C0"/>
                <w:szCs w:val="19"/>
                <w:lang w:val="en-AU"/>
              </w:rPr>
            </w:pPr>
          </w:p>
        </w:tc>
      </w:tr>
      <w:tr w:rsidR="00A952C2" w:rsidRPr="00A952C2" w14:paraId="44FD6FCE" w14:textId="77777777" w:rsidTr="008C6436">
        <w:trPr>
          <w:gridBefore w:val="1"/>
          <w:wBefore w:w="132" w:type="dxa"/>
        </w:trPr>
        <w:tc>
          <w:tcPr>
            <w:tcW w:w="3423" w:type="dxa"/>
            <w:gridSpan w:val="4"/>
          </w:tcPr>
          <w:p w14:paraId="7F3A7C77" w14:textId="77777777" w:rsidR="00A952C2" w:rsidRPr="00A952C2" w:rsidRDefault="00A952C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t>Project management tools</w:t>
            </w:r>
            <w:r w:rsidRPr="00A952C2">
              <w:rPr>
                <w:rFonts w:ascii="Arial" w:eastAsia="Times New Roman" w:hAnsi="Arial" w:cs="Times New Roman"/>
                <w:szCs w:val="20"/>
                <w:lang w:val="en-AU"/>
              </w:rPr>
              <w:t xml:space="preserve"> </w:t>
            </w:r>
            <w:r w:rsidRPr="00A952C2">
              <w:rPr>
                <w:rFonts w:ascii="Arial" w:eastAsia="Times New Roman" w:hAnsi="Arial" w:cs="Times New Roman"/>
                <w:color w:val="000000"/>
                <w:szCs w:val="19"/>
                <w:lang w:val="en-AU"/>
              </w:rPr>
              <w:t>may include</w:t>
            </w:r>
          </w:p>
        </w:tc>
        <w:tc>
          <w:tcPr>
            <w:tcW w:w="5649" w:type="dxa"/>
            <w:gridSpan w:val="3"/>
          </w:tcPr>
          <w:p w14:paraId="01C5F0CC" w14:textId="77777777" w:rsidR="00A952C2" w:rsidRPr="00A952C2" w:rsidRDefault="00A952C2" w:rsidP="008C6436">
            <w:pPr>
              <w:widowControl/>
              <w:numPr>
                <w:ilvl w:val="0"/>
                <w:numId w:val="29"/>
              </w:numPr>
              <w:spacing w:before="80" w:after="80" w:line="240" w:lineRule="auto"/>
              <w:ind w:left="721" w:hanging="425"/>
              <w:rPr>
                <w:rFonts w:ascii="Arial" w:eastAsia="Times New Roman" w:hAnsi="Arial" w:cs="Arial"/>
                <w:color w:val="222222"/>
                <w:lang w:val="en-AU" w:eastAsia="en-AU"/>
              </w:rPr>
            </w:pPr>
            <w:r w:rsidRPr="00A952C2">
              <w:rPr>
                <w:rFonts w:ascii="Arial" w:eastAsia="Times New Roman" w:hAnsi="Arial" w:cs="Arial"/>
                <w:color w:val="222222"/>
                <w:lang w:val="en-AU" w:eastAsia="en-AU"/>
              </w:rPr>
              <w:t>Project management tools include:</w:t>
            </w:r>
          </w:p>
          <w:p w14:paraId="21B3767D"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Gantt Chart</w:t>
            </w:r>
          </w:p>
          <w:p w14:paraId="7CD54B9C"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Logic network</w:t>
            </w:r>
          </w:p>
          <w:p w14:paraId="1DC2AB57"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PERT chart</w:t>
            </w:r>
          </w:p>
          <w:p w14:paraId="5033F242"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Microsoft XL</w:t>
            </w:r>
          </w:p>
          <w:p w14:paraId="73E1BD04" w14:textId="77777777" w:rsidR="00A952C2" w:rsidRPr="00A952C2" w:rsidRDefault="00A952C2" w:rsidP="008C6436">
            <w:pPr>
              <w:widowControl/>
              <w:numPr>
                <w:ilvl w:val="0"/>
                <w:numId w:val="29"/>
              </w:numPr>
              <w:tabs>
                <w:tab w:val="left" w:pos="721"/>
              </w:tabs>
              <w:spacing w:before="80" w:after="80" w:line="240" w:lineRule="auto"/>
              <w:ind w:hanging="1145"/>
              <w:rPr>
                <w:rFonts w:ascii="Arial" w:eastAsia="Times New Roman" w:hAnsi="Arial" w:cs="Arial"/>
                <w:color w:val="222222"/>
                <w:lang w:val="en-AU" w:eastAsia="en-AU"/>
              </w:rPr>
            </w:pPr>
            <w:r w:rsidRPr="00A952C2">
              <w:rPr>
                <w:rFonts w:ascii="Arial" w:eastAsia="Times New Roman" w:hAnsi="Arial" w:cs="Arial"/>
                <w:color w:val="222222"/>
                <w:lang w:val="en-AU" w:eastAsia="en-AU"/>
              </w:rPr>
              <w:t>Project management software tools include:</w:t>
            </w:r>
          </w:p>
          <w:p w14:paraId="361D4A00"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Asana</w:t>
            </w:r>
          </w:p>
          <w:p w14:paraId="1CACAC1B"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Trello</w:t>
            </w:r>
          </w:p>
          <w:p w14:paraId="275353F0"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Basecamp</w:t>
            </w:r>
          </w:p>
          <w:p w14:paraId="42C7E6A5"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Omniplan</w:t>
            </w:r>
          </w:p>
          <w:p w14:paraId="09E81439"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Todist</w:t>
            </w:r>
          </w:p>
          <w:p w14:paraId="275C7EBD"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Pivotal tracker</w:t>
            </w:r>
          </w:p>
          <w:p w14:paraId="2276DCB2" w14:textId="77777777" w:rsidR="00A952C2" w:rsidRPr="00A952C2" w:rsidRDefault="00A952C2" w:rsidP="008C6436">
            <w:pPr>
              <w:widowControl/>
              <w:tabs>
                <w:tab w:val="left" w:pos="978"/>
              </w:tabs>
              <w:spacing w:before="80" w:after="80" w:line="240" w:lineRule="auto"/>
              <w:rPr>
                <w:rFonts w:ascii="Arial" w:eastAsia="Times New Roman" w:hAnsi="Arial" w:cs="Arial"/>
                <w:color w:val="222222"/>
                <w:lang w:val="en-AU" w:eastAsia="en-AU"/>
              </w:rPr>
            </w:pPr>
          </w:p>
        </w:tc>
      </w:tr>
      <w:tr w:rsidR="00957522" w:rsidRPr="00A952C2" w14:paraId="7B4936BC" w14:textId="77777777" w:rsidTr="008C6436">
        <w:trPr>
          <w:gridBefore w:val="1"/>
          <w:wBefore w:w="132" w:type="dxa"/>
        </w:trPr>
        <w:tc>
          <w:tcPr>
            <w:tcW w:w="3423" w:type="dxa"/>
            <w:gridSpan w:val="4"/>
          </w:tcPr>
          <w:p w14:paraId="1C668ABB" w14:textId="5712F9F5" w:rsidR="00957522" w:rsidRPr="00A952C2" w:rsidRDefault="0095752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lastRenderedPageBreak/>
              <w:t>Project work plan</w:t>
            </w:r>
            <w:r w:rsidRPr="00A952C2">
              <w:rPr>
                <w:rFonts w:ascii="Arial" w:eastAsia="Times New Roman" w:hAnsi="Arial" w:cs="Times New Roman"/>
                <w:color w:val="000000"/>
                <w:szCs w:val="19"/>
                <w:lang w:val="en-AU"/>
              </w:rPr>
              <w:t xml:space="preserve"> may include</w:t>
            </w:r>
          </w:p>
        </w:tc>
        <w:tc>
          <w:tcPr>
            <w:tcW w:w="5649" w:type="dxa"/>
            <w:gridSpan w:val="3"/>
          </w:tcPr>
          <w:p w14:paraId="0E0C09E4"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Scope Statement</w:t>
            </w:r>
          </w:p>
          <w:p w14:paraId="7EE43A27"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Critical Success Factors</w:t>
            </w:r>
          </w:p>
          <w:p w14:paraId="1497F191"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Deliverables</w:t>
            </w:r>
          </w:p>
          <w:p w14:paraId="241B03D8"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Work Breakdown Structure</w:t>
            </w:r>
          </w:p>
          <w:p w14:paraId="3B6F49D7"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Schedule</w:t>
            </w:r>
          </w:p>
          <w:p w14:paraId="377084D0"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Budget</w:t>
            </w:r>
          </w:p>
          <w:p w14:paraId="72A3F2E1"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Quality and compliance</w:t>
            </w:r>
          </w:p>
          <w:p w14:paraId="16A9A158"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Human Resources Plan</w:t>
            </w:r>
          </w:p>
          <w:p w14:paraId="049F6D56"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Stakeholder List</w:t>
            </w:r>
          </w:p>
          <w:p w14:paraId="733230D7"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Communication</w:t>
            </w:r>
          </w:p>
          <w:p w14:paraId="67889593"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Risk Register</w:t>
            </w:r>
          </w:p>
          <w:p w14:paraId="7DDF10C6"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Procurement Plan</w:t>
            </w:r>
          </w:p>
          <w:p w14:paraId="24E4DEEF" w14:textId="77777777" w:rsidR="00957522" w:rsidRPr="00A952C2" w:rsidRDefault="00957522" w:rsidP="008C6436">
            <w:pPr>
              <w:widowControl/>
              <w:spacing w:before="80" w:after="80" w:line="240" w:lineRule="auto"/>
              <w:rPr>
                <w:rFonts w:ascii="Arial" w:eastAsia="Times New Roman" w:hAnsi="Arial" w:cs="Arial"/>
                <w:color w:val="222222"/>
                <w:lang w:val="en-AU" w:eastAsia="en-AU"/>
              </w:rPr>
            </w:pPr>
          </w:p>
        </w:tc>
      </w:tr>
      <w:tr w:rsidR="00957522" w:rsidRPr="00A952C2" w14:paraId="194673AF" w14:textId="77777777" w:rsidTr="008C6436">
        <w:trPr>
          <w:gridBefore w:val="1"/>
          <w:wBefore w:w="132" w:type="dxa"/>
          <w:trHeight w:val="2288"/>
        </w:trPr>
        <w:tc>
          <w:tcPr>
            <w:tcW w:w="3423" w:type="dxa"/>
            <w:gridSpan w:val="4"/>
          </w:tcPr>
          <w:p w14:paraId="68FB92D7" w14:textId="77777777" w:rsidR="00957522" w:rsidRPr="00A952C2" w:rsidRDefault="0095752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t>Team members</w:t>
            </w:r>
            <w:r w:rsidRPr="00A952C2">
              <w:rPr>
                <w:rFonts w:ascii="Arial" w:eastAsia="Times New Roman" w:hAnsi="Arial" w:cs="Times New Roman"/>
                <w:szCs w:val="20"/>
                <w:lang w:val="en-AU"/>
              </w:rPr>
              <w:t xml:space="preserve"> </w:t>
            </w:r>
            <w:r w:rsidRPr="00A952C2">
              <w:rPr>
                <w:rFonts w:ascii="Arial" w:eastAsia="Times New Roman" w:hAnsi="Arial" w:cs="Times New Roman"/>
                <w:color w:val="000000"/>
                <w:szCs w:val="19"/>
                <w:lang w:val="en-AU"/>
              </w:rPr>
              <w:t>may include</w:t>
            </w:r>
          </w:p>
        </w:tc>
        <w:tc>
          <w:tcPr>
            <w:tcW w:w="5649" w:type="dxa"/>
            <w:gridSpan w:val="3"/>
          </w:tcPr>
          <w:p w14:paraId="163D3EA4"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Engineers</w:t>
            </w:r>
          </w:p>
          <w:p w14:paraId="4698C8B5"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Technicians</w:t>
            </w:r>
          </w:p>
          <w:p w14:paraId="6E58AB42"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Tradespersons</w:t>
            </w:r>
          </w:p>
          <w:p w14:paraId="5AAEE535"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Technical officers</w:t>
            </w:r>
          </w:p>
          <w:p w14:paraId="029C0131"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Apprentices/trainees</w:t>
            </w:r>
          </w:p>
          <w:p w14:paraId="35E66D99"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Administrative personnel</w:t>
            </w:r>
          </w:p>
          <w:p w14:paraId="08394CDD" w14:textId="65CAF187" w:rsidR="00957522" w:rsidRPr="00A952C2" w:rsidRDefault="00957522" w:rsidP="004D6035">
            <w:pPr>
              <w:widowControl/>
              <w:numPr>
                <w:ilvl w:val="0"/>
                <w:numId w:val="29"/>
              </w:numPr>
              <w:spacing w:before="80" w:after="80" w:line="240" w:lineRule="auto"/>
              <w:ind w:left="720"/>
              <w:rPr>
                <w:rFonts w:ascii="Arial" w:eastAsia="Times New Roman" w:hAnsi="Arial" w:cs="Times New Roman"/>
                <w:i/>
                <w:color w:val="0070C0"/>
                <w:szCs w:val="19"/>
                <w:lang w:val="en-AU"/>
              </w:rPr>
            </w:pPr>
            <w:r w:rsidRPr="00A952C2">
              <w:rPr>
                <w:rFonts w:ascii="Arial" w:eastAsia="Times New Roman" w:hAnsi="Arial" w:cs="Times New Roman"/>
                <w:szCs w:val="19"/>
                <w:lang w:val="en-AU"/>
              </w:rPr>
              <w:t>Production personnel</w:t>
            </w:r>
          </w:p>
        </w:tc>
      </w:tr>
      <w:tr w:rsidR="00957522" w:rsidRPr="00A952C2" w14:paraId="5C22CE72" w14:textId="77777777" w:rsidTr="008C6436">
        <w:trPr>
          <w:gridBefore w:val="1"/>
          <w:wBefore w:w="132" w:type="dxa"/>
        </w:trPr>
        <w:tc>
          <w:tcPr>
            <w:tcW w:w="3423" w:type="dxa"/>
            <w:gridSpan w:val="4"/>
          </w:tcPr>
          <w:p w14:paraId="3ED0B94C" w14:textId="77777777" w:rsidR="00957522" w:rsidRPr="00A952C2" w:rsidRDefault="00957522" w:rsidP="008C6436">
            <w:pPr>
              <w:widowControl/>
              <w:spacing w:before="80" w:after="80" w:line="240" w:lineRule="auto"/>
              <w:rPr>
                <w:rFonts w:ascii="Arial" w:eastAsia="Times New Roman" w:hAnsi="Arial" w:cs="Times New Roman"/>
                <w:i/>
                <w:color w:val="0070C0"/>
                <w:szCs w:val="19"/>
                <w:lang w:val="en-AU"/>
              </w:rPr>
            </w:pPr>
            <w:r w:rsidRPr="00A952C2">
              <w:rPr>
                <w:rFonts w:ascii="Arial" w:eastAsia="Times New Roman" w:hAnsi="Arial" w:cs="Times New Roman"/>
                <w:b/>
                <w:i/>
                <w:szCs w:val="20"/>
                <w:lang w:val="en-AU"/>
              </w:rPr>
              <w:t>Stakeholders</w:t>
            </w:r>
            <w:r w:rsidRPr="00A952C2">
              <w:rPr>
                <w:rFonts w:ascii="Arial" w:eastAsia="Times New Roman" w:hAnsi="Arial" w:cs="Times New Roman"/>
                <w:color w:val="000000"/>
                <w:szCs w:val="19"/>
                <w:lang w:val="en-AU"/>
              </w:rPr>
              <w:t xml:space="preserve"> may include</w:t>
            </w:r>
          </w:p>
        </w:tc>
        <w:tc>
          <w:tcPr>
            <w:tcW w:w="5649" w:type="dxa"/>
            <w:gridSpan w:val="3"/>
          </w:tcPr>
          <w:p w14:paraId="68615F57"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Customer/Client </w:t>
            </w:r>
          </w:p>
          <w:p w14:paraId="7A93786D"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Own project personnel</w:t>
            </w:r>
          </w:p>
          <w:p w14:paraId="067FD60D"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Personnel from another project</w:t>
            </w:r>
          </w:p>
          <w:p w14:paraId="71436C23"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Contractors</w:t>
            </w:r>
          </w:p>
          <w:p w14:paraId="42987C7E"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Regulatory authority representative</w:t>
            </w:r>
          </w:p>
          <w:p w14:paraId="0A683E18" w14:textId="76B1FDF6" w:rsidR="00957522" w:rsidRPr="00A952C2" w:rsidRDefault="00957522" w:rsidP="004D6035">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Union representative</w:t>
            </w:r>
          </w:p>
        </w:tc>
      </w:tr>
      <w:tr w:rsidR="00A952C2" w:rsidRPr="00A952C2" w14:paraId="27F833F9" w14:textId="77777777" w:rsidTr="008C6436">
        <w:tblPrEx>
          <w:jc w:val="center"/>
          <w:tblInd w:w="0" w:type="dxa"/>
        </w:tblPrEx>
        <w:trPr>
          <w:gridAfter w:val="1"/>
          <w:wAfter w:w="132" w:type="dxa"/>
          <w:jc w:val="center"/>
        </w:trPr>
        <w:tc>
          <w:tcPr>
            <w:tcW w:w="9072" w:type="dxa"/>
            <w:gridSpan w:val="7"/>
          </w:tcPr>
          <w:p w14:paraId="1F29F712"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Calibri" w:hAnsi="Arial" w:cs="Times New Roman"/>
                <w:b/>
                <w:szCs w:val="20"/>
                <w:lang w:val="en-AU"/>
              </w:rPr>
              <w:t>EVIDENCE GUIDE</w:t>
            </w:r>
          </w:p>
        </w:tc>
      </w:tr>
      <w:tr w:rsidR="00A952C2" w:rsidRPr="00A952C2" w14:paraId="1999135B" w14:textId="77777777" w:rsidTr="008C6436">
        <w:tblPrEx>
          <w:jc w:val="center"/>
          <w:tblInd w:w="0" w:type="dxa"/>
        </w:tblPrEx>
        <w:trPr>
          <w:gridAfter w:val="1"/>
          <w:wAfter w:w="132" w:type="dxa"/>
          <w:trHeight w:val="898"/>
          <w:jc w:val="center"/>
        </w:trPr>
        <w:tc>
          <w:tcPr>
            <w:tcW w:w="9072" w:type="dxa"/>
            <w:gridSpan w:val="7"/>
          </w:tcPr>
          <w:p w14:paraId="77EEA767"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952C2" w:rsidRPr="00A952C2" w14:paraId="7CDE981A" w14:textId="77777777" w:rsidTr="008C6436">
        <w:tblPrEx>
          <w:jc w:val="center"/>
          <w:tblInd w:w="0" w:type="dxa"/>
        </w:tblPrEx>
        <w:trPr>
          <w:gridAfter w:val="1"/>
          <w:wAfter w:w="132" w:type="dxa"/>
          <w:jc w:val="center"/>
        </w:trPr>
        <w:tc>
          <w:tcPr>
            <w:tcW w:w="2570" w:type="dxa"/>
            <w:gridSpan w:val="3"/>
          </w:tcPr>
          <w:p w14:paraId="208843FB"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Critical aspects for assessment and evidence required to demonstrate competency in this unit</w:t>
            </w:r>
          </w:p>
        </w:tc>
        <w:tc>
          <w:tcPr>
            <w:tcW w:w="6502" w:type="dxa"/>
            <w:gridSpan w:val="4"/>
          </w:tcPr>
          <w:p w14:paraId="26A4B752"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A person who demonstrates competency in this unit must be able to provide evidence of the ability to:</w:t>
            </w:r>
          </w:p>
          <w:p w14:paraId="1819950A" w14:textId="77777777" w:rsidR="00A952C2" w:rsidRPr="00A952C2" w:rsidRDefault="00A952C2" w:rsidP="00410ADC">
            <w:pPr>
              <w:widowControl/>
              <w:numPr>
                <w:ilvl w:val="0"/>
                <w:numId w:val="33"/>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manage an electrotechnology project on at least two occasions in different contexts that includes:</w:t>
            </w:r>
          </w:p>
          <w:p w14:paraId="287768B7" w14:textId="77777777" w:rsidR="00A952C2" w:rsidRPr="00A952C2" w:rsidRDefault="00A952C2" w:rsidP="00410ADC">
            <w:pPr>
              <w:widowControl/>
              <w:numPr>
                <w:ilvl w:val="0"/>
                <w:numId w:val="44"/>
              </w:numPr>
              <w:spacing w:before="120" w:after="120" w:line="240" w:lineRule="auto"/>
              <w:ind w:left="1168" w:hanging="425"/>
              <w:contextualSpacing/>
              <w:rPr>
                <w:rFonts w:ascii="Arial" w:eastAsia="Times New Roman" w:hAnsi="Arial" w:cs="Times New Roman"/>
                <w:szCs w:val="19"/>
                <w:lang w:val="en-AU"/>
              </w:rPr>
            </w:pPr>
            <w:r w:rsidRPr="00A952C2">
              <w:rPr>
                <w:rFonts w:ascii="Arial" w:eastAsia="Times New Roman" w:hAnsi="Arial" w:cs="Times New Roman"/>
                <w:szCs w:val="19"/>
                <w:lang w:val="en-AU"/>
              </w:rPr>
              <w:t>establishing the scope of the project</w:t>
            </w:r>
          </w:p>
          <w:p w14:paraId="07F90448" w14:textId="77777777" w:rsidR="00A952C2" w:rsidRPr="00A952C2" w:rsidRDefault="00A952C2" w:rsidP="00410ADC">
            <w:pPr>
              <w:widowControl/>
              <w:numPr>
                <w:ilvl w:val="0"/>
                <w:numId w:val="44"/>
              </w:numPr>
              <w:spacing w:before="120" w:after="120" w:line="240" w:lineRule="auto"/>
              <w:ind w:left="1168" w:hanging="425"/>
              <w:contextualSpacing/>
              <w:rPr>
                <w:rFonts w:ascii="Arial" w:eastAsia="Times New Roman" w:hAnsi="Arial" w:cs="Times New Roman"/>
                <w:szCs w:val="19"/>
                <w:lang w:val="en-AU"/>
              </w:rPr>
            </w:pPr>
            <w:r w:rsidRPr="00A952C2">
              <w:rPr>
                <w:rFonts w:ascii="Arial" w:eastAsia="Times New Roman" w:hAnsi="Arial" w:cs="Times New Roman"/>
                <w:szCs w:val="19"/>
                <w:lang w:val="en-AU"/>
              </w:rPr>
              <w:t>developing effective management processes to ensure the deliverables are achieved in a determined timeframe and within budget</w:t>
            </w:r>
          </w:p>
          <w:p w14:paraId="0845E7E9" w14:textId="6436003E" w:rsidR="00A952C2" w:rsidRPr="00A952C2" w:rsidRDefault="00A952C2" w:rsidP="004D6035">
            <w:pPr>
              <w:widowControl/>
              <w:numPr>
                <w:ilvl w:val="0"/>
                <w:numId w:val="44"/>
              </w:numPr>
              <w:spacing w:before="120" w:after="120" w:line="240" w:lineRule="auto"/>
              <w:ind w:left="1168" w:hanging="425"/>
              <w:contextualSpacing/>
              <w:rPr>
                <w:rFonts w:ascii="Arial" w:eastAsia="Times New Roman" w:hAnsi="Arial" w:cs="Times New Roman"/>
                <w:i/>
                <w:color w:val="0070C0"/>
                <w:szCs w:val="19"/>
                <w:lang w:val="en-AU"/>
              </w:rPr>
            </w:pPr>
            <w:r w:rsidRPr="004D6035">
              <w:rPr>
                <w:rFonts w:ascii="Arial" w:eastAsia="Times New Roman" w:hAnsi="Arial" w:cs="Times New Roman"/>
                <w:szCs w:val="19"/>
                <w:lang w:val="en-AU"/>
              </w:rPr>
              <w:t>meet all relevant WHS/OHS and regulatory authority compliance requirements</w:t>
            </w:r>
          </w:p>
        </w:tc>
      </w:tr>
      <w:tr w:rsidR="00A952C2" w:rsidRPr="00A952C2" w14:paraId="1D79EE33" w14:textId="77777777" w:rsidTr="008C6436">
        <w:tblPrEx>
          <w:jc w:val="center"/>
          <w:tblInd w:w="0" w:type="dxa"/>
        </w:tblPrEx>
        <w:trPr>
          <w:gridAfter w:val="1"/>
          <w:wAfter w:w="132" w:type="dxa"/>
          <w:jc w:val="center"/>
        </w:trPr>
        <w:tc>
          <w:tcPr>
            <w:tcW w:w="2570" w:type="dxa"/>
            <w:gridSpan w:val="3"/>
          </w:tcPr>
          <w:p w14:paraId="027E2213"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lastRenderedPageBreak/>
              <w:t>Context of and specific resources for assessment</w:t>
            </w:r>
          </w:p>
        </w:tc>
        <w:tc>
          <w:tcPr>
            <w:tcW w:w="6502" w:type="dxa"/>
            <w:gridSpan w:val="4"/>
          </w:tcPr>
          <w:p w14:paraId="3BEDD359"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Skills will be demonstrated in either a workplace or simulated environment that reflects workplace conditions using suitable facilities, equipment and resources. Assessment must ensure access to:</w:t>
            </w:r>
          </w:p>
          <w:p w14:paraId="2DD1C9C3"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WHS/OHS legislation and regulations</w:t>
            </w:r>
          </w:p>
          <w:p w14:paraId="643612CF"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electrotechnology standards</w:t>
            </w:r>
          </w:p>
          <w:p w14:paraId="097C684B"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regulatory authority compliance requirements</w:t>
            </w:r>
          </w:p>
          <w:p w14:paraId="04B9B79A"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workplace documentation and procedures</w:t>
            </w:r>
          </w:p>
          <w:p w14:paraId="63C544D1"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 xml:space="preserve">selection of project management tools </w:t>
            </w:r>
          </w:p>
          <w:p w14:paraId="21EDF6C5"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the internet.</w:t>
            </w:r>
          </w:p>
          <w:p w14:paraId="4120AC2C" w14:textId="77777777" w:rsidR="00A952C2" w:rsidRPr="00A952C2" w:rsidRDefault="00A952C2" w:rsidP="00A952C2">
            <w:pPr>
              <w:widowControl/>
              <w:spacing w:before="120" w:after="120" w:line="240" w:lineRule="auto"/>
              <w:rPr>
                <w:rFonts w:ascii="Arial" w:eastAsia="Times New Roman" w:hAnsi="Arial" w:cs="Times New Roman"/>
                <w:i/>
                <w:color w:val="0070C0"/>
                <w:szCs w:val="19"/>
                <w:lang w:val="en-AU"/>
              </w:rPr>
            </w:pPr>
          </w:p>
        </w:tc>
      </w:tr>
      <w:tr w:rsidR="00A952C2" w:rsidRPr="00A952C2" w14:paraId="0D8EDB1E" w14:textId="77777777" w:rsidTr="008C6436">
        <w:tblPrEx>
          <w:jc w:val="center"/>
          <w:tblInd w:w="0" w:type="dxa"/>
        </w:tblPrEx>
        <w:trPr>
          <w:gridAfter w:val="1"/>
          <w:wAfter w:w="132" w:type="dxa"/>
          <w:trHeight w:val="3171"/>
          <w:jc w:val="center"/>
        </w:trPr>
        <w:tc>
          <w:tcPr>
            <w:tcW w:w="2570" w:type="dxa"/>
            <w:gridSpan w:val="3"/>
          </w:tcPr>
          <w:p w14:paraId="69B3E8AD"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Method of assessment</w:t>
            </w:r>
          </w:p>
        </w:tc>
        <w:tc>
          <w:tcPr>
            <w:tcW w:w="6502" w:type="dxa"/>
            <w:gridSpan w:val="4"/>
          </w:tcPr>
          <w:p w14:paraId="35F21FFF"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24C249BD" w14:textId="77777777"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direct observation of the candidate performing project management tasks consistent with the unit’s elements and performance criteria</w:t>
            </w:r>
          </w:p>
          <w:p w14:paraId="4C9391CE" w14:textId="77777777"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written and oral questioning to assess underpinning knowledge</w:t>
            </w:r>
          </w:p>
          <w:p w14:paraId="544D63E0" w14:textId="5441FCFC"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third party report</w:t>
            </w:r>
            <w:r w:rsidR="000E0D2F">
              <w:rPr>
                <w:rFonts w:ascii="Arial" w:eastAsia="Times New Roman" w:hAnsi="Arial" w:cs="Times New Roman"/>
                <w:color w:val="000000"/>
                <w:szCs w:val="19"/>
                <w:lang w:val="en-AU"/>
              </w:rPr>
              <w:t>/s from an appropriate person</w:t>
            </w:r>
            <w:r w:rsidRPr="00A952C2">
              <w:rPr>
                <w:rFonts w:ascii="Arial" w:eastAsia="Times New Roman" w:hAnsi="Arial" w:cs="Times New Roman"/>
                <w:color w:val="000000"/>
                <w:szCs w:val="19"/>
                <w:lang w:val="en-AU"/>
              </w:rPr>
              <w:t xml:space="preserve"> e g workplace supervisor or manager</w:t>
            </w:r>
          </w:p>
          <w:p w14:paraId="37FD72A0" w14:textId="77777777"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completion of learning resources and relevant project management documentation.</w:t>
            </w:r>
          </w:p>
          <w:p w14:paraId="11232D55"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p>
        </w:tc>
      </w:tr>
    </w:tbl>
    <w:p w14:paraId="4F17CE07" w14:textId="1BCA7A7A" w:rsidR="006E1EEC" w:rsidRDefault="006E1EEC"/>
    <w:p w14:paraId="41C96DB7" w14:textId="77777777" w:rsidR="006E1EEC" w:rsidRDefault="006E1EEC">
      <w:r>
        <w:br w:type="page"/>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6095"/>
      </w:tblGrid>
      <w:tr w:rsidR="006E1EEC" w:rsidRPr="006E1EEC" w14:paraId="05DDF6BF" w14:textId="77777777" w:rsidTr="006E1EEC">
        <w:trPr>
          <w:trHeight w:val="557"/>
        </w:trPr>
        <w:tc>
          <w:tcPr>
            <w:tcW w:w="2977" w:type="dxa"/>
            <w:gridSpan w:val="2"/>
          </w:tcPr>
          <w:p w14:paraId="5C16995B" w14:textId="77777777" w:rsidR="006E1EEC" w:rsidRPr="006E1EEC" w:rsidRDefault="006E1EEC" w:rsidP="006E1EEC">
            <w:pPr>
              <w:widowControl/>
              <w:spacing w:before="120" w:after="120" w:line="240" w:lineRule="auto"/>
              <w:rPr>
                <w:rFonts w:ascii="Arial" w:eastAsia="Times New Roman" w:hAnsi="Arial" w:cs="Times New Roman"/>
                <w:b/>
                <w:sz w:val="24"/>
                <w:szCs w:val="24"/>
                <w:lang w:val="en-AU"/>
              </w:rPr>
            </w:pPr>
            <w:r w:rsidRPr="006E1EEC">
              <w:rPr>
                <w:rFonts w:ascii="Arial" w:eastAsia="Times New Roman" w:hAnsi="Arial" w:cs="Times New Roman"/>
                <w:b/>
                <w:sz w:val="24"/>
                <w:szCs w:val="24"/>
                <w:lang w:val="en-AU"/>
              </w:rPr>
              <w:lastRenderedPageBreak/>
              <w:t>Unit code</w:t>
            </w:r>
          </w:p>
        </w:tc>
        <w:tc>
          <w:tcPr>
            <w:tcW w:w="6662" w:type="dxa"/>
            <w:gridSpan w:val="2"/>
          </w:tcPr>
          <w:p w14:paraId="6A061198" w14:textId="0E0B7370" w:rsidR="006E1EEC" w:rsidRPr="006E1EEC" w:rsidRDefault="006E1EEC" w:rsidP="003420C6">
            <w:pPr>
              <w:widowControl/>
              <w:spacing w:before="120" w:after="120" w:line="240" w:lineRule="auto"/>
              <w:rPr>
                <w:rFonts w:ascii="Arial" w:eastAsia="Times New Roman" w:hAnsi="Arial" w:cs="Times New Roman"/>
                <w:b/>
                <w:color w:val="0070C0"/>
                <w:sz w:val="24"/>
                <w:szCs w:val="24"/>
                <w:lang w:val="en-AU"/>
              </w:rPr>
            </w:pPr>
            <w:r w:rsidRPr="006E1EEC">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22724</w:t>
            </w:r>
          </w:p>
        </w:tc>
      </w:tr>
      <w:tr w:rsidR="006E1EEC" w:rsidRPr="006E1EEC" w14:paraId="45B917FF" w14:textId="77777777" w:rsidTr="006E1EEC">
        <w:trPr>
          <w:trHeight w:val="693"/>
        </w:trPr>
        <w:tc>
          <w:tcPr>
            <w:tcW w:w="2977" w:type="dxa"/>
            <w:gridSpan w:val="2"/>
          </w:tcPr>
          <w:p w14:paraId="2F4FC0E6" w14:textId="77777777" w:rsidR="006E1EEC" w:rsidRPr="006E1EEC" w:rsidRDefault="006E1EEC" w:rsidP="006E1EEC">
            <w:pPr>
              <w:widowControl/>
              <w:spacing w:before="120" w:after="120" w:line="240" w:lineRule="auto"/>
              <w:rPr>
                <w:rFonts w:ascii="Arial" w:eastAsia="Times New Roman" w:hAnsi="Arial" w:cs="Times New Roman"/>
                <w:b/>
                <w:sz w:val="24"/>
                <w:szCs w:val="24"/>
                <w:lang w:val="en-AU"/>
              </w:rPr>
            </w:pPr>
            <w:r w:rsidRPr="006E1EEC">
              <w:rPr>
                <w:rFonts w:ascii="Arial" w:eastAsia="Times New Roman" w:hAnsi="Arial" w:cs="Times New Roman"/>
                <w:b/>
                <w:sz w:val="24"/>
                <w:szCs w:val="24"/>
                <w:lang w:val="en-AU"/>
              </w:rPr>
              <w:t>Unit title</w:t>
            </w:r>
          </w:p>
        </w:tc>
        <w:tc>
          <w:tcPr>
            <w:tcW w:w="6662" w:type="dxa"/>
            <w:gridSpan w:val="2"/>
          </w:tcPr>
          <w:p w14:paraId="21A80449" w14:textId="77777777" w:rsidR="006E1EEC" w:rsidRPr="006E1EEC" w:rsidRDefault="006E1EEC" w:rsidP="006E1EEC">
            <w:pPr>
              <w:widowControl/>
              <w:spacing w:before="120" w:after="0" w:line="240" w:lineRule="auto"/>
              <w:outlineLvl w:val="0"/>
              <w:rPr>
                <w:rFonts w:ascii="Arial" w:eastAsia="Times New Roman" w:hAnsi="Arial" w:cs="Arial"/>
                <w:b/>
                <w:sz w:val="24"/>
                <w:szCs w:val="24"/>
                <w:lang w:val="en-AU" w:eastAsia="en-AU"/>
              </w:rPr>
            </w:pPr>
            <w:bookmarkStart w:id="23" w:name="_Toc4137290"/>
            <w:r w:rsidRPr="006E1EEC">
              <w:rPr>
                <w:rFonts w:ascii="Arial" w:eastAsia="Times New Roman" w:hAnsi="Arial" w:cs="Arial"/>
                <w:b/>
                <w:sz w:val="24"/>
                <w:szCs w:val="24"/>
                <w:lang w:val="en-AU" w:eastAsia="en-AU"/>
              </w:rPr>
              <w:t>Provide quotation for installation and service jobs</w:t>
            </w:r>
            <w:bookmarkEnd w:id="23"/>
          </w:p>
        </w:tc>
      </w:tr>
      <w:tr w:rsidR="006E1EEC" w:rsidRPr="006E1EEC" w14:paraId="6C787EE1" w14:textId="77777777" w:rsidTr="006E1EEC">
        <w:tc>
          <w:tcPr>
            <w:tcW w:w="2977" w:type="dxa"/>
            <w:gridSpan w:val="2"/>
          </w:tcPr>
          <w:p w14:paraId="68DA634E"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Unit Descriptor</w:t>
            </w:r>
          </w:p>
        </w:tc>
        <w:tc>
          <w:tcPr>
            <w:tcW w:w="6662" w:type="dxa"/>
            <w:gridSpan w:val="2"/>
          </w:tcPr>
          <w:p w14:paraId="1D20A717" w14:textId="77777777" w:rsidR="006E1EEC" w:rsidRPr="006E1EEC" w:rsidRDefault="006E1EEC" w:rsidP="006E1EEC">
            <w:pPr>
              <w:widowControl/>
              <w:spacing w:before="120" w:after="120" w:line="240" w:lineRule="auto"/>
              <w:rPr>
                <w:rFonts w:ascii="Arial" w:eastAsia="Times New Roman" w:hAnsi="Arial" w:cs="Arial"/>
                <w:lang w:val="en-AU" w:eastAsia="en-AU"/>
              </w:rPr>
            </w:pPr>
            <w:r w:rsidRPr="006E1EEC">
              <w:rPr>
                <w:rFonts w:ascii="Arial" w:eastAsia="Times New Roman" w:hAnsi="Arial" w:cs="Times New Roman"/>
                <w:color w:val="000000"/>
                <w:szCs w:val="19"/>
                <w:lang w:val="en-AU"/>
              </w:rPr>
              <w:t xml:space="preserve">This unit describes the performance outcomes, skills and knowledge required to </w:t>
            </w:r>
            <w:r w:rsidRPr="006E1EEC">
              <w:rPr>
                <w:rFonts w:ascii="Arial" w:eastAsia="Times New Roman" w:hAnsi="Arial" w:cs="Arial"/>
                <w:color w:val="000000"/>
                <w:lang w:val="en-AU" w:eastAsia="en-AU"/>
              </w:rPr>
              <w:t>provide quotations for installation and service work. This includes determining the extent of the job requirements, using suppliers’ catalogues, making enquiries, selecting materials complying with the job specifications, determining regulatory responsibilities, estimating direct and indirect costs; completing quotation documentation and maintaining good customer relations</w:t>
            </w:r>
          </w:p>
          <w:p w14:paraId="08B6EB96"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r w:rsidRPr="006E1EEC">
              <w:rPr>
                <w:rFonts w:ascii="Arial" w:eastAsia="Times New Roman" w:hAnsi="Arial" w:cs="Times New Roman"/>
                <w:color w:val="000000"/>
                <w:szCs w:val="19"/>
                <w:lang w:val="en-AU"/>
              </w:rPr>
              <w:t>No licensing, legislative, regulatory or certification requirements apply to this unit at the time of publication.</w:t>
            </w:r>
          </w:p>
        </w:tc>
      </w:tr>
      <w:tr w:rsidR="006E1EEC" w:rsidRPr="006E1EEC" w14:paraId="0706D654" w14:textId="77777777" w:rsidTr="006E1EEC">
        <w:tc>
          <w:tcPr>
            <w:tcW w:w="2977" w:type="dxa"/>
            <w:gridSpan w:val="2"/>
          </w:tcPr>
          <w:p w14:paraId="65A87014"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Employability Skills</w:t>
            </w:r>
          </w:p>
        </w:tc>
        <w:tc>
          <w:tcPr>
            <w:tcW w:w="6662" w:type="dxa"/>
            <w:gridSpan w:val="2"/>
          </w:tcPr>
          <w:p w14:paraId="09E09027" w14:textId="77777777" w:rsidR="006E1EEC" w:rsidRPr="006E1EEC" w:rsidRDefault="006E1EEC" w:rsidP="006E1EEC">
            <w:pPr>
              <w:widowControl/>
              <w:spacing w:before="120" w:after="120" w:line="240" w:lineRule="auto"/>
              <w:rPr>
                <w:rFonts w:ascii="Arial" w:eastAsia="Times New Roman" w:hAnsi="Arial" w:cs="Times New Roman"/>
                <w:szCs w:val="24"/>
                <w:lang w:val="en-GB" w:eastAsia="en-GB"/>
              </w:rPr>
            </w:pPr>
            <w:r w:rsidRPr="006E1EEC">
              <w:rPr>
                <w:rFonts w:ascii="Arial" w:eastAsia="Times New Roman" w:hAnsi="Arial" w:cs="Times New Roman"/>
                <w:szCs w:val="24"/>
                <w:lang w:val="en-GB" w:eastAsia="en-GB"/>
              </w:rPr>
              <w:t>This unit contains Employability Skills.</w:t>
            </w:r>
          </w:p>
        </w:tc>
      </w:tr>
      <w:tr w:rsidR="006E1EEC" w:rsidRPr="006E1EEC" w14:paraId="2FBD2F6D" w14:textId="77777777" w:rsidTr="006E1EEC">
        <w:tc>
          <w:tcPr>
            <w:tcW w:w="2977" w:type="dxa"/>
            <w:gridSpan w:val="2"/>
          </w:tcPr>
          <w:p w14:paraId="2C5903CC"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Application of the Unit</w:t>
            </w:r>
          </w:p>
        </w:tc>
        <w:tc>
          <w:tcPr>
            <w:tcW w:w="6662" w:type="dxa"/>
            <w:gridSpan w:val="2"/>
          </w:tcPr>
          <w:p w14:paraId="6DF3742F" w14:textId="77777777" w:rsidR="006E1EEC" w:rsidRPr="006E1EEC" w:rsidRDefault="006E1EEC" w:rsidP="006E1EEC">
            <w:pPr>
              <w:widowControl/>
              <w:spacing w:before="120" w:after="120" w:line="240" w:lineRule="auto"/>
              <w:rPr>
                <w:rFonts w:ascii="Arial" w:eastAsia="Times New Roman" w:hAnsi="Arial" w:cs="Arial"/>
                <w:lang w:val="en-AU" w:eastAsia="en-AU"/>
              </w:rPr>
            </w:pPr>
            <w:r w:rsidRPr="006E1EEC">
              <w:rPr>
                <w:rFonts w:ascii="Arial" w:eastAsia="Times New Roman" w:hAnsi="Arial" w:cs="Arial"/>
                <w:iCs/>
                <w:color w:val="000000"/>
                <w:lang w:val="en-AU" w:eastAsia="en-AU"/>
              </w:rPr>
              <w:t xml:space="preserve">This unit of competency applies to </w:t>
            </w:r>
            <w:r w:rsidRPr="006E1EEC">
              <w:rPr>
                <w:rFonts w:ascii="Arial" w:eastAsia="Times New Roman" w:hAnsi="Arial" w:cs="Arial"/>
                <w:lang w:val="en-AU" w:eastAsia="en-AU"/>
              </w:rPr>
              <w:t>contractors in the electrotechnology industry where competitive quotations for installation and service jobs are required.</w:t>
            </w:r>
          </w:p>
        </w:tc>
      </w:tr>
      <w:tr w:rsidR="006E1EEC" w:rsidRPr="006E1EEC" w14:paraId="5232AA48" w14:textId="77777777" w:rsidTr="006E1EEC">
        <w:tc>
          <w:tcPr>
            <w:tcW w:w="2977" w:type="dxa"/>
            <w:gridSpan w:val="2"/>
          </w:tcPr>
          <w:p w14:paraId="07D14849"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ELEMENT</w:t>
            </w:r>
          </w:p>
        </w:tc>
        <w:tc>
          <w:tcPr>
            <w:tcW w:w="6662" w:type="dxa"/>
            <w:gridSpan w:val="2"/>
          </w:tcPr>
          <w:p w14:paraId="02CECA47"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PERFORMANCE CRITERIA</w:t>
            </w:r>
          </w:p>
        </w:tc>
      </w:tr>
      <w:tr w:rsidR="006E1EEC" w:rsidRPr="006E1EEC" w14:paraId="719B91B0" w14:textId="77777777" w:rsidTr="006E1EEC">
        <w:tc>
          <w:tcPr>
            <w:tcW w:w="2977" w:type="dxa"/>
            <w:gridSpan w:val="2"/>
          </w:tcPr>
          <w:p w14:paraId="7CBB779A"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Elements describe the essential outcomes of a unit of competency.</w:t>
            </w:r>
          </w:p>
        </w:tc>
        <w:tc>
          <w:tcPr>
            <w:tcW w:w="6662" w:type="dxa"/>
            <w:gridSpan w:val="2"/>
          </w:tcPr>
          <w:p w14:paraId="3EE851EC" w14:textId="77777777" w:rsidR="006E1EEC" w:rsidRPr="006E1EEC" w:rsidRDefault="006E1EEC" w:rsidP="006E1EEC">
            <w:pPr>
              <w:widowControl/>
              <w:spacing w:before="120" w:after="120" w:line="240" w:lineRule="auto"/>
              <w:rPr>
                <w:rFonts w:ascii="Arial" w:eastAsia="Times New Roman" w:hAnsi="Arial" w:cs="Times New Roman"/>
                <w:i/>
                <w:sz w:val="19"/>
                <w:szCs w:val="19"/>
                <w:lang w:val="en-AU"/>
              </w:rPr>
            </w:pPr>
            <w:r w:rsidRPr="006E1EEC">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C6436" w:rsidRPr="006E1EEC" w14:paraId="2FD5D290" w14:textId="77777777" w:rsidTr="006E1EEC">
        <w:tc>
          <w:tcPr>
            <w:tcW w:w="460" w:type="dxa"/>
            <w:vMerge w:val="restart"/>
          </w:tcPr>
          <w:p w14:paraId="78310DA9" w14:textId="77777777" w:rsidR="008C6436" w:rsidRPr="006E1EEC" w:rsidRDefault="008C6436" w:rsidP="006E1EEC">
            <w:pPr>
              <w:widowControl/>
              <w:spacing w:before="120" w:after="120" w:line="240" w:lineRule="auto"/>
              <w:rPr>
                <w:rFonts w:ascii="Arial" w:eastAsia="Times New Roman" w:hAnsi="Arial" w:cs="Times New Roman"/>
                <w:szCs w:val="24"/>
                <w:lang w:val="en-GB" w:eastAsia="en-GB"/>
              </w:rPr>
            </w:pPr>
            <w:r w:rsidRPr="006E1EEC">
              <w:rPr>
                <w:rFonts w:ascii="Arial" w:eastAsia="Times New Roman" w:hAnsi="Arial" w:cs="Times New Roman"/>
                <w:szCs w:val="24"/>
                <w:lang w:val="en-GB" w:eastAsia="en-GB"/>
              </w:rPr>
              <w:t>1</w:t>
            </w:r>
          </w:p>
        </w:tc>
        <w:tc>
          <w:tcPr>
            <w:tcW w:w="2517" w:type="dxa"/>
            <w:vMerge w:val="restart"/>
          </w:tcPr>
          <w:p w14:paraId="0CE60ED9" w14:textId="77777777" w:rsidR="008C6436" w:rsidRPr="006E1EEC" w:rsidRDefault="008C6436" w:rsidP="006E1EEC">
            <w:pPr>
              <w:widowControl/>
              <w:spacing w:before="120" w:after="120" w:line="240" w:lineRule="auto"/>
              <w:rPr>
                <w:rFonts w:ascii="Arial" w:eastAsia="Times New Roman" w:hAnsi="Arial" w:cs="Times New Roman"/>
                <w:iCs/>
                <w:color w:val="0070C0"/>
                <w:lang w:val="en-AU"/>
              </w:rPr>
            </w:pPr>
            <w:r w:rsidRPr="006E1EEC">
              <w:rPr>
                <w:rFonts w:ascii="Arial" w:eastAsia="Times New Roman" w:hAnsi="Arial" w:cs="Arial"/>
                <w:lang w:val="en-AU" w:eastAsia="en-AU"/>
              </w:rPr>
              <w:t>Establish the extent of the work</w:t>
            </w:r>
          </w:p>
        </w:tc>
        <w:tc>
          <w:tcPr>
            <w:tcW w:w="567" w:type="dxa"/>
          </w:tcPr>
          <w:p w14:paraId="70D45772" w14:textId="77777777" w:rsidR="008C6436" w:rsidRPr="006E1EEC" w:rsidRDefault="008C6436" w:rsidP="006E1EEC">
            <w:pPr>
              <w:widowControl/>
              <w:spacing w:before="120" w:after="120" w:line="240" w:lineRule="auto"/>
              <w:rPr>
                <w:rFonts w:ascii="Arial" w:eastAsia="Times New Roman" w:hAnsi="Arial" w:cs="Times New Roman"/>
                <w:szCs w:val="24"/>
                <w:lang w:val="en-GB" w:eastAsia="en-GB"/>
              </w:rPr>
            </w:pPr>
            <w:r w:rsidRPr="006E1EEC">
              <w:rPr>
                <w:rFonts w:ascii="Arial" w:eastAsia="Times New Roman" w:hAnsi="Arial" w:cs="Times New Roman"/>
                <w:szCs w:val="24"/>
                <w:lang w:val="en-GB" w:eastAsia="en-GB"/>
              </w:rPr>
              <w:t>1.1</w:t>
            </w:r>
          </w:p>
        </w:tc>
        <w:tc>
          <w:tcPr>
            <w:tcW w:w="6095" w:type="dxa"/>
          </w:tcPr>
          <w:p w14:paraId="1D2BAE99" w14:textId="49E5A4B8"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The extent of</w:t>
            </w:r>
            <w:r w:rsidRPr="006E1EEC">
              <w:rPr>
                <w:rFonts w:ascii="Arial" w:eastAsia="Times New Roman" w:hAnsi="Arial" w:cs="Arial"/>
                <w:b/>
                <w:i/>
                <w:lang w:val="en-AU"/>
              </w:rPr>
              <w:t xml:space="preserve"> installation or service work</w:t>
            </w:r>
            <w:r w:rsidRPr="006E1EEC">
              <w:rPr>
                <w:rFonts w:ascii="Arial" w:eastAsia="Times New Roman" w:hAnsi="Arial" w:cs="Arial"/>
                <w:lang w:val="en-AU"/>
              </w:rPr>
              <w:t xml:space="preserve"> is determined from discussions with the </w:t>
            </w:r>
            <w:r w:rsidRPr="006E1EEC">
              <w:rPr>
                <w:rFonts w:ascii="Arial" w:eastAsia="Times New Roman" w:hAnsi="Arial" w:cs="Arial"/>
                <w:b/>
                <w:bCs/>
                <w:i/>
                <w:iCs/>
                <w:lang w:val="en-AU"/>
              </w:rPr>
              <w:t>customer/client,</w:t>
            </w:r>
            <w:r w:rsidRPr="006E1EEC">
              <w:rPr>
                <w:rFonts w:ascii="Arial" w:eastAsia="Times New Roman" w:hAnsi="Arial" w:cs="Arial"/>
                <w:lang w:val="en-AU"/>
              </w:rPr>
              <w:t xml:space="preserve"> job specifications and</w:t>
            </w:r>
            <w:r>
              <w:rPr>
                <w:rFonts w:ascii="Arial" w:eastAsia="Times New Roman" w:hAnsi="Arial" w:cs="Arial"/>
                <w:lang w:val="en-AU"/>
              </w:rPr>
              <w:t>/or</w:t>
            </w:r>
            <w:r w:rsidRPr="006E1EEC">
              <w:rPr>
                <w:rFonts w:ascii="Arial" w:eastAsia="Times New Roman" w:hAnsi="Arial" w:cs="Arial"/>
                <w:lang w:val="en-AU"/>
              </w:rPr>
              <w:t xml:space="preserve"> plans.</w:t>
            </w:r>
          </w:p>
        </w:tc>
      </w:tr>
      <w:tr w:rsidR="008C6436" w:rsidRPr="006E1EEC" w14:paraId="337D6382" w14:textId="77777777" w:rsidTr="006E1EEC">
        <w:tc>
          <w:tcPr>
            <w:tcW w:w="460" w:type="dxa"/>
            <w:vMerge/>
          </w:tcPr>
          <w:p w14:paraId="38FBB3E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2B30A937"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04D85ABB"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1.2</w:t>
            </w:r>
          </w:p>
        </w:tc>
        <w:tc>
          <w:tcPr>
            <w:tcW w:w="6095" w:type="dxa"/>
          </w:tcPr>
          <w:p w14:paraId="7B1D70CD"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b/>
                <w:i/>
                <w:lang w:val="en-AU"/>
              </w:rPr>
              <w:t>WHS/OHS and regulatory requirements</w:t>
            </w:r>
            <w:r w:rsidRPr="006E1EEC">
              <w:rPr>
                <w:rFonts w:ascii="Arial" w:eastAsia="Times New Roman" w:hAnsi="Arial" w:cs="Arial"/>
                <w:lang w:val="en-AU"/>
              </w:rPr>
              <w:t xml:space="preserve"> are incorporated into the extent of the work on which the quotation is based.</w:t>
            </w:r>
          </w:p>
        </w:tc>
      </w:tr>
      <w:tr w:rsidR="008C6436" w:rsidRPr="006E1EEC" w14:paraId="305AE09F" w14:textId="77777777" w:rsidTr="006E1EEC">
        <w:tc>
          <w:tcPr>
            <w:tcW w:w="460" w:type="dxa"/>
            <w:vMerge/>
          </w:tcPr>
          <w:p w14:paraId="6C5F2F7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AABEB4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506CD0FD"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1.3</w:t>
            </w:r>
          </w:p>
        </w:tc>
        <w:tc>
          <w:tcPr>
            <w:tcW w:w="6095" w:type="dxa"/>
          </w:tcPr>
          <w:p w14:paraId="799A5279"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Requests for alterations to the job specification are negotiated with the customer/client and within the constraints imposed by regulatory requirements, if required.</w:t>
            </w:r>
          </w:p>
        </w:tc>
      </w:tr>
      <w:tr w:rsidR="008C6436" w:rsidRPr="006E1EEC" w14:paraId="4CF14ABD" w14:textId="77777777" w:rsidTr="006E1EEC">
        <w:tc>
          <w:tcPr>
            <w:tcW w:w="460" w:type="dxa"/>
            <w:vMerge/>
          </w:tcPr>
          <w:p w14:paraId="2968068F"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6D06AC7"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549D0B1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1.4</w:t>
            </w:r>
          </w:p>
        </w:tc>
        <w:tc>
          <w:tcPr>
            <w:tcW w:w="6095" w:type="dxa"/>
          </w:tcPr>
          <w:p w14:paraId="27BE5C8D"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Date by which the quotation is to be submitted is agreed with the customer/client.</w:t>
            </w:r>
          </w:p>
        </w:tc>
      </w:tr>
      <w:tr w:rsidR="008C6436" w:rsidRPr="006E1EEC" w14:paraId="1669542F" w14:textId="77777777" w:rsidTr="006E1EEC">
        <w:trPr>
          <w:trHeight w:val="586"/>
        </w:trPr>
        <w:tc>
          <w:tcPr>
            <w:tcW w:w="460" w:type="dxa"/>
            <w:vMerge/>
          </w:tcPr>
          <w:p w14:paraId="5FCD135E"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596CEDC4"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42EA5244"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1.5</w:t>
            </w:r>
          </w:p>
        </w:tc>
        <w:tc>
          <w:tcPr>
            <w:tcW w:w="6095" w:type="dxa"/>
          </w:tcPr>
          <w:p w14:paraId="2A549BCA" w14:textId="77777777" w:rsidR="008C6436"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Activities are planned to meet scheduled timeframe in consultation with others involved in the work.</w:t>
            </w:r>
          </w:p>
          <w:p w14:paraId="3262E148" w14:textId="073228D1" w:rsidR="004D6035" w:rsidRPr="006E1EEC" w:rsidRDefault="004D6035" w:rsidP="006E1EEC">
            <w:pPr>
              <w:widowControl/>
              <w:spacing w:before="60" w:after="60" w:line="240" w:lineRule="auto"/>
              <w:rPr>
                <w:rFonts w:ascii="Arial" w:eastAsia="Times New Roman" w:hAnsi="Arial" w:cs="Arial"/>
                <w:szCs w:val="24"/>
                <w:lang w:val="en-AU"/>
              </w:rPr>
            </w:pPr>
          </w:p>
        </w:tc>
      </w:tr>
      <w:tr w:rsidR="008C6436" w:rsidRPr="006E1EEC" w14:paraId="502C33F3" w14:textId="77777777" w:rsidTr="006E1EEC">
        <w:tc>
          <w:tcPr>
            <w:tcW w:w="460" w:type="dxa"/>
            <w:vMerge w:val="restart"/>
          </w:tcPr>
          <w:p w14:paraId="61CF5E6C"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w:t>
            </w:r>
          </w:p>
        </w:tc>
        <w:tc>
          <w:tcPr>
            <w:tcW w:w="2517" w:type="dxa"/>
            <w:vMerge w:val="restart"/>
          </w:tcPr>
          <w:p w14:paraId="6B663CC8"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Arial"/>
                <w:lang w:val="en-AU" w:eastAsia="en-AU"/>
              </w:rPr>
              <w:t>Develop quotations</w:t>
            </w:r>
          </w:p>
        </w:tc>
        <w:tc>
          <w:tcPr>
            <w:tcW w:w="567" w:type="dxa"/>
          </w:tcPr>
          <w:p w14:paraId="4C36C5E8"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2.1</w:t>
            </w:r>
          </w:p>
        </w:tc>
        <w:tc>
          <w:tcPr>
            <w:tcW w:w="6095" w:type="dxa"/>
          </w:tcPr>
          <w:p w14:paraId="6C533BDB"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Material take offs are performed accurately and checked against job specification.</w:t>
            </w:r>
          </w:p>
        </w:tc>
      </w:tr>
      <w:tr w:rsidR="008C6436" w:rsidRPr="006E1EEC" w14:paraId="41214C67" w14:textId="77777777" w:rsidTr="006E1EEC">
        <w:tc>
          <w:tcPr>
            <w:tcW w:w="460" w:type="dxa"/>
            <w:vMerge/>
          </w:tcPr>
          <w:p w14:paraId="4AD1C0A0"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6BD7A1AC"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4A6244BC"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2.2</w:t>
            </w:r>
          </w:p>
        </w:tc>
        <w:tc>
          <w:tcPr>
            <w:tcW w:w="6095" w:type="dxa"/>
          </w:tcPr>
          <w:p w14:paraId="36F3C6E0"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Materials, labour and other costs are determined from industry standard labour rates, enterprise costing arrangements and materials suppliers.</w:t>
            </w:r>
          </w:p>
        </w:tc>
      </w:tr>
      <w:tr w:rsidR="008C6436" w:rsidRPr="006E1EEC" w14:paraId="64D33FEB" w14:textId="77777777" w:rsidTr="006E1EEC">
        <w:tc>
          <w:tcPr>
            <w:tcW w:w="460" w:type="dxa"/>
            <w:vMerge/>
          </w:tcPr>
          <w:p w14:paraId="357CDAC5"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1E178C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11E25F0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2.3</w:t>
            </w:r>
          </w:p>
        </w:tc>
        <w:tc>
          <w:tcPr>
            <w:tcW w:w="6095" w:type="dxa"/>
          </w:tcPr>
          <w:p w14:paraId="34636981"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If required the extent of any work to be sub contracted is determined and quotations are sought from relevant sub-contractor/s</w:t>
            </w:r>
          </w:p>
        </w:tc>
      </w:tr>
      <w:tr w:rsidR="008C6436" w:rsidRPr="006E1EEC" w14:paraId="555BA36B" w14:textId="77777777" w:rsidTr="006E1EEC">
        <w:tc>
          <w:tcPr>
            <w:tcW w:w="460" w:type="dxa"/>
            <w:vMerge/>
          </w:tcPr>
          <w:p w14:paraId="17481435"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433BF61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E5BC895" w14:textId="33A578BD"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2.4</w:t>
            </w:r>
          </w:p>
        </w:tc>
        <w:tc>
          <w:tcPr>
            <w:tcW w:w="6095" w:type="dxa"/>
          </w:tcPr>
          <w:p w14:paraId="522AF73C"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Regulatory authority inspections and compliance requirements and others costs such as insurance are determined</w:t>
            </w:r>
          </w:p>
        </w:tc>
      </w:tr>
      <w:tr w:rsidR="008C6436" w:rsidRPr="006E1EEC" w14:paraId="0A16F507" w14:textId="77777777" w:rsidTr="006E1EEC">
        <w:tc>
          <w:tcPr>
            <w:tcW w:w="460" w:type="dxa"/>
            <w:vMerge/>
          </w:tcPr>
          <w:p w14:paraId="37992BEB"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0A36AD5E"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EA59E33" w14:textId="6E15C9F7"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2.5</w:t>
            </w:r>
          </w:p>
        </w:tc>
        <w:tc>
          <w:tcPr>
            <w:tcW w:w="6095" w:type="dxa"/>
          </w:tcPr>
          <w:p w14:paraId="62B30D6D"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Potential for unseen or unplanned events are determined and an allowance is estimated</w:t>
            </w:r>
          </w:p>
        </w:tc>
      </w:tr>
      <w:tr w:rsidR="008C6436" w:rsidRPr="006E1EEC" w14:paraId="767F4D0C" w14:textId="77777777" w:rsidTr="006E1EEC">
        <w:tc>
          <w:tcPr>
            <w:tcW w:w="460" w:type="dxa"/>
            <w:vMerge/>
          </w:tcPr>
          <w:p w14:paraId="2DC2CCA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25313A7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C9BE7DA" w14:textId="6463D0C5"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2.6</w:t>
            </w:r>
          </w:p>
        </w:tc>
        <w:tc>
          <w:tcPr>
            <w:tcW w:w="6095" w:type="dxa"/>
          </w:tcPr>
          <w:p w14:paraId="341A7821"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 xml:space="preserve">Individual costings and allowances are documented and tallied to establish a total price for the planned work </w:t>
            </w:r>
          </w:p>
        </w:tc>
      </w:tr>
      <w:tr w:rsidR="008C6436" w:rsidRPr="006E1EEC" w14:paraId="53439CC9" w14:textId="77777777" w:rsidTr="006E1EEC">
        <w:tc>
          <w:tcPr>
            <w:tcW w:w="460" w:type="dxa"/>
            <w:vMerge/>
          </w:tcPr>
          <w:p w14:paraId="0CBBB50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81BB39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79C49119" w14:textId="51A6DB64"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2.7</w:t>
            </w:r>
          </w:p>
        </w:tc>
        <w:tc>
          <w:tcPr>
            <w:tcW w:w="6095" w:type="dxa"/>
          </w:tcPr>
          <w:p w14:paraId="04FF5A9B"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Final quotation is checked for accuracy against job specification.</w:t>
            </w:r>
          </w:p>
        </w:tc>
      </w:tr>
      <w:tr w:rsidR="008C6436" w:rsidRPr="006E1EEC" w14:paraId="6FF209D4" w14:textId="77777777" w:rsidTr="006E1EEC">
        <w:tc>
          <w:tcPr>
            <w:tcW w:w="460" w:type="dxa"/>
            <w:vMerge w:val="restart"/>
          </w:tcPr>
          <w:p w14:paraId="63E2B8DD"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3</w:t>
            </w:r>
          </w:p>
        </w:tc>
        <w:tc>
          <w:tcPr>
            <w:tcW w:w="2517" w:type="dxa"/>
            <w:vMerge w:val="restart"/>
          </w:tcPr>
          <w:p w14:paraId="0BDADB11" w14:textId="77777777" w:rsidR="008C6436" w:rsidRPr="006E1EEC" w:rsidRDefault="008C6436" w:rsidP="006E1EEC">
            <w:pPr>
              <w:widowControl/>
              <w:spacing w:before="60" w:after="60" w:line="240" w:lineRule="auto"/>
              <w:rPr>
                <w:rFonts w:ascii="Arial" w:eastAsia="Times New Roman" w:hAnsi="Arial" w:cs="Arial"/>
                <w:bCs/>
                <w:szCs w:val="24"/>
                <w:lang w:val="en-AU"/>
              </w:rPr>
            </w:pPr>
            <w:r w:rsidRPr="006E1EEC">
              <w:rPr>
                <w:rFonts w:ascii="Arial" w:eastAsia="Times New Roman" w:hAnsi="Arial" w:cs="Arial"/>
                <w:lang w:val="en-AU"/>
              </w:rPr>
              <w:t>Provide quotations.</w:t>
            </w:r>
          </w:p>
        </w:tc>
        <w:tc>
          <w:tcPr>
            <w:tcW w:w="567" w:type="dxa"/>
          </w:tcPr>
          <w:p w14:paraId="6612DA6A"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3.1</w:t>
            </w:r>
          </w:p>
        </w:tc>
        <w:tc>
          <w:tcPr>
            <w:tcW w:w="6095" w:type="dxa"/>
          </w:tcPr>
          <w:p w14:paraId="7C51FA08"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Quotation is submitted to the customer/client by the agreed date.</w:t>
            </w:r>
          </w:p>
        </w:tc>
      </w:tr>
      <w:tr w:rsidR="008C6436" w:rsidRPr="006E1EEC" w14:paraId="25AA0750" w14:textId="77777777" w:rsidTr="006E1EEC">
        <w:tc>
          <w:tcPr>
            <w:tcW w:w="460" w:type="dxa"/>
            <w:vMerge/>
          </w:tcPr>
          <w:p w14:paraId="336FECB3"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67D84B0B"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FC3D1CA"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3.2</w:t>
            </w:r>
          </w:p>
        </w:tc>
        <w:tc>
          <w:tcPr>
            <w:tcW w:w="6095" w:type="dxa"/>
          </w:tcPr>
          <w:p w14:paraId="465428B2"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szCs w:val="24"/>
                <w:lang w:val="en-AU"/>
              </w:rPr>
              <w:t>Any follow up queries from the customer/client are responded to in a timely manner</w:t>
            </w:r>
          </w:p>
        </w:tc>
      </w:tr>
      <w:tr w:rsidR="006E1EEC" w:rsidRPr="006E1EEC" w14:paraId="71E677A7" w14:textId="77777777" w:rsidTr="006E1EEC">
        <w:tblPrEx>
          <w:tblLook w:val="04A0" w:firstRow="1" w:lastRow="0" w:firstColumn="1" w:lastColumn="0" w:noHBand="0" w:noVBand="1"/>
        </w:tblPrEx>
        <w:tc>
          <w:tcPr>
            <w:tcW w:w="9639" w:type="dxa"/>
            <w:gridSpan w:val="4"/>
            <w:shd w:val="clear" w:color="auto" w:fill="auto"/>
          </w:tcPr>
          <w:p w14:paraId="06E748F4"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REQUIRED SKILLS AND KNOWLEDGE</w:t>
            </w:r>
          </w:p>
        </w:tc>
      </w:tr>
      <w:tr w:rsidR="006E1EEC" w:rsidRPr="006E1EEC" w14:paraId="784F4996" w14:textId="77777777" w:rsidTr="006E1EEC">
        <w:tblPrEx>
          <w:tblLook w:val="04A0" w:firstRow="1" w:lastRow="0" w:firstColumn="1" w:lastColumn="0" w:noHBand="0" w:noVBand="1"/>
        </w:tblPrEx>
        <w:tc>
          <w:tcPr>
            <w:tcW w:w="9639" w:type="dxa"/>
            <w:gridSpan w:val="4"/>
            <w:shd w:val="clear" w:color="auto" w:fill="auto"/>
          </w:tcPr>
          <w:p w14:paraId="318938A8"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This describes the essential skills and knowledge and their level, required for this unit.</w:t>
            </w:r>
          </w:p>
        </w:tc>
      </w:tr>
      <w:tr w:rsidR="006E1EEC" w:rsidRPr="006E1EEC" w14:paraId="0579A817" w14:textId="77777777" w:rsidTr="006E1EEC">
        <w:tblPrEx>
          <w:tblLook w:val="04A0" w:firstRow="1" w:lastRow="0" w:firstColumn="1" w:lastColumn="0" w:noHBand="0" w:noVBand="1"/>
        </w:tblPrEx>
        <w:tc>
          <w:tcPr>
            <w:tcW w:w="9639" w:type="dxa"/>
            <w:gridSpan w:val="4"/>
            <w:shd w:val="clear" w:color="auto" w:fill="auto"/>
          </w:tcPr>
          <w:p w14:paraId="14C7076A" w14:textId="77777777" w:rsidR="006E1EEC" w:rsidRPr="006E1EEC" w:rsidRDefault="006E1EEC" w:rsidP="006E1EEC">
            <w:pPr>
              <w:widowControl/>
              <w:spacing w:before="120" w:after="0" w:line="240" w:lineRule="auto"/>
              <w:rPr>
                <w:rFonts w:ascii="Arial" w:eastAsia="Times New Roman" w:hAnsi="Arial" w:cs="Times New Roman"/>
                <w:b/>
                <w:bCs/>
                <w:szCs w:val="24"/>
                <w:lang w:val="en-GB" w:eastAsia="en-GB"/>
              </w:rPr>
            </w:pPr>
            <w:r w:rsidRPr="006E1EEC">
              <w:rPr>
                <w:rFonts w:ascii="Arial" w:eastAsia="Times New Roman" w:hAnsi="Arial" w:cs="Times New Roman"/>
                <w:b/>
                <w:bCs/>
                <w:szCs w:val="24"/>
                <w:lang w:val="en-GB" w:eastAsia="en-GB"/>
              </w:rPr>
              <w:t>Required skills:</w:t>
            </w:r>
          </w:p>
          <w:p w14:paraId="32743404" w14:textId="2544D70B" w:rsidR="006E1EEC" w:rsidRPr="006E1EEC" w:rsidRDefault="006E1EEC"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review</w:t>
            </w:r>
            <w:r w:rsidR="000277B1" w:rsidRPr="00670CE0">
              <w:rPr>
                <w:rFonts w:ascii="Arial" w:eastAsia="Times New Roman" w:hAnsi="Arial" w:cs="Arial"/>
                <w:lang w:val="en-AU"/>
              </w:rPr>
              <w:t>ing</w:t>
            </w:r>
            <w:r w:rsidRPr="00670CE0">
              <w:rPr>
                <w:rFonts w:ascii="Arial" w:eastAsia="Times New Roman" w:hAnsi="Arial" w:cs="Arial"/>
                <w:lang w:val="en-AU"/>
              </w:rPr>
              <w:t xml:space="preserve"> and assess</w:t>
            </w:r>
            <w:r w:rsidR="000277B1" w:rsidRPr="00670CE0">
              <w:rPr>
                <w:rFonts w:ascii="Arial" w:eastAsia="Times New Roman" w:hAnsi="Arial" w:cs="Arial"/>
                <w:lang w:val="en-AU"/>
              </w:rPr>
              <w:t>ing</w:t>
            </w:r>
            <w:r w:rsidRPr="006E1EEC">
              <w:rPr>
                <w:rFonts w:ascii="Arial" w:eastAsia="Times New Roman" w:hAnsi="Arial" w:cs="Arial"/>
                <w:lang w:val="en-AU"/>
              </w:rPr>
              <w:t xml:space="preserve"> an installation or service job requirements and related information to determine the parameters of the planned work</w:t>
            </w:r>
          </w:p>
          <w:p w14:paraId="2EFC545F" w14:textId="3E678A5B"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calculating</w:t>
            </w:r>
            <w:r w:rsidR="006E1EEC" w:rsidRPr="006E1EEC">
              <w:rPr>
                <w:rFonts w:ascii="Arial" w:eastAsia="Times New Roman" w:hAnsi="Arial" w:cs="Arial"/>
                <w:lang w:val="en-AU"/>
              </w:rPr>
              <w:t xml:space="preserve"> material take-offs  and labour costs accurately</w:t>
            </w:r>
          </w:p>
          <w:p w14:paraId="213D8EF7" w14:textId="044A7BC1"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estimating</w:t>
            </w:r>
            <w:r w:rsidR="006E1EEC" w:rsidRPr="006E1EEC">
              <w:rPr>
                <w:rFonts w:ascii="Arial" w:eastAsia="Times New Roman" w:hAnsi="Arial" w:cs="Arial"/>
                <w:lang w:val="en-AU"/>
              </w:rPr>
              <w:t xml:space="preserve"> contingencies and regulatory authority compliance costs</w:t>
            </w:r>
          </w:p>
          <w:p w14:paraId="51A25406" w14:textId="79A606DF"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communicating</w:t>
            </w:r>
            <w:r w:rsidR="006E1EEC" w:rsidRPr="006E1EEC">
              <w:rPr>
                <w:rFonts w:ascii="Arial" w:eastAsia="Times New Roman" w:hAnsi="Arial" w:cs="Arial"/>
                <w:lang w:val="en-AU"/>
              </w:rPr>
              <w:t xml:space="preserve"> technical requirements to sub-contractors and others to determine accurate costs for the planned work</w:t>
            </w:r>
          </w:p>
          <w:p w14:paraId="5B7E5028" w14:textId="56225817"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accurately preparing</w:t>
            </w:r>
            <w:r w:rsidR="006E1EEC" w:rsidRPr="00670CE0">
              <w:rPr>
                <w:rFonts w:ascii="Arial" w:eastAsia="Times New Roman" w:hAnsi="Arial" w:cs="Arial"/>
                <w:lang w:val="en-AU"/>
              </w:rPr>
              <w:t xml:space="preserve"> and submit</w:t>
            </w:r>
            <w:r w:rsidRPr="00670CE0">
              <w:rPr>
                <w:rFonts w:ascii="Arial" w:eastAsia="Times New Roman" w:hAnsi="Arial" w:cs="Arial"/>
                <w:lang w:val="en-AU"/>
              </w:rPr>
              <w:t>ting</w:t>
            </w:r>
            <w:r w:rsidR="006E1EEC" w:rsidRPr="006E1EEC">
              <w:rPr>
                <w:rFonts w:ascii="Arial" w:eastAsia="Times New Roman" w:hAnsi="Arial" w:cs="Arial"/>
                <w:lang w:val="en-AU"/>
              </w:rPr>
              <w:t xml:space="preserve"> completed quotation by the agreed time</w:t>
            </w:r>
          </w:p>
          <w:p w14:paraId="17D5F08A" w14:textId="77777777" w:rsidR="006E1EEC" w:rsidRPr="006E1EEC" w:rsidRDefault="006E1EEC" w:rsidP="006E1EEC">
            <w:pPr>
              <w:widowControl/>
              <w:spacing w:before="60" w:after="60" w:line="240" w:lineRule="auto"/>
              <w:rPr>
                <w:rFonts w:ascii="Arial" w:eastAsia="Times New Roman" w:hAnsi="Arial" w:cs="Times New Roman"/>
                <w:color w:val="000000"/>
                <w:szCs w:val="19"/>
                <w:lang w:val="en-AU"/>
              </w:rPr>
            </w:pPr>
          </w:p>
        </w:tc>
      </w:tr>
      <w:tr w:rsidR="006E1EEC" w:rsidRPr="006E1EEC" w14:paraId="698365AA" w14:textId="77777777" w:rsidTr="006E1EEC">
        <w:tblPrEx>
          <w:tblLook w:val="04A0" w:firstRow="1" w:lastRow="0" w:firstColumn="1" w:lastColumn="0" w:noHBand="0" w:noVBand="1"/>
        </w:tblPrEx>
        <w:tc>
          <w:tcPr>
            <w:tcW w:w="9639" w:type="dxa"/>
            <w:gridSpan w:val="4"/>
            <w:shd w:val="clear" w:color="auto" w:fill="auto"/>
          </w:tcPr>
          <w:p w14:paraId="2732388C" w14:textId="77777777" w:rsidR="006E1EEC" w:rsidRPr="006E1EEC" w:rsidRDefault="006E1EEC" w:rsidP="006E1EEC">
            <w:pPr>
              <w:widowControl/>
              <w:spacing w:before="120" w:after="0" w:line="240" w:lineRule="auto"/>
              <w:rPr>
                <w:rFonts w:ascii="Arial" w:eastAsia="Times New Roman" w:hAnsi="Arial" w:cs="Times New Roman"/>
                <w:b/>
                <w:bCs/>
                <w:szCs w:val="24"/>
                <w:lang w:val="en-GB" w:eastAsia="en-GB"/>
              </w:rPr>
            </w:pPr>
            <w:r w:rsidRPr="006E1EEC">
              <w:rPr>
                <w:rFonts w:ascii="Arial" w:eastAsia="Times New Roman" w:hAnsi="Arial" w:cs="Times New Roman"/>
                <w:b/>
                <w:bCs/>
                <w:szCs w:val="24"/>
                <w:lang w:val="en-GB" w:eastAsia="en-GB"/>
              </w:rPr>
              <w:t>Required knowledge:</w:t>
            </w:r>
          </w:p>
          <w:p w14:paraId="4CB0238F"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industry standard for labour costs within the relevant electrotechnology sector</w:t>
            </w:r>
          </w:p>
          <w:p w14:paraId="1C50F07B"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electrotechnology materials costs wastage allowances</w:t>
            </w:r>
          </w:p>
          <w:p w14:paraId="682655C1"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chargeable and non-chargeable hours</w:t>
            </w:r>
          </w:p>
          <w:p w14:paraId="21B4BA5C"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insurance and compliance requirements and associated costs</w:t>
            </w:r>
          </w:p>
          <w:p w14:paraId="2D5E2ED2"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industry standards on overhead costs;</w:t>
            </w:r>
            <w:r w:rsidRPr="006E1EEC">
              <w:rPr>
                <w:rFonts w:ascii="Arial" w:eastAsia="Times New Roman" w:hAnsi="Arial" w:cs="Arial"/>
                <w:szCs w:val="24"/>
                <w:lang w:val="en-AU"/>
              </w:rPr>
              <w:t xml:space="preserve"> and</w:t>
            </w:r>
            <w:r w:rsidRPr="006E1EEC">
              <w:rPr>
                <w:rFonts w:ascii="Arial" w:eastAsia="Times New Roman" w:hAnsi="Arial" w:cs="Arial"/>
                <w:lang w:val="en-AU"/>
              </w:rPr>
              <w:t xml:space="preserve"> profit margins </w:t>
            </w:r>
          </w:p>
          <w:p w14:paraId="1136E823"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potential for unseen/unplanned events and implications for the costing of the planned work</w:t>
            </w:r>
          </w:p>
          <w:p w14:paraId="027442E3" w14:textId="455A7F86"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costing software packages</w:t>
            </w:r>
            <w:r w:rsidR="000277B1">
              <w:rPr>
                <w:rFonts w:ascii="Arial" w:eastAsia="Times New Roman" w:hAnsi="Arial" w:cs="Arial"/>
                <w:lang w:val="en-AU"/>
              </w:rPr>
              <w:t xml:space="preserve"> and their application</w:t>
            </w:r>
            <w:r w:rsidRPr="006E1EEC">
              <w:rPr>
                <w:rFonts w:ascii="Arial" w:eastAsia="Times New Roman" w:hAnsi="Arial" w:cs="Arial"/>
                <w:lang w:val="en-AU"/>
              </w:rPr>
              <w:t>.</w:t>
            </w:r>
          </w:p>
          <w:p w14:paraId="4136AC79" w14:textId="77777777" w:rsidR="006E1EEC" w:rsidRPr="006E1EEC" w:rsidRDefault="006E1EEC" w:rsidP="006E1EEC">
            <w:pPr>
              <w:widowControl/>
              <w:spacing w:before="60" w:after="60" w:line="240" w:lineRule="auto"/>
              <w:ind w:left="360"/>
              <w:rPr>
                <w:rFonts w:ascii="Arial" w:eastAsia="Times New Roman" w:hAnsi="Arial" w:cs="Arial"/>
                <w:lang w:val="en-AU" w:eastAsia="en-AU"/>
              </w:rPr>
            </w:pPr>
          </w:p>
        </w:tc>
      </w:tr>
    </w:tbl>
    <w:p w14:paraId="70E01514"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p w14:paraId="5F9596CD" w14:textId="77777777" w:rsidR="006E1EEC" w:rsidRPr="006E1EEC" w:rsidRDefault="006E1EEC" w:rsidP="006E1EEC">
      <w:pPr>
        <w:widowControl/>
        <w:rPr>
          <w:rFonts w:ascii="Times New Roman" w:eastAsia="Times New Roman" w:hAnsi="Times New Roman" w:cs="Times New Roman"/>
          <w:sz w:val="24"/>
          <w:szCs w:val="24"/>
          <w:lang w:val="en-GB" w:eastAsia="en-GB"/>
        </w:rPr>
      </w:pPr>
      <w:r w:rsidRPr="006E1EEC">
        <w:rPr>
          <w:rFonts w:ascii="Times New Roman" w:eastAsia="Times New Roman" w:hAnsi="Times New Roman" w:cs="Times New Roman"/>
          <w:sz w:val="24"/>
          <w:szCs w:val="24"/>
          <w:lang w:val="en-GB" w:eastAsia="en-GB"/>
        </w:rPr>
        <w:br w:type="page"/>
      </w:r>
    </w:p>
    <w:p w14:paraId="08C71DF4"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932"/>
      </w:tblGrid>
      <w:tr w:rsidR="006E1EEC" w:rsidRPr="006E1EEC" w14:paraId="52EAB3C9" w14:textId="77777777" w:rsidTr="006E1EEC">
        <w:tc>
          <w:tcPr>
            <w:tcW w:w="9639" w:type="dxa"/>
            <w:gridSpan w:val="2"/>
          </w:tcPr>
          <w:p w14:paraId="59D4C732"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RANGE STATEMENT</w:t>
            </w:r>
          </w:p>
        </w:tc>
      </w:tr>
      <w:tr w:rsidR="006E1EEC" w:rsidRPr="006E1EEC" w14:paraId="4AC1ED2B" w14:textId="77777777" w:rsidTr="006E1EEC">
        <w:tc>
          <w:tcPr>
            <w:tcW w:w="9639" w:type="dxa"/>
            <w:gridSpan w:val="2"/>
          </w:tcPr>
          <w:p w14:paraId="11001212"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E1EEC" w:rsidRPr="006E1EEC" w14:paraId="29C3523F" w14:textId="77777777" w:rsidTr="006E1EEC">
        <w:tc>
          <w:tcPr>
            <w:tcW w:w="3707" w:type="dxa"/>
          </w:tcPr>
          <w:p w14:paraId="0CB4600B"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r w:rsidRPr="006E1EEC">
              <w:rPr>
                <w:rFonts w:ascii="Arial" w:eastAsia="Calibri" w:hAnsi="Arial" w:cs="Arial"/>
                <w:b/>
                <w:i/>
                <w:lang w:val="en-AU"/>
              </w:rPr>
              <w:t>Installation or service work</w:t>
            </w:r>
            <w:r w:rsidRPr="006E1EEC">
              <w:rPr>
                <w:rFonts w:ascii="Arial" w:eastAsia="Calibri" w:hAnsi="Arial" w:cs="Arial"/>
                <w:lang w:val="en-AU"/>
              </w:rPr>
              <w:t xml:space="preserve"> </w:t>
            </w:r>
            <w:r w:rsidRPr="006E1EEC">
              <w:rPr>
                <w:rFonts w:ascii="Arial" w:eastAsia="Times New Roman" w:hAnsi="Arial" w:cs="Times New Roman"/>
                <w:color w:val="000000"/>
                <w:szCs w:val="19"/>
                <w:lang w:val="en-AU"/>
              </w:rPr>
              <w:t>may include:</w:t>
            </w:r>
          </w:p>
        </w:tc>
        <w:tc>
          <w:tcPr>
            <w:tcW w:w="5932" w:type="dxa"/>
          </w:tcPr>
          <w:p w14:paraId="7ED53C2A"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General domestic repairs and installations</w:t>
            </w:r>
          </w:p>
          <w:p w14:paraId="557223F9"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New builds</w:t>
            </w:r>
          </w:p>
          <w:p w14:paraId="16DAE5F2"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Renovations</w:t>
            </w:r>
          </w:p>
          <w:p w14:paraId="66B42A43"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 xml:space="preserve">Commercial fit out </w:t>
            </w:r>
          </w:p>
          <w:p w14:paraId="28C632C5"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Insurance installations</w:t>
            </w:r>
          </w:p>
          <w:p w14:paraId="56966EA8"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Government contracts</w:t>
            </w:r>
          </w:p>
          <w:p w14:paraId="641FFA9F"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Renewable energy systems installations and grid connections</w:t>
            </w:r>
          </w:p>
          <w:p w14:paraId="39DE8C90" w14:textId="77777777" w:rsidR="006E1EEC" w:rsidRPr="006E1EEC" w:rsidRDefault="006E1EEC" w:rsidP="006E1EEC">
            <w:pPr>
              <w:widowControl/>
              <w:spacing w:before="120" w:after="120" w:line="240" w:lineRule="auto"/>
              <w:ind w:left="360"/>
              <w:rPr>
                <w:rFonts w:ascii="Arial" w:eastAsia="Times New Roman" w:hAnsi="Arial" w:cs="Times New Roman"/>
                <w:i/>
                <w:color w:val="0070C0"/>
                <w:szCs w:val="19"/>
                <w:lang w:val="en-AU"/>
              </w:rPr>
            </w:pPr>
          </w:p>
        </w:tc>
      </w:tr>
      <w:tr w:rsidR="006E1EEC" w:rsidRPr="006E1EEC" w14:paraId="2327F511" w14:textId="77777777" w:rsidTr="006E1EEC">
        <w:tc>
          <w:tcPr>
            <w:tcW w:w="3707" w:type="dxa"/>
          </w:tcPr>
          <w:p w14:paraId="4536FDDF"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Calibri" w:hAnsi="Arial" w:cs="Arial"/>
                <w:b/>
                <w:bCs/>
                <w:i/>
                <w:iCs/>
                <w:lang w:val="en-AU"/>
              </w:rPr>
              <w:t>Customer/client</w:t>
            </w:r>
            <w:r w:rsidRPr="006E1EEC">
              <w:rPr>
                <w:rFonts w:ascii="Arial" w:eastAsia="Times New Roman" w:hAnsi="Arial" w:cs="Times New Roman"/>
                <w:color w:val="000000"/>
                <w:szCs w:val="19"/>
                <w:lang w:val="en-AU"/>
              </w:rPr>
              <w:t xml:space="preserve"> may include:</w:t>
            </w:r>
          </w:p>
          <w:p w14:paraId="69B63CAF"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p>
        </w:tc>
        <w:tc>
          <w:tcPr>
            <w:tcW w:w="5932" w:type="dxa"/>
          </w:tcPr>
          <w:p w14:paraId="0F42FC44"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Private domestic customer</w:t>
            </w:r>
          </w:p>
          <w:p w14:paraId="17D46564"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Enterprise owner/manager</w:t>
            </w:r>
          </w:p>
          <w:p w14:paraId="4A427901"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Building contractor</w:t>
            </w:r>
          </w:p>
          <w:p w14:paraId="732906BC"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Government Department (Federal, State, local)</w:t>
            </w:r>
          </w:p>
          <w:p w14:paraId="07F43F4E"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Insurance companies</w:t>
            </w:r>
          </w:p>
          <w:p w14:paraId="402D411E" w14:textId="77777777" w:rsidR="006E1EEC" w:rsidRPr="006E1EEC" w:rsidRDefault="006E1EEC" w:rsidP="006E1EEC">
            <w:pPr>
              <w:widowControl/>
              <w:spacing w:before="120" w:after="120" w:line="240" w:lineRule="auto"/>
              <w:ind w:left="360"/>
              <w:rPr>
                <w:rFonts w:ascii="Arial" w:eastAsia="Times New Roman" w:hAnsi="Arial" w:cs="Times New Roman"/>
                <w:color w:val="0070C0"/>
                <w:szCs w:val="19"/>
                <w:lang w:val="en-AU"/>
              </w:rPr>
            </w:pPr>
          </w:p>
        </w:tc>
      </w:tr>
      <w:tr w:rsidR="006E1EEC" w:rsidRPr="006E1EEC" w14:paraId="00D02765" w14:textId="77777777" w:rsidTr="006E1EEC">
        <w:tc>
          <w:tcPr>
            <w:tcW w:w="3707" w:type="dxa"/>
          </w:tcPr>
          <w:p w14:paraId="4EF1467F"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r w:rsidRPr="006E1EEC">
              <w:rPr>
                <w:rFonts w:ascii="Arial" w:eastAsia="Calibri" w:hAnsi="Arial" w:cs="Arial"/>
                <w:b/>
                <w:i/>
                <w:lang w:val="en-AU"/>
              </w:rPr>
              <w:t>WHS/OHS and regulatory requirements</w:t>
            </w:r>
            <w:r w:rsidRPr="006E1EEC">
              <w:rPr>
                <w:rFonts w:ascii="Arial" w:eastAsia="Calibri" w:hAnsi="Arial" w:cs="Arial"/>
                <w:lang w:val="en-AU"/>
              </w:rPr>
              <w:t xml:space="preserve"> </w:t>
            </w:r>
            <w:r w:rsidRPr="006E1EEC">
              <w:rPr>
                <w:rFonts w:ascii="Arial" w:eastAsia="Times New Roman" w:hAnsi="Arial" w:cs="Times New Roman"/>
                <w:color w:val="000000"/>
                <w:szCs w:val="19"/>
                <w:lang w:val="en-AU"/>
              </w:rPr>
              <w:t>may include</w:t>
            </w:r>
          </w:p>
        </w:tc>
        <w:tc>
          <w:tcPr>
            <w:tcW w:w="5932" w:type="dxa"/>
          </w:tcPr>
          <w:p w14:paraId="192A4E41" w14:textId="77777777" w:rsidR="006E1EEC" w:rsidRPr="006E1EEC" w:rsidRDefault="006E1EEC" w:rsidP="00410ADC">
            <w:pPr>
              <w:widowControl/>
              <w:numPr>
                <w:ilvl w:val="0"/>
                <w:numId w:val="30"/>
              </w:numPr>
              <w:spacing w:before="60" w:after="60" w:line="240" w:lineRule="auto"/>
              <w:rPr>
                <w:rFonts w:ascii="Arial" w:eastAsia="Times New Roman" w:hAnsi="Arial" w:cs="Arial"/>
                <w:lang w:val="en-AU" w:eastAsia="en-AU"/>
              </w:rPr>
            </w:pPr>
            <w:r w:rsidRPr="006E1EEC">
              <w:rPr>
                <w:rFonts w:ascii="Arial" w:eastAsia="Times New Roman" w:hAnsi="Arial" w:cs="Arial"/>
                <w:lang w:val="en-AU" w:eastAsia="en-AU"/>
              </w:rPr>
              <w:t>Award and enterprise agreements and relevant industrial instruments</w:t>
            </w:r>
          </w:p>
          <w:p w14:paraId="0708DE78" w14:textId="77777777" w:rsidR="006E1EEC" w:rsidRPr="006E1EEC" w:rsidRDefault="006E1EEC" w:rsidP="00410ADC">
            <w:pPr>
              <w:widowControl/>
              <w:numPr>
                <w:ilvl w:val="0"/>
                <w:numId w:val="30"/>
              </w:numPr>
              <w:spacing w:before="60" w:after="60" w:line="240" w:lineRule="auto"/>
              <w:rPr>
                <w:rFonts w:ascii="Arial" w:eastAsia="Times New Roman" w:hAnsi="Arial" w:cs="Arial"/>
                <w:lang w:val="en-AU" w:eastAsia="en-AU"/>
              </w:rPr>
            </w:pPr>
            <w:r w:rsidRPr="006E1EEC">
              <w:rPr>
                <w:rFonts w:ascii="Arial" w:eastAsia="Times New Roman" w:hAnsi="Arial" w:cs="Arial"/>
                <w:lang w:val="en-AU" w:eastAsia="en-AU"/>
              </w:rPr>
              <w:t>Relevant State/Territory legislation from all levels of government that affects business operation, especially in regard to:</w:t>
            </w:r>
          </w:p>
          <w:p w14:paraId="7A4B66AD"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 xml:space="preserve">Occupational Health &amp; Safety </w:t>
            </w:r>
          </w:p>
          <w:p w14:paraId="39AEE6D2"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Equal opportunity</w:t>
            </w:r>
          </w:p>
          <w:p w14:paraId="05D9D664"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Industrial relations</w:t>
            </w:r>
          </w:p>
          <w:p w14:paraId="1102747A"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Anti-discrimination</w:t>
            </w:r>
          </w:p>
          <w:p w14:paraId="263B1E00"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Electrical project management</w:t>
            </w:r>
          </w:p>
          <w:p w14:paraId="44FAA9E3"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Relevant industry codes of practice</w:t>
            </w:r>
          </w:p>
          <w:p w14:paraId="5F5432AB"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State/Territory building standards</w:t>
            </w:r>
          </w:p>
          <w:p w14:paraId="3C28B5B8" w14:textId="77777777" w:rsidR="006E1EEC" w:rsidRPr="006E1EEC" w:rsidRDefault="006E1EEC" w:rsidP="006E1EEC">
            <w:pPr>
              <w:widowControl/>
              <w:spacing w:before="60" w:after="60" w:line="240" w:lineRule="auto"/>
              <w:rPr>
                <w:rFonts w:ascii="Arial" w:eastAsia="Times New Roman" w:hAnsi="Arial" w:cs="Times New Roman"/>
                <w:color w:val="000000"/>
                <w:szCs w:val="19"/>
                <w:lang w:val="en-AU"/>
              </w:rPr>
            </w:pPr>
          </w:p>
        </w:tc>
      </w:tr>
    </w:tbl>
    <w:p w14:paraId="4C83EF1C"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p w14:paraId="7C78DF75" w14:textId="77777777" w:rsidR="006E1EEC" w:rsidRPr="006E1EEC" w:rsidRDefault="006E1EEC" w:rsidP="006E1EEC">
      <w:pPr>
        <w:widowControl/>
        <w:rPr>
          <w:rFonts w:ascii="Times New Roman" w:eastAsia="Times New Roman" w:hAnsi="Times New Roman" w:cs="Times New Roman"/>
          <w:sz w:val="24"/>
          <w:szCs w:val="24"/>
          <w:lang w:val="en-GB" w:eastAsia="en-GB"/>
        </w:rPr>
      </w:pPr>
      <w:r w:rsidRPr="006E1EEC">
        <w:rPr>
          <w:rFonts w:ascii="Times New Roman" w:eastAsia="Times New Roman" w:hAnsi="Times New Roman" w:cs="Times New Roman"/>
          <w:sz w:val="24"/>
          <w:szCs w:val="24"/>
          <w:lang w:val="en-GB" w:eastAsia="en-GB"/>
        </w:rPr>
        <w:br w:type="page"/>
      </w:r>
    </w:p>
    <w:p w14:paraId="44219273"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201"/>
      </w:tblGrid>
      <w:tr w:rsidR="006E1EEC" w:rsidRPr="006E1EEC" w14:paraId="221EF905" w14:textId="77777777" w:rsidTr="00CC46F8">
        <w:trPr>
          <w:jc w:val="center"/>
        </w:trPr>
        <w:tc>
          <w:tcPr>
            <w:tcW w:w="9484" w:type="dxa"/>
            <w:gridSpan w:val="2"/>
          </w:tcPr>
          <w:p w14:paraId="56FC24DC"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Calibri" w:hAnsi="Arial" w:cs="Times New Roman"/>
                <w:b/>
                <w:szCs w:val="20"/>
                <w:lang w:val="en-AU"/>
              </w:rPr>
              <w:t>EVIDENCE GUIDE</w:t>
            </w:r>
          </w:p>
        </w:tc>
      </w:tr>
      <w:tr w:rsidR="006E1EEC" w:rsidRPr="006E1EEC" w14:paraId="5FE537E1" w14:textId="77777777" w:rsidTr="00CC46F8">
        <w:trPr>
          <w:trHeight w:val="898"/>
          <w:jc w:val="center"/>
        </w:trPr>
        <w:tc>
          <w:tcPr>
            <w:tcW w:w="9484" w:type="dxa"/>
            <w:gridSpan w:val="2"/>
          </w:tcPr>
          <w:p w14:paraId="1943FA47"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6E1EEC" w:rsidRPr="006E1EEC" w14:paraId="37B885ED" w14:textId="77777777" w:rsidTr="00957522">
        <w:trPr>
          <w:trHeight w:val="4391"/>
          <w:jc w:val="center"/>
        </w:trPr>
        <w:tc>
          <w:tcPr>
            <w:tcW w:w="3283" w:type="dxa"/>
          </w:tcPr>
          <w:p w14:paraId="779D9484"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Critical aspects for assessment and evidence required to demonstrate competency in this unit</w:t>
            </w:r>
          </w:p>
        </w:tc>
        <w:tc>
          <w:tcPr>
            <w:tcW w:w="6201" w:type="dxa"/>
          </w:tcPr>
          <w:p w14:paraId="73578DBA"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 xml:space="preserve">A person who demonstrates competency in this unit must be able to provide evidence of the ability to </w:t>
            </w:r>
            <w:r w:rsidRPr="006E1EEC">
              <w:rPr>
                <w:rFonts w:ascii="Arial" w:eastAsia="Times New Roman" w:hAnsi="Arial" w:cs="Arial"/>
                <w:lang w:val="en-AU"/>
              </w:rPr>
              <w:t>provide quotation for installation and service work on at least two occasions and in different contexts. The demonstration of competence must show:</w:t>
            </w:r>
          </w:p>
          <w:p w14:paraId="00E5097E"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an accurate assessment of the extent of the required work</w:t>
            </w:r>
          </w:p>
          <w:p w14:paraId="6DA9D00E"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accurate estimate of the required materials, labour and other related costs e g insurance, inspections, contingencies etc. for the work required</w:t>
            </w:r>
          </w:p>
          <w:p w14:paraId="269FAC83"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calculation for a reasonable profit margin</w:t>
            </w:r>
          </w:p>
          <w:p w14:paraId="56A9F388"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 xml:space="preserve">preparation and recording of the final figures for the quotations; </w:t>
            </w:r>
          </w:p>
          <w:p w14:paraId="4D310C74" w14:textId="77777777" w:rsid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a completed and documented quotation</w:t>
            </w:r>
          </w:p>
          <w:p w14:paraId="50F08F5B" w14:textId="77777777" w:rsidR="00957522" w:rsidRPr="006E1EEC" w:rsidRDefault="00957522" w:rsidP="00957522">
            <w:pPr>
              <w:widowControl/>
              <w:spacing w:before="60" w:after="60" w:line="240" w:lineRule="auto"/>
              <w:rPr>
                <w:rFonts w:ascii="Arial" w:eastAsia="Times New Roman" w:hAnsi="Arial" w:cs="Arial"/>
                <w:lang w:val="en-AU"/>
              </w:rPr>
            </w:pPr>
          </w:p>
        </w:tc>
      </w:tr>
      <w:tr w:rsidR="006E1EEC" w:rsidRPr="006E1EEC" w14:paraId="5399ECBD" w14:textId="77777777" w:rsidTr="00CC46F8">
        <w:trPr>
          <w:trHeight w:val="2533"/>
          <w:jc w:val="center"/>
        </w:trPr>
        <w:tc>
          <w:tcPr>
            <w:tcW w:w="3283" w:type="dxa"/>
          </w:tcPr>
          <w:p w14:paraId="3CF6B635"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Context of and specific resources for assessment</w:t>
            </w:r>
          </w:p>
        </w:tc>
        <w:tc>
          <w:tcPr>
            <w:tcW w:w="6201" w:type="dxa"/>
          </w:tcPr>
          <w:p w14:paraId="5FB8D250"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Skills can be demonstrated in a real or simulated environment that reflects workplace conditions using suitable facilities, equipment and resources. Assessment must ensure access to:</w:t>
            </w:r>
          </w:p>
          <w:p w14:paraId="506936B4" w14:textId="77777777" w:rsidR="006E1EEC" w:rsidRP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internet</w:t>
            </w:r>
          </w:p>
          <w:p w14:paraId="6F6489F4" w14:textId="77777777" w:rsidR="006E1EEC" w:rsidRP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supplier catalogues</w:t>
            </w:r>
          </w:p>
          <w:p w14:paraId="7F0D4B6D" w14:textId="77777777" w:rsidR="006E1EEC" w:rsidRP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relevant regulatory requirements</w:t>
            </w:r>
          </w:p>
          <w:p w14:paraId="70DC4431" w14:textId="77777777" w:rsid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industry standards, regulations, codes of practices</w:t>
            </w:r>
          </w:p>
          <w:p w14:paraId="3C13831E" w14:textId="77777777" w:rsidR="00957522" w:rsidRPr="006E1EEC" w:rsidRDefault="00957522" w:rsidP="00957522">
            <w:pPr>
              <w:widowControl/>
              <w:spacing w:before="120" w:after="120" w:line="240" w:lineRule="auto"/>
              <w:contextualSpacing/>
              <w:rPr>
                <w:rFonts w:ascii="Arial" w:eastAsia="Times New Roman" w:hAnsi="Arial" w:cs="Times New Roman"/>
                <w:szCs w:val="19"/>
                <w:lang w:val="en-AU"/>
              </w:rPr>
            </w:pPr>
          </w:p>
        </w:tc>
      </w:tr>
      <w:tr w:rsidR="006E1EEC" w:rsidRPr="006E1EEC" w14:paraId="1F992610" w14:textId="77777777" w:rsidTr="00CC46F8">
        <w:trPr>
          <w:trHeight w:val="2533"/>
          <w:jc w:val="center"/>
        </w:trPr>
        <w:tc>
          <w:tcPr>
            <w:tcW w:w="3283" w:type="dxa"/>
          </w:tcPr>
          <w:p w14:paraId="531BFC81"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Method of assessment</w:t>
            </w:r>
          </w:p>
        </w:tc>
        <w:tc>
          <w:tcPr>
            <w:tcW w:w="6201" w:type="dxa"/>
          </w:tcPr>
          <w:p w14:paraId="73B2C5A4"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2C550A2F" w14:textId="77777777" w:rsidR="006E1EEC" w:rsidRP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direct assessment of the candidate’s work</w:t>
            </w:r>
          </w:p>
          <w:p w14:paraId="55746C3D" w14:textId="77777777" w:rsidR="006E1EEC" w:rsidRP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written and oral questioning to test underpinning knowledge</w:t>
            </w:r>
          </w:p>
          <w:p w14:paraId="6E693EB8" w14:textId="77777777" w:rsidR="006E1EEC" w:rsidRP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testimony from appropriately qualified person</w:t>
            </w:r>
          </w:p>
          <w:p w14:paraId="2FD7ABBF" w14:textId="77777777" w:rsid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portfolio of documented evidence of candidate’s estimating and quoting experience</w:t>
            </w:r>
          </w:p>
          <w:p w14:paraId="5697FB86" w14:textId="77777777" w:rsidR="001B513F" w:rsidRPr="006E1EEC" w:rsidRDefault="001B513F" w:rsidP="001B513F">
            <w:pPr>
              <w:widowControl/>
              <w:spacing w:before="120" w:after="120" w:line="240" w:lineRule="auto"/>
              <w:contextualSpacing/>
              <w:rPr>
                <w:rFonts w:ascii="Arial" w:eastAsia="Times New Roman" w:hAnsi="Arial" w:cs="Times New Roman"/>
                <w:color w:val="000000"/>
                <w:szCs w:val="19"/>
                <w:lang w:val="en-AU"/>
              </w:rPr>
            </w:pPr>
          </w:p>
        </w:tc>
      </w:tr>
    </w:tbl>
    <w:p w14:paraId="1CEB418E" w14:textId="333483B0" w:rsidR="00316B42" w:rsidRDefault="00316B42"/>
    <w:p w14:paraId="00ACD221" w14:textId="77777777" w:rsidR="00316B42" w:rsidRDefault="00316B42">
      <w:r>
        <w:br w:type="page"/>
      </w:r>
    </w:p>
    <w:tbl>
      <w:tblPr>
        <w:tblW w:w="983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
        <w:gridCol w:w="602"/>
        <w:gridCol w:w="2488"/>
        <w:gridCol w:w="29"/>
        <w:gridCol w:w="567"/>
        <w:gridCol w:w="163"/>
        <w:gridCol w:w="5595"/>
        <w:gridCol w:w="195"/>
      </w:tblGrid>
      <w:tr w:rsidR="00316B42" w:rsidRPr="00316B42" w14:paraId="055857D0" w14:textId="77777777" w:rsidTr="008C6436">
        <w:trPr>
          <w:gridBefore w:val="1"/>
          <w:wBefore w:w="195" w:type="dxa"/>
          <w:trHeight w:val="557"/>
        </w:trPr>
        <w:tc>
          <w:tcPr>
            <w:tcW w:w="3119" w:type="dxa"/>
            <w:gridSpan w:val="3"/>
          </w:tcPr>
          <w:p w14:paraId="7024EB87" w14:textId="77777777" w:rsidR="00316B42" w:rsidRPr="00316B42" w:rsidRDefault="00316B42" w:rsidP="00316B42">
            <w:pPr>
              <w:widowControl/>
              <w:spacing w:before="120" w:after="120" w:line="240" w:lineRule="auto"/>
              <w:rPr>
                <w:rFonts w:ascii="Arial" w:eastAsia="Times New Roman" w:hAnsi="Arial" w:cs="Times New Roman"/>
                <w:b/>
                <w:sz w:val="24"/>
                <w:szCs w:val="24"/>
                <w:lang w:val="en-AU"/>
              </w:rPr>
            </w:pPr>
            <w:r w:rsidRPr="00316B42">
              <w:rPr>
                <w:rFonts w:ascii="Arial" w:eastAsia="Times New Roman" w:hAnsi="Arial" w:cs="Times New Roman"/>
                <w:b/>
                <w:sz w:val="24"/>
                <w:szCs w:val="24"/>
                <w:lang w:val="en-AU"/>
              </w:rPr>
              <w:lastRenderedPageBreak/>
              <w:t>Unit code</w:t>
            </w:r>
          </w:p>
        </w:tc>
        <w:tc>
          <w:tcPr>
            <w:tcW w:w="6520" w:type="dxa"/>
            <w:gridSpan w:val="4"/>
          </w:tcPr>
          <w:p w14:paraId="536C85DD" w14:textId="5AA49EE8" w:rsidR="00316B42" w:rsidRPr="00316B42" w:rsidRDefault="00316B42" w:rsidP="003420C6">
            <w:pPr>
              <w:widowControl/>
              <w:spacing w:before="120" w:after="120" w:line="240" w:lineRule="auto"/>
              <w:rPr>
                <w:rFonts w:ascii="Arial" w:eastAsia="Times New Roman" w:hAnsi="Arial" w:cs="Times New Roman"/>
                <w:b/>
                <w:color w:val="0070C0"/>
                <w:sz w:val="24"/>
                <w:szCs w:val="24"/>
                <w:lang w:val="en-AU"/>
              </w:rPr>
            </w:pPr>
            <w:r w:rsidRPr="00316B42">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22725</w:t>
            </w:r>
          </w:p>
        </w:tc>
      </w:tr>
      <w:tr w:rsidR="00316B42" w:rsidRPr="00316B42" w14:paraId="35D510F8" w14:textId="77777777" w:rsidTr="008C6436">
        <w:trPr>
          <w:gridBefore w:val="1"/>
          <w:wBefore w:w="195" w:type="dxa"/>
          <w:trHeight w:val="693"/>
        </w:trPr>
        <w:tc>
          <w:tcPr>
            <w:tcW w:w="3119" w:type="dxa"/>
            <w:gridSpan w:val="3"/>
          </w:tcPr>
          <w:p w14:paraId="292D88F3" w14:textId="77777777" w:rsidR="00316B42" w:rsidRPr="00316B42" w:rsidRDefault="00316B42" w:rsidP="00316B42">
            <w:pPr>
              <w:widowControl/>
              <w:spacing w:before="120" w:after="120" w:line="240" w:lineRule="auto"/>
              <w:rPr>
                <w:rFonts w:ascii="Arial" w:eastAsia="Times New Roman" w:hAnsi="Arial" w:cs="Times New Roman"/>
                <w:b/>
                <w:sz w:val="24"/>
                <w:szCs w:val="24"/>
                <w:lang w:val="en-AU"/>
              </w:rPr>
            </w:pPr>
            <w:r w:rsidRPr="00316B42">
              <w:rPr>
                <w:rFonts w:ascii="Arial" w:eastAsia="Times New Roman" w:hAnsi="Arial" w:cs="Times New Roman"/>
                <w:b/>
                <w:sz w:val="24"/>
                <w:szCs w:val="24"/>
                <w:lang w:val="en-AU"/>
              </w:rPr>
              <w:t>Unit title</w:t>
            </w:r>
          </w:p>
        </w:tc>
        <w:tc>
          <w:tcPr>
            <w:tcW w:w="6520" w:type="dxa"/>
            <w:gridSpan w:val="4"/>
          </w:tcPr>
          <w:p w14:paraId="52EBA991" w14:textId="77777777" w:rsidR="00316B42" w:rsidRPr="00316B42" w:rsidRDefault="00316B42" w:rsidP="00316B42">
            <w:pPr>
              <w:widowControl/>
              <w:spacing w:before="120" w:after="0" w:line="240" w:lineRule="auto"/>
              <w:outlineLvl w:val="0"/>
              <w:rPr>
                <w:rFonts w:ascii="Arial" w:eastAsia="Times New Roman" w:hAnsi="Arial" w:cs="Arial"/>
                <w:b/>
                <w:sz w:val="24"/>
                <w:szCs w:val="24"/>
                <w:lang w:val="en-AU" w:eastAsia="en-AU"/>
              </w:rPr>
            </w:pPr>
            <w:bookmarkStart w:id="24" w:name="_Toc4137291"/>
            <w:r w:rsidRPr="00316B42">
              <w:rPr>
                <w:rFonts w:ascii="Arial" w:eastAsia="Times New Roman" w:hAnsi="Arial" w:cs="Arial"/>
                <w:b/>
                <w:sz w:val="24"/>
                <w:szCs w:val="24"/>
                <w:lang w:val="en-AU" w:eastAsia="en-AU"/>
              </w:rPr>
              <w:t>Interpret building and electrical drawings and diagrams</w:t>
            </w:r>
            <w:bookmarkEnd w:id="24"/>
          </w:p>
        </w:tc>
      </w:tr>
      <w:tr w:rsidR="00316B42" w:rsidRPr="00316B42" w14:paraId="30BF71F6" w14:textId="77777777" w:rsidTr="008C6436">
        <w:trPr>
          <w:gridBefore w:val="1"/>
          <w:wBefore w:w="195" w:type="dxa"/>
        </w:trPr>
        <w:tc>
          <w:tcPr>
            <w:tcW w:w="3119" w:type="dxa"/>
            <w:gridSpan w:val="3"/>
          </w:tcPr>
          <w:p w14:paraId="49F8C625"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Unit Descriptor</w:t>
            </w:r>
          </w:p>
        </w:tc>
        <w:tc>
          <w:tcPr>
            <w:tcW w:w="6520" w:type="dxa"/>
            <w:gridSpan w:val="4"/>
          </w:tcPr>
          <w:p w14:paraId="5C03D5AC" w14:textId="0EF9D35D" w:rsidR="00600F45" w:rsidRPr="00600F45" w:rsidRDefault="00600F45" w:rsidP="00600F45">
            <w:pPr>
              <w:widowControl/>
              <w:spacing w:before="120" w:after="120" w:line="240" w:lineRule="auto"/>
              <w:rPr>
                <w:rFonts w:ascii="Arial" w:eastAsia="Times New Roman" w:hAnsi="Arial" w:cs="Arial"/>
                <w:lang w:val="en-AU" w:eastAsia="en-AU"/>
              </w:rPr>
            </w:pPr>
            <w:r w:rsidRPr="00600F45">
              <w:rPr>
                <w:rFonts w:ascii="Arial" w:eastAsia="Times New Roman" w:hAnsi="Arial" w:cs="Times New Roman"/>
                <w:color w:val="000000"/>
                <w:szCs w:val="19"/>
                <w:lang w:val="en-AU"/>
              </w:rPr>
              <w:t>This unit describes the performance outcomes, skills and knowledge required to gather relevant information for an electrotechnology project from building and electrical drawings</w:t>
            </w:r>
            <w:r w:rsidRPr="00600F45">
              <w:rPr>
                <w:rFonts w:ascii="Arial" w:eastAsia="Times New Roman" w:hAnsi="Arial" w:cs="Arial"/>
                <w:lang w:val="en-AU" w:eastAsia="en-AU"/>
              </w:rPr>
              <w:t>. The unit includes sourcing the required drawings and diagrams, interpreting and analysing the information and passing it on</w:t>
            </w:r>
            <w:r w:rsidR="00034524">
              <w:rPr>
                <w:rFonts w:ascii="Arial" w:eastAsia="Times New Roman" w:hAnsi="Arial" w:cs="Arial"/>
                <w:lang w:val="en-AU" w:eastAsia="en-AU"/>
              </w:rPr>
              <w:t xml:space="preserve"> to</w:t>
            </w:r>
            <w:r w:rsidRPr="00600F45">
              <w:rPr>
                <w:rFonts w:ascii="Arial" w:eastAsia="Times New Roman" w:hAnsi="Arial" w:cs="Arial"/>
                <w:lang w:val="en-AU" w:eastAsia="en-AU"/>
              </w:rPr>
              <w:t xml:space="preserve"> the relevant persons in order to achieve the required project outcomes. The unit also includes the preparation of freehand sketches to aid communication. </w:t>
            </w:r>
          </w:p>
          <w:p w14:paraId="7E17A713" w14:textId="77777777" w:rsid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No licensing, legislative, regulatory or certification requirements apply to this unit at the time of publication.</w:t>
            </w:r>
          </w:p>
          <w:p w14:paraId="265F4AA5" w14:textId="7E898DF3" w:rsidR="004D6035" w:rsidRPr="00316B42" w:rsidRDefault="004D6035" w:rsidP="00316B42">
            <w:pPr>
              <w:widowControl/>
              <w:spacing w:before="120" w:after="120" w:line="240" w:lineRule="auto"/>
              <w:rPr>
                <w:rFonts w:ascii="Arial" w:eastAsia="Times New Roman" w:hAnsi="Arial" w:cs="Times New Roman"/>
                <w:i/>
                <w:color w:val="0070C0"/>
                <w:szCs w:val="19"/>
                <w:lang w:val="en-AU"/>
              </w:rPr>
            </w:pPr>
          </w:p>
        </w:tc>
      </w:tr>
      <w:tr w:rsidR="00316B42" w:rsidRPr="00316B42" w14:paraId="2992CE2B" w14:textId="77777777" w:rsidTr="008C6436">
        <w:trPr>
          <w:gridBefore w:val="1"/>
          <w:wBefore w:w="195" w:type="dxa"/>
        </w:trPr>
        <w:tc>
          <w:tcPr>
            <w:tcW w:w="3119" w:type="dxa"/>
            <w:gridSpan w:val="3"/>
          </w:tcPr>
          <w:p w14:paraId="3B83B1ED"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Employability Skills</w:t>
            </w:r>
          </w:p>
        </w:tc>
        <w:tc>
          <w:tcPr>
            <w:tcW w:w="6520" w:type="dxa"/>
            <w:gridSpan w:val="4"/>
          </w:tcPr>
          <w:p w14:paraId="464D967B" w14:textId="77777777" w:rsidR="00316B42" w:rsidRPr="00316B42" w:rsidRDefault="00316B42" w:rsidP="00316B42">
            <w:pPr>
              <w:widowControl/>
              <w:spacing w:before="120" w:after="120" w:line="240" w:lineRule="auto"/>
              <w:rPr>
                <w:rFonts w:ascii="Arial" w:eastAsia="Times New Roman" w:hAnsi="Arial" w:cs="Times New Roman"/>
                <w:szCs w:val="24"/>
                <w:lang w:val="en-GB" w:eastAsia="en-GB"/>
              </w:rPr>
            </w:pPr>
            <w:r w:rsidRPr="00316B42">
              <w:rPr>
                <w:rFonts w:ascii="Arial" w:eastAsia="Times New Roman" w:hAnsi="Arial" w:cs="Times New Roman"/>
                <w:szCs w:val="24"/>
                <w:lang w:val="en-GB" w:eastAsia="en-GB"/>
              </w:rPr>
              <w:t>This unit contains Employability Skills.</w:t>
            </w:r>
          </w:p>
        </w:tc>
      </w:tr>
      <w:tr w:rsidR="00316B42" w:rsidRPr="00316B42" w14:paraId="09FDC0FA" w14:textId="77777777" w:rsidTr="008C6436">
        <w:trPr>
          <w:gridBefore w:val="1"/>
          <w:wBefore w:w="195" w:type="dxa"/>
        </w:trPr>
        <w:tc>
          <w:tcPr>
            <w:tcW w:w="3119" w:type="dxa"/>
            <w:gridSpan w:val="3"/>
          </w:tcPr>
          <w:p w14:paraId="7FFC0728"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Application of the Unit</w:t>
            </w:r>
          </w:p>
        </w:tc>
        <w:tc>
          <w:tcPr>
            <w:tcW w:w="6520" w:type="dxa"/>
            <w:gridSpan w:val="4"/>
          </w:tcPr>
          <w:p w14:paraId="02AB8AF0" w14:textId="77777777" w:rsidR="00316B42" w:rsidRPr="00316B42" w:rsidRDefault="00316B42" w:rsidP="00316B42">
            <w:pPr>
              <w:widowControl/>
              <w:spacing w:before="120" w:after="120" w:line="240" w:lineRule="auto"/>
              <w:rPr>
                <w:rFonts w:ascii="Arial" w:eastAsia="Times New Roman" w:hAnsi="Arial" w:cs="Arial"/>
                <w:lang w:val="en-AU" w:eastAsia="en-AU"/>
              </w:rPr>
            </w:pPr>
            <w:r w:rsidRPr="00316B42">
              <w:rPr>
                <w:rFonts w:ascii="Arial" w:eastAsia="Times New Roman" w:hAnsi="Arial" w:cs="Arial"/>
                <w:iCs/>
                <w:color w:val="000000"/>
                <w:lang w:val="en-AU" w:eastAsia="en-AU"/>
              </w:rPr>
              <w:t xml:space="preserve">This unit of competency applies to an </w:t>
            </w:r>
            <w:r w:rsidRPr="00316B42">
              <w:rPr>
                <w:rFonts w:ascii="Arial" w:eastAsia="Times New Roman" w:hAnsi="Arial" w:cs="Arial"/>
                <w:lang w:val="en-AU" w:eastAsia="en-AU"/>
              </w:rPr>
              <w:t>electrotechnology project manager who is responsible for co-ordinating various project activities to meet a specified outcome.</w:t>
            </w:r>
          </w:p>
        </w:tc>
      </w:tr>
      <w:tr w:rsidR="00316B42" w:rsidRPr="00316B42" w14:paraId="79164792" w14:textId="77777777" w:rsidTr="008C6436">
        <w:trPr>
          <w:gridBefore w:val="1"/>
          <w:wBefore w:w="195" w:type="dxa"/>
        </w:trPr>
        <w:tc>
          <w:tcPr>
            <w:tcW w:w="3119" w:type="dxa"/>
            <w:gridSpan w:val="3"/>
          </w:tcPr>
          <w:p w14:paraId="66E0FB9B"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ELEMENT</w:t>
            </w:r>
          </w:p>
        </w:tc>
        <w:tc>
          <w:tcPr>
            <w:tcW w:w="6520" w:type="dxa"/>
            <w:gridSpan w:val="4"/>
          </w:tcPr>
          <w:p w14:paraId="60215066"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PERFORMANCE CRITERIA</w:t>
            </w:r>
          </w:p>
        </w:tc>
      </w:tr>
      <w:tr w:rsidR="00316B42" w:rsidRPr="00316B42" w14:paraId="48649A09" w14:textId="77777777" w:rsidTr="008C6436">
        <w:trPr>
          <w:gridBefore w:val="1"/>
          <w:wBefore w:w="195" w:type="dxa"/>
        </w:trPr>
        <w:tc>
          <w:tcPr>
            <w:tcW w:w="3119" w:type="dxa"/>
            <w:gridSpan w:val="3"/>
          </w:tcPr>
          <w:p w14:paraId="66C4A92B"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Elements describe the essential outcomes of a unit of competency.</w:t>
            </w:r>
          </w:p>
        </w:tc>
        <w:tc>
          <w:tcPr>
            <w:tcW w:w="6520" w:type="dxa"/>
            <w:gridSpan w:val="4"/>
          </w:tcPr>
          <w:p w14:paraId="219ABD80" w14:textId="77777777" w:rsidR="00316B42" w:rsidRPr="00316B42" w:rsidRDefault="00316B42" w:rsidP="00316B42">
            <w:pPr>
              <w:widowControl/>
              <w:spacing w:before="120" w:after="120" w:line="240" w:lineRule="auto"/>
              <w:rPr>
                <w:rFonts w:ascii="Arial" w:eastAsia="Times New Roman" w:hAnsi="Arial" w:cs="Times New Roman"/>
                <w:i/>
                <w:sz w:val="19"/>
                <w:szCs w:val="19"/>
                <w:lang w:val="en-AU"/>
              </w:rPr>
            </w:pPr>
            <w:r w:rsidRPr="00316B42">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C6436" w:rsidRPr="00316B42" w14:paraId="00B6BEA6" w14:textId="77777777" w:rsidTr="008C6436">
        <w:trPr>
          <w:gridBefore w:val="1"/>
          <w:wBefore w:w="195" w:type="dxa"/>
        </w:trPr>
        <w:tc>
          <w:tcPr>
            <w:tcW w:w="602" w:type="dxa"/>
            <w:vMerge w:val="restart"/>
          </w:tcPr>
          <w:p w14:paraId="5676307F" w14:textId="77777777" w:rsidR="008C6436" w:rsidRPr="00316B42" w:rsidRDefault="008C6436" w:rsidP="00316B42">
            <w:pPr>
              <w:widowControl/>
              <w:spacing w:before="120" w:after="120" w:line="240" w:lineRule="auto"/>
              <w:rPr>
                <w:rFonts w:ascii="Arial" w:eastAsia="Times New Roman" w:hAnsi="Arial" w:cs="Times New Roman"/>
                <w:szCs w:val="24"/>
                <w:lang w:val="en-GB" w:eastAsia="en-GB"/>
              </w:rPr>
            </w:pPr>
            <w:r w:rsidRPr="00316B42">
              <w:rPr>
                <w:rFonts w:ascii="Arial" w:eastAsia="Times New Roman" w:hAnsi="Arial" w:cs="Times New Roman"/>
                <w:szCs w:val="24"/>
                <w:lang w:val="en-GB" w:eastAsia="en-GB"/>
              </w:rPr>
              <w:t>1</w:t>
            </w:r>
          </w:p>
        </w:tc>
        <w:tc>
          <w:tcPr>
            <w:tcW w:w="2517" w:type="dxa"/>
            <w:gridSpan w:val="2"/>
            <w:vMerge w:val="restart"/>
          </w:tcPr>
          <w:p w14:paraId="0F2F6131" w14:textId="0B4BD7F7" w:rsidR="008C6436" w:rsidRPr="00316B42" w:rsidRDefault="008C6436" w:rsidP="00316B42">
            <w:pPr>
              <w:widowControl/>
              <w:spacing w:before="120" w:after="120" w:line="240" w:lineRule="auto"/>
              <w:rPr>
                <w:rFonts w:ascii="Arial" w:eastAsia="Times New Roman" w:hAnsi="Arial" w:cs="Times New Roman"/>
                <w:iCs/>
                <w:color w:val="0070C0"/>
                <w:lang w:val="en-AU"/>
              </w:rPr>
            </w:pPr>
            <w:r w:rsidRPr="00316B42">
              <w:rPr>
                <w:rFonts w:ascii="Arial" w:eastAsia="Times New Roman" w:hAnsi="Arial" w:cs="Times New Roman"/>
                <w:iCs/>
                <w:lang w:val="en-AU"/>
              </w:rPr>
              <w:t>Access relevant buildin</w:t>
            </w:r>
            <w:r>
              <w:rPr>
                <w:rFonts w:ascii="Arial" w:eastAsia="Times New Roman" w:hAnsi="Arial" w:cs="Times New Roman"/>
                <w:iCs/>
                <w:lang w:val="en-AU"/>
              </w:rPr>
              <w:t>g and electrical drawings and</w:t>
            </w:r>
            <w:r w:rsidRPr="00316B42">
              <w:rPr>
                <w:rFonts w:ascii="Arial" w:eastAsia="Times New Roman" w:hAnsi="Arial" w:cs="Times New Roman"/>
                <w:iCs/>
                <w:lang w:val="en-AU"/>
              </w:rPr>
              <w:t xml:space="preserve"> diagrams</w:t>
            </w:r>
          </w:p>
        </w:tc>
        <w:tc>
          <w:tcPr>
            <w:tcW w:w="567" w:type="dxa"/>
          </w:tcPr>
          <w:p w14:paraId="27B03B3E" w14:textId="77777777" w:rsidR="008C6436" w:rsidRPr="00316B42" w:rsidRDefault="008C6436" w:rsidP="00316B42">
            <w:pPr>
              <w:widowControl/>
              <w:spacing w:before="120" w:after="120" w:line="240" w:lineRule="auto"/>
              <w:rPr>
                <w:rFonts w:ascii="Arial" w:eastAsia="Times New Roman" w:hAnsi="Arial" w:cs="Times New Roman"/>
                <w:szCs w:val="24"/>
                <w:lang w:val="en-GB" w:eastAsia="en-GB"/>
              </w:rPr>
            </w:pPr>
            <w:r w:rsidRPr="00316B42">
              <w:rPr>
                <w:rFonts w:ascii="Arial" w:eastAsia="Times New Roman" w:hAnsi="Arial" w:cs="Times New Roman"/>
                <w:szCs w:val="24"/>
                <w:lang w:val="en-GB" w:eastAsia="en-GB"/>
              </w:rPr>
              <w:t>1.1</w:t>
            </w:r>
          </w:p>
        </w:tc>
        <w:tc>
          <w:tcPr>
            <w:tcW w:w="5953" w:type="dxa"/>
            <w:gridSpan w:val="3"/>
          </w:tcPr>
          <w:p w14:paraId="2EDD73F8" w14:textId="77777777" w:rsidR="008C6436" w:rsidRPr="00316B42" w:rsidRDefault="008C6436"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b/>
                <w:i/>
                <w:szCs w:val="19"/>
                <w:lang w:val="en-AU"/>
              </w:rPr>
              <w:t>Relevant drawings and diagrams</w:t>
            </w:r>
            <w:r w:rsidRPr="00316B42">
              <w:rPr>
                <w:rFonts w:ascii="Arial" w:eastAsia="Times New Roman" w:hAnsi="Arial" w:cs="Times New Roman"/>
                <w:szCs w:val="19"/>
                <w:lang w:val="en-AU"/>
              </w:rPr>
              <w:t xml:space="preserve"> </w:t>
            </w:r>
            <w:r w:rsidRPr="00316B42">
              <w:rPr>
                <w:rFonts w:ascii="Arial" w:eastAsia="Times New Roman" w:hAnsi="Arial" w:cs="Times New Roman"/>
                <w:color w:val="000000"/>
                <w:szCs w:val="19"/>
                <w:lang w:val="en-AU"/>
              </w:rPr>
              <w:t>pertaining to the project are identified</w:t>
            </w:r>
          </w:p>
        </w:tc>
      </w:tr>
      <w:tr w:rsidR="008C6436" w:rsidRPr="00316B42" w14:paraId="67A1C4E2" w14:textId="77777777" w:rsidTr="008C6436">
        <w:trPr>
          <w:gridBefore w:val="1"/>
          <w:wBefore w:w="195" w:type="dxa"/>
        </w:trPr>
        <w:tc>
          <w:tcPr>
            <w:tcW w:w="602" w:type="dxa"/>
            <w:vMerge/>
          </w:tcPr>
          <w:p w14:paraId="7DBC99B4"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47617F75" w14:textId="77777777" w:rsidR="008C6436" w:rsidRPr="00316B42" w:rsidRDefault="008C6436" w:rsidP="00316B42">
            <w:pPr>
              <w:widowControl/>
              <w:spacing w:before="120" w:after="120" w:line="240" w:lineRule="auto"/>
              <w:rPr>
                <w:rFonts w:ascii="Arial" w:eastAsia="Times New Roman" w:hAnsi="Arial" w:cs="Arial"/>
                <w:color w:val="000000"/>
                <w:szCs w:val="20"/>
                <w:lang w:val="en-AU"/>
              </w:rPr>
            </w:pPr>
          </w:p>
        </w:tc>
        <w:tc>
          <w:tcPr>
            <w:tcW w:w="567" w:type="dxa"/>
          </w:tcPr>
          <w:p w14:paraId="0263947C"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1.2</w:t>
            </w:r>
          </w:p>
        </w:tc>
        <w:tc>
          <w:tcPr>
            <w:tcW w:w="5953" w:type="dxa"/>
            <w:gridSpan w:val="3"/>
          </w:tcPr>
          <w:p w14:paraId="4143F884" w14:textId="3E8D1891"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b/>
                <w:i/>
                <w:szCs w:val="20"/>
                <w:lang w:val="en-AU"/>
              </w:rPr>
              <w:t>Appropriate protocols</w:t>
            </w:r>
            <w:r w:rsidRPr="00316B42">
              <w:rPr>
                <w:rFonts w:ascii="Arial" w:eastAsia="Times New Roman" w:hAnsi="Arial" w:cs="Times New Roman"/>
                <w:szCs w:val="20"/>
                <w:lang w:val="en-AU"/>
              </w:rPr>
              <w:t xml:space="preserve"> are followe</w:t>
            </w:r>
            <w:r>
              <w:rPr>
                <w:rFonts w:ascii="Arial" w:eastAsia="Times New Roman" w:hAnsi="Arial" w:cs="Times New Roman"/>
                <w:szCs w:val="20"/>
                <w:lang w:val="en-AU"/>
              </w:rPr>
              <w:t xml:space="preserve">d to access the drawings and </w:t>
            </w:r>
            <w:r w:rsidRPr="00316B42">
              <w:rPr>
                <w:rFonts w:ascii="Arial" w:eastAsia="Times New Roman" w:hAnsi="Arial" w:cs="Times New Roman"/>
                <w:szCs w:val="20"/>
                <w:lang w:val="en-AU"/>
              </w:rPr>
              <w:t>diagrams</w:t>
            </w:r>
          </w:p>
        </w:tc>
      </w:tr>
      <w:tr w:rsidR="008C6436" w:rsidRPr="00316B42" w14:paraId="3383DE3F" w14:textId="77777777" w:rsidTr="008C6436">
        <w:trPr>
          <w:gridBefore w:val="1"/>
          <w:wBefore w:w="195" w:type="dxa"/>
        </w:trPr>
        <w:tc>
          <w:tcPr>
            <w:tcW w:w="602" w:type="dxa"/>
            <w:vMerge/>
          </w:tcPr>
          <w:p w14:paraId="440AF648"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7396FC5F"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025CCF03"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1.3</w:t>
            </w:r>
          </w:p>
        </w:tc>
        <w:tc>
          <w:tcPr>
            <w:tcW w:w="5953" w:type="dxa"/>
            <w:gridSpan w:val="3"/>
          </w:tcPr>
          <w:p w14:paraId="74CBAB83" w14:textId="77777777" w:rsidR="008C6436" w:rsidRDefault="008C6436" w:rsidP="00316B42">
            <w:pPr>
              <w:widowControl/>
              <w:spacing w:before="120" w:after="12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Drawing and diagram</w:t>
            </w:r>
            <w:r w:rsidRPr="00316B42">
              <w:rPr>
                <w:rFonts w:ascii="Arial" w:eastAsia="Times New Roman" w:hAnsi="Arial" w:cs="Times New Roman"/>
                <w:color w:val="000000"/>
                <w:szCs w:val="19"/>
                <w:lang w:val="en-AU"/>
              </w:rPr>
              <w:t xml:space="preserve"> numbering system and dates are checked/validated to ensure lates</w:t>
            </w:r>
            <w:r>
              <w:rPr>
                <w:rFonts w:ascii="Arial" w:eastAsia="Times New Roman" w:hAnsi="Arial" w:cs="Times New Roman"/>
                <w:color w:val="000000"/>
                <w:szCs w:val="19"/>
                <w:lang w:val="en-AU"/>
              </w:rPr>
              <w:t>t version of each drawing and</w:t>
            </w:r>
            <w:r w:rsidRPr="00316B42">
              <w:rPr>
                <w:rFonts w:ascii="Arial" w:eastAsia="Times New Roman" w:hAnsi="Arial" w:cs="Times New Roman"/>
                <w:color w:val="000000"/>
                <w:szCs w:val="19"/>
                <w:lang w:val="en-AU"/>
              </w:rPr>
              <w:t xml:space="preserve"> diagram is obtained</w:t>
            </w:r>
          </w:p>
          <w:p w14:paraId="3D7E5B5D" w14:textId="6AF930A2" w:rsidR="004D6035" w:rsidRPr="00316B42" w:rsidRDefault="004D6035" w:rsidP="00316B42">
            <w:pPr>
              <w:widowControl/>
              <w:spacing w:before="120" w:after="120" w:line="240" w:lineRule="auto"/>
              <w:rPr>
                <w:rFonts w:ascii="Arial" w:eastAsia="Times New Roman" w:hAnsi="Arial" w:cs="Times New Roman"/>
                <w:color w:val="000000"/>
                <w:szCs w:val="19"/>
                <w:lang w:val="en-AU"/>
              </w:rPr>
            </w:pPr>
          </w:p>
        </w:tc>
      </w:tr>
      <w:tr w:rsidR="008C6436" w:rsidRPr="00316B42" w14:paraId="6718E164" w14:textId="77777777" w:rsidTr="008C6436">
        <w:trPr>
          <w:gridBefore w:val="1"/>
          <w:wBefore w:w="195" w:type="dxa"/>
        </w:trPr>
        <w:tc>
          <w:tcPr>
            <w:tcW w:w="602" w:type="dxa"/>
            <w:vMerge w:val="restart"/>
          </w:tcPr>
          <w:p w14:paraId="64F1F119"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w:t>
            </w:r>
          </w:p>
        </w:tc>
        <w:tc>
          <w:tcPr>
            <w:tcW w:w="2517" w:type="dxa"/>
            <w:gridSpan w:val="2"/>
            <w:vMerge w:val="restart"/>
          </w:tcPr>
          <w:p w14:paraId="30BB4099" w14:textId="20DA64D6"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 xml:space="preserve">Use </w:t>
            </w:r>
            <w:r>
              <w:rPr>
                <w:rFonts w:ascii="Arial" w:eastAsia="Times New Roman" w:hAnsi="Arial" w:cs="Times New Roman"/>
                <w:szCs w:val="20"/>
                <w:lang w:val="en-AU"/>
              </w:rPr>
              <w:t>drawings and</w:t>
            </w:r>
            <w:r w:rsidRPr="00316B42">
              <w:rPr>
                <w:rFonts w:ascii="Arial" w:eastAsia="Times New Roman" w:hAnsi="Arial" w:cs="Times New Roman"/>
                <w:szCs w:val="20"/>
                <w:lang w:val="en-AU"/>
              </w:rPr>
              <w:t xml:space="preserve"> diagrams to obtain relevant project information</w:t>
            </w:r>
          </w:p>
        </w:tc>
        <w:tc>
          <w:tcPr>
            <w:tcW w:w="567" w:type="dxa"/>
          </w:tcPr>
          <w:p w14:paraId="1AA9F25E"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2.1</w:t>
            </w:r>
          </w:p>
        </w:tc>
        <w:tc>
          <w:tcPr>
            <w:tcW w:w="5953" w:type="dxa"/>
            <w:gridSpan w:val="3"/>
          </w:tcPr>
          <w:p w14:paraId="04C3D040" w14:textId="6CD491B2" w:rsidR="008C6436" w:rsidRPr="00316B42" w:rsidRDefault="008C6436" w:rsidP="00316B42">
            <w:pPr>
              <w:widowControl/>
              <w:spacing w:before="120" w:after="12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Drawing and</w:t>
            </w:r>
            <w:r w:rsidRPr="00316B42">
              <w:rPr>
                <w:rFonts w:ascii="Arial" w:eastAsia="Times New Roman" w:hAnsi="Arial" w:cs="Times New Roman"/>
                <w:color w:val="000000"/>
                <w:szCs w:val="19"/>
                <w:lang w:val="en-AU"/>
              </w:rPr>
              <w:t xml:space="preserve"> diagrams are analysed and interpreted using knowledge of projections, layouts, conventions and symbols</w:t>
            </w:r>
          </w:p>
        </w:tc>
      </w:tr>
      <w:tr w:rsidR="008C6436" w:rsidRPr="00316B42" w14:paraId="1FF84DE0" w14:textId="77777777" w:rsidTr="008C6436">
        <w:trPr>
          <w:gridBefore w:val="1"/>
          <w:wBefore w:w="195" w:type="dxa"/>
        </w:trPr>
        <w:tc>
          <w:tcPr>
            <w:tcW w:w="602" w:type="dxa"/>
            <w:vMerge/>
          </w:tcPr>
          <w:p w14:paraId="408BB7BC"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4B146B2E"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6960B347"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2.2</w:t>
            </w:r>
          </w:p>
        </w:tc>
        <w:tc>
          <w:tcPr>
            <w:tcW w:w="5953" w:type="dxa"/>
            <w:gridSpan w:val="3"/>
          </w:tcPr>
          <w:p w14:paraId="3DCA9664" w14:textId="58ED7923" w:rsidR="008C6436" w:rsidRPr="00316B42" w:rsidRDefault="008C6436"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Dimensions a</w:t>
            </w:r>
            <w:r>
              <w:rPr>
                <w:rFonts w:ascii="Arial" w:eastAsia="Times New Roman" w:hAnsi="Arial" w:cs="Times New Roman"/>
                <w:color w:val="000000"/>
                <w:szCs w:val="19"/>
                <w:lang w:val="en-AU"/>
              </w:rPr>
              <w:t>re extracted from drawing and</w:t>
            </w:r>
            <w:r w:rsidRPr="00316B42">
              <w:rPr>
                <w:rFonts w:ascii="Arial" w:eastAsia="Times New Roman" w:hAnsi="Arial" w:cs="Times New Roman"/>
                <w:color w:val="000000"/>
                <w:szCs w:val="19"/>
                <w:lang w:val="en-AU"/>
              </w:rPr>
              <w:t xml:space="preserve"> diagrams for application to the project work being undertaken</w:t>
            </w:r>
          </w:p>
        </w:tc>
      </w:tr>
      <w:tr w:rsidR="008C6436" w:rsidRPr="00316B42" w14:paraId="32BD80AC" w14:textId="77777777" w:rsidTr="008C6436">
        <w:trPr>
          <w:gridBefore w:val="1"/>
          <w:wBefore w:w="195" w:type="dxa"/>
        </w:trPr>
        <w:tc>
          <w:tcPr>
            <w:tcW w:w="602" w:type="dxa"/>
            <w:vMerge/>
          </w:tcPr>
          <w:p w14:paraId="13D05229"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39ECA2D2"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462F2768"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2.3</w:t>
            </w:r>
          </w:p>
        </w:tc>
        <w:tc>
          <w:tcPr>
            <w:tcW w:w="5953" w:type="dxa"/>
            <w:gridSpan w:val="3"/>
          </w:tcPr>
          <w:p w14:paraId="28994027" w14:textId="77777777" w:rsidR="008C6436"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b/>
                <w:i/>
                <w:szCs w:val="20"/>
                <w:lang w:val="en-AU"/>
              </w:rPr>
              <w:t>Key stakeholders</w:t>
            </w:r>
            <w:r w:rsidRPr="00316B42">
              <w:rPr>
                <w:rFonts w:ascii="Arial" w:eastAsia="Times New Roman" w:hAnsi="Arial" w:cs="Times New Roman"/>
                <w:szCs w:val="20"/>
                <w:lang w:val="en-AU"/>
              </w:rPr>
              <w:t xml:space="preserve"> are consulted for their input to the inter</w:t>
            </w:r>
            <w:r>
              <w:rPr>
                <w:rFonts w:ascii="Arial" w:eastAsia="Times New Roman" w:hAnsi="Arial" w:cs="Times New Roman"/>
                <w:szCs w:val="20"/>
                <w:lang w:val="en-AU"/>
              </w:rPr>
              <w:t>pretation of the drawings and</w:t>
            </w:r>
            <w:r w:rsidRPr="00316B42">
              <w:rPr>
                <w:rFonts w:ascii="Arial" w:eastAsia="Times New Roman" w:hAnsi="Arial" w:cs="Times New Roman"/>
                <w:szCs w:val="20"/>
                <w:lang w:val="en-AU"/>
              </w:rPr>
              <w:t xml:space="preserve"> diagrams in relation to the project outcomes</w:t>
            </w:r>
          </w:p>
          <w:p w14:paraId="1A07A7CF" w14:textId="7A44485E" w:rsidR="004D6035" w:rsidRPr="00316B42" w:rsidRDefault="004D6035" w:rsidP="00316B42">
            <w:pPr>
              <w:widowControl/>
              <w:spacing w:before="120" w:after="120" w:line="240" w:lineRule="auto"/>
              <w:rPr>
                <w:rFonts w:ascii="Arial" w:eastAsia="Times New Roman" w:hAnsi="Arial" w:cs="Times New Roman"/>
                <w:szCs w:val="20"/>
                <w:lang w:val="en-AU"/>
              </w:rPr>
            </w:pPr>
          </w:p>
        </w:tc>
      </w:tr>
      <w:tr w:rsidR="008C6436" w:rsidRPr="00316B42" w14:paraId="0B144CD5" w14:textId="77777777" w:rsidTr="008C6436">
        <w:trPr>
          <w:gridBefore w:val="1"/>
          <w:wBefore w:w="195" w:type="dxa"/>
        </w:trPr>
        <w:tc>
          <w:tcPr>
            <w:tcW w:w="602" w:type="dxa"/>
            <w:vMerge w:val="restart"/>
          </w:tcPr>
          <w:p w14:paraId="2AFE2379"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lastRenderedPageBreak/>
              <w:t>3</w:t>
            </w:r>
          </w:p>
        </w:tc>
        <w:tc>
          <w:tcPr>
            <w:tcW w:w="2517" w:type="dxa"/>
            <w:gridSpan w:val="2"/>
            <w:vMerge w:val="restart"/>
          </w:tcPr>
          <w:p w14:paraId="72A39C64" w14:textId="103485BB"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 xml:space="preserve">Convey relevant project information  </w:t>
            </w:r>
            <w:r>
              <w:rPr>
                <w:rFonts w:ascii="Arial" w:eastAsia="Times New Roman" w:hAnsi="Arial" w:cs="Times New Roman"/>
                <w:szCs w:val="20"/>
                <w:lang w:val="en-AU"/>
              </w:rPr>
              <w:t>from drawings and</w:t>
            </w:r>
            <w:r w:rsidRPr="00316B42">
              <w:rPr>
                <w:rFonts w:ascii="Arial" w:eastAsia="Times New Roman" w:hAnsi="Arial" w:cs="Times New Roman"/>
                <w:szCs w:val="20"/>
                <w:lang w:val="en-AU"/>
              </w:rPr>
              <w:t xml:space="preserve"> diagrams to other project personnel</w:t>
            </w:r>
          </w:p>
        </w:tc>
        <w:tc>
          <w:tcPr>
            <w:tcW w:w="567" w:type="dxa"/>
          </w:tcPr>
          <w:p w14:paraId="09B39474"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3.1</w:t>
            </w:r>
          </w:p>
        </w:tc>
        <w:tc>
          <w:tcPr>
            <w:tcW w:w="5953" w:type="dxa"/>
            <w:gridSpan w:val="3"/>
          </w:tcPr>
          <w:p w14:paraId="4952DDD0" w14:textId="77777777"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Freehand 2D/3D sketches are prepared with minimal complexity to convey required information and ideas to others involved in the project</w:t>
            </w:r>
          </w:p>
        </w:tc>
      </w:tr>
      <w:tr w:rsidR="008C6436" w:rsidRPr="00316B42" w14:paraId="095D9133" w14:textId="77777777" w:rsidTr="008C6436">
        <w:trPr>
          <w:gridBefore w:val="1"/>
          <w:wBefore w:w="195" w:type="dxa"/>
        </w:trPr>
        <w:tc>
          <w:tcPr>
            <w:tcW w:w="602" w:type="dxa"/>
            <w:vMerge/>
          </w:tcPr>
          <w:p w14:paraId="24D439CF"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7CBA770A"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1875A75B"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3.2</w:t>
            </w:r>
          </w:p>
        </w:tc>
        <w:tc>
          <w:tcPr>
            <w:tcW w:w="5953" w:type="dxa"/>
            <w:gridSpan w:val="3"/>
          </w:tcPr>
          <w:p w14:paraId="74A2171C" w14:textId="77777777"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 xml:space="preserve">Dimensions and notes are added to describe and convey project requirements </w:t>
            </w:r>
          </w:p>
        </w:tc>
      </w:tr>
      <w:tr w:rsidR="008C6436" w:rsidRPr="00316B42" w14:paraId="2069AB1C" w14:textId="77777777" w:rsidTr="008C6436">
        <w:trPr>
          <w:gridBefore w:val="1"/>
          <w:wBefore w:w="195" w:type="dxa"/>
        </w:trPr>
        <w:tc>
          <w:tcPr>
            <w:tcW w:w="602" w:type="dxa"/>
            <w:vMerge/>
          </w:tcPr>
          <w:p w14:paraId="659806F3"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144F85AD"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49C7F8D1"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3.3</w:t>
            </w:r>
          </w:p>
        </w:tc>
        <w:tc>
          <w:tcPr>
            <w:tcW w:w="5953" w:type="dxa"/>
            <w:gridSpan w:val="3"/>
          </w:tcPr>
          <w:p w14:paraId="17A141E5" w14:textId="77777777"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Freehand sketches are reviewed and discussed with recipient/s to ensure clarity of requirements and adjustments are made if required</w:t>
            </w:r>
          </w:p>
        </w:tc>
      </w:tr>
      <w:tr w:rsidR="008C6436" w:rsidRPr="00316B42" w14:paraId="616F2DFD" w14:textId="77777777" w:rsidTr="008C6436">
        <w:trPr>
          <w:gridBefore w:val="1"/>
          <w:wBefore w:w="195" w:type="dxa"/>
        </w:trPr>
        <w:tc>
          <w:tcPr>
            <w:tcW w:w="602" w:type="dxa"/>
            <w:vMerge/>
          </w:tcPr>
          <w:p w14:paraId="10D61E80"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015CD95D"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620B757D"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 xml:space="preserve">3.4 </w:t>
            </w:r>
          </w:p>
        </w:tc>
        <w:tc>
          <w:tcPr>
            <w:tcW w:w="5953" w:type="dxa"/>
            <w:gridSpan w:val="3"/>
          </w:tcPr>
          <w:p w14:paraId="6CA718CC" w14:textId="28BD4E32"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Any required amendm</w:t>
            </w:r>
            <w:r>
              <w:rPr>
                <w:rFonts w:ascii="Arial" w:eastAsia="Times New Roman" w:hAnsi="Arial" w:cs="Arial"/>
                <w:lang w:val="en-AU" w:eastAsia="en-AU"/>
              </w:rPr>
              <w:t>ents to original drawings and</w:t>
            </w:r>
            <w:r w:rsidRPr="00316B42">
              <w:rPr>
                <w:rFonts w:ascii="Arial" w:eastAsia="Times New Roman" w:hAnsi="Arial" w:cs="Arial"/>
                <w:lang w:val="en-AU" w:eastAsia="en-AU"/>
              </w:rPr>
              <w:t xml:space="preserve"> diagrams are noted in accordance to established procedure and forwarded to the </w:t>
            </w:r>
            <w:r w:rsidRPr="00600F45">
              <w:rPr>
                <w:rFonts w:ascii="Arial" w:eastAsia="Times New Roman" w:hAnsi="Arial" w:cs="Arial"/>
                <w:b/>
                <w:i/>
                <w:lang w:val="en-AU" w:eastAsia="en-AU"/>
              </w:rPr>
              <w:t>appropriate person</w:t>
            </w:r>
          </w:p>
        </w:tc>
      </w:tr>
      <w:tr w:rsidR="00316B42" w:rsidRPr="00316B42" w14:paraId="3EF02C69"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2DCD7AE3"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REQUIRED SKILLS AND KNOWLEDGE</w:t>
            </w:r>
          </w:p>
        </w:tc>
      </w:tr>
      <w:tr w:rsidR="00316B42" w:rsidRPr="00316B42" w14:paraId="3FB1C9FD"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1EE4843D"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This describes the essential skills and knowledge and their level, required for this unit.</w:t>
            </w:r>
          </w:p>
        </w:tc>
      </w:tr>
      <w:tr w:rsidR="00316B42" w:rsidRPr="00316B42" w14:paraId="758AD7C3"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229EC0BC" w14:textId="77777777" w:rsidR="00316B42" w:rsidRPr="00316B42" w:rsidRDefault="00316B42" w:rsidP="00316B42">
            <w:pPr>
              <w:widowControl/>
              <w:spacing w:before="120" w:after="0" w:line="240" w:lineRule="auto"/>
              <w:rPr>
                <w:rFonts w:ascii="Arial" w:eastAsia="Times New Roman" w:hAnsi="Arial" w:cs="Times New Roman"/>
                <w:b/>
                <w:bCs/>
                <w:szCs w:val="24"/>
                <w:lang w:val="en-GB" w:eastAsia="en-GB"/>
              </w:rPr>
            </w:pPr>
            <w:r w:rsidRPr="00316B42">
              <w:rPr>
                <w:rFonts w:ascii="Arial" w:eastAsia="Times New Roman" w:hAnsi="Arial" w:cs="Times New Roman"/>
                <w:b/>
                <w:bCs/>
                <w:szCs w:val="24"/>
                <w:lang w:val="en-GB" w:eastAsia="en-GB"/>
              </w:rPr>
              <w:t>Required skills:</w:t>
            </w:r>
          </w:p>
          <w:p w14:paraId="3F54AD43" w14:textId="71B875C7" w:rsidR="00316B42" w:rsidRPr="00316B42" w:rsidRDefault="00600F45" w:rsidP="00316B42">
            <w:pPr>
              <w:widowControl/>
              <w:numPr>
                <w:ilvl w:val="0"/>
                <w:numId w:val="31"/>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reading, interpreting</w:t>
            </w:r>
            <w:r w:rsidR="00316B42" w:rsidRPr="00316B42">
              <w:rPr>
                <w:rFonts w:ascii="Arial" w:eastAsia="Times New Roman" w:hAnsi="Arial" w:cs="Times New Roman"/>
                <w:color w:val="000000"/>
                <w:szCs w:val="19"/>
                <w:lang w:val="en-AU"/>
              </w:rPr>
              <w:t xml:space="preserve"> and communicating information from building and electrical drawings and diagrams</w:t>
            </w:r>
          </w:p>
          <w:p w14:paraId="2E87A953" w14:textId="77777777" w:rsidR="00316B42" w:rsidRPr="00316B42" w:rsidRDefault="00316B42" w:rsidP="00316B42">
            <w:pPr>
              <w:widowControl/>
              <w:numPr>
                <w:ilvl w:val="0"/>
                <w:numId w:val="31"/>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preparing dimensioned 2D and 3D free hand sketches using standard drawing conventions to convey information to others</w:t>
            </w:r>
          </w:p>
          <w:p w14:paraId="2577A1A8" w14:textId="77777777" w:rsidR="00316B42" w:rsidRPr="00316B42" w:rsidRDefault="00316B42" w:rsidP="00316B42">
            <w:pPr>
              <w:widowControl/>
              <w:numPr>
                <w:ilvl w:val="0"/>
                <w:numId w:val="31"/>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applying appropriate protocols to access required drawings and diagrams and requesting amendments</w:t>
            </w:r>
          </w:p>
          <w:p w14:paraId="79816EF6" w14:textId="77777777" w:rsidR="00316B42" w:rsidRPr="00316B42" w:rsidRDefault="00316B42" w:rsidP="00316B42">
            <w:pPr>
              <w:widowControl/>
              <w:numPr>
                <w:ilvl w:val="0"/>
                <w:numId w:val="31"/>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consulting and communicating with a range of project personnel</w:t>
            </w:r>
          </w:p>
        </w:tc>
      </w:tr>
      <w:tr w:rsidR="00316B42" w:rsidRPr="00316B42" w14:paraId="70B6544C"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6A84528B" w14:textId="77777777" w:rsidR="00316B42" w:rsidRPr="00316B42" w:rsidRDefault="00316B42" w:rsidP="00316B42">
            <w:pPr>
              <w:widowControl/>
              <w:spacing w:before="120" w:after="0" w:line="240" w:lineRule="auto"/>
              <w:rPr>
                <w:rFonts w:ascii="Arial" w:eastAsia="Times New Roman" w:hAnsi="Arial" w:cs="Times New Roman"/>
                <w:b/>
                <w:bCs/>
                <w:szCs w:val="24"/>
                <w:lang w:val="en-GB" w:eastAsia="en-GB"/>
              </w:rPr>
            </w:pPr>
            <w:r w:rsidRPr="00316B42">
              <w:rPr>
                <w:rFonts w:ascii="Arial" w:eastAsia="Times New Roman" w:hAnsi="Arial" w:cs="Times New Roman"/>
                <w:b/>
                <w:bCs/>
                <w:szCs w:val="24"/>
                <w:lang w:val="en-GB" w:eastAsia="en-GB"/>
              </w:rPr>
              <w:t>Required knowledge:</w:t>
            </w:r>
          </w:p>
          <w:p w14:paraId="715F7E54"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drawing standard AS1100.101</w:t>
            </w:r>
          </w:p>
          <w:p w14:paraId="777E4291"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drawing layouts, symbols and conventions associated with both building and electrical drawings</w:t>
            </w:r>
          </w:p>
          <w:p w14:paraId="41CC9DA7"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suitable sketching media</w:t>
            </w:r>
          </w:p>
          <w:p w14:paraId="61C8D593"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communication techniques</w:t>
            </w:r>
          </w:p>
        </w:tc>
      </w:tr>
      <w:tr w:rsidR="00316B42" w:rsidRPr="00316B42" w14:paraId="0971578D" w14:textId="77777777" w:rsidTr="008C6436">
        <w:trPr>
          <w:gridBefore w:val="1"/>
          <w:wBefore w:w="195" w:type="dxa"/>
        </w:trPr>
        <w:tc>
          <w:tcPr>
            <w:tcW w:w="9639" w:type="dxa"/>
            <w:gridSpan w:val="7"/>
          </w:tcPr>
          <w:p w14:paraId="56620547"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RANGE STATEMENT</w:t>
            </w:r>
          </w:p>
        </w:tc>
      </w:tr>
      <w:tr w:rsidR="00316B42" w:rsidRPr="00316B42" w14:paraId="7E721D0E" w14:textId="77777777" w:rsidTr="008C6436">
        <w:trPr>
          <w:gridBefore w:val="1"/>
          <w:wBefore w:w="195" w:type="dxa"/>
        </w:trPr>
        <w:tc>
          <w:tcPr>
            <w:tcW w:w="9639" w:type="dxa"/>
            <w:gridSpan w:val="7"/>
          </w:tcPr>
          <w:p w14:paraId="5C387F22"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316B42" w:rsidRPr="00316B42" w14:paraId="77CB10A0" w14:textId="77777777" w:rsidTr="008C6436">
        <w:trPr>
          <w:gridBefore w:val="1"/>
          <w:wBefore w:w="195" w:type="dxa"/>
        </w:trPr>
        <w:tc>
          <w:tcPr>
            <w:tcW w:w="3849" w:type="dxa"/>
            <w:gridSpan w:val="5"/>
          </w:tcPr>
          <w:p w14:paraId="7AD19CE4" w14:textId="77777777" w:rsidR="00316B42" w:rsidRPr="00316B42" w:rsidRDefault="00316B42" w:rsidP="008C6436">
            <w:pPr>
              <w:widowControl/>
              <w:spacing w:before="80" w:after="80" w:line="240" w:lineRule="auto"/>
              <w:rPr>
                <w:rFonts w:ascii="Arial" w:eastAsia="Times New Roman" w:hAnsi="Arial" w:cs="Times New Roman"/>
                <w:i/>
                <w:color w:val="0070C0"/>
                <w:szCs w:val="19"/>
                <w:lang w:val="en-AU"/>
              </w:rPr>
            </w:pPr>
            <w:r w:rsidRPr="00316B42">
              <w:rPr>
                <w:rFonts w:ascii="Arial" w:eastAsia="Times New Roman" w:hAnsi="Arial" w:cs="Times New Roman"/>
                <w:b/>
                <w:i/>
                <w:szCs w:val="19"/>
                <w:lang w:val="en-AU"/>
              </w:rPr>
              <w:t>Relevant drawings and diagrams</w:t>
            </w:r>
            <w:r w:rsidRPr="00316B42">
              <w:rPr>
                <w:rFonts w:ascii="Arial" w:eastAsia="Times New Roman" w:hAnsi="Arial" w:cs="Times New Roman"/>
                <w:szCs w:val="19"/>
                <w:lang w:val="en-AU"/>
              </w:rPr>
              <w:t xml:space="preserve"> </w:t>
            </w:r>
            <w:r w:rsidRPr="00316B42">
              <w:rPr>
                <w:rFonts w:ascii="Arial" w:eastAsia="Times New Roman" w:hAnsi="Arial" w:cs="Times New Roman"/>
                <w:color w:val="000000"/>
                <w:szCs w:val="19"/>
                <w:lang w:val="en-AU"/>
              </w:rPr>
              <w:t>may include:</w:t>
            </w:r>
          </w:p>
        </w:tc>
        <w:tc>
          <w:tcPr>
            <w:tcW w:w="5790" w:type="dxa"/>
            <w:gridSpan w:val="2"/>
          </w:tcPr>
          <w:p w14:paraId="567CCBF1" w14:textId="77777777" w:rsidR="00316B42" w:rsidRP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architectural drawings</w:t>
            </w:r>
          </w:p>
          <w:p w14:paraId="0CA8B2CC" w14:textId="77777777" w:rsidR="00316B42" w:rsidRP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mechanical and duct layout</w:t>
            </w:r>
          </w:p>
          <w:p w14:paraId="3EDFF235" w14:textId="5C506CF7" w:rsidR="00316B42" w:rsidRPr="00316B42" w:rsidRDefault="00600F45" w:rsidP="008C6436">
            <w:pPr>
              <w:widowControl/>
              <w:numPr>
                <w:ilvl w:val="0"/>
                <w:numId w:val="52"/>
              </w:numPr>
              <w:spacing w:before="80" w:after="80" w:line="240" w:lineRule="auto"/>
              <w:ind w:hanging="64"/>
              <w:rPr>
                <w:rFonts w:ascii="Arial" w:eastAsia="Times New Roman" w:hAnsi="Arial" w:cs="Arial"/>
                <w:lang w:val="en-AU" w:eastAsia="en-AU"/>
              </w:rPr>
            </w:pPr>
            <w:r>
              <w:rPr>
                <w:rFonts w:ascii="Arial" w:eastAsia="Times New Roman" w:hAnsi="Arial" w:cs="Arial"/>
                <w:lang w:val="en-AU" w:eastAsia="en-AU"/>
              </w:rPr>
              <w:t>mechanical services and ducting</w:t>
            </w:r>
            <w:r w:rsidR="00316B42" w:rsidRPr="00316B42">
              <w:rPr>
                <w:rFonts w:ascii="Arial" w:eastAsia="Times New Roman" w:hAnsi="Arial" w:cs="Arial"/>
                <w:lang w:val="en-AU" w:eastAsia="en-AU"/>
              </w:rPr>
              <w:t xml:space="preserve"> plans</w:t>
            </w:r>
          </w:p>
          <w:p w14:paraId="305BBAA4" w14:textId="77777777" w:rsidR="00316B42" w:rsidRP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electrical circuit diagrams</w:t>
            </w:r>
          </w:p>
          <w:p w14:paraId="6273DB4B" w14:textId="77777777" w:rsid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equipment location diagrams</w:t>
            </w:r>
          </w:p>
          <w:p w14:paraId="4A13E1D2" w14:textId="63E1A495" w:rsidR="008C6436" w:rsidRPr="00316B42" w:rsidRDefault="008C6436" w:rsidP="008C6436">
            <w:pPr>
              <w:widowControl/>
              <w:spacing w:before="80" w:after="80" w:line="240" w:lineRule="auto"/>
              <w:rPr>
                <w:rFonts w:ascii="Arial" w:eastAsia="Times New Roman" w:hAnsi="Arial" w:cs="Arial"/>
                <w:lang w:val="en-AU" w:eastAsia="en-AU"/>
              </w:rPr>
            </w:pPr>
          </w:p>
        </w:tc>
      </w:tr>
      <w:tr w:rsidR="00316B42" w:rsidRPr="00316B42" w14:paraId="0DFD1C94" w14:textId="77777777" w:rsidTr="008C6436">
        <w:trPr>
          <w:gridBefore w:val="1"/>
          <w:wBefore w:w="195" w:type="dxa"/>
          <w:trHeight w:val="1266"/>
        </w:trPr>
        <w:tc>
          <w:tcPr>
            <w:tcW w:w="3849" w:type="dxa"/>
            <w:gridSpan w:val="5"/>
          </w:tcPr>
          <w:p w14:paraId="4449B413" w14:textId="77777777" w:rsidR="00316B42" w:rsidRPr="00316B42" w:rsidRDefault="00316B42" w:rsidP="008C6436">
            <w:pPr>
              <w:widowControl/>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b/>
                <w:i/>
                <w:szCs w:val="20"/>
                <w:lang w:val="en-AU"/>
              </w:rPr>
              <w:lastRenderedPageBreak/>
              <w:t>Appropriate protocols</w:t>
            </w:r>
            <w:r w:rsidRPr="00316B42">
              <w:rPr>
                <w:rFonts w:ascii="Arial" w:eastAsia="Times New Roman" w:hAnsi="Arial" w:cs="Times New Roman"/>
                <w:color w:val="000000"/>
                <w:szCs w:val="19"/>
                <w:lang w:val="en-AU"/>
              </w:rPr>
              <w:t xml:space="preserve"> may include</w:t>
            </w:r>
          </w:p>
          <w:p w14:paraId="5A8E1099" w14:textId="77777777" w:rsidR="00316B42" w:rsidRPr="00316B42" w:rsidRDefault="00316B42" w:rsidP="008C6436">
            <w:pPr>
              <w:widowControl/>
              <w:spacing w:before="80" w:after="80" w:line="240" w:lineRule="auto"/>
              <w:rPr>
                <w:rFonts w:ascii="Arial" w:eastAsia="Times New Roman" w:hAnsi="Arial" w:cs="Times New Roman"/>
                <w:i/>
                <w:color w:val="0070C0"/>
                <w:szCs w:val="19"/>
                <w:lang w:val="en-AU"/>
              </w:rPr>
            </w:pPr>
          </w:p>
        </w:tc>
        <w:tc>
          <w:tcPr>
            <w:tcW w:w="5790" w:type="dxa"/>
            <w:gridSpan w:val="2"/>
          </w:tcPr>
          <w:p w14:paraId="171F934E" w14:textId="77777777" w:rsidR="00316B42" w:rsidRPr="00316B42" w:rsidRDefault="00316B42" w:rsidP="008C6436">
            <w:pPr>
              <w:widowControl/>
              <w:numPr>
                <w:ilvl w:val="0"/>
                <w:numId w:val="29"/>
              </w:numPr>
              <w:spacing w:before="80" w:after="80" w:line="240" w:lineRule="auto"/>
              <w:ind w:left="360" w:hanging="64"/>
              <w:rPr>
                <w:rFonts w:ascii="Arial" w:eastAsia="Times New Roman" w:hAnsi="Arial" w:cs="Times New Roman"/>
                <w:i/>
                <w:szCs w:val="19"/>
                <w:lang w:val="en-AU"/>
              </w:rPr>
            </w:pPr>
            <w:r w:rsidRPr="00316B42">
              <w:rPr>
                <w:rFonts w:ascii="Arial" w:eastAsia="Times New Roman" w:hAnsi="Arial" w:cs="Times New Roman"/>
                <w:szCs w:val="19"/>
                <w:lang w:val="en-AU"/>
              </w:rPr>
              <w:t>project site rules</w:t>
            </w:r>
          </w:p>
          <w:p w14:paraId="3162C305" w14:textId="77777777" w:rsidR="00316B42" w:rsidRPr="00316B42" w:rsidRDefault="00316B42" w:rsidP="008C6436">
            <w:pPr>
              <w:widowControl/>
              <w:numPr>
                <w:ilvl w:val="0"/>
                <w:numId w:val="29"/>
              </w:numPr>
              <w:spacing w:before="80" w:after="80" w:line="240" w:lineRule="auto"/>
              <w:ind w:left="360" w:hanging="64"/>
              <w:rPr>
                <w:rFonts w:ascii="Arial" w:eastAsia="Times New Roman" w:hAnsi="Arial" w:cs="Times New Roman"/>
                <w:i/>
                <w:szCs w:val="19"/>
                <w:lang w:val="en-AU"/>
              </w:rPr>
            </w:pPr>
            <w:r w:rsidRPr="00316B42">
              <w:rPr>
                <w:rFonts w:ascii="Arial" w:eastAsia="Times New Roman" w:hAnsi="Arial" w:cs="Times New Roman"/>
                <w:szCs w:val="19"/>
                <w:lang w:val="en-AU"/>
              </w:rPr>
              <w:t>enterprise/drawing office procedures</w:t>
            </w:r>
          </w:p>
          <w:p w14:paraId="34E06CAF" w14:textId="71A3C7AB" w:rsidR="00316B42" w:rsidRDefault="00316B42" w:rsidP="008C6436">
            <w:pPr>
              <w:widowControl/>
              <w:numPr>
                <w:ilvl w:val="0"/>
                <w:numId w:val="29"/>
              </w:numPr>
              <w:spacing w:before="80" w:after="80" w:line="240" w:lineRule="auto"/>
              <w:ind w:left="360" w:hanging="64"/>
              <w:rPr>
                <w:rFonts w:ascii="Arial" w:eastAsia="Times New Roman" w:hAnsi="Arial" w:cs="Times New Roman"/>
                <w:szCs w:val="19"/>
                <w:lang w:val="en-AU"/>
              </w:rPr>
            </w:pPr>
            <w:r w:rsidRPr="00316B42">
              <w:rPr>
                <w:rFonts w:ascii="Arial" w:eastAsia="Times New Roman" w:hAnsi="Arial" w:cs="Times New Roman"/>
                <w:szCs w:val="19"/>
                <w:lang w:val="en-AU"/>
              </w:rPr>
              <w:t>relevant line of communication</w:t>
            </w:r>
          </w:p>
          <w:p w14:paraId="332FE27C" w14:textId="77777777" w:rsidR="008C6436" w:rsidRPr="00316B42" w:rsidRDefault="008C6436" w:rsidP="008C6436">
            <w:pPr>
              <w:widowControl/>
              <w:spacing w:before="80" w:after="80" w:line="240" w:lineRule="auto"/>
              <w:rPr>
                <w:rFonts w:ascii="Arial" w:eastAsia="Times New Roman" w:hAnsi="Arial" w:cs="Times New Roman"/>
                <w:szCs w:val="19"/>
                <w:lang w:val="en-AU"/>
              </w:rPr>
            </w:pPr>
          </w:p>
          <w:p w14:paraId="20B6558F" w14:textId="77777777" w:rsidR="00316B42" w:rsidRPr="00316B42" w:rsidRDefault="00316B42" w:rsidP="008C6436">
            <w:pPr>
              <w:widowControl/>
              <w:spacing w:before="80" w:after="80" w:line="240" w:lineRule="auto"/>
              <w:ind w:left="360" w:hanging="64"/>
              <w:rPr>
                <w:rFonts w:ascii="Arial" w:eastAsia="Times New Roman" w:hAnsi="Arial" w:cs="Times New Roman"/>
                <w:color w:val="0070C0"/>
                <w:szCs w:val="19"/>
                <w:lang w:val="en-AU"/>
              </w:rPr>
            </w:pPr>
          </w:p>
        </w:tc>
      </w:tr>
      <w:tr w:rsidR="00316B42" w:rsidRPr="00316B42" w14:paraId="502DFDD1" w14:textId="77777777" w:rsidTr="008C6436">
        <w:trPr>
          <w:gridBefore w:val="1"/>
          <w:wBefore w:w="195" w:type="dxa"/>
        </w:trPr>
        <w:tc>
          <w:tcPr>
            <w:tcW w:w="3849" w:type="dxa"/>
            <w:gridSpan w:val="5"/>
          </w:tcPr>
          <w:p w14:paraId="423E1423" w14:textId="77777777" w:rsidR="00316B42" w:rsidRPr="00316B42" w:rsidRDefault="00316B42" w:rsidP="008C6436">
            <w:pPr>
              <w:widowControl/>
              <w:spacing w:before="80" w:after="80" w:line="240" w:lineRule="auto"/>
              <w:rPr>
                <w:rFonts w:ascii="Arial" w:eastAsia="Times New Roman" w:hAnsi="Arial" w:cs="Times New Roman"/>
                <w:i/>
                <w:color w:val="0070C0"/>
                <w:szCs w:val="19"/>
                <w:lang w:val="en-AU"/>
              </w:rPr>
            </w:pPr>
            <w:r w:rsidRPr="00316B42">
              <w:rPr>
                <w:rFonts w:ascii="Arial" w:eastAsia="Times New Roman" w:hAnsi="Arial" w:cs="Times New Roman"/>
                <w:b/>
                <w:i/>
                <w:szCs w:val="20"/>
                <w:lang w:val="en-AU"/>
              </w:rPr>
              <w:t>Key stakeholders</w:t>
            </w:r>
            <w:r w:rsidRPr="00316B42">
              <w:rPr>
                <w:rFonts w:ascii="Arial" w:eastAsia="Times New Roman" w:hAnsi="Arial" w:cs="Times New Roman"/>
                <w:szCs w:val="20"/>
                <w:lang w:val="en-AU"/>
              </w:rPr>
              <w:t xml:space="preserve"> </w:t>
            </w:r>
            <w:r w:rsidRPr="00316B42">
              <w:rPr>
                <w:rFonts w:ascii="Arial" w:eastAsia="Times New Roman" w:hAnsi="Arial" w:cs="Times New Roman"/>
                <w:color w:val="000000"/>
                <w:szCs w:val="19"/>
                <w:lang w:val="en-AU"/>
              </w:rPr>
              <w:t>may include</w:t>
            </w:r>
          </w:p>
        </w:tc>
        <w:tc>
          <w:tcPr>
            <w:tcW w:w="5790" w:type="dxa"/>
            <w:gridSpan w:val="2"/>
          </w:tcPr>
          <w:p w14:paraId="6297494C"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client/customer</w:t>
            </w:r>
          </w:p>
          <w:p w14:paraId="60E3C67E"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manager</w:t>
            </w:r>
          </w:p>
          <w:p w14:paraId="1D42C078"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project staff</w:t>
            </w:r>
          </w:p>
          <w:p w14:paraId="24DE7644" w14:textId="5CBF40ED" w:rsidR="00316B42" w:rsidRPr="00316B42" w:rsidRDefault="00600F45" w:rsidP="008C6436">
            <w:pPr>
              <w:widowControl/>
              <w:numPr>
                <w:ilvl w:val="0"/>
                <w:numId w:val="30"/>
              </w:numPr>
              <w:spacing w:before="80" w:after="8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sub–</w:t>
            </w:r>
            <w:r w:rsidR="00316B42" w:rsidRPr="00316B42">
              <w:rPr>
                <w:rFonts w:ascii="Arial" w:eastAsia="Times New Roman" w:hAnsi="Arial" w:cs="Times New Roman"/>
                <w:color w:val="000000"/>
                <w:szCs w:val="19"/>
                <w:lang w:val="en-AU"/>
              </w:rPr>
              <w:t>contractors</w:t>
            </w:r>
          </w:p>
          <w:p w14:paraId="056BCACD"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regulatory authority personnel</w:t>
            </w:r>
          </w:p>
          <w:p w14:paraId="134FC183"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personnel from another related project</w:t>
            </w:r>
          </w:p>
          <w:p w14:paraId="75BF8A6A" w14:textId="77777777" w:rsidR="00316B42" w:rsidRPr="00316B42" w:rsidRDefault="00316B42" w:rsidP="008C6436">
            <w:pPr>
              <w:widowControl/>
              <w:spacing w:before="80" w:after="80" w:line="240" w:lineRule="auto"/>
              <w:rPr>
                <w:rFonts w:ascii="Arial" w:eastAsia="Times New Roman" w:hAnsi="Arial" w:cs="Times New Roman"/>
                <w:color w:val="000000"/>
                <w:szCs w:val="19"/>
                <w:lang w:val="en-AU"/>
              </w:rPr>
            </w:pPr>
          </w:p>
        </w:tc>
      </w:tr>
      <w:tr w:rsidR="00600F45" w:rsidRPr="00316B42" w14:paraId="3A971A94" w14:textId="77777777" w:rsidTr="008C6436">
        <w:trPr>
          <w:gridBefore w:val="1"/>
          <w:wBefore w:w="195" w:type="dxa"/>
        </w:trPr>
        <w:tc>
          <w:tcPr>
            <w:tcW w:w="3849" w:type="dxa"/>
            <w:gridSpan w:val="5"/>
          </w:tcPr>
          <w:p w14:paraId="3E6D3B4C" w14:textId="3D4235E4" w:rsidR="00600F45" w:rsidRPr="00316B42" w:rsidRDefault="00600F45" w:rsidP="008C6436">
            <w:pPr>
              <w:widowControl/>
              <w:spacing w:before="80" w:after="80" w:line="240" w:lineRule="auto"/>
              <w:rPr>
                <w:rFonts w:ascii="Arial" w:eastAsia="Times New Roman" w:hAnsi="Arial" w:cs="Times New Roman"/>
                <w:b/>
                <w:i/>
                <w:szCs w:val="20"/>
                <w:lang w:val="en-AU"/>
              </w:rPr>
            </w:pPr>
            <w:r>
              <w:rPr>
                <w:rFonts w:ascii="Arial" w:eastAsia="Times New Roman" w:hAnsi="Arial" w:cs="Arial"/>
                <w:b/>
                <w:i/>
                <w:lang w:eastAsia="en-AU"/>
              </w:rPr>
              <w:t>A</w:t>
            </w:r>
            <w:r w:rsidRPr="00B93C73">
              <w:rPr>
                <w:rFonts w:ascii="Arial" w:eastAsia="Times New Roman" w:hAnsi="Arial" w:cs="Arial"/>
                <w:b/>
                <w:i/>
                <w:lang w:eastAsia="en-AU"/>
              </w:rPr>
              <w:t>ppropriate person</w:t>
            </w:r>
            <w:r>
              <w:rPr>
                <w:rFonts w:ascii="Arial" w:eastAsia="Times New Roman" w:hAnsi="Arial" w:cs="Arial"/>
                <w:b/>
                <w:i/>
                <w:lang w:eastAsia="en-AU"/>
              </w:rPr>
              <w:t xml:space="preserve"> </w:t>
            </w:r>
            <w:r w:rsidRPr="00B93C73">
              <w:rPr>
                <w:rFonts w:ascii="Arial" w:eastAsia="Times New Roman" w:hAnsi="Arial" w:cs="Arial"/>
                <w:lang w:eastAsia="en-AU"/>
              </w:rPr>
              <w:t>may include:</w:t>
            </w:r>
          </w:p>
        </w:tc>
        <w:tc>
          <w:tcPr>
            <w:tcW w:w="5790" w:type="dxa"/>
            <w:gridSpan w:val="2"/>
          </w:tcPr>
          <w:p w14:paraId="301A4F09"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client/customer</w:t>
            </w:r>
          </w:p>
          <w:p w14:paraId="7C56D2A0"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own manager</w:t>
            </w:r>
          </w:p>
          <w:p w14:paraId="29DB3378"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manager of drawing office</w:t>
            </w:r>
          </w:p>
          <w:p w14:paraId="59525949"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head draftsperson</w:t>
            </w:r>
          </w:p>
          <w:p w14:paraId="7F88B510" w14:textId="77777777" w:rsidR="00600F45" w:rsidRPr="00316B42" w:rsidRDefault="00600F45" w:rsidP="008C6436">
            <w:pPr>
              <w:widowControl/>
              <w:spacing w:before="80" w:after="80" w:line="240" w:lineRule="auto"/>
              <w:rPr>
                <w:rFonts w:ascii="Arial" w:eastAsia="Times New Roman" w:hAnsi="Arial" w:cs="Times New Roman"/>
                <w:color w:val="000000"/>
                <w:szCs w:val="19"/>
                <w:lang w:val="en-AU"/>
              </w:rPr>
            </w:pPr>
          </w:p>
        </w:tc>
      </w:tr>
      <w:tr w:rsidR="00316B42" w:rsidRPr="00316B42" w14:paraId="039D1A65" w14:textId="77777777" w:rsidTr="008C6436">
        <w:tblPrEx>
          <w:jc w:val="center"/>
          <w:tblInd w:w="0" w:type="dxa"/>
        </w:tblPrEx>
        <w:trPr>
          <w:gridAfter w:val="1"/>
          <w:wAfter w:w="195" w:type="dxa"/>
          <w:jc w:val="center"/>
        </w:trPr>
        <w:tc>
          <w:tcPr>
            <w:tcW w:w="9639" w:type="dxa"/>
            <w:gridSpan w:val="7"/>
          </w:tcPr>
          <w:p w14:paraId="33EF6FB4"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Calibri" w:hAnsi="Arial" w:cs="Times New Roman"/>
                <w:b/>
                <w:szCs w:val="20"/>
                <w:lang w:val="en-AU"/>
              </w:rPr>
              <w:t>EVIDENCE GUIDE</w:t>
            </w:r>
          </w:p>
        </w:tc>
      </w:tr>
      <w:tr w:rsidR="00316B42" w:rsidRPr="00316B42" w14:paraId="4F00C579" w14:textId="77777777" w:rsidTr="008C6436">
        <w:tblPrEx>
          <w:jc w:val="center"/>
          <w:tblInd w:w="0" w:type="dxa"/>
        </w:tblPrEx>
        <w:trPr>
          <w:gridAfter w:val="1"/>
          <w:wAfter w:w="195" w:type="dxa"/>
          <w:trHeight w:val="898"/>
          <w:jc w:val="center"/>
        </w:trPr>
        <w:tc>
          <w:tcPr>
            <w:tcW w:w="9639" w:type="dxa"/>
            <w:gridSpan w:val="7"/>
          </w:tcPr>
          <w:p w14:paraId="3D0A4B8A"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316B42" w:rsidRPr="00316B42" w14:paraId="194EABBE" w14:textId="77777777" w:rsidTr="008C6436">
        <w:tblPrEx>
          <w:jc w:val="center"/>
          <w:tblInd w:w="0" w:type="dxa"/>
        </w:tblPrEx>
        <w:trPr>
          <w:gridAfter w:val="1"/>
          <w:wAfter w:w="195" w:type="dxa"/>
          <w:jc w:val="center"/>
        </w:trPr>
        <w:tc>
          <w:tcPr>
            <w:tcW w:w="3285" w:type="dxa"/>
            <w:gridSpan w:val="3"/>
          </w:tcPr>
          <w:p w14:paraId="6BA492B7"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Critical aspects for assessment and evidence required to demonstrate competency in this unit</w:t>
            </w:r>
          </w:p>
        </w:tc>
        <w:tc>
          <w:tcPr>
            <w:tcW w:w="6354" w:type="dxa"/>
            <w:gridSpan w:val="4"/>
          </w:tcPr>
          <w:p w14:paraId="239D5591" w14:textId="77777777" w:rsidR="00316B42" w:rsidRP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A person who demonstrates competency in this unit must be able to provide evidence of the ability to:</w:t>
            </w:r>
          </w:p>
          <w:p w14:paraId="65E8627B" w14:textId="1827BE9A" w:rsidR="00316B42" w:rsidRPr="00316B42" w:rsidRDefault="00316B42" w:rsidP="00316B42">
            <w:pPr>
              <w:widowControl/>
              <w:numPr>
                <w:ilvl w:val="0"/>
                <w:numId w:val="53"/>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apply appropriate protocols to</w:t>
            </w:r>
            <w:r w:rsidR="00600F45">
              <w:rPr>
                <w:rFonts w:ascii="Arial" w:eastAsia="Times New Roman" w:hAnsi="Arial" w:cs="Times New Roman"/>
                <w:color w:val="000000"/>
                <w:szCs w:val="19"/>
                <w:lang w:val="en-AU"/>
              </w:rPr>
              <w:t xml:space="preserve"> access required drawings and</w:t>
            </w:r>
            <w:r w:rsidRPr="00316B42">
              <w:rPr>
                <w:rFonts w:ascii="Arial" w:eastAsia="Times New Roman" w:hAnsi="Arial" w:cs="Times New Roman"/>
                <w:color w:val="000000"/>
                <w:szCs w:val="19"/>
                <w:lang w:val="en-AU"/>
              </w:rPr>
              <w:t xml:space="preserve"> diagrams for a specific electrotechnology project</w:t>
            </w:r>
          </w:p>
          <w:p w14:paraId="1F16FB7A" w14:textId="7A33851C" w:rsidR="00316B42" w:rsidRPr="00316B42" w:rsidRDefault="00316B42" w:rsidP="00316B42">
            <w:pPr>
              <w:widowControl/>
              <w:numPr>
                <w:ilvl w:val="0"/>
                <w:numId w:val="53"/>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r</w:t>
            </w:r>
            <w:r w:rsidR="00034524">
              <w:rPr>
                <w:rFonts w:ascii="Arial" w:eastAsia="Times New Roman" w:hAnsi="Arial" w:cs="Times New Roman"/>
                <w:color w:val="000000"/>
                <w:szCs w:val="19"/>
                <w:lang w:val="en-AU"/>
              </w:rPr>
              <w:t>ead, interpret and communicate</w:t>
            </w:r>
            <w:r w:rsidRPr="00316B42">
              <w:rPr>
                <w:rFonts w:ascii="Arial" w:eastAsia="Times New Roman" w:hAnsi="Arial" w:cs="Times New Roman"/>
                <w:color w:val="000000"/>
                <w:szCs w:val="19"/>
                <w:lang w:val="en-AU"/>
              </w:rPr>
              <w:t xml:space="preserve"> information from buildin</w:t>
            </w:r>
            <w:r w:rsidR="00600F45">
              <w:rPr>
                <w:rFonts w:ascii="Arial" w:eastAsia="Times New Roman" w:hAnsi="Arial" w:cs="Times New Roman"/>
                <w:color w:val="000000"/>
                <w:szCs w:val="19"/>
                <w:lang w:val="en-AU"/>
              </w:rPr>
              <w:t>g and electrical drawings and</w:t>
            </w:r>
            <w:r w:rsidRPr="00316B42">
              <w:rPr>
                <w:rFonts w:ascii="Arial" w:eastAsia="Times New Roman" w:hAnsi="Arial" w:cs="Times New Roman"/>
                <w:color w:val="000000"/>
                <w:szCs w:val="19"/>
                <w:lang w:val="en-AU"/>
              </w:rPr>
              <w:t xml:space="preserve"> diagrams</w:t>
            </w:r>
          </w:p>
          <w:p w14:paraId="4FBA3549" w14:textId="77777777" w:rsidR="00316B42" w:rsidRPr="00316B42" w:rsidRDefault="00316B42" w:rsidP="00316B42">
            <w:pPr>
              <w:widowControl/>
              <w:numPr>
                <w:ilvl w:val="0"/>
                <w:numId w:val="53"/>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prepare dimensioned 2D and 3D free hand sketches using standard drawing conventions to convey information to others</w:t>
            </w:r>
          </w:p>
          <w:p w14:paraId="359B13AD" w14:textId="77777777" w:rsidR="00316B42" w:rsidRPr="00316B42" w:rsidRDefault="00316B42" w:rsidP="00316B42">
            <w:pPr>
              <w:widowControl/>
              <w:spacing w:before="120" w:after="120" w:line="240" w:lineRule="auto"/>
              <w:rPr>
                <w:rFonts w:ascii="Arial" w:eastAsia="Times New Roman" w:hAnsi="Arial" w:cs="Times New Roman"/>
                <w:i/>
                <w:color w:val="0070C0"/>
                <w:szCs w:val="19"/>
                <w:lang w:val="en-AU"/>
              </w:rPr>
            </w:pPr>
          </w:p>
        </w:tc>
      </w:tr>
      <w:tr w:rsidR="00316B42" w:rsidRPr="00316B42" w14:paraId="24070437" w14:textId="77777777" w:rsidTr="008C6436">
        <w:tblPrEx>
          <w:jc w:val="center"/>
          <w:tblInd w:w="0" w:type="dxa"/>
        </w:tblPrEx>
        <w:trPr>
          <w:gridAfter w:val="1"/>
          <w:wAfter w:w="195" w:type="dxa"/>
          <w:jc w:val="center"/>
        </w:trPr>
        <w:tc>
          <w:tcPr>
            <w:tcW w:w="3285" w:type="dxa"/>
            <w:gridSpan w:val="3"/>
          </w:tcPr>
          <w:p w14:paraId="7A1F4DF8"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Context of and specific resources for assessment</w:t>
            </w:r>
          </w:p>
        </w:tc>
        <w:tc>
          <w:tcPr>
            <w:tcW w:w="6354" w:type="dxa"/>
            <w:gridSpan w:val="4"/>
          </w:tcPr>
          <w:p w14:paraId="1DFF1AE8" w14:textId="77777777" w:rsidR="00316B42" w:rsidRP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724ED4B0" w14:textId="77777777" w:rsidR="00E40063" w:rsidRPr="00DA5F94"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sidRPr="00BB2BEC">
              <w:rPr>
                <w:rFonts w:ascii="Arial" w:eastAsia="Times New Roman" w:hAnsi="Arial" w:cs="Times New Roman"/>
                <w:szCs w:val="19"/>
              </w:rPr>
              <w:t>building and electrical drawings and diagrams</w:t>
            </w:r>
          </w:p>
          <w:p w14:paraId="5542627E" w14:textId="77777777" w:rsidR="00E40063" w:rsidRPr="00DA5F94"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building regulations and codes</w:t>
            </w:r>
          </w:p>
          <w:p w14:paraId="6EC94DAB" w14:textId="77777777" w:rsidR="00E40063" w:rsidRPr="00BB2BEC"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electrical regulatory requirements</w:t>
            </w:r>
          </w:p>
          <w:p w14:paraId="3BB5876B" w14:textId="77777777" w:rsidR="00E40063" w:rsidRPr="00BB2BEC"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drawing standard AS1100.101</w:t>
            </w:r>
          </w:p>
          <w:p w14:paraId="3E18D5BC" w14:textId="77777777" w:rsidR="00E40063" w:rsidRPr="001F66ED"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freehand drawing media/drawing equipment</w:t>
            </w:r>
          </w:p>
          <w:p w14:paraId="1141CAA0" w14:textId="77777777" w:rsidR="00316B42" w:rsidRPr="00316B42" w:rsidRDefault="00316B42" w:rsidP="00E40063">
            <w:pPr>
              <w:widowControl/>
              <w:spacing w:after="120" w:line="240" w:lineRule="auto"/>
              <w:contextualSpacing/>
              <w:rPr>
                <w:rFonts w:ascii="Arial" w:eastAsia="Times New Roman" w:hAnsi="Arial" w:cs="Times New Roman"/>
                <w:color w:val="0070C0"/>
                <w:szCs w:val="19"/>
                <w:lang w:val="en-AU"/>
              </w:rPr>
            </w:pPr>
          </w:p>
        </w:tc>
      </w:tr>
      <w:tr w:rsidR="00316B42" w:rsidRPr="00316B42" w14:paraId="2F530F1B" w14:textId="77777777" w:rsidTr="008C6436">
        <w:tblPrEx>
          <w:jc w:val="center"/>
          <w:tblInd w:w="0" w:type="dxa"/>
        </w:tblPrEx>
        <w:trPr>
          <w:gridAfter w:val="1"/>
          <w:wAfter w:w="195" w:type="dxa"/>
          <w:trHeight w:val="3171"/>
          <w:jc w:val="center"/>
        </w:trPr>
        <w:tc>
          <w:tcPr>
            <w:tcW w:w="3285" w:type="dxa"/>
            <w:gridSpan w:val="3"/>
          </w:tcPr>
          <w:p w14:paraId="3C396C46"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lastRenderedPageBreak/>
              <w:t>Method of assessment</w:t>
            </w:r>
          </w:p>
        </w:tc>
        <w:tc>
          <w:tcPr>
            <w:tcW w:w="6354" w:type="dxa"/>
            <w:gridSpan w:val="4"/>
          </w:tcPr>
          <w:p w14:paraId="01FB9F69" w14:textId="77777777" w:rsidR="00316B42" w:rsidRP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2D1F3ACA" w14:textId="237527FF" w:rsidR="00316B42" w:rsidRPr="00316B42" w:rsidRDefault="00316B42" w:rsidP="00316B42">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direct observation of the candidate</w:t>
            </w:r>
            <w:r w:rsidR="00034524">
              <w:rPr>
                <w:rFonts w:ascii="Arial" w:eastAsia="Times New Roman" w:hAnsi="Arial" w:cs="Times New Roman"/>
                <w:color w:val="000000"/>
                <w:szCs w:val="19"/>
                <w:lang w:val="en-AU"/>
              </w:rPr>
              <w:t>’s</w:t>
            </w:r>
            <w:r w:rsidRPr="00316B42">
              <w:rPr>
                <w:rFonts w:ascii="Arial" w:eastAsia="Times New Roman" w:hAnsi="Arial" w:cs="Times New Roman"/>
                <w:color w:val="000000"/>
                <w:szCs w:val="19"/>
                <w:lang w:val="en-AU"/>
              </w:rPr>
              <w:t xml:space="preserve"> ability to read and interpret information from building and electrical drawings</w:t>
            </w:r>
          </w:p>
          <w:p w14:paraId="221F2157" w14:textId="608C37E1" w:rsidR="00316B42" w:rsidRPr="00316B42" w:rsidRDefault="00316B42" w:rsidP="00316B42">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performing written and oral questioning to test underpinning knowledge of  drawing layout</w:t>
            </w:r>
            <w:r w:rsidR="00034524">
              <w:rPr>
                <w:rFonts w:ascii="Arial" w:eastAsia="Times New Roman" w:hAnsi="Arial" w:cs="Times New Roman"/>
                <w:color w:val="000000"/>
                <w:szCs w:val="19"/>
                <w:lang w:val="en-AU"/>
              </w:rPr>
              <w:t>s</w:t>
            </w:r>
            <w:r w:rsidRPr="00316B42">
              <w:rPr>
                <w:rFonts w:ascii="Arial" w:eastAsia="Times New Roman" w:hAnsi="Arial" w:cs="Times New Roman"/>
                <w:color w:val="000000"/>
                <w:szCs w:val="19"/>
                <w:lang w:val="en-AU"/>
              </w:rPr>
              <w:t xml:space="preserve"> ,symbols and conventions</w:t>
            </w:r>
          </w:p>
          <w:p w14:paraId="1F4EDBCD" w14:textId="7E488F32" w:rsidR="00316B42" w:rsidRPr="00316B42" w:rsidRDefault="00316B42" w:rsidP="00316B42">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demonstration of 2D/3D free</w:t>
            </w:r>
            <w:r w:rsidR="00034524">
              <w:rPr>
                <w:rFonts w:ascii="Arial" w:eastAsia="Times New Roman" w:hAnsi="Arial" w:cs="Times New Roman"/>
                <w:color w:val="000000"/>
                <w:szCs w:val="19"/>
                <w:lang w:val="en-AU"/>
              </w:rPr>
              <w:t xml:space="preserve"> </w:t>
            </w:r>
            <w:r w:rsidRPr="00316B42">
              <w:rPr>
                <w:rFonts w:ascii="Arial" w:eastAsia="Times New Roman" w:hAnsi="Arial" w:cs="Times New Roman"/>
                <w:color w:val="000000"/>
                <w:szCs w:val="19"/>
                <w:lang w:val="en-AU"/>
              </w:rPr>
              <w:t>hand sketching ability</w:t>
            </w:r>
          </w:p>
        </w:tc>
      </w:tr>
    </w:tbl>
    <w:p w14:paraId="20774B2A" w14:textId="1B2874A8" w:rsidR="00316B42" w:rsidRDefault="00316B42" w:rsidP="00202DBC">
      <w:pPr>
        <w:widowControl/>
        <w:spacing w:after="0"/>
        <w:rPr>
          <w:rFonts w:ascii="Calibri" w:eastAsia="Calibri" w:hAnsi="Calibri" w:cs="Times New Roman"/>
          <w:b/>
          <w:sz w:val="28"/>
          <w:szCs w:val="28"/>
        </w:rPr>
      </w:pPr>
    </w:p>
    <w:p w14:paraId="7A1016DC" w14:textId="77777777" w:rsidR="00316B42" w:rsidRDefault="00316B42">
      <w:pPr>
        <w:rPr>
          <w:rFonts w:ascii="Calibri" w:eastAsia="Calibri" w:hAnsi="Calibri" w:cs="Times New Roman"/>
          <w:b/>
          <w:sz w:val="28"/>
          <w:szCs w:val="28"/>
        </w:rPr>
      </w:pPr>
      <w:r>
        <w:rPr>
          <w:rFonts w:ascii="Calibri" w:eastAsia="Calibri" w:hAnsi="Calibri" w:cs="Times New Roman"/>
          <w:b/>
          <w:sz w:val="28"/>
          <w:szCs w:val="28"/>
        </w:rPr>
        <w:br w:type="page"/>
      </w:r>
    </w:p>
    <w:p w14:paraId="611CBC04" w14:textId="485340E4" w:rsidR="00202DBC" w:rsidRDefault="00316B42" w:rsidP="00202DBC">
      <w:pPr>
        <w:widowControl/>
        <w:spacing w:after="0"/>
        <w:rPr>
          <w:rFonts w:ascii="Calibri" w:eastAsia="Calibri" w:hAnsi="Calibri" w:cs="Times New Roman"/>
          <w:b/>
          <w:sz w:val="28"/>
          <w:szCs w:val="28"/>
        </w:rPr>
      </w:pPr>
      <w:r>
        <w:rPr>
          <w:rFonts w:ascii="Calibri" w:eastAsia="Calibri" w:hAnsi="Calibri" w:cs="Times New Roman"/>
          <w:b/>
          <w:sz w:val="28"/>
          <w:szCs w:val="28"/>
        </w:rPr>
        <w:lastRenderedPageBreak/>
        <w:t>A</w:t>
      </w:r>
      <w:r w:rsidR="00202DBC">
        <w:rPr>
          <w:rFonts w:ascii="Calibri" w:eastAsia="Calibri" w:hAnsi="Calibri" w:cs="Times New Roman"/>
          <w:b/>
          <w:sz w:val="28"/>
          <w:szCs w:val="28"/>
        </w:rPr>
        <w:t>ppendix 1</w:t>
      </w:r>
    </w:p>
    <w:p w14:paraId="16E833EF" w14:textId="77777777" w:rsidR="00202DBC" w:rsidRPr="00202DBC" w:rsidRDefault="00202DBC" w:rsidP="00202DBC">
      <w:pPr>
        <w:widowControl/>
        <w:spacing w:after="0" w:line="240" w:lineRule="auto"/>
        <w:rPr>
          <w:rFonts w:ascii="Calibri" w:eastAsia="Calibri" w:hAnsi="Calibri" w:cs="Times New Roman"/>
          <w:b/>
          <w:sz w:val="28"/>
          <w:szCs w:val="28"/>
        </w:rPr>
      </w:pPr>
      <w:r w:rsidRPr="00202DBC">
        <w:rPr>
          <w:rFonts w:ascii="Calibri" w:eastAsia="Calibri" w:hAnsi="Calibri" w:cs="Times New Roman"/>
          <w:b/>
          <w:sz w:val="28"/>
          <w:szCs w:val="28"/>
        </w:rPr>
        <w:t>Electrotechnology project management - skills and knowledge summary</w:t>
      </w:r>
    </w:p>
    <w:p w14:paraId="651D12DE"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Project management:</w:t>
      </w:r>
    </w:p>
    <w:p w14:paraId="2769AD96"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Define the scope of the project</w:t>
      </w:r>
    </w:p>
    <w:p w14:paraId="1C350C4A"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Develop a project plan</w:t>
      </w:r>
    </w:p>
    <w:p w14:paraId="3A254096"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Maintain project records and produce project reports</w:t>
      </w:r>
    </w:p>
    <w:p w14:paraId="422B7BD4"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Prepare project budget and monitor and control project costs</w:t>
      </w:r>
    </w:p>
    <w:p w14:paraId="193A5CD8"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Schedule project activities and monitor timelines</w:t>
      </w:r>
    </w:p>
    <w:p w14:paraId="6F08825D"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Read building and electrical drawings and related project information</w:t>
      </w:r>
    </w:p>
    <w:p w14:paraId="347E16F5"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Facilitate ongoing relationship with clients</w:t>
      </w:r>
    </w:p>
    <w:p w14:paraId="64438181"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Determine and monitor project quality requirements</w:t>
      </w:r>
    </w:p>
    <w:p w14:paraId="0CCC1D2A"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Conduct and manage procurement activities</w:t>
      </w:r>
    </w:p>
    <w:p w14:paraId="0D878BEF"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Negotiate and prepare a project contract</w:t>
      </w:r>
    </w:p>
    <w:p w14:paraId="241001BA"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Implement and monitor quality control and assurance processes</w:t>
      </w:r>
    </w:p>
    <w:p w14:paraId="151F155D"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Operate commercial project management software packages</w:t>
      </w:r>
    </w:p>
    <w:p w14:paraId="64834DA0"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Staff management:</w:t>
      </w:r>
    </w:p>
    <w:p w14:paraId="1C45DFD9"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Build and lead a team</w:t>
      </w:r>
    </w:p>
    <w:p w14:paraId="3FA950D0"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Facilitate and support team work</w:t>
      </w:r>
    </w:p>
    <w:p w14:paraId="5D8E1241"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Apply effective communication and interpersonal skills</w:t>
      </w:r>
    </w:p>
    <w:p w14:paraId="2E5F2786"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Manage the selection, engagement and monitoring of sub-contractors</w:t>
      </w:r>
    </w:p>
    <w:p w14:paraId="137C0657"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Manage employee relations issues</w:t>
      </w:r>
    </w:p>
    <w:p w14:paraId="180BF619"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Use appropriate conflict resolution strategies</w:t>
      </w:r>
    </w:p>
    <w:p w14:paraId="1DECE34B" w14:textId="77777777" w:rsid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Manage and oversee WHS/OHS issues</w:t>
      </w:r>
    </w:p>
    <w:p w14:paraId="55CFD4D2" w14:textId="77777777" w:rsidR="00202DBC" w:rsidRPr="00202DBC" w:rsidRDefault="00202DBC" w:rsidP="00202DBC">
      <w:pPr>
        <w:widowControl/>
        <w:spacing w:after="0" w:line="240" w:lineRule="auto"/>
        <w:ind w:left="720"/>
        <w:contextualSpacing/>
        <w:rPr>
          <w:rFonts w:ascii="Calibri" w:eastAsia="Calibri" w:hAnsi="Calibri" w:cs="Times New Roman"/>
          <w:b/>
        </w:rPr>
      </w:pPr>
    </w:p>
    <w:p w14:paraId="23D86F4B"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Electrical Contracting:</w:t>
      </w:r>
    </w:p>
    <w:p w14:paraId="413248D1"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Skills:</w:t>
      </w:r>
    </w:p>
    <w:p w14:paraId="41205916" w14:textId="2913A185" w:rsidR="00202DBC" w:rsidRPr="00202DBC" w:rsidRDefault="00E84CBB" w:rsidP="00202DBC">
      <w:pPr>
        <w:widowControl/>
        <w:numPr>
          <w:ilvl w:val="0"/>
          <w:numId w:val="50"/>
        </w:numPr>
        <w:spacing w:after="0" w:line="240" w:lineRule="auto"/>
        <w:contextualSpacing/>
        <w:rPr>
          <w:rFonts w:ascii="Calibri" w:eastAsia="Calibri" w:hAnsi="Calibri" w:cs="Times New Roman"/>
          <w:b/>
        </w:rPr>
      </w:pPr>
      <w:r>
        <w:rPr>
          <w:rFonts w:ascii="Calibri" w:eastAsia="Calibri" w:hAnsi="Calibri" w:cs="Times New Roman"/>
          <w:b/>
        </w:rPr>
        <w:t>O</w:t>
      </w:r>
      <w:r w:rsidR="00202DBC" w:rsidRPr="00202DBC">
        <w:rPr>
          <w:rFonts w:ascii="Calibri" w:eastAsia="Calibri" w:hAnsi="Calibri" w:cs="Times New Roman"/>
          <w:b/>
        </w:rPr>
        <w:t>perate a small contracting business</w:t>
      </w:r>
    </w:p>
    <w:p w14:paraId="11066EB2"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Prepare a quotation for a job</w:t>
      </w:r>
    </w:p>
    <w:p w14:paraId="3ED16400"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Negotiate with a client</w:t>
      </w:r>
    </w:p>
    <w:p w14:paraId="01F63CD4"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Assist a client to articulate their needs</w:t>
      </w:r>
    </w:p>
    <w:p w14:paraId="5E8848E9"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Manage and supervise  staff (employed tradespersons and apprentices)</w:t>
      </w:r>
    </w:p>
    <w:p w14:paraId="2D61FFD2"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Use commercial business management software packages</w:t>
      </w:r>
    </w:p>
    <w:p w14:paraId="239FD85C"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Interpret and apply relevant standards, regulations and codes for electrical work</w:t>
      </w:r>
    </w:p>
    <w:p w14:paraId="463BF652"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Work with other sub-contractors</w:t>
      </w:r>
    </w:p>
    <w:p w14:paraId="05658AC6" w14:textId="599B9D99"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Arrange electrical inspections and meet regulatory re</w:t>
      </w:r>
      <w:r w:rsidR="00E84CBB">
        <w:rPr>
          <w:rFonts w:ascii="Calibri" w:eastAsia="Calibri" w:hAnsi="Calibri" w:cs="Times New Roman"/>
          <w:b/>
        </w:rPr>
        <w:t>s</w:t>
      </w:r>
      <w:r w:rsidRPr="00202DBC">
        <w:rPr>
          <w:rFonts w:ascii="Calibri" w:eastAsia="Calibri" w:hAnsi="Calibri" w:cs="Times New Roman"/>
          <w:b/>
        </w:rPr>
        <w:t>ponsibilities</w:t>
      </w:r>
    </w:p>
    <w:p w14:paraId="23897F62"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Knowledge:</w:t>
      </w:r>
    </w:p>
    <w:p w14:paraId="6CE8A7F1"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Legal obligations for conducting an electrical contracting business</w:t>
      </w:r>
    </w:p>
    <w:p w14:paraId="347FC47C"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BAS (Business Activity Statement)</w:t>
      </w:r>
    </w:p>
    <w:p w14:paraId="24A18D29"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taxation</w:t>
      </w:r>
    </w:p>
    <w:p w14:paraId="64B115A4"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workcover/insurances</w:t>
      </w:r>
    </w:p>
    <w:p w14:paraId="789813CF"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superannuation</w:t>
      </w:r>
    </w:p>
    <w:p w14:paraId="7D3CE73A"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wages</w:t>
      </w:r>
    </w:p>
    <w:p w14:paraId="247FA604"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Standards, regulations and codes of practice for electrical contractors</w:t>
      </w:r>
    </w:p>
    <w:p w14:paraId="5010AA5D"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 xml:space="preserve">Relevant WHS/OHS responsibilities </w:t>
      </w:r>
    </w:p>
    <w:p w14:paraId="2A64937E"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Regulatory responsibilities</w:t>
      </w:r>
    </w:p>
    <w:p w14:paraId="6F7B1D37"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Costing a job</w:t>
      </w:r>
    </w:p>
    <w:sectPr w:rsidR="00202DBC" w:rsidRPr="00202DBC" w:rsidSect="00C56BE1">
      <w:pgSz w:w="11906" w:h="16838"/>
      <w:pgMar w:top="554"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D789" w14:textId="77777777" w:rsidR="00D056DB" w:rsidRDefault="00D056DB">
      <w:pPr>
        <w:spacing w:after="0" w:line="240" w:lineRule="auto"/>
      </w:pPr>
      <w:r>
        <w:separator/>
      </w:r>
    </w:p>
  </w:endnote>
  <w:endnote w:type="continuationSeparator" w:id="0">
    <w:p w14:paraId="0539044C" w14:textId="77777777" w:rsidR="00D056DB" w:rsidRDefault="00D0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E3C3" w14:textId="41DB3174" w:rsidR="00604FAB" w:rsidRDefault="00604FAB">
    <w:pPr>
      <w:pStyle w:val="Footer"/>
    </w:pPr>
    <w:r>
      <w:rPr>
        <w:noProof/>
      </w:rPr>
      <mc:AlternateContent>
        <mc:Choice Requires="wps">
          <w:drawing>
            <wp:anchor distT="0" distB="0" distL="0" distR="0" simplePos="0" relativeHeight="251668480" behindDoc="0" locked="0" layoutInCell="1" allowOverlap="1" wp14:anchorId="11050756" wp14:editId="4B44974C">
              <wp:simplePos x="635" y="635"/>
              <wp:positionH relativeFrom="page">
                <wp:align>center</wp:align>
              </wp:positionH>
              <wp:positionV relativeFrom="page">
                <wp:align>bottom</wp:align>
              </wp:positionV>
              <wp:extent cx="686435" cy="391795"/>
              <wp:effectExtent l="0" t="0" r="18415" b="0"/>
              <wp:wrapNone/>
              <wp:docPr id="198635133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C9C9C0A" w14:textId="1F1B1E80"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50756" id="_x0000_t202" coordsize="21600,21600" o:spt="202" path="m,l,21600r21600,l21600,xe">
              <v:stroke joinstyle="miter"/>
              <v:path gradientshapeok="t" o:connecttype="rect"/>
            </v:shapetype>
            <v:shape id="Text Box 11" o:spid="_x0000_s1028" type="#_x0000_t202" alt="OFFICIAL" style="position:absolute;margin-left:0;margin-top:0;width:54.05pt;height:30.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3XDwIAAB0EAAAOAAAAZHJzL2Uyb0RvYy54bWysU01v2zAMvQ/YfxB0X+y0S9YY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Xw94UxS6Ho2/jKbxCrZ5bJDH74pMCwaJUdiJYEl&#10;9g8+HFOHlNjLwqpp28RMa39zUM3oyS4TRiv0m541FU2f+IyuDVQH2grhSLh3ctVQ7wfhw7NAYpgW&#10;IdWGJzp0C13J4WRxVgP+/Js/5hPwFOWsI8WU3JKkOWu/WyIkimswcDA2yRjP8klOcbszd0A6HNOT&#10;cDKZ5MXQDqZGMK+k52VsRCFhJbUr+WYw78JRuvQepFouUxLpyInwYNdOxtIRrwjmS/8q0J0QD0TV&#10;IwxyEsU74I+58aZ3y10g+BMrFyBPkJMGE6+n9xJF/vY/ZV1e9eIX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JeE/dcPAgAA&#10;HQQAAA4AAAAAAAAAAAAAAAAALgIAAGRycy9lMm9Eb2MueG1sUEsBAi0AFAAGAAgAAAAhAI1mwanb&#10;AAAABAEAAA8AAAAAAAAAAAAAAAAAaQQAAGRycy9kb3ducmV2LnhtbFBLBQYAAAAABAAEAPMAAABx&#10;BQAAAAA=&#10;" filled="f" stroked="f">
              <v:fill o:detectmouseclick="t"/>
              <v:textbox style="mso-fit-shape-to-text:t" inset="0,0,0,15pt">
                <w:txbxContent>
                  <w:p w14:paraId="7C9C9C0A" w14:textId="1F1B1E80"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149E" w14:textId="739A2B10" w:rsidR="00604FAB" w:rsidRDefault="00604FAB">
    <w:pPr>
      <w:pStyle w:val="Footer"/>
    </w:pPr>
    <w:r>
      <w:rPr>
        <w:noProof/>
      </w:rPr>
      <mc:AlternateContent>
        <mc:Choice Requires="wps">
          <w:drawing>
            <wp:anchor distT="0" distB="0" distL="0" distR="0" simplePos="0" relativeHeight="251669504" behindDoc="0" locked="0" layoutInCell="1" allowOverlap="1" wp14:anchorId="7C7307DC" wp14:editId="070CBCBA">
              <wp:simplePos x="866775" y="10067925"/>
              <wp:positionH relativeFrom="page">
                <wp:align>center</wp:align>
              </wp:positionH>
              <wp:positionV relativeFrom="page">
                <wp:align>bottom</wp:align>
              </wp:positionV>
              <wp:extent cx="686435" cy="391795"/>
              <wp:effectExtent l="0" t="0" r="18415" b="0"/>
              <wp:wrapNone/>
              <wp:docPr id="100277777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E40A625" w14:textId="7132B513"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7307DC" id="_x0000_t202" coordsize="21600,21600" o:spt="202" path="m,l,21600r21600,l21600,xe">
              <v:stroke joinstyle="miter"/>
              <v:path gradientshapeok="t" o:connecttype="rect"/>
            </v:shapetype>
            <v:shape id="Text Box 12" o:spid="_x0000_s1029" type="#_x0000_t202" alt="OFFICIAL" style="position:absolute;margin-left:0;margin-top:0;width:54.05pt;height:30.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0/qDwIAAB0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7P7W+hOuJUDvqFe8tXDdZeMx+emMMN4yCo&#10;2vCIh1TQlhROFiU1uN/v+WM+Eo9RSlpUTEkNSpoS9dPgQqK4BsMNxjYZ41k+yTFu9voOUIdjfBKW&#10;JxO9LqjBlA70C+p5GQthiBmO5Uq6Hcy70EsX3wMXy2VKQh1ZFtZmY3mEjnxFMp+7F+bsifGAq3qA&#10;QU6seEN8nxtvervcB6Q/bSVy2xN5ohw1mPZ6ei9R5K//U9blV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Po7T+oPAgAA&#10;HQQAAA4AAAAAAAAAAAAAAAAALgIAAGRycy9lMm9Eb2MueG1sUEsBAi0AFAAGAAgAAAAhAI1mwanb&#10;AAAABAEAAA8AAAAAAAAAAAAAAAAAaQQAAGRycy9kb3ducmV2LnhtbFBLBQYAAAAABAAEAPMAAABx&#10;BQAAAAA=&#10;" filled="f" stroked="f">
              <v:fill o:detectmouseclick="t"/>
              <v:textbox style="mso-fit-shape-to-text:t" inset="0,0,0,15pt">
                <w:txbxContent>
                  <w:p w14:paraId="5E40A625" w14:textId="7132B513"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1E8B" w14:textId="3154DB2C" w:rsidR="00604FAB" w:rsidRDefault="00604FAB">
    <w:pPr>
      <w:pStyle w:val="Footer"/>
    </w:pPr>
    <w:r>
      <w:rPr>
        <w:noProof/>
      </w:rPr>
      <mc:AlternateContent>
        <mc:Choice Requires="wps">
          <w:drawing>
            <wp:anchor distT="0" distB="0" distL="0" distR="0" simplePos="0" relativeHeight="251667456" behindDoc="0" locked="0" layoutInCell="1" allowOverlap="1" wp14:anchorId="1F68E421" wp14:editId="05392AEC">
              <wp:simplePos x="635" y="635"/>
              <wp:positionH relativeFrom="page">
                <wp:align>center</wp:align>
              </wp:positionH>
              <wp:positionV relativeFrom="page">
                <wp:align>bottom</wp:align>
              </wp:positionV>
              <wp:extent cx="686435" cy="391795"/>
              <wp:effectExtent l="0" t="0" r="18415" b="0"/>
              <wp:wrapNone/>
              <wp:docPr id="1393283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E9C1A10" w14:textId="65A0A9A2"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8E421" id="_x0000_t202" coordsize="21600,21600" o:spt="202" path="m,l,21600r21600,l21600,xe">
              <v:stroke joinstyle="miter"/>
              <v:path gradientshapeok="t" o:connecttype="rect"/>
            </v:shapetype>
            <v:shape id="Text Box 10" o:spid="_x0000_s1031" type="#_x0000_t202" alt="OFFICIAL" style="position:absolute;margin-left:0;margin-top:0;width:54.05pt;height:30.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Lp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Kuls6H4L1RGHctDv21u+arD0mvnwxBwuGOdA&#10;0YZHPKSCtqRwsiipwf1+zx/zkXeMUtKiYEpqUNGUqJ8G9xG1NRhuMLbJGM/ySY5xs9d3gDIc44uw&#10;PJnodUENpnSgX1DOy1gIQ8xwLFfS7WDehV65+By4WC5TEsrIsrA2G8sjdKQrcvncvTBnT4QH3NQD&#10;DGpixRve+9x409vlPiD7aSmR2p7IE+MowbTW03OJGn/9n7Iuj3rxB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I4SMu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1E9C1A10" w14:textId="65A0A9A2"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56E6" w14:textId="7D6C3987" w:rsidR="00604FAB" w:rsidRDefault="00604FAB">
    <w:pPr>
      <w:pStyle w:val="Footer"/>
    </w:pPr>
    <w:r>
      <w:rPr>
        <w:noProof/>
      </w:rPr>
      <mc:AlternateContent>
        <mc:Choice Requires="wps">
          <w:drawing>
            <wp:anchor distT="0" distB="0" distL="0" distR="0" simplePos="0" relativeHeight="251671552" behindDoc="0" locked="0" layoutInCell="1" allowOverlap="1" wp14:anchorId="3BE7DFFD" wp14:editId="5369C84B">
              <wp:simplePos x="635" y="635"/>
              <wp:positionH relativeFrom="page">
                <wp:align>center</wp:align>
              </wp:positionH>
              <wp:positionV relativeFrom="page">
                <wp:align>bottom</wp:align>
              </wp:positionV>
              <wp:extent cx="686435" cy="391795"/>
              <wp:effectExtent l="0" t="0" r="18415" b="0"/>
              <wp:wrapNone/>
              <wp:docPr id="13894756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E2FFC9D" w14:textId="51FADC77"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7DFFD" id="_x0000_t202" coordsize="21600,21600" o:spt="202" path="m,l,21600r21600,l21600,xe">
              <v:stroke joinstyle="miter"/>
              <v:path gradientshapeok="t" o:connecttype="rect"/>
            </v:shapetype>
            <v:shape id="Text Box 14" o:spid="_x0000_s1034" type="#_x0000_t202" alt="OFFICIAL" style="position:absolute;margin-left:0;margin-top:0;width:54.05pt;height:30.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" filled="f" stroked="f">
              <v:fill o:detectmouseclick="t"/>
              <v:textbox style="mso-fit-shape-to-text:t" inset="0,0,0,15pt">
                <w:txbxContent>
                  <w:p w14:paraId="3E2FFC9D" w14:textId="51FADC77"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4A0" w:firstRow="1" w:lastRow="0" w:firstColumn="1" w:lastColumn="0" w:noHBand="0" w:noVBand="1"/>
    </w:tblPr>
    <w:tblGrid>
      <w:gridCol w:w="4484"/>
      <w:gridCol w:w="2476"/>
      <w:gridCol w:w="2679"/>
    </w:tblGrid>
    <w:tr w:rsidR="00B21D88" w14:paraId="58E3A1F4" w14:textId="77777777" w:rsidTr="00ED21F5">
      <w:trPr>
        <w:trHeight w:val="567"/>
      </w:trPr>
      <w:tc>
        <w:tcPr>
          <w:tcW w:w="6960" w:type="dxa"/>
          <w:gridSpan w:val="2"/>
          <w:shd w:val="clear" w:color="auto" w:fill="auto"/>
        </w:tcPr>
        <w:p w14:paraId="36CF552C" w14:textId="5723E751" w:rsidR="00B21D88" w:rsidRPr="00B64E61" w:rsidRDefault="00604FAB" w:rsidP="007E5719">
          <w:pPr>
            <w:spacing w:before="40" w:after="40"/>
            <w:rPr>
              <w:rFonts w:ascii="Arial" w:hAnsi="Arial" w:cs="Arial"/>
              <w:sz w:val="18"/>
              <w:szCs w:val="18"/>
              <w:lang w:val="fr-FR"/>
            </w:rPr>
          </w:pPr>
          <w:r>
            <w:rPr>
              <w:rFonts w:ascii="Arial" w:hAnsi="Arial" w:cs="Arial"/>
              <w:noProof/>
              <w:sz w:val="18"/>
              <w:szCs w:val="18"/>
            </w:rPr>
            <mc:AlternateContent>
              <mc:Choice Requires="wps">
                <w:drawing>
                  <wp:anchor distT="0" distB="0" distL="0" distR="0" simplePos="0" relativeHeight="251672576" behindDoc="0" locked="0" layoutInCell="1" allowOverlap="1" wp14:anchorId="176DE5B8" wp14:editId="66CDF584">
                    <wp:simplePos x="716915" y="9320530"/>
                    <wp:positionH relativeFrom="page">
                      <wp:align>center</wp:align>
                    </wp:positionH>
                    <wp:positionV relativeFrom="page">
                      <wp:align>bottom</wp:align>
                    </wp:positionV>
                    <wp:extent cx="686435" cy="391795"/>
                    <wp:effectExtent l="0" t="0" r="18415" b="0"/>
                    <wp:wrapNone/>
                    <wp:docPr id="112206104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8B13E1C" w14:textId="22A88F8A"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DE5B8" id="_x0000_t202" coordsize="21600,21600" o:spt="202" path="m,l,21600r21600,l21600,xe">
                    <v:stroke joinstyle="miter"/>
                    <v:path gradientshapeok="t" o:connecttype="rect"/>
                  </v:shapetype>
                  <v:shape id="Text Box 15" o:spid="_x0000_s1035" type="#_x0000_t202" alt="OFFICIAL" style="position:absolute;margin-left:0;margin-top:0;width:54.05pt;height:30.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chEAIAAB0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" filled="f" stroked="f">
                    <v:fill o:detectmouseclick="t"/>
                    <v:textbox style="mso-fit-shape-to-text:t" inset="0,0,0,15pt">
                      <w:txbxContent>
                        <w:p w14:paraId="58B13E1C" w14:textId="22A88F8A"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r w:rsidR="00B21D88">
            <w:rPr>
              <w:rFonts w:ascii="Arial" w:hAnsi="Arial" w:cs="Arial"/>
              <w:sz w:val="18"/>
              <w:szCs w:val="18"/>
            </w:rPr>
            <w:t>22509</w:t>
          </w:r>
          <w:r w:rsidR="00B21D88" w:rsidRPr="00B64E61">
            <w:rPr>
              <w:rFonts w:ascii="Arial" w:hAnsi="Arial" w:cs="Arial"/>
              <w:sz w:val="18"/>
              <w:szCs w:val="18"/>
            </w:rPr>
            <w:t xml:space="preserve">VIC </w:t>
          </w:r>
          <w:r w:rsidR="00B21D88">
            <w:rPr>
              <w:rFonts w:ascii="Arial" w:hAnsi="Arial" w:cs="Arial"/>
              <w:sz w:val="18"/>
              <w:szCs w:val="18"/>
            </w:rPr>
            <w:t>Diploma of Electrotechnology Project Management</w:t>
          </w:r>
        </w:p>
      </w:tc>
      <w:tc>
        <w:tcPr>
          <w:tcW w:w="2679" w:type="dxa"/>
          <w:shd w:val="clear" w:color="auto" w:fill="auto"/>
        </w:tcPr>
        <w:p w14:paraId="4B034E67" w14:textId="2C93FC0B" w:rsidR="00B21D88" w:rsidRPr="007A487B" w:rsidRDefault="00B21D88"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487E7806" wp14:editId="23F5ED0E">
                <wp:extent cx="839470" cy="292100"/>
                <wp:effectExtent l="0" t="0" r="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B21D88" w:rsidRPr="00975DFF" w14:paraId="392C2F31" w14:textId="77777777" w:rsidTr="00117BB7">
      <w:tc>
        <w:tcPr>
          <w:tcW w:w="4484" w:type="dxa"/>
          <w:shd w:val="clear" w:color="auto" w:fill="auto"/>
        </w:tcPr>
        <w:p w14:paraId="2FC8F3FE" w14:textId="4B29D521" w:rsidR="00B21D88" w:rsidRPr="00B64E61" w:rsidRDefault="00B21D88" w:rsidP="002F3C59">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5155" w:type="dxa"/>
          <w:gridSpan w:val="2"/>
          <w:shd w:val="clear" w:color="auto" w:fill="auto"/>
        </w:tcPr>
        <w:p w14:paraId="4B4535C2" w14:textId="76CFA23A" w:rsidR="00B21D88" w:rsidRPr="007A487B" w:rsidRDefault="00B21D88" w:rsidP="0005040A">
          <w:pPr>
            <w:keepNext/>
            <w:spacing w:before="40" w:after="40"/>
            <w:jc w:val="right"/>
            <w:rPr>
              <w:rFonts w:cs="Arial"/>
              <w:sz w:val="18"/>
              <w:szCs w:val="18"/>
              <w:lang w:val="fr-FR"/>
            </w:rPr>
          </w:pPr>
          <w:r w:rsidRPr="008D1C04">
            <w:rPr>
              <w:rFonts w:cs="Arial"/>
              <w:sz w:val="18"/>
              <w:szCs w:val="18"/>
              <w:lang w:val="fr-FR"/>
            </w:rPr>
            <w:t xml:space="preserve">Page </w:t>
          </w:r>
          <w:r w:rsidRPr="008D1C04">
            <w:rPr>
              <w:rFonts w:cs="Arial"/>
              <w:b/>
              <w:sz w:val="18"/>
              <w:szCs w:val="18"/>
              <w:lang w:val="fr-FR"/>
            </w:rPr>
            <w:fldChar w:fldCharType="begin"/>
          </w:r>
          <w:r w:rsidRPr="008D1C04">
            <w:rPr>
              <w:rFonts w:cs="Arial"/>
              <w:b/>
              <w:sz w:val="18"/>
              <w:szCs w:val="18"/>
              <w:lang w:val="fr-FR"/>
            </w:rPr>
            <w:instrText xml:space="preserve"> PAGE  \* Arabic  \* MERGEFORMAT </w:instrText>
          </w:r>
          <w:r w:rsidRPr="008D1C04">
            <w:rPr>
              <w:rFonts w:cs="Arial"/>
              <w:b/>
              <w:sz w:val="18"/>
              <w:szCs w:val="18"/>
              <w:lang w:val="fr-FR"/>
            </w:rPr>
            <w:fldChar w:fldCharType="separate"/>
          </w:r>
          <w:r w:rsidR="00252F3D">
            <w:rPr>
              <w:rFonts w:cs="Arial"/>
              <w:b/>
              <w:noProof/>
              <w:sz w:val="18"/>
              <w:szCs w:val="18"/>
              <w:lang w:val="fr-FR"/>
            </w:rPr>
            <w:t>2</w:t>
          </w:r>
          <w:r w:rsidRPr="008D1C04">
            <w:rPr>
              <w:rFonts w:cs="Arial"/>
              <w:b/>
              <w:sz w:val="18"/>
              <w:szCs w:val="18"/>
              <w:lang w:val="fr-FR"/>
            </w:rPr>
            <w:fldChar w:fldCharType="end"/>
          </w:r>
          <w:r w:rsidRPr="008D1C04">
            <w:rPr>
              <w:rFonts w:cs="Arial"/>
              <w:sz w:val="18"/>
              <w:szCs w:val="18"/>
              <w:lang w:val="fr-FR"/>
            </w:rPr>
            <w:t xml:space="preserve"> of </w:t>
          </w:r>
          <w:r w:rsidRPr="008D1C04">
            <w:rPr>
              <w:rFonts w:cs="Arial"/>
              <w:b/>
              <w:sz w:val="18"/>
              <w:szCs w:val="18"/>
              <w:lang w:val="fr-FR"/>
            </w:rPr>
            <w:fldChar w:fldCharType="begin"/>
          </w:r>
          <w:r w:rsidRPr="008D1C04">
            <w:rPr>
              <w:rFonts w:cs="Arial"/>
              <w:b/>
              <w:sz w:val="18"/>
              <w:szCs w:val="18"/>
              <w:lang w:val="fr-FR"/>
            </w:rPr>
            <w:instrText xml:space="preserve"> NUMPAGES  \* Arabic  \* MERGEFORMAT </w:instrText>
          </w:r>
          <w:r w:rsidRPr="008D1C04">
            <w:rPr>
              <w:rFonts w:cs="Arial"/>
              <w:b/>
              <w:sz w:val="18"/>
              <w:szCs w:val="18"/>
              <w:lang w:val="fr-FR"/>
            </w:rPr>
            <w:fldChar w:fldCharType="separate"/>
          </w:r>
          <w:r w:rsidR="00252F3D">
            <w:rPr>
              <w:rFonts w:cs="Arial"/>
              <w:b/>
              <w:noProof/>
              <w:sz w:val="18"/>
              <w:szCs w:val="18"/>
              <w:lang w:val="fr-FR"/>
            </w:rPr>
            <w:t>46</w:t>
          </w:r>
          <w:r w:rsidRPr="008D1C04">
            <w:rPr>
              <w:rFonts w:cs="Arial"/>
              <w:b/>
              <w:sz w:val="18"/>
              <w:szCs w:val="18"/>
              <w:lang w:val="fr-FR"/>
            </w:rPr>
            <w:fldChar w:fldCharType="end"/>
          </w:r>
        </w:p>
      </w:tc>
    </w:tr>
  </w:tbl>
  <w:p w14:paraId="7C3B14BF" w14:textId="77777777" w:rsidR="00B21D88" w:rsidRDefault="00B21D88" w:rsidP="00CA3148">
    <w:pPr>
      <w:pStyle w:val="Footer"/>
      <w:rPr>
        <w:rFonts w:ascii="Arial" w:hAnsi="Arial" w:cs="Arial"/>
        <w:b/>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502A" w14:textId="32E64F1D" w:rsidR="00604FAB" w:rsidRDefault="00604FAB">
    <w:pPr>
      <w:pStyle w:val="Footer"/>
    </w:pPr>
    <w:r>
      <w:rPr>
        <w:noProof/>
      </w:rPr>
      <mc:AlternateContent>
        <mc:Choice Requires="wps">
          <w:drawing>
            <wp:anchor distT="0" distB="0" distL="0" distR="0" simplePos="0" relativeHeight="251670528" behindDoc="0" locked="0" layoutInCell="1" allowOverlap="1" wp14:anchorId="4875CD52" wp14:editId="6C73E0EC">
              <wp:simplePos x="635" y="635"/>
              <wp:positionH relativeFrom="page">
                <wp:align>center</wp:align>
              </wp:positionH>
              <wp:positionV relativeFrom="page">
                <wp:align>bottom</wp:align>
              </wp:positionV>
              <wp:extent cx="686435" cy="391795"/>
              <wp:effectExtent l="0" t="0" r="18415" b="0"/>
              <wp:wrapNone/>
              <wp:docPr id="49772952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71D2563" w14:textId="443024A0"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5CD52" id="_x0000_t202" coordsize="21600,21600" o:spt="202" path="m,l,21600r21600,l21600,xe">
              <v:stroke joinstyle="miter"/>
              <v:path gradientshapeok="t" o:connecttype="rect"/>
            </v:shapetype>
            <v:shape id="Text Box 13" o:spid="_x0000_s1037" type="#_x0000_t202" alt="OFFICIAL" style="position:absolute;margin-left:0;margin-top:0;width:54.05pt;height:30.8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sEAIAAB0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" filled="f" stroked="f">
              <v:fill o:detectmouseclick="t"/>
              <v:textbox style="mso-fit-shape-to-text:t" inset="0,0,0,15pt">
                <w:txbxContent>
                  <w:p w14:paraId="471D2563" w14:textId="443024A0"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A6CA" w14:textId="04E78022" w:rsidR="00604FAB" w:rsidRDefault="00604FAB">
    <w:pPr>
      <w:pStyle w:val="Footer"/>
    </w:pPr>
    <w:r>
      <w:rPr>
        <w:noProof/>
      </w:rPr>
      <mc:AlternateContent>
        <mc:Choice Requires="wps">
          <w:drawing>
            <wp:anchor distT="0" distB="0" distL="0" distR="0" simplePos="0" relativeHeight="251674624" behindDoc="0" locked="0" layoutInCell="1" allowOverlap="1" wp14:anchorId="402B4ED3" wp14:editId="79458908">
              <wp:simplePos x="635" y="635"/>
              <wp:positionH relativeFrom="page">
                <wp:align>center</wp:align>
              </wp:positionH>
              <wp:positionV relativeFrom="page">
                <wp:align>bottom</wp:align>
              </wp:positionV>
              <wp:extent cx="686435" cy="391795"/>
              <wp:effectExtent l="0" t="0" r="18415" b="0"/>
              <wp:wrapNone/>
              <wp:docPr id="164803408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DEBDEDA" w14:textId="3CD12989"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B4ED3" id="_x0000_t202" coordsize="21600,21600" o:spt="202" path="m,l,21600r21600,l21600,xe">
              <v:stroke joinstyle="miter"/>
              <v:path gradientshapeok="t" o:connecttype="rect"/>
            </v:shapetype>
            <v:shape id="Text Box 17" o:spid="_x0000_s1040" type="#_x0000_t202" alt="OFFICIAL" style="position:absolute;margin-left:0;margin-top:0;width:54.05pt;height:30.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1JaEAIAAB0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" filled="f" stroked="f">
              <v:fill o:detectmouseclick="t"/>
              <v:textbox style="mso-fit-shape-to-text:t" inset="0,0,0,15pt">
                <w:txbxContent>
                  <w:p w14:paraId="5DEBDEDA" w14:textId="3CD12989"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250" w:type="dxa"/>
      <w:tblLook w:val="04A0" w:firstRow="1" w:lastRow="0" w:firstColumn="1" w:lastColumn="0" w:noHBand="0" w:noVBand="1"/>
    </w:tblPr>
    <w:tblGrid>
      <w:gridCol w:w="4059"/>
      <w:gridCol w:w="2476"/>
      <w:gridCol w:w="3246"/>
    </w:tblGrid>
    <w:tr w:rsidR="00B21D88" w14:paraId="17719ACE" w14:textId="77777777" w:rsidTr="00CC46F8">
      <w:tc>
        <w:tcPr>
          <w:tcW w:w="6535" w:type="dxa"/>
          <w:gridSpan w:val="2"/>
          <w:shd w:val="clear" w:color="auto" w:fill="auto"/>
        </w:tcPr>
        <w:p w14:paraId="56B0C7A5" w14:textId="4FC57921" w:rsidR="00B21D88" w:rsidRPr="00B64E61" w:rsidRDefault="00604FAB" w:rsidP="00412907">
          <w:pPr>
            <w:spacing w:before="40" w:after="40"/>
            <w:ind w:left="-1101" w:firstLine="1101"/>
            <w:rPr>
              <w:rFonts w:ascii="Arial" w:hAnsi="Arial" w:cs="Arial"/>
              <w:sz w:val="18"/>
              <w:szCs w:val="18"/>
              <w:lang w:val="fr-FR"/>
            </w:rPr>
          </w:pPr>
          <w:r>
            <w:rPr>
              <w:rFonts w:ascii="Arial" w:hAnsi="Arial" w:cs="Arial"/>
              <w:noProof/>
              <w:sz w:val="18"/>
              <w:szCs w:val="18"/>
            </w:rPr>
            <mc:AlternateContent>
              <mc:Choice Requires="wps">
                <w:drawing>
                  <wp:anchor distT="0" distB="0" distL="0" distR="0" simplePos="0" relativeHeight="251675648" behindDoc="0" locked="0" layoutInCell="1" allowOverlap="1" wp14:anchorId="65C4B6A3" wp14:editId="1744A529">
                    <wp:simplePos x="635" y="635"/>
                    <wp:positionH relativeFrom="page">
                      <wp:align>center</wp:align>
                    </wp:positionH>
                    <wp:positionV relativeFrom="page">
                      <wp:align>bottom</wp:align>
                    </wp:positionV>
                    <wp:extent cx="686435" cy="391795"/>
                    <wp:effectExtent l="0" t="0" r="18415" b="0"/>
                    <wp:wrapNone/>
                    <wp:docPr id="104083860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7DC042B" w14:textId="3E989D98"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4B6A3" id="_x0000_t202" coordsize="21600,21600" o:spt="202" path="m,l,21600r21600,l21600,xe">
                    <v:stroke joinstyle="miter"/>
                    <v:path gradientshapeok="t" o:connecttype="rect"/>
                  </v:shapetype>
                  <v:shape id="Text Box 18" o:spid="_x0000_s1041" type="#_x0000_t202" alt="OFFICIAL" style="position:absolute;left:0;text-align:left;margin-left:0;margin-top:0;width:54.05pt;height:30.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BnEAIAAB0EAAAOAAAAZHJzL2Uyb0RvYy54bWysU8Fu2zAMvQ/YPwi6L3baJW2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" filled="f" stroked="f">
                    <v:fill o:detectmouseclick="t"/>
                    <v:textbox style="mso-fit-shape-to-text:t" inset="0,0,0,15pt">
                      <w:txbxContent>
                        <w:p w14:paraId="27DC042B" w14:textId="3E989D98"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r w:rsidR="00B21D88">
            <w:rPr>
              <w:rFonts w:ascii="Arial" w:hAnsi="Arial" w:cs="Arial"/>
              <w:sz w:val="18"/>
              <w:szCs w:val="18"/>
            </w:rPr>
            <w:t>22509</w:t>
          </w:r>
          <w:r w:rsidR="00B21D88" w:rsidRPr="00B64E61">
            <w:rPr>
              <w:rFonts w:ascii="Arial" w:hAnsi="Arial" w:cs="Arial"/>
              <w:sz w:val="18"/>
              <w:szCs w:val="18"/>
            </w:rPr>
            <w:t xml:space="preserve">VIC </w:t>
          </w:r>
          <w:r w:rsidR="00B21D88">
            <w:rPr>
              <w:rFonts w:ascii="Arial" w:hAnsi="Arial" w:cs="Arial"/>
              <w:sz w:val="18"/>
              <w:szCs w:val="18"/>
            </w:rPr>
            <w:t>Diploma of Electrotechnology Project Management</w:t>
          </w:r>
        </w:p>
      </w:tc>
      <w:tc>
        <w:tcPr>
          <w:tcW w:w="3246" w:type="dxa"/>
          <w:shd w:val="clear" w:color="auto" w:fill="auto"/>
        </w:tcPr>
        <w:p w14:paraId="56E7D8B6" w14:textId="77777777" w:rsidR="00B21D88" w:rsidRPr="007A487B" w:rsidRDefault="00B21D88"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6537C89C" wp14:editId="2817E729">
                <wp:extent cx="839470" cy="292100"/>
                <wp:effectExtent l="0" t="0" r="0" b="0"/>
                <wp:docPr id="4" name="Picture 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B21D88" w:rsidRPr="00975DFF" w14:paraId="425F832A" w14:textId="77777777" w:rsidTr="00CC46F8">
      <w:tc>
        <w:tcPr>
          <w:tcW w:w="4059" w:type="dxa"/>
          <w:shd w:val="clear" w:color="auto" w:fill="auto"/>
        </w:tcPr>
        <w:p w14:paraId="7C4C9EC2" w14:textId="39F56D25" w:rsidR="00B21D88" w:rsidRPr="00B64E61" w:rsidRDefault="00B21D88" w:rsidP="002F3C59">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5722" w:type="dxa"/>
          <w:gridSpan w:val="2"/>
          <w:shd w:val="clear" w:color="auto" w:fill="auto"/>
        </w:tcPr>
        <w:p w14:paraId="22737516" w14:textId="6A904CA9" w:rsidR="00B21D88" w:rsidRPr="007A487B" w:rsidRDefault="00B21D88" w:rsidP="0005040A">
          <w:pPr>
            <w:keepNext/>
            <w:spacing w:before="40" w:after="40"/>
            <w:jc w:val="right"/>
            <w:rPr>
              <w:rFonts w:cs="Arial"/>
              <w:sz w:val="18"/>
              <w:szCs w:val="18"/>
              <w:lang w:val="fr-FR"/>
            </w:rPr>
          </w:pPr>
          <w:r w:rsidRPr="006F4371">
            <w:rPr>
              <w:rFonts w:cs="Arial"/>
              <w:sz w:val="18"/>
              <w:szCs w:val="18"/>
              <w:lang w:val="fr-FR"/>
            </w:rPr>
            <w:t xml:space="preserve">Page </w:t>
          </w:r>
          <w:r w:rsidRPr="006F4371">
            <w:rPr>
              <w:rFonts w:cs="Arial"/>
              <w:b/>
              <w:sz w:val="18"/>
              <w:szCs w:val="18"/>
              <w:lang w:val="fr-FR"/>
            </w:rPr>
            <w:fldChar w:fldCharType="begin"/>
          </w:r>
          <w:r w:rsidRPr="006F4371">
            <w:rPr>
              <w:rFonts w:cs="Arial"/>
              <w:b/>
              <w:sz w:val="18"/>
              <w:szCs w:val="18"/>
              <w:lang w:val="fr-FR"/>
            </w:rPr>
            <w:instrText xml:space="preserve"> PAGE  \* Arabic  \* MERGEFORMAT </w:instrText>
          </w:r>
          <w:r w:rsidRPr="006F4371">
            <w:rPr>
              <w:rFonts w:cs="Arial"/>
              <w:b/>
              <w:sz w:val="18"/>
              <w:szCs w:val="18"/>
              <w:lang w:val="fr-FR"/>
            </w:rPr>
            <w:fldChar w:fldCharType="separate"/>
          </w:r>
          <w:r w:rsidR="00252F3D">
            <w:rPr>
              <w:rFonts w:cs="Arial"/>
              <w:b/>
              <w:noProof/>
              <w:sz w:val="18"/>
              <w:szCs w:val="18"/>
              <w:lang w:val="fr-FR"/>
            </w:rPr>
            <w:t>19</w:t>
          </w:r>
          <w:r w:rsidRPr="006F4371">
            <w:rPr>
              <w:rFonts w:cs="Arial"/>
              <w:b/>
              <w:sz w:val="18"/>
              <w:szCs w:val="18"/>
              <w:lang w:val="fr-FR"/>
            </w:rPr>
            <w:fldChar w:fldCharType="end"/>
          </w:r>
          <w:r w:rsidRPr="006F4371">
            <w:rPr>
              <w:rFonts w:cs="Arial"/>
              <w:sz w:val="18"/>
              <w:szCs w:val="18"/>
              <w:lang w:val="fr-FR"/>
            </w:rPr>
            <w:t xml:space="preserve"> of </w:t>
          </w:r>
          <w:r w:rsidRPr="006F4371">
            <w:rPr>
              <w:rFonts w:cs="Arial"/>
              <w:b/>
              <w:sz w:val="18"/>
              <w:szCs w:val="18"/>
              <w:lang w:val="fr-FR"/>
            </w:rPr>
            <w:fldChar w:fldCharType="begin"/>
          </w:r>
          <w:r w:rsidRPr="006F4371">
            <w:rPr>
              <w:rFonts w:cs="Arial"/>
              <w:b/>
              <w:sz w:val="18"/>
              <w:szCs w:val="18"/>
              <w:lang w:val="fr-FR"/>
            </w:rPr>
            <w:instrText xml:space="preserve"> NUMPAGES  \* Arabic  \* MERGEFORMAT </w:instrText>
          </w:r>
          <w:r w:rsidRPr="006F4371">
            <w:rPr>
              <w:rFonts w:cs="Arial"/>
              <w:b/>
              <w:sz w:val="18"/>
              <w:szCs w:val="18"/>
              <w:lang w:val="fr-FR"/>
            </w:rPr>
            <w:fldChar w:fldCharType="separate"/>
          </w:r>
          <w:r w:rsidR="00252F3D">
            <w:rPr>
              <w:rFonts w:cs="Arial"/>
              <w:b/>
              <w:noProof/>
              <w:sz w:val="18"/>
              <w:szCs w:val="18"/>
              <w:lang w:val="fr-FR"/>
            </w:rPr>
            <w:t>46</w:t>
          </w:r>
          <w:r w:rsidRPr="006F4371">
            <w:rPr>
              <w:rFonts w:cs="Arial"/>
              <w:b/>
              <w:sz w:val="18"/>
              <w:szCs w:val="18"/>
              <w:lang w:val="fr-FR"/>
            </w:rPr>
            <w:fldChar w:fldCharType="end"/>
          </w:r>
        </w:p>
      </w:tc>
    </w:tr>
  </w:tbl>
  <w:p w14:paraId="30D96B67" w14:textId="77777777" w:rsidR="00B21D88" w:rsidRDefault="00B21D88">
    <w:pPr>
      <w:spacing w:after="0"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EADF" w14:textId="662A653B" w:rsidR="00604FAB" w:rsidRDefault="00604FAB">
    <w:pPr>
      <w:pStyle w:val="Footer"/>
    </w:pPr>
    <w:r>
      <w:rPr>
        <w:noProof/>
      </w:rPr>
      <mc:AlternateContent>
        <mc:Choice Requires="wps">
          <w:drawing>
            <wp:anchor distT="0" distB="0" distL="0" distR="0" simplePos="0" relativeHeight="251673600" behindDoc="0" locked="0" layoutInCell="1" allowOverlap="1" wp14:anchorId="037A7E3A" wp14:editId="767EBAD6">
              <wp:simplePos x="635" y="635"/>
              <wp:positionH relativeFrom="page">
                <wp:align>center</wp:align>
              </wp:positionH>
              <wp:positionV relativeFrom="page">
                <wp:align>bottom</wp:align>
              </wp:positionV>
              <wp:extent cx="686435" cy="391795"/>
              <wp:effectExtent l="0" t="0" r="18415" b="0"/>
              <wp:wrapNone/>
              <wp:docPr id="212114312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A3AB29A" w14:textId="58E2807B"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7A7E3A" id="_x0000_t202" coordsize="21600,21600" o:spt="202" path="m,l,21600r21600,l21600,xe">
              <v:stroke joinstyle="miter"/>
              <v:path gradientshapeok="t" o:connecttype="rect"/>
            </v:shapetype>
            <v:shape id="Text Box 16" o:spid="_x0000_s1043" type="#_x0000_t202" alt="OFFICIAL" style="position:absolute;margin-left:0;margin-top:0;width:54.05pt;height:30.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UcDgIAAB0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1H0qHF0bqA40FcJx4d7JVUO1H4QPzwJpwzQI&#10;qTY80aFb6EoOJ4uzGvDn3/wxn4inKGcdKabkliTNWfvd0kKiuAYDB2OTjPEsn+QUtztzB6TDMT0J&#10;J5NJXgztYGoE80p6XsZCFBJWUrmSbwbzLhylS+9BquUyJZGOnAgPdu1khI58RTJf+leB7sR4oFU9&#10;wiAnUbwj/pgbb3q33AWiP23lQuSJctJg2uvpvUSRv/1PWZdXvfgF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TsaFHA4CAAAd&#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1A3AB29A" w14:textId="58E2807B"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C00A" w14:textId="77777777" w:rsidR="00D056DB" w:rsidRDefault="00D056DB">
      <w:pPr>
        <w:spacing w:after="0" w:line="240" w:lineRule="auto"/>
      </w:pPr>
      <w:r>
        <w:separator/>
      </w:r>
    </w:p>
  </w:footnote>
  <w:footnote w:type="continuationSeparator" w:id="0">
    <w:p w14:paraId="0CCF5139" w14:textId="77777777" w:rsidR="00D056DB" w:rsidRDefault="00D05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311C" w14:textId="3D72DB31" w:rsidR="00604FAB" w:rsidRDefault="00604FAB">
    <w:pPr>
      <w:pStyle w:val="Header"/>
    </w:pPr>
    <w:r>
      <w:rPr>
        <w:noProof/>
      </w:rPr>
      <mc:AlternateContent>
        <mc:Choice Requires="wps">
          <w:drawing>
            <wp:anchor distT="0" distB="0" distL="0" distR="0" simplePos="0" relativeHeight="251659264" behindDoc="0" locked="0" layoutInCell="1" allowOverlap="1" wp14:anchorId="7A4FA942" wp14:editId="0B208EB1">
              <wp:simplePos x="635" y="635"/>
              <wp:positionH relativeFrom="page">
                <wp:align>center</wp:align>
              </wp:positionH>
              <wp:positionV relativeFrom="page">
                <wp:align>top</wp:align>
              </wp:positionV>
              <wp:extent cx="686435" cy="391795"/>
              <wp:effectExtent l="0" t="0" r="18415" b="8255"/>
              <wp:wrapNone/>
              <wp:docPr id="2179744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6C1F47" w14:textId="20F8E93F"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FA942"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7A6C1F47" w14:textId="20F8E93F"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75F5" w14:textId="0314CDA8" w:rsidR="00604FAB" w:rsidRDefault="00604FAB">
    <w:pPr>
      <w:pStyle w:val="Header"/>
    </w:pPr>
    <w:r>
      <w:rPr>
        <w:noProof/>
      </w:rPr>
      <mc:AlternateContent>
        <mc:Choice Requires="wps">
          <w:drawing>
            <wp:anchor distT="0" distB="0" distL="0" distR="0" simplePos="0" relativeHeight="251660288" behindDoc="0" locked="0" layoutInCell="1" allowOverlap="1" wp14:anchorId="50226366" wp14:editId="56C1DFE6">
              <wp:simplePos x="866775" y="457200"/>
              <wp:positionH relativeFrom="page">
                <wp:align>center</wp:align>
              </wp:positionH>
              <wp:positionV relativeFrom="page">
                <wp:align>top</wp:align>
              </wp:positionV>
              <wp:extent cx="686435" cy="391795"/>
              <wp:effectExtent l="0" t="0" r="18415" b="8255"/>
              <wp:wrapNone/>
              <wp:docPr id="124957524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1B85E33" w14:textId="2902B8F9"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226366"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julQLQ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51B85E33" w14:textId="2902B8F9"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2044" w14:textId="722448B4" w:rsidR="00604FAB" w:rsidRDefault="00604FAB">
    <w:pPr>
      <w:pStyle w:val="Header"/>
    </w:pPr>
    <w:r>
      <w:rPr>
        <w:noProof/>
      </w:rPr>
      <mc:AlternateContent>
        <mc:Choice Requires="wps">
          <w:drawing>
            <wp:anchor distT="0" distB="0" distL="0" distR="0" simplePos="0" relativeHeight="251658240" behindDoc="0" locked="0" layoutInCell="1" allowOverlap="1" wp14:anchorId="7506172D" wp14:editId="6031EEC5">
              <wp:simplePos x="635" y="635"/>
              <wp:positionH relativeFrom="page">
                <wp:align>center</wp:align>
              </wp:positionH>
              <wp:positionV relativeFrom="page">
                <wp:align>top</wp:align>
              </wp:positionV>
              <wp:extent cx="686435" cy="391795"/>
              <wp:effectExtent l="0" t="0" r="18415" b="8255"/>
              <wp:wrapNone/>
              <wp:docPr id="19859193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F65F741" w14:textId="35CB5D65"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6172D"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6F65F741" w14:textId="35CB5D65"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C21" w14:textId="34C40D06" w:rsidR="00B21D88" w:rsidRDefault="00604FAB">
    <w:pPr>
      <w:pStyle w:val="Header"/>
    </w:pPr>
    <w:r>
      <w:rPr>
        <w:noProof/>
      </w:rPr>
      <mc:AlternateContent>
        <mc:Choice Requires="wps">
          <w:drawing>
            <wp:anchor distT="0" distB="0" distL="0" distR="0" simplePos="0" relativeHeight="251662336" behindDoc="0" locked="0" layoutInCell="1" allowOverlap="1" wp14:anchorId="6034751F" wp14:editId="18957884">
              <wp:simplePos x="635" y="635"/>
              <wp:positionH relativeFrom="page">
                <wp:align>center</wp:align>
              </wp:positionH>
              <wp:positionV relativeFrom="page">
                <wp:align>top</wp:align>
              </wp:positionV>
              <wp:extent cx="686435" cy="391795"/>
              <wp:effectExtent l="0" t="0" r="18415" b="8255"/>
              <wp:wrapNone/>
              <wp:docPr id="16517218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55E3628" w14:textId="0A505F98"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34751F" id="_x0000_t202" coordsize="21600,21600" o:spt="202" path="m,l,21600r21600,l21600,xe">
              <v:stroke joinstyle="miter"/>
              <v:path gradientshapeok="t" o:connecttype="rect"/>
            </v:shapetype>
            <v:shape id="Text Box 5" o:spid="_x0000_s1032"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055E3628" w14:textId="0A505F98"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27EF" w14:textId="79CE35B8" w:rsidR="00B21D88" w:rsidRDefault="00604FAB">
    <w:pPr>
      <w:pStyle w:val="Header"/>
    </w:pPr>
    <w:r>
      <w:rPr>
        <w:noProof/>
      </w:rPr>
      <mc:AlternateContent>
        <mc:Choice Requires="wps">
          <w:drawing>
            <wp:anchor distT="0" distB="0" distL="0" distR="0" simplePos="0" relativeHeight="251663360" behindDoc="0" locked="0" layoutInCell="1" allowOverlap="1" wp14:anchorId="76EFE01B" wp14:editId="68907185">
              <wp:simplePos x="648335" y="635"/>
              <wp:positionH relativeFrom="page">
                <wp:align>center</wp:align>
              </wp:positionH>
              <wp:positionV relativeFrom="page">
                <wp:align>top</wp:align>
              </wp:positionV>
              <wp:extent cx="686435" cy="391795"/>
              <wp:effectExtent l="0" t="0" r="18415" b="8255"/>
              <wp:wrapNone/>
              <wp:docPr id="25896609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F6B106C" w14:textId="7961FCA9"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FE01B" id="_x0000_t202" coordsize="21600,21600" o:spt="202" path="m,l,21600r21600,l21600,xe">
              <v:stroke joinstyle="miter"/>
              <v:path gradientshapeok="t" o:connecttype="rect"/>
            </v:shapetype>
            <v:shape id="Text Box 6" o:spid="_x0000_s1033"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I3VTZ0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6F6B106C" w14:textId="7961FCA9"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7CDF" w14:textId="25DC4DF2" w:rsidR="00B21D88" w:rsidRDefault="00604FAB">
    <w:pPr>
      <w:pStyle w:val="Header"/>
    </w:pPr>
    <w:r>
      <w:rPr>
        <w:noProof/>
      </w:rPr>
      <mc:AlternateContent>
        <mc:Choice Requires="wps">
          <w:drawing>
            <wp:anchor distT="0" distB="0" distL="0" distR="0" simplePos="0" relativeHeight="251661312" behindDoc="0" locked="0" layoutInCell="1" allowOverlap="1" wp14:anchorId="0FA70D51" wp14:editId="07408489">
              <wp:simplePos x="635" y="635"/>
              <wp:positionH relativeFrom="page">
                <wp:align>center</wp:align>
              </wp:positionH>
              <wp:positionV relativeFrom="page">
                <wp:align>top</wp:align>
              </wp:positionV>
              <wp:extent cx="686435" cy="391795"/>
              <wp:effectExtent l="0" t="0" r="18415" b="8255"/>
              <wp:wrapNone/>
              <wp:docPr id="17459830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BBAFBD2" w14:textId="2F5B88EC"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A70D51" id="_x0000_t202" coordsize="21600,21600" o:spt="202" path="m,l,21600r21600,l21600,xe">
              <v:stroke joinstyle="miter"/>
              <v:path gradientshapeok="t" o:connecttype="rect"/>
            </v:shapetype>
            <v:shape id="Text Box 4" o:spid="_x0000_s1036"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" filled="f" stroked="f">
              <v:fill o:detectmouseclick="t"/>
              <v:textbox style="mso-fit-shape-to-text:t" inset="0,15pt,0,0">
                <w:txbxContent>
                  <w:p w14:paraId="5BBAFBD2" w14:textId="2F5B88EC"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605D" w14:textId="6C1E4753" w:rsidR="00B21D88" w:rsidRDefault="00604FAB">
    <w:pPr>
      <w:pStyle w:val="Header"/>
    </w:pPr>
    <w:r>
      <w:rPr>
        <w:noProof/>
      </w:rPr>
      <mc:AlternateContent>
        <mc:Choice Requires="wps">
          <w:drawing>
            <wp:anchor distT="0" distB="0" distL="0" distR="0" simplePos="0" relativeHeight="251665408" behindDoc="0" locked="0" layoutInCell="1" allowOverlap="1" wp14:anchorId="60A32FAA" wp14:editId="12A6ED87">
              <wp:simplePos x="635" y="635"/>
              <wp:positionH relativeFrom="page">
                <wp:align>center</wp:align>
              </wp:positionH>
              <wp:positionV relativeFrom="page">
                <wp:align>top</wp:align>
              </wp:positionV>
              <wp:extent cx="686435" cy="391795"/>
              <wp:effectExtent l="0" t="0" r="18415" b="8255"/>
              <wp:wrapNone/>
              <wp:docPr id="148790840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B8306C9" w14:textId="4CA8335F"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32FAA" id="_x0000_t202" coordsize="21600,21600" o:spt="202" path="m,l,21600r21600,l21600,xe">
              <v:stroke joinstyle="miter"/>
              <v:path gradientshapeok="t" o:connecttype="rect"/>
            </v:shapetype>
            <v:shape id="Text Box 8" o:spid="_x0000_s1038" type="#_x0000_t202" alt="OFFICIAL" style="position:absolute;margin-left:0;margin-top:0;width:54.05pt;height:30.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jmDwIAABwEAAAOAAAAZHJzL2Uyb0RvYy54bWysU8Fu2zAMvQ/YPwi6L3baJW2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v15PKOEYup6Nb2a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V6so5g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5B8306C9" w14:textId="4CA8335F"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9CF2" w14:textId="0FAABD06" w:rsidR="00B21D88" w:rsidRDefault="00604FAB">
    <w:pPr>
      <w:pStyle w:val="Header"/>
    </w:pPr>
    <w:r>
      <w:rPr>
        <w:noProof/>
      </w:rPr>
      <mc:AlternateContent>
        <mc:Choice Requires="wps">
          <w:drawing>
            <wp:anchor distT="0" distB="0" distL="0" distR="0" simplePos="0" relativeHeight="251666432" behindDoc="0" locked="0" layoutInCell="1" allowOverlap="1" wp14:anchorId="2422517E" wp14:editId="34B9413D">
              <wp:simplePos x="635" y="635"/>
              <wp:positionH relativeFrom="page">
                <wp:align>center</wp:align>
              </wp:positionH>
              <wp:positionV relativeFrom="page">
                <wp:align>top</wp:align>
              </wp:positionV>
              <wp:extent cx="686435" cy="391795"/>
              <wp:effectExtent l="0" t="0" r="18415" b="8255"/>
              <wp:wrapNone/>
              <wp:docPr id="12719906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C69D108" w14:textId="7284E4EA"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22517E" id="_x0000_t202" coordsize="21600,21600" o:spt="202" path="m,l,21600r21600,l21600,xe">
              <v:stroke joinstyle="miter"/>
              <v:path gradientshapeok="t" o:connecttype="rect"/>
            </v:shapetype>
            <v:shape id="Text Box 9" o:spid="_x0000_s1039" type="#_x0000_t202" alt="OFFICIAL" style="position:absolute;margin-left:0;margin-top:0;width:54.05pt;height:30.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fWrRY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2C69D108" w14:textId="7284E4EA"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0FDE" w14:textId="61361D8B" w:rsidR="00B21D88" w:rsidRDefault="00604FAB">
    <w:pPr>
      <w:pStyle w:val="Header"/>
    </w:pPr>
    <w:r>
      <w:rPr>
        <w:noProof/>
      </w:rPr>
      <mc:AlternateContent>
        <mc:Choice Requires="wps">
          <w:drawing>
            <wp:anchor distT="0" distB="0" distL="0" distR="0" simplePos="0" relativeHeight="251664384" behindDoc="0" locked="0" layoutInCell="1" allowOverlap="1" wp14:anchorId="741850A8" wp14:editId="0420835F">
              <wp:simplePos x="635" y="635"/>
              <wp:positionH relativeFrom="page">
                <wp:align>center</wp:align>
              </wp:positionH>
              <wp:positionV relativeFrom="page">
                <wp:align>top</wp:align>
              </wp:positionV>
              <wp:extent cx="686435" cy="391795"/>
              <wp:effectExtent l="0" t="0" r="18415" b="8255"/>
              <wp:wrapNone/>
              <wp:docPr id="40615474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48564D2" w14:textId="0C7970C8"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850A8" id="_x0000_t202" coordsize="21600,21600" o:spt="202" path="m,l,21600r21600,l21600,xe">
              <v:stroke joinstyle="miter"/>
              <v:path gradientshapeok="t" o:connecttype="rect"/>
            </v:shapetype>
            <v:shape id="Text Box 7" o:spid="_x0000_s1042" type="#_x0000_t202" alt="OFFICIAL" style="position:absolute;margin-left:0;margin-top:0;width:54.05pt;height:30.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" filled="f" stroked="f">
              <v:fill o:detectmouseclick="t"/>
              <v:textbox style="mso-fit-shape-to-text:t" inset="0,15pt,0,0">
                <w:txbxContent>
                  <w:p w14:paraId="048564D2" w14:textId="0C7970C8" w:rsidR="00604FAB" w:rsidRPr="00604FAB" w:rsidRDefault="00604FAB" w:rsidP="00604FAB">
                    <w:pPr>
                      <w:spacing w:after="0"/>
                      <w:rPr>
                        <w:rFonts w:ascii="Arial" w:eastAsia="Arial" w:hAnsi="Arial" w:cs="Arial"/>
                        <w:noProof/>
                        <w:color w:val="000000"/>
                        <w:sz w:val="24"/>
                        <w:szCs w:val="24"/>
                      </w:rPr>
                    </w:pPr>
                    <w:r w:rsidRPr="00604FAB">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48EA480"/>
    <w:lvl w:ilvl="0">
      <w:start w:val="1"/>
      <w:numFmt w:val="bullet"/>
      <w:pStyle w:val="ListBullet2"/>
      <w:lvlText w:val=""/>
      <w:lvlJc w:val="left"/>
      <w:pPr>
        <w:tabs>
          <w:tab w:val="num" w:pos="700"/>
        </w:tabs>
        <w:ind w:left="680" w:hanging="340"/>
      </w:pPr>
      <w:rPr>
        <w:rFonts w:ascii="Symbol" w:hAnsi="Symbol" w:hint="default"/>
      </w:rPr>
    </w:lvl>
  </w:abstractNum>
  <w:abstractNum w:abstractNumId="1" w15:restartNumberingAfterBreak="0">
    <w:nsid w:val="041E12BB"/>
    <w:multiLevelType w:val="hybridMultilevel"/>
    <w:tmpl w:val="91B69E40"/>
    <w:lvl w:ilvl="0" w:tplc="EAAAFA98">
      <w:start w:val="1"/>
      <w:numFmt w:val="bullet"/>
      <w:lvlText w:val=""/>
      <w:lvlJc w:val="left"/>
      <w:pPr>
        <w:ind w:left="2171" w:hanging="360"/>
      </w:pPr>
      <w:rPr>
        <w:rFonts w:ascii="Symbol" w:hAnsi="Symbol" w:hint="default"/>
      </w:rPr>
    </w:lvl>
    <w:lvl w:ilvl="1" w:tplc="0C090003" w:tentative="1">
      <w:start w:val="1"/>
      <w:numFmt w:val="bullet"/>
      <w:lvlText w:val="o"/>
      <w:lvlJc w:val="left"/>
      <w:pPr>
        <w:ind w:left="2891" w:hanging="360"/>
      </w:pPr>
      <w:rPr>
        <w:rFonts w:ascii="Courier New" w:hAnsi="Courier New" w:cs="Courier New" w:hint="default"/>
      </w:rPr>
    </w:lvl>
    <w:lvl w:ilvl="2" w:tplc="0C090005" w:tentative="1">
      <w:start w:val="1"/>
      <w:numFmt w:val="bullet"/>
      <w:lvlText w:val=""/>
      <w:lvlJc w:val="left"/>
      <w:pPr>
        <w:ind w:left="3611" w:hanging="360"/>
      </w:pPr>
      <w:rPr>
        <w:rFonts w:ascii="Wingdings" w:hAnsi="Wingdings" w:hint="default"/>
      </w:rPr>
    </w:lvl>
    <w:lvl w:ilvl="3" w:tplc="0C090001" w:tentative="1">
      <w:start w:val="1"/>
      <w:numFmt w:val="bullet"/>
      <w:lvlText w:val=""/>
      <w:lvlJc w:val="left"/>
      <w:pPr>
        <w:ind w:left="4331" w:hanging="360"/>
      </w:pPr>
      <w:rPr>
        <w:rFonts w:ascii="Symbol" w:hAnsi="Symbol" w:hint="default"/>
      </w:rPr>
    </w:lvl>
    <w:lvl w:ilvl="4" w:tplc="0C090003" w:tentative="1">
      <w:start w:val="1"/>
      <w:numFmt w:val="bullet"/>
      <w:lvlText w:val="o"/>
      <w:lvlJc w:val="left"/>
      <w:pPr>
        <w:ind w:left="5051" w:hanging="360"/>
      </w:pPr>
      <w:rPr>
        <w:rFonts w:ascii="Courier New" w:hAnsi="Courier New" w:cs="Courier New" w:hint="default"/>
      </w:rPr>
    </w:lvl>
    <w:lvl w:ilvl="5" w:tplc="0C090005" w:tentative="1">
      <w:start w:val="1"/>
      <w:numFmt w:val="bullet"/>
      <w:lvlText w:val=""/>
      <w:lvlJc w:val="left"/>
      <w:pPr>
        <w:ind w:left="5771" w:hanging="360"/>
      </w:pPr>
      <w:rPr>
        <w:rFonts w:ascii="Wingdings" w:hAnsi="Wingdings" w:hint="default"/>
      </w:rPr>
    </w:lvl>
    <w:lvl w:ilvl="6" w:tplc="0C090001" w:tentative="1">
      <w:start w:val="1"/>
      <w:numFmt w:val="bullet"/>
      <w:lvlText w:val=""/>
      <w:lvlJc w:val="left"/>
      <w:pPr>
        <w:ind w:left="6491" w:hanging="360"/>
      </w:pPr>
      <w:rPr>
        <w:rFonts w:ascii="Symbol" w:hAnsi="Symbol" w:hint="default"/>
      </w:rPr>
    </w:lvl>
    <w:lvl w:ilvl="7" w:tplc="0C090003" w:tentative="1">
      <w:start w:val="1"/>
      <w:numFmt w:val="bullet"/>
      <w:lvlText w:val="o"/>
      <w:lvlJc w:val="left"/>
      <w:pPr>
        <w:ind w:left="7211" w:hanging="360"/>
      </w:pPr>
      <w:rPr>
        <w:rFonts w:ascii="Courier New" w:hAnsi="Courier New" w:cs="Courier New" w:hint="default"/>
      </w:rPr>
    </w:lvl>
    <w:lvl w:ilvl="8" w:tplc="0C090005" w:tentative="1">
      <w:start w:val="1"/>
      <w:numFmt w:val="bullet"/>
      <w:lvlText w:val=""/>
      <w:lvlJc w:val="left"/>
      <w:pPr>
        <w:ind w:left="7931" w:hanging="360"/>
      </w:pPr>
      <w:rPr>
        <w:rFonts w:ascii="Wingdings" w:hAnsi="Wingdings" w:hint="default"/>
      </w:rPr>
    </w:lvl>
  </w:abstractNum>
  <w:abstractNum w:abstractNumId="2" w15:restartNumberingAfterBreak="0">
    <w:nsid w:val="04A30A8C"/>
    <w:multiLevelType w:val="hybridMultilevel"/>
    <w:tmpl w:val="968615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32A51"/>
    <w:multiLevelType w:val="hybridMultilevel"/>
    <w:tmpl w:val="CC6834E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0F817A47"/>
    <w:multiLevelType w:val="hybridMultilevel"/>
    <w:tmpl w:val="88C8CF9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1F1F56"/>
    <w:multiLevelType w:val="hybridMultilevel"/>
    <w:tmpl w:val="CEF8938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601D34"/>
    <w:multiLevelType w:val="hybridMultilevel"/>
    <w:tmpl w:val="199AA3E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C82EB3"/>
    <w:multiLevelType w:val="hybridMultilevel"/>
    <w:tmpl w:val="84BEE02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D5339"/>
    <w:multiLevelType w:val="hybridMultilevel"/>
    <w:tmpl w:val="1408B82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F688D"/>
    <w:multiLevelType w:val="hybridMultilevel"/>
    <w:tmpl w:val="132A7958"/>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D0554"/>
    <w:multiLevelType w:val="hybridMultilevel"/>
    <w:tmpl w:val="9460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F80FCD"/>
    <w:multiLevelType w:val="hybridMultilevel"/>
    <w:tmpl w:val="A34AE362"/>
    <w:lvl w:ilvl="0" w:tplc="EAAAFA9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24D0A05"/>
    <w:multiLevelType w:val="hybridMultilevel"/>
    <w:tmpl w:val="305CA5C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F0C18"/>
    <w:multiLevelType w:val="hybridMultilevel"/>
    <w:tmpl w:val="15828964"/>
    <w:lvl w:ilvl="0" w:tplc="683C3638">
      <w:start w:val="4"/>
      <w:numFmt w:val="decimal"/>
      <w:lvlText w:val="%1."/>
      <w:lvlJc w:val="left"/>
      <w:pPr>
        <w:ind w:left="360" w:hanging="360"/>
      </w:pPr>
      <w:rPr>
        <w:rFonts w:eastAsiaTheme="majorEastAsia" w:cstheme="majorBid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A82090"/>
    <w:multiLevelType w:val="hybridMultilevel"/>
    <w:tmpl w:val="D780C0C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A3F0E"/>
    <w:multiLevelType w:val="hybridMultilevel"/>
    <w:tmpl w:val="42E82594"/>
    <w:lvl w:ilvl="0" w:tplc="ECEE18BC">
      <w:start w:val="1"/>
      <w:numFmt w:val="lowerRoman"/>
      <w:pStyle w:val="Numerallist"/>
      <w:lvlText w:val="(%1)"/>
      <w:lvlJc w:val="center"/>
      <w:pPr>
        <w:tabs>
          <w:tab w:val="num" w:pos="1585"/>
        </w:tabs>
        <w:ind w:left="1565" w:hanging="340"/>
      </w:pPr>
      <w:rPr>
        <w:rFonts w:hint="default"/>
      </w:rPr>
    </w:lvl>
    <w:lvl w:ilvl="1" w:tplc="04090003">
      <w:start w:val="1"/>
      <w:numFmt w:val="lowerLetter"/>
      <w:lvlText w:val="%2."/>
      <w:lvlJc w:val="left"/>
      <w:pPr>
        <w:tabs>
          <w:tab w:val="num" w:pos="1814"/>
        </w:tabs>
        <w:ind w:left="1814" w:hanging="360"/>
      </w:pPr>
    </w:lvl>
    <w:lvl w:ilvl="2" w:tplc="04090005">
      <w:start w:val="1"/>
      <w:numFmt w:val="lowerRoman"/>
      <w:lvlText w:val="%3."/>
      <w:lvlJc w:val="right"/>
      <w:pPr>
        <w:tabs>
          <w:tab w:val="num" w:pos="2534"/>
        </w:tabs>
        <w:ind w:left="2534" w:hanging="180"/>
      </w:pPr>
    </w:lvl>
    <w:lvl w:ilvl="3" w:tplc="04090001" w:tentative="1">
      <w:start w:val="1"/>
      <w:numFmt w:val="decimal"/>
      <w:lvlText w:val="%4."/>
      <w:lvlJc w:val="left"/>
      <w:pPr>
        <w:tabs>
          <w:tab w:val="num" w:pos="3254"/>
        </w:tabs>
        <w:ind w:left="3254" w:hanging="360"/>
      </w:pPr>
    </w:lvl>
    <w:lvl w:ilvl="4" w:tplc="04090003" w:tentative="1">
      <w:start w:val="1"/>
      <w:numFmt w:val="lowerLetter"/>
      <w:lvlText w:val="%5."/>
      <w:lvlJc w:val="left"/>
      <w:pPr>
        <w:tabs>
          <w:tab w:val="num" w:pos="3974"/>
        </w:tabs>
        <w:ind w:left="3974" w:hanging="360"/>
      </w:pPr>
    </w:lvl>
    <w:lvl w:ilvl="5" w:tplc="04090005" w:tentative="1">
      <w:start w:val="1"/>
      <w:numFmt w:val="lowerRoman"/>
      <w:lvlText w:val="%6."/>
      <w:lvlJc w:val="right"/>
      <w:pPr>
        <w:tabs>
          <w:tab w:val="num" w:pos="4694"/>
        </w:tabs>
        <w:ind w:left="4694" w:hanging="180"/>
      </w:pPr>
    </w:lvl>
    <w:lvl w:ilvl="6" w:tplc="04090001" w:tentative="1">
      <w:start w:val="1"/>
      <w:numFmt w:val="decimal"/>
      <w:lvlText w:val="%7."/>
      <w:lvlJc w:val="left"/>
      <w:pPr>
        <w:tabs>
          <w:tab w:val="num" w:pos="5414"/>
        </w:tabs>
        <w:ind w:left="5414" w:hanging="360"/>
      </w:pPr>
    </w:lvl>
    <w:lvl w:ilvl="7" w:tplc="04090003" w:tentative="1">
      <w:start w:val="1"/>
      <w:numFmt w:val="lowerLetter"/>
      <w:lvlText w:val="%8."/>
      <w:lvlJc w:val="left"/>
      <w:pPr>
        <w:tabs>
          <w:tab w:val="num" w:pos="6134"/>
        </w:tabs>
        <w:ind w:left="6134" w:hanging="360"/>
      </w:pPr>
    </w:lvl>
    <w:lvl w:ilvl="8" w:tplc="04090005" w:tentative="1">
      <w:start w:val="1"/>
      <w:numFmt w:val="lowerRoman"/>
      <w:lvlText w:val="%9."/>
      <w:lvlJc w:val="right"/>
      <w:pPr>
        <w:tabs>
          <w:tab w:val="num" w:pos="6854"/>
        </w:tabs>
        <w:ind w:left="6854" w:hanging="180"/>
      </w:pPr>
    </w:lvl>
  </w:abstractNum>
  <w:abstractNum w:abstractNumId="18" w15:restartNumberingAfterBreak="0">
    <w:nsid w:val="2FCF510C"/>
    <w:multiLevelType w:val="hybridMultilevel"/>
    <w:tmpl w:val="E9560C88"/>
    <w:lvl w:ilvl="0" w:tplc="EAAAFA9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0974322"/>
    <w:multiLevelType w:val="hybridMultilevel"/>
    <w:tmpl w:val="7870EB6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1" w15:restartNumberingAfterBreak="0">
    <w:nsid w:val="31704BE4"/>
    <w:multiLevelType w:val="hybridMultilevel"/>
    <w:tmpl w:val="678CFE2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5A1CCA"/>
    <w:multiLevelType w:val="hybridMultilevel"/>
    <w:tmpl w:val="4692ACAC"/>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551401"/>
    <w:multiLevelType w:val="hybridMultilevel"/>
    <w:tmpl w:val="4A02A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C332A9E"/>
    <w:multiLevelType w:val="hybridMultilevel"/>
    <w:tmpl w:val="4D1C9816"/>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26" w15:restartNumberingAfterBreak="0">
    <w:nsid w:val="3C8D2EE5"/>
    <w:multiLevelType w:val="hybridMultilevel"/>
    <w:tmpl w:val="7006035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535FB9"/>
    <w:multiLevelType w:val="hybridMultilevel"/>
    <w:tmpl w:val="FBF6C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6731B4"/>
    <w:multiLevelType w:val="hybridMultilevel"/>
    <w:tmpl w:val="646C1EBC"/>
    <w:lvl w:ilvl="0" w:tplc="97984530">
      <w:start w:val="1"/>
      <w:numFmt w:val="bullet"/>
      <w:lvlText w:val=""/>
      <w:lvlJc w:val="left"/>
      <w:pPr>
        <w:ind w:left="754" w:hanging="360"/>
      </w:pPr>
      <w:rPr>
        <w:rFonts w:ascii="Symbol" w:hAnsi="Symbol" w:hint="default"/>
        <w:sz w:val="22"/>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30" w15:restartNumberingAfterBreak="0">
    <w:nsid w:val="41B32E5C"/>
    <w:multiLevelType w:val="hybridMultilevel"/>
    <w:tmpl w:val="9C40D29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1" w15:restartNumberingAfterBreak="0">
    <w:nsid w:val="42EF1121"/>
    <w:multiLevelType w:val="hybridMultilevel"/>
    <w:tmpl w:val="87067CDA"/>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32"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8148EF"/>
    <w:multiLevelType w:val="hybridMultilevel"/>
    <w:tmpl w:val="C230265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6" w15:restartNumberingAfterBreak="0">
    <w:nsid w:val="4F7A4CFE"/>
    <w:multiLevelType w:val="hybridMultilevel"/>
    <w:tmpl w:val="D95AF82A"/>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37" w15:restartNumberingAfterBreak="0">
    <w:nsid w:val="4F7B65BB"/>
    <w:multiLevelType w:val="hybridMultilevel"/>
    <w:tmpl w:val="0C3CA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4CB3BE7"/>
    <w:multiLevelType w:val="hybridMultilevel"/>
    <w:tmpl w:val="B6F4491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D210EC"/>
    <w:multiLevelType w:val="hybridMultilevel"/>
    <w:tmpl w:val="AE82327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017400"/>
    <w:multiLevelType w:val="hybridMultilevel"/>
    <w:tmpl w:val="C532AA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014D50"/>
    <w:multiLevelType w:val="hybridMultilevel"/>
    <w:tmpl w:val="488A442E"/>
    <w:lvl w:ilvl="0" w:tplc="EBACC400">
      <w:start w:val="1"/>
      <w:numFmt w:val="bullet"/>
      <w:pStyle w:val="Table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E0097B"/>
    <w:multiLevelType w:val="hybridMultilevel"/>
    <w:tmpl w:val="AB6CD248"/>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45"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D266DA"/>
    <w:multiLevelType w:val="hybridMultilevel"/>
    <w:tmpl w:val="FBB4C23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0C53D7"/>
    <w:multiLevelType w:val="hybridMultilevel"/>
    <w:tmpl w:val="852A0AD4"/>
    <w:lvl w:ilvl="0" w:tplc="E99229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572567"/>
    <w:multiLevelType w:val="hybridMultilevel"/>
    <w:tmpl w:val="6EA2D4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2" w15:restartNumberingAfterBreak="0">
    <w:nsid w:val="7B8A234E"/>
    <w:multiLevelType w:val="hybridMultilevel"/>
    <w:tmpl w:val="826CF5FC"/>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2450646">
    <w:abstractNumId w:val="4"/>
  </w:num>
  <w:num w:numId="2" w16cid:durableId="2137292130">
    <w:abstractNumId w:val="34"/>
  </w:num>
  <w:num w:numId="3" w16cid:durableId="1535995942">
    <w:abstractNumId w:val="32"/>
  </w:num>
  <w:num w:numId="4" w16cid:durableId="1757046560">
    <w:abstractNumId w:val="12"/>
  </w:num>
  <w:num w:numId="5" w16cid:durableId="467166017">
    <w:abstractNumId w:val="47"/>
  </w:num>
  <w:num w:numId="6" w16cid:durableId="206377287">
    <w:abstractNumId w:val="3"/>
  </w:num>
  <w:num w:numId="7" w16cid:durableId="27679116">
    <w:abstractNumId w:val="48"/>
  </w:num>
  <w:num w:numId="8" w16cid:durableId="407968256">
    <w:abstractNumId w:val="35"/>
  </w:num>
  <w:num w:numId="9" w16cid:durableId="365104603">
    <w:abstractNumId w:val="22"/>
  </w:num>
  <w:num w:numId="10" w16cid:durableId="625350191">
    <w:abstractNumId w:val="11"/>
  </w:num>
  <w:num w:numId="11" w16cid:durableId="672417997">
    <w:abstractNumId w:val="15"/>
  </w:num>
  <w:num w:numId="12" w16cid:durableId="794064409">
    <w:abstractNumId w:val="24"/>
  </w:num>
  <w:num w:numId="13" w16cid:durableId="1901162127">
    <w:abstractNumId w:val="51"/>
  </w:num>
  <w:num w:numId="14" w16cid:durableId="1922250767">
    <w:abstractNumId w:val="42"/>
  </w:num>
  <w:num w:numId="15" w16cid:durableId="805707897">
    <w:abstractNumId w:val="20"/>
  </w:num>
  <w:num w:numId="16" w16cid:durableId="1599363288">
    <w:abstractNumId w:val="29"/>
  </w:num>
  <w:num w:numId="17" w16cid:durableId="1923946436">
    <w:abstractNumId w:val="17"/>
  </w:num>
  <w:num w:numId="18" w16cid:durableId="1003165701">
    <w:abstractNumId w:val="0"/>
  </w:num>
  <w:num w:numId="19" w16cid:durableId="1638561897">
    <w:abstractNumId w:val="43"/>
  </w:num>
  <w:num w:numId="20" w16cid:durableId="2083138749">
    <w:abstractNumId w:val="21"/>
  </w:num>
  <w:num w:numId="21" w16cid:durableId="968169737">
    <w:abstractNumId w:val="28"/>
  </w:num>
  <w:num w:numId="22" w16cid:durableId="1490095589">
    <w:abstractNumId w:val="52"/>
  </w:num>
  <w:num w:numId="23" w16cid:durableId="849367996">
    <w:abstractNumId w:val="37"/>
  </w:num>
  <w:num w:numId="24" w16cid:durableId="508906139">
    <w:abstractNumId w:val="14"/>
  </w:num>
  <w:num w:numId="25" w16cid:durableId="1936355350">
    <w:abstractNumId w:val="30"/>
  </w:num>
  <w:num w:numId="26" w16cid:durableId="1241449488">
    <w:abstractNumId w:val="13"/>
  </w:num>
  <w:num w:numId="27" w16cid:durableId="2118018032">
    <w:abstractNumId w:val="7"/>
  </w:num>
  <w:num w:numId="28" w16cid:durableId="110175694">
    <w:abstractNumId w:val="41"/>
  </w:num>
  <w:num w:numId="29" w16cid:durableId="532689509">
    <w:abstractNumId w:val="44"/>
  </w:num>
  <w:num w:numId="30" w16cid:durableId="465588350">
    <w:abstractNumId w:val="40"/>
  </w:num>
  <w:num w:numId="31" w16cid:durableId="701056251">
    <w:abstractNumId w:val="45"/>
  </w:num>
  <w:num w:numId="32" w16cid:durableId="1413962883">
    <w:abstractNumId w:val="49"/>
  </w:num>
  <w:num w:numId="33" w16cid:durableId="1463621261">
    <w:abstractNumId w:val="9"/>
  </w:num>
  <w:num w:numId="34" w16cid:durableId="2111731530">
    <w:abstractNumId w:val="38"/>
  </w:num>
  <w:num w:numId="35" w16cid:durableId="871653512">
    <w:abstractNumId w:val="27"/>
  </w:num>
  <w:num w:numId="36" w16cid:durableId="1172838777">
    <w:abstractNumId w:val="36"/>
  </w:num>
  <w:num w:numId="37" w16cid:durableId="1260986193">
    <w:abstractNumId w:val="25"/>
  </w:num>
  <w:num w:numId="38" w16cid:durableId="1055660057">
    <w:abstractNumId w:val="31"/>
  </w:num>
  <w:num w:numId="39" w16cid:durableId="1532185256">
    <w:abstractNumId w:val="46"/>
  </w:num>
  <w:num w:numId="40" w16cid:durableId="487946022">
    <w:abstractNumId w:val="33"/>
  </w:num>
  <w:num w:numId="41" w16cid:durableId="514153960">
    <w:abstractNumId w:val="8"/>
  </w:num>
  <w:num w:numId="42" w16cid:durableId="1826585840">
    <w:abstractNumId w:val="6"/>
  </w:num>
  <w:num w:numId="43" w16cid:durableId="1638678103">
    <w:abstractNumId w:val="5"/>
  </w:num>
  <w:num w:numId="44" w16cid:durableId="579608289">
    <w:abstractNumId w:val="1"/>
  </w:num>
  <w:num w:numId="45" w16cid:durableId="1033729176">
    <w:abstractNumId w:val="16"/>
  </w:num>
  <w:num w:numId="46" w16cid:durableId="607006074">
    <w:abstractNumId w:val="18"/>
  </w:num>
  <w:num w:numId="47" w16cid:durableId="732897628">
    <w:abstractNumId w:val="26"/>
  </w:num>
  <w:num w:numId="48" w16cid:durableId="1272274459">
    <w:abstractNumId w:val="50"/>
  </w:num>
  <w:num w:numId="49" w16cid:durableId="2009290094">
    <w:abstractNumId w:val="10"/>
  </w:num>
  <w:num w:numId="50" w16cid:durableId="1253510993">
    <w:abstractNumId w:val="2"/>
  </w:num>
  <w:num w:numId="51" w16cid:durableId="2120562898">
    <w:abstractNumId w:val="39"/>
  </w:num>
  <w:num w:numId="52" w16cid:durableId="258294753">
    <w:abstractNumId w:val="23"/>
  </w:num>
  <w:num w:numId="53" w16cid:durableId="82288810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F14"/>
    <w:rsid w:val="000002C8"/>
    <w:rsid w:val="00003C18"/>
    <w:rsid w:val="00004FCF"/>
    <w:rsid w:val="00005909"/>
    <w:rsid w:val="00007660"/>
    <w:rsid w:val="00010475"/>
    <w:rsid w:val="00011B5B"/>
    <w:rsid w:val="00012CFE"/>
    <w:rsid w:val="00013243"/>
    <w:rsid w:val="00013D97"/>
    <w:rsid w:val="0001451C"/>
    <w:rsid w:val="00017D61"/>
    <w:rsid w:val="00020EA3"/>
    <w:rsid w:val="00021949"/>
    <w:rsid w:val="00022059"/>
    <w:rsid w:val="00023F26"/>
    <w:rsid w:val="00024DE1"/>
    <w:rsid w:val="000253EC"/>
    <w:rsid w:val="00026532"/>
    <w:rsid w:val="000277B1"/>
    <w:rsid w:val="00027926"/>
    <w:rsid w:val="00027B8B"/>
    <w:rsid w:val="00030C64"/>
    <w:rsid w:val="00032508"/>
    <w:rsid w:val="00032514"/>
    <w:rsid w:val="00033444"/>
    <w:rsid w:val="000336CE"/>
    <w:rsid w:val="00034524"/>
    <w:rsid w:val="0004018B"/>
    <w:rsid w:val="00044FE9"/>
    <w:rsid w:val="00047CF3"/>
    <w:rsid w:val="00047D2B"/>
    <w:rsid w:val="0005040A"/>
    <w:rsid w:val="00052780"/>
    <w:rsid w:val="000528D8"/>
    <w:rsid w:val="000539F6"/>
    <w:rsid w:val="00055A01"/>
    <w:rsid w:val="00055F17"/>
    <w:rsid w:val="000611B3"/>
    <w:rsid w:val="00063724"/>
    <w:rsid w:val="00064FE3"/>
    <w:rsid w:val="0006638A"/>
    <w:rsid w:val="000667C8"/>
    <w:rsid w:val="000703FC"/>
    <w:rsid w:val="0007090C"/>
    <w:rsid w:val="00070B58"/>
    <w:rsid w:val="00071255"/>
    <w:rsid w:val="000719EB"/>
    <w:rsid w:val="00071A0A"/>
    <w:rsid w:val="00072DB8"/>
    <w:rsid w:val="00073608"/>
    <w:rsid w:val="00074187"/>
    <w:rsid w:val="0007566A"/>
    <w:rsid w:val="00077994"/>
    <w:rsid w:val="00081514"/>
    <w:rsid w:val="000821A1"/>
    <w:rsid w:val="00083ECC"/>
    <w:rsid w:val="000858C7"/>
    <w:rsid w:val="000862C6"/>
    <w:rsid w:val="0008773F"/>
    <w:rsid w:val="00090016"/>
    <w:rsid w:val="000918B0"/>
    <w:rsid w:val="00091CE1"/>
    <w:rsid w:val="00092740"/>
    <w:rsid w:val="00093DE7"/>
    <w:rsid w:val="000947EC"/>
    <w:rsid w:val="00095310"/>
    <w:rsid w:val="000A08B4"/>
    <w:rsid w:val="000A42C4"/>
    <w:rsid w:val="000A5E93"/>
    <w:rsid w:val="000B0880"/>
    <w:rsid w:val="000B114F"/>
    <w:rsid w:val="000B188C"/>
    <w:rsid w:val="000B58D6"/>
    <w:rsid w:val="000B5A09"/>
    <w:rsid w:val="000B63A0"/>
    <w:rsid w:val="000B68A7"/>
    <w:rsid w:val="000B6A8A"/>
    <w:rsid w:val="000B6D83"/>
    <w:rsid w:val="000B7C08"/>
    <w:rsid w:val="000C09C3"/>
    <w:rsid w:val="000C164C"/>
    <w:rsid w:val="000C1996"/>
    <w:rsid w:val="000C304E"/>
    <w:rsid w:val="000C3233"/>
    <w:rsid w:val="000C3EEB"/>
    <w:rsid w:val="000C4891"/>
    <w:rsid w:val="000C765F"/>
    <w:rsid w:val="000C7C9E"/>
    <w:rsid w:val="000D2286"/>
    <w:rsid w:val="000D36FD"/>
    <w:rsid w:val="000D48F3"/>
    <w:rsid w:val="000D652E"/>
    <w:rsid w:val="000D6784"/>
    <w:rsid w:val="000D6FE5"/>
    <w:rsid w:val="000D7055"/>
    <w:rsid w:val="000E08C2"/>
    <w:rsid w:val="000E0D2F"/>
    <w:rsid w:val="000E0F95"/>
    <w:rsid w:val="000E25DE"/>
    <w:rsid w:val="000E34EE"/>
    <w:rsid w:val="000E5251"/>
    <w:rsid w:val="000E533C"/>
    <w:rsid w:val="000E5421"/>
    <w:rsid w:val="000F1236"/>
    <w:rsid w:val="000F49E0"/>
    <w:rsid w:val="000F4D4B"/>
    <w:rsid w:val="000F5335"/>
    <w:rsid w:val="000F5566"/>
    <w:rsid w:val="000F64E3"/>
    <w:rsid w:val="000F6D05"/>
    <w:rsid w:val="000F75A5"/>
    <w:rsid w:val="00100232"/>
    <w:rsid w:val="00100EB3"/>
    <w:rsid w:val="00101426"/>
    <w:rsid w:val="00101DCA"/>
    <w:rsid w:val="0010366F"/>
    <w:rsid w:val="00103B98"/>
    <w:rsid w:val="00104433"/>
    <w:rsid w:val="001045EE"/>
    <w:rsid w:val="00105A3E"/>
    <w:rsid w:val="0010602E"/>
    <w:rsid w:val="00106453"/>
    <w:rsid w:val="00106B3B"/>
    <w:rsid w:val="00110659"/>
    <w:rsid w:val="00110B58"/>
    <w:rsid w:val="00111E71"/>
    <w:rsid w:val="00114ECA"/>
    <w:rsid w:val="00115988"/>
    <w:rsid w:val="001160DB"/>
    <w:rsid w:val="00117091"/>
    <w:rsid w:val="00117A3D"/>
    <w:rsid w:val="00117BB7"/>
    <w:rsid w:val="001203C3"/>
    <w:rsid w:val="00120879"/>
    <w:rsid w:val="001210BF"/>
    <w:rsid w:val="001223DD"/>
    <w:rsid w:val="001235B2"/>
    <w:rsid w:val="0012372E"/>
    <w:rsid w:val="00123859"/>
    <w:rsid w:val="00126ED9"/>
    <w:rsid w:val="00132E22"/>
    <w:rsid w:val="0013454B"/>
    <w:rsid w:val="001362ED"/>
    <w:rsid w:val="0013652D"/>
    <w:rsid w:val="00137108"/>
    <w:rsid w:val="00137CA3"/>
    <w:rsid w:val="00140325"/>
    <w:rsid w:val="00140FCA"/>
    <w:rsid w:val="0014120C"/>
    <w:rsid w:val="00145579"/>
    <w:rsid w:val="00146ABF"/>
    <w:rsid w:val="0014749D"/>
    <w:rsid w:val="0014779B"/>
    <w:rsid w:val="00147A2A"/>
    <w:rsid w:val="00154586"/>
    <w:rsid w:val="00155FEF"/>
    <w:rsid w:val="0015785E"/>
    <w:rsid w:val="00160E04"/>
    <w:rsid w:val="001614B7"/>
    <w:rsid w:val="00161FB8"/>
    <w:rsid w:val="00162A59"/>
    <w:rsid w:val="00162C17"/>
    <w:rsid w:val="00162D2B"/>
    <w:rsid w:val="0016409A"/>
    <w:rsid w:val="00164741"/>
    <w:rsid w:val="00165019"/>
    <w:rsid w:val="001656BB"/>
    <w:rsid w:val="001673DB"/>
    <w:rsid w:val="00167E51"/>
    <w:rsid w:val="00170A11"/>
    <w:rsid w:val="00172327"/>
    <w:rsid w:val="001735E0"/>
    <w:rsid w:val="00173D83"/>
    <w:rsid w:val="0017410F"/>
    <w:rsid w:val="001756A0"/>
    <w:rsid w:val="001769B4"/>
    <w:rsid w:val="00176E7D"/>
    <w:rsid w:val="00177580"/>
    <w:rsid w:val="00177952"/>
    <w:rsid w:val="00177BB2"/>
    <w:rsid w:val="00181CB6"/>
    <w:rsid w:val="001820DE"/>
    <w:rsid w:val="001855AD"/>
    <w:rsid w:val="00186F87"/>
    <w:rsid w:val="00187A48"/>
    <w:rsid w:val="00187E15"/>
    <w:rsid w:val="00190BFF"/>
    <w:rsid w:val="0019155C"/>
    <w:rsid w:val="0019185A"/>
    <w:rsid w:val="00192892"/>
    <w:rsid w:val="00193F9B"/>
    <w:rsid w:val="001948A6"/>
    <w:rsid w:val="00195AE0"/>
    <w:rsid w:val="001A05AF"/>
    <w:rsid w:val="001A2CDB"/>
    <w:rsid w:val="001A339F"/>
    <w:rsid w:val="001A3696"/>
    <w:rsid w:val="001A46E1"/>
    <w:rsid w:val="001A5395"/>
    <w:rsid w:val="001A6504"/>
    <w:rsid w:val="001A6865"/>
    <w:rsid w:val="001B0D2D"/>
    <w:rsid w:val="001B2254"/>
    <w:rsid w:val="001B3768"/>
    <w:rsid w:val="001B4174"/>
    <w:rsid w:val="001B4C46"/>
    <w:rsid w:val="001B513F"/>
    <w:rsid w:val="001B53AF"/>
    <w:rsid w:val="001C00C2"/>
    <w:rsid w:val="001C14A9"/>
    <w:rsid w:val="001C482E"/>
    <w:rsid w:val="001C54E0"/>
    <w:rsid w:val="001C5DB7"/>
    <w:rsid w:val="001C60A8"/>
    <w:rsid w:val="001C6C8A"/>
    <w:rsid w:val="001C74F2"/>
    <w:rsid w:val="001C7E26"/>
    <w:rsid w:val="001C7FD3"/>
    <w:rsid w:val="001D0992"/>
    <w:rsid w:val="001D0D3B"/>
    <w:rsid w:val="001D357C"/>
    <w:rsid w:val="001D4136"/>
    <w:rsid w:val="001E5B5A"/>
    <w:rsid w:val="001E73FF"/>
    <w:rsid w:val="001E7A03"/>
    <w:rsid w:val="001F2529"/>
    <w:rsid w:val="001F4594"/>
    <w:rsid w:val="001F4849"/>
    <w:rsid w:val="001F56F1"/>
    <w:rsid w:val="001F57A1"/>
    <w:rsid w:val="00200913"/>
    <w:rsid w:val="00200E1B"/>
    <w:rsid w:val="00202DBC"/>
    <w:rsid w:val="00211465"/>
    <w:rsid w:val="00215271"/>
    <w:rsid w:val="00217ECB"/>
    <w:rsid w:val="00221ACE"/>
    <w:rsid w:val="002223F4"/>
    <w:rsid w:val="002242B4"/>
    <w:rsid w:val="002275F7"/>
    <w:rsid w:val="00227675"/>
    <w:rsid w:val="0023318D"/>
    <w:rsid w:val="002336CA"/>
    <w:rsid w:val="00234A23"/>
    <w:rsid w:val="002365EF"/>
    <w:rsid w:val="00237AA2"/>
    <w:rsid w:val="00237D99"/>
    <w:rsid w:val="0024019A"/>
    <w:rsid w:val="00241B8D"/>
    <w:rsid w:val="00241CC0"/>
    <w:rsid w:val="00243C31"/>
    <w:rsid w:val="00244E76"/>
    <w:rsid w:val="00245D6D"/>
    <w:rsid w:val="002476D3"/>
    <w:rsid w:val="00247A8D"/>
    <w:rsid w:val="002506AF"/>
    <w:rsid w:val="002527B0"/>
    <w:rsid w:val="00252DB1"/>
    <w:rsid w:val="00252F3D"/>
    <w:rsid w:val="00253D25"/>
    <w:rsid w:val="002577D8"/>
    <w:rsid w:val="00261323"/>
    <w:rsid w:val="00262A50"/>
    <w:rsid w:val="002660B7"/>
    <w:rsid w:val="0026666B"/>
    <w:rsid w:val="002674B6"/>
    <w:rsid w:val="00270239"/>
    <w:rsid w:val="002712B3"/>
    <w:rsid w:val="002723F3"/>
    <w:rsid w:val="002729A8"/>
    <w:rsid w:val="00272E6A"/>
    <w:rsid w:val="0027435E"/>
    <w:rsid w:val="00277A7E"/>
    <w:rsid w:val="00277A89"/>
    <w:rsid w:val="002801C1"/>
    <w:rsid w:val="0028097D"/>
    <w:rsid w:val="002823F8"/>
    <w:rsid w:val="0028259F"/>
    <w:rsid w:val="00286404"/>
    <w:rsid w:val="00287E25"/>
    <w:rsid w:val="00287E7F"/>
    <w:rsid w:val="002904A5"/>
    <w:rsid w:val="00292514"/>
    <w:rsid w:val="00292B7D"/>
    <w:rsid w:val="0029300D"/>
    <w:rsid w:val="0029493E"/>
    <w:rsid w:val="00295528"/>
    <w:rsid w:val="00295C50"/>
    <w:rsid w:val="00296CD5"/>
    <w:rsid w:val="002A09F9"/>
    <w:rsid w:val="002A131A"/>
    <w:rsid w:val="002A178D"/>
    <w:rsid w:val="002A31F8"/>
    <w:rsid w:val="002A3608"/>
    <w:rsid w:val="002A367F"/>
    <w:rsid w:val="002A3AFB"/>
    <w:rsid w:val="002A42E8"/>
    <w:rsid w:val="002A44F4"/>
    <w:rsid w:val="002A50B4"/>
    <w:rsid w:val="002B164A"/>
    <w:rsid w:val="002B2F3C"/>
    <w:rsid w:val="002B301C"/>
    <w:rsid w:val="002B34DD"/>
    <w:rsid w:val="002B4BC3"/>
    <w:rsid w:val="002B6009"/>
    <w:rsid w:val="002B6CD6"/>
    <w:rsid w:val="002B6DE3"/>
    <w:rsid w:val="002B7384"/>
    <w:rsid w:val="002C042C"/>
    <w:rsid w:val="002C26DA"/>
    <w:rsid w:val="002C6103"/>
    <w:rsid w:val="002C656C"/>
    <w:rsid w:val="002C66E8"/>
    <w:rsid w:val="002C7DA4"/>
    <w:rsid w:val="002C7F5A"/>
    <w:rsid w:val="002D0123"/>
    <w:rsid w:val="002D07C0"/>
    <w:rsid w:val="002D2CDA"/>
    <w:rsid w:val="002D3E38"/>
    <w:rsid w:val="002D5443"/>
    <w:rsid w:val="002D6C7E"/>
    <w:rsid w:val="002D7A91"/>
    <w:rsid w:val="002E22AE"/>
    <w:rsid w:val="002E2C69"/>
    <w:rsid w:val="002E5A45"/>
    <w:rsid w:val="002F1DB6"/>
    <w:rsid w:val="002F278C"/>
    <w:rsid w:val="002F3C59"/>
    <w:rsid w:val="002F4736"/>
    <w:rsid w:val="002F521B"/>
    <w:rsid w:val="002F5A18"/>
    <w:rsid w:val="002F64DB"/>
    <w:rsid w:val="002F6CD0"/>
    <w:rsid w:val="002F76BD"/>
    <w:rsid w:val="00304893"/>
    <w:rsid w:val="00305340"/>
    <w:rsid w:val="00307AB8"/>
    <w:rsid w:val="00307FAC"/>
    <w:rsid w:val="0031201F"/>
    <w:rsid w:val="0031287C"/>
    <w:rsid w:val="003143F2"/>
    <w:rsid w:val="00316B42"/>
    <w:rsid w:val="00316E58"/>
    <w:rsid w:val="0031764A"/>
    <w:rsid w:val="00317ED6"/>
    <w:rsid w:val="00320F99"/>
    <w:rsid w:val="0032117A"/>
    <w:rsid w:val="00321321"/>
    <w:rsid w:val="00321373"/>
    <w:rsid w:val="00321934"/>
    <w:rsid w:val="00321B63"/>
    <w:rsid w:val="003229BF"/>
    <w:rsid w:val="00323B0C"/>
    <w:rsid w:val="00325C70"/>
    <w:rsid w:val="003260C7"/>
    <w:rsid w:val="00331737"/>
    <w:rsid w:val="003329C3"/>
    <w:rsid w:val="00333935"/>
    <w:rsid w:val="003344D2"/>
    <w:rsid w:val="00334F8E"/>
    <w:rsid w:val="00334FF6"/>
    <w:rsid w:val="003359AB"/>
    <w:rsid w:val="00336EE9"/>
    <w:rsid w:val="00337192"/>
    <w:rsid w:val="0033759B"/>
    <w:rsid w:val="00337674"/>
    <w:rsid w:val="00340763"/>
    <w:rsid w:val="00340D9F"/>
    <w:rsid w:val="00341474"/>
    <w:rsid w:val="00341801"/>
    <w:rsid w:val="003420C6"/>
    <w:rsid w:val="0034285D"/>
    <w:rsid w:val="003436E7"/>
    <w:rsid w:val="00343AFC"/>
    <w:rsid w:val="00345F68"/>
    <w:rsid w:val="003468D1"/>
    <w:rsid w:val="003537FF"/>
    <w:rsid w:val="0035385F"/>
    <w:rsid w:val="003538D8"/>
    <w:rsid w:val="00357C11"/>
    <w:rsid w:val="0036058C"/>
    <w:rsid w:val="003613F7"/>
    <w:rsid w:val="00361E16"/>
    <w:rsid w:val="00361FF7"/>
    <w:rsid w:val="003624AB"/>
    <w:rsid w:val="00363163"/>
    <w:rsid w:val="00363B84"/>
    <w:rsid w:val="00364B66"/>
    <w:rsid w:val="003650DA"/>
    <w:rsid w:val="0036596E"/>
    <w:rsid w:val="00366035"/>
    <w:rsid w:val="0036730A"/>
    <w:rsid w:val="00367CF3"/>
    <w:rsid w:val="00372BF3"/>
    <w:rsid w:val="003750F9"/>
    <w:rsid w:val="003757D3"/>
    <w:rsid w:val="00375EFE"/>
    <w:rsid w:val="0037650A"/>
    <w:rsid w:val="00381B60"/>
    <w:rsid w:val="00383054"/>
    <w:rsid w:val="003834B8"/>
    <w:rsid w:val="00384634"/>
    <w:rsid w:val="00384B22"/>
    <w:rsid w:val="00385984"/>
    <w:rsid w:val="0039021C"/>
    <w:rsid w:val="00391047"/>
    <w:rsid w:val="00391849"/>
    <w:rsid w:val="0039286E"/>
    <w:rsid w:val="00392E8F"/>
    <w:rsid w:val="00393EDF"/>
    <w:rsid w:val="00394ACD"/>
    <w:rsid w:val="0039694C"/>
    <w:rsid w:val="00396AA6"/>
    <w:rsid w:val="003A1C5F"/>
    <w:rsid w:val="003A2FCE"/>
    <w:rsid w:val="003A424E"/>
    <w:rsid w:val="003A452D"/>
    <w:rsid w:val="003A4C7A"/>
    <w:rsid w:val="003A6D36"/>
    <w:rsid w:val="003A733D"/>
    <w:rsid w:val="003B0A24"/>
    <w:rsid w:val="003B267A"/>
    <w:rsid w:val="003B28E2"/>
    <w:rsid w:val="003B3E6E"/>
    <w:rsid w:val="003B5BB6"/>
    <w:rsid w:val="003B620B"/>
    <w:rsid w:val="003B6688"/>
    <w:rsid w:val="003B6C3D"/>
    <w:rsid w:val="003B7C27"/>
    <w:rsid w:val="003B7E43"/>
    <w:rsid w:val="003C0A16"/>
    <w:rsid w:val="003C0CFD"/>
    <w:rsid w:val="003C195B"/>
    <w:rsid w:val="003C4AE6"/>
    <w:rsid w:val="003C5244"/>
    <w:rsid w:val="003C5DE6"/>
    <w:rsid w:val="003D0F4B"/>
    <w:rsid w:val="003D12CE"/>
    <w:rsid w:val="003D253A"/>
    <w:rsid w:val="003D2875"/>
    <w:rsid w:val="003D3CAF"/>
    <w:rsid w:val="003D6048"/>
    <w:rsid w:val="003D737A"/>
    <w:rsid w:val="003E034F"/>
    <w:rsid w:val="003E05AA"/>
    <w:rsid w:val="003E159F"/>
    <w:rsid w:val="003E3726"/>
    <w:rsid w:val="003E5498"/>
    <w:rsid w:val="003E58C6"/>
    <w:rsid w:val="003E6508"/>
    <w:rsid w:val="003F1EA1"/>
    <w:rsid w:val="003F34AE"/>
    <w:rsid w:val="003F5B36"/>
    <w:rsid w:val="003F7464"/>
    <w:rsid w:val="003F7DD0"/>
    <w:rsid w:val="0040049E"/>
    <w:rsid w:val="00400851"/>
    <w:rsid w:val="004026B5"/>
    <w:rsid w:val="00402C5D"/>
    <w:rsid w:val="00402E95"/>
    <w:rsid w:val="004103AA"/>
    <w:rsid w:val="00410ADC"/>
    <w:rsid w:val="00410D41"/>
    <w:rsid w:val="00410E11"/>
    <w:rsid w:val="00410F20"/>
    <w:rsid w:val="00410F2A"/>
    <w:rsid w:val="00411D5B"/>
    <w:rsid w:val="00412907"/>
    <w:rsid w:val="00413347"/>
    <w:rsid w:val="00413450"/>
    <w:rsid w:val="004135AE"/>
    <w:rsid w:val="0041518C"/>
    <w:rsid w:val="00415912"/>
    <w:rsid w:val="004170E7"/>
    <w:rsid w:val="00422716"/>
    <w:rsid w:val="00422EB9"/>
    <w:rsid w:val="004247F1"/>
    <w:rsid w:val="004253C5"/>
    <w:rsid w:val="004270CC"/>
    <w:rsid w:val="00427117"/>
    <w:rsid w:val="00430F6E"/>
    <w:rsid w:val="004312CF"/>
    <w:rsid w:val="00431B7F"/>
    <w:rsid w:val="0043287E"/>
    <w:rsid w:val="00432B3F"/>
    <w:rsid w:val="004347EB"/>
    <w:rsid w:val="00434D0B"/>
    <w:rsid w:val="004352DE"/>
    <w:rsid w:val="0043573F"/>
    <w:rsid w:val="00435C60"/>
    <w:rsid w:val="00437020"/>
    <w:rsid w:val="004372D4"/>
    <w:rsid w:val="004372F5"/>
    <w:rsid w:val="004377D2"/>
    <w:rsid w:val="00437988"/>
    <w:rsid w:val="00441C16"/>
    <w:rsid w:val="00441C5A"/>
    <w:rsid w:val="004451AC"/>
    <w:rsid w:val="00446572"/>
    <w:rsid w:val="00447FDA"/>
    <w:rsid w:val="00451C6C"/>
    <w:rsid w:val="00454B1E"/>
    <w:rsid w:val="00455CFD"/>
    <w:rsid w:val="00455D51"/>
    <w:rsid w:val="00463858"/>
    <w:rsid w:val="00464674"/>
    <w:rsid w:val="0046655A"/>
    <w:rsid w:val="00467AA6"/>
    <w:rsid w:val="00467AB6"/>
    <w:rsid w:val="0047027A"/>
    <w:rsid w:val="00471784"/>
    <w:rsid w:val="00473B99"/>
    <w:rsid w:val="00474A49"/>
    <w:rsid w:val="00475A47"/>
    <w:rsid w:val="00480454"/>
    <w:rsid w:val="004817BD"/>
    <w:rsid w:val="00481B17"/>
    <w:rsid w:val="0048462A"/>
    <w:rsid w:val="00486962"/>
    <w:rsid w:val="004905D7"/>
    <w:rsid w:val="004916A9"/>
    <w:rsid w:val="00492F6C"/>
    <w:rsid w:val="00494D88"/>
    <w:rsid w:val="00495DC3"/>
    <w:rsid w:val="00496806"/>
    <w:rsid w:val="004A07E0"/>
    <w:rsid w:val="004A156B"/>
    <w:rsid w:val="004A1E54"/>
    <w:rsid w:val="004A1FD1"/>
    <w:rsid w:val="004A2812"/>
    <w:rsid w:val="004A3F02"/>
    <w:rsid w:val="004A3F3A"/>
    <w:rsid w:val="004A49E9"/>
    <w:rsid w:val="004A636A"/>
    <w:rsid w:val="004B18E1"/>
    <w:rsid w:val="004B45C1"/>
    <w:rsid w:val="004B4603"/>
    <w:rsid w:val="004B5FD3"/>
    <w:rsid w:val="004B6890"/>
    <w:rsid w:val="004B7A38"/>
    <w:rsid w:val="004C4867"/>
    <w:rsid w:val="004C516E"/>
    <w:rsid w:val="004C76C9"/>
    <w:rsid w:val="004D0A37"/>
    <w:rsid w:val="004D1882"/>
    <w:rsid w:val="004D1C28"/>
    <w:rsid w:val="004D27AF"/>
    <w:rsid w:val="004D3CB2"/>
    <w:rsid w:val="004D6035"/>
    <w:rsid w:val="004E1586"/>
    <w:rsid w:val="004E27E0"/>
    <w:rsid w:val="004E351F"/>
    <w:rsid w:val="004E3E47"/>
    <w:rsid w:val="004E5981"/>
    <w:rsid w:val="004E63F5"/>
    <w:rsid w:val="004E66A7"/>
    <w:rsid w:val="004F01E6"/>
    <w:rsid w:val="004F0C4E"/>
    <w:rsid w:val="004F1F2D"/>
    <w:rsid w:val="004F2F1F"/>
    <w:rsid w:val="004F52EB"/>
    <w:rsid w:val="004F73D8"/>
    <w:rsid w:val="00500F6A"/>
    <w:rsid w:val="00502A4F"/>
    <w:rsid w:val="0050371B"/>
    <w:rsid w:val="005068E0"/>
    <w:rsid w:val="00506CFE"/>
    <w:rsid w:val="0050764D"/>
    <w:rsid w:val="00507BC3"/>
    <w:rsid w:val="00510C9F"/>
    <w:rsid w:val="00511612"/>
    <w:rsid w:val="00511DAF"/>
    <w:rsid w:val="005121C5"/>
    <w:rsid w:val="00512FEA"/>
    <w:rsid w:val="00513B41"/>
    <w:rsid w:val="00513F5C"/>
    <w:rsid w:val="00514514"/>
    <w:rsid w:val="00514660"/>
    <w:rsid w:val="00516868"/>
    <w:rsid w:val="00517084"/>
    <w:rsid w:val="005177B5"/>
    <w:rsid w:val="00521498"/>
    <w:rsid w:val="00521689"/>
    <w:rsid w:val="00521A66"/>
    <w:rsid w:val="0052493D"/>
    <w:rsid w:val="005249DA"/>
    <w:rsid w:val="005269D9"/>
    <w:rsid w:val="00526D5D"/>
    <w:rsid w:val="00526EE7"/>
    <w:rsid w:val="00530F6B"/>
    <w:rsid w:val="00532EF3"/>
    <w:rsid w:val="00532FC4"/>
    <w:rsid w:val="00533C4E"/>
    <w:rsid w:val="00535774"/>
    <w:rsid w:val="00540883"/>
    <w:rsid w:val="005423EE"/>
    <w:rsid w:val="005427FE"/>
    <w:rsid w:val="00543630"/>
    <w:rsid w:val="005436FD"/>
    <w:rsid w:val="00543982"/>
    <w:rsid w:val="00543CF1"/>
    <w:rsid w:val="005450C2"/>
    <w:rsid w:val="00546404"/>
    <w:rsid w:val="00546FC6"/>
    <w:rsid w:val="005475FD"/>
    <w:rsid w:val="00550447"/>
    <w:rsid w:val="00552367"/>
    <w:rsid w:val="005548CF"/>
    <w:rsid w:val="00554B35"/>
    <w:rsid w:val="00554CD6"/>
    <w:rsid w:val="0055522C"/>
    <w:rsid w:val="005561EC"/>
    <w:rsid w:val="005605CB"/>
    <w:rsid w:val="00562668"/>
    <w:rsid w:val="005648B4"/>
    <w:rsid w:val="00564F7E"/>
    <w:rsid w:val="0056503F"/>
    <w:rsid w:val="00565203"/>
    <w:rsid w:val="00565A91"/>
    <w:rsid w:val="00566673"/>
    <w:rsid w:val="0056731A"/>
    <w:rsid w:val="005674FA"/>
    <w:rsid w:val="00567B10"/>
    <w:rsid w:val="00571152"/>
    <w:rsid w:val="005725E1"/>
    <w:rsid w:val="005735CF"/>
    <w:rsid w:val="0057622B"/>
    <w:rsid w:val="00577103"/>
    <w:rsid w:val="00580A82"/>
    <w:rsid w:val="00583BA9"/>
    <w:rsid w:val="00584C31"/>
    <w:rsid w:val="00585D68"/>
    <w:rsid w:val="00586EFA"/>
    <w:rsid w:val="0058769D"/>
    <w:rsid w:val="00590F24"/>
    <w:rsid w:val="00593D8A"/>
    <w:rsid w:val="00593ECA"/>
    <w:rsid w:val="00595C8D"/>
    <w:rsid w:val="005A000F"/>
    <w:rsid w:val="005A105C"/>
    <w:rsid w:val="005A148B"/>
    <w:rsid w:val="005A1730"/>
    <w:rsid w:val="005A423E"/>
    <w:rsid w:val="005A59C1"/>
    <w:rsid w:val="005A711A"/>
    <w:rsid w:val="005B1173"/>
    <w:rsid w:val="005B29DE"/>
    <w:rsid w:val="005B5501"/>
    <w:rsid w:val="005B5EF0"/>
    <w:rsid w:val="005B6DFA"/>
    <w:rsid w:val="005C0261"/>
    <w:rsid w:val="005C0AFE"/>
    <w:rsid w:val="005C1E44"/>
    <w:rsid w:val="005C43D5"/>
    <w:rsid w:val="005C4835"/>
    <w:rsid w:val="005C4F29"/>
    <w:rsid w:val="005C5FE8"/>
    <w:rsid w:val="005C6829"/>
    <w:rsid w:val="005C6F31"/>
    <w:rsid w:val="005C778D"/>
    <w:rsid w:val="005D0A74"/>
    <w:rsid w:val="005D1290"/>
    <w:rsid w:val="005D2736"/>
    <w:rsid w:val="005D447A"/>
    <w:rsid w:val="005E1B7A"/>
    <w:rsid w:val="005E2F3C"/>
    <w:rsid w:val="005E307B"/>
    <w:rsid w:val="005E3160"/>
    <w:rsid w:val="005E31EC"/>
    <w:rsid w:val="005E38D6"/>
    <w:rsid w:val="005E55BB"/>
    <w:rsid w:val="005E5895"/>
    <w:rsid w:val="005E616D"/>
    <w:rsid w:val="005E6DD5"/>
    <w:rsid w:val="005F0DEE"/>
    <w:rsid w:val="005F1E3C"/>
    <w:rsid w:val="005F4920"/>
    <w:rsid w:val="005F62FE"/>
    <w:rsid w:val="006006DC"/>
    <w:rsid w:val="00600F45"/>
    <w:rsid w:val="00602F03"/>
    <w:rsid w:val="00603EFF"/>
    <w:rsid w:val="00604FAB"/>
    <w:rsid w:val="00605D91"/>
    <w:rsid w:val="006063E4"/>
    <w:rsid w:val="00607502"/>
    <w:rsid w:val="00610016"/>
    <w:rsid w:val="00610F2B"/>
    <w:rsid w:val="00613872"/>
    <w:rsid w:val="006148C1"/>
    <w:rsid w:val="00614D0C"/>
    <w:rsid w:val="00615474"/>
    <w:rsid w:val="00617138"/>
    <w:rsid w:val="00617A71"/>
    <w:rsid w:val="00622927"/>
    <w:rsid w:val="00626A5E"/>
    <w:rsid w:val="00626F3B"/>
    <w:rsid w:val="00627501"/>
    <w:rsid w:val="006277D0"/>
    <w:rsid w:val="006301FC"/>
    <w:rsid w:val="00630AC7"/>
    <w:rsid w:val="00631393"/>
    <w:rsid w:val="006316B5"/>
    <w:rsid w:val="00635071"/>
    <w:rsid w:val="006350EF"/>
    <w:rsid w:val="0063576D"/>
    <w:rsid w:val="00635DB5"/>
    <w:rsid w:val="006370DA"/>
    <w:rsid w:val="00640612"/>
    <w:rsid w:val="0064146F"/>
    <w:rsid w:val="0064255F"/>
    <w:rsid w:val="00643335"/>
    <w:rsid w:val="00643848"/>
    <w:rsid w:val="00643D36"/>
    <w:rsid w:val="00643D39"/>
    <w:rsid w:val="00644619"/>
    <w:rsid w:val="00644E2D"/>
    <w:rsid w:val="006457E5"/>
    <w:rsid w:val="006466B2"/>
    <w:rsid w:val="006514C1"/>
    <w:rsid w:val="006517AF"/>
    <w:rsid w:val="00653C37"/>
    <w:rsid w:val="00660179"/>
    <w:rsid w:val="00660E1A"/>
    <w:rsid w:val="00661AE0"/>
    <w:rsid w:val="0066369B"/>
    <w:rsid w:val="006645D7"/>
    <w:rsid w:val="0066547B"/>
    <w:rsid w:val="00665A40"/>
    <w:rsid w:val="00667393"/>
    <w:rsid w:val="00670CE0"/>
    <w:rsid w:val="00672EE9"/>
    <w:rsid w:val="0067579C"/>
    <w:rsid w:val="00676DC6"/>
    <w:rsid w:val="00680ECB"/>
    <w:rsid w:val="006811D7"/>
    <w:rsid w:val="00682D30"/>
    <w:rsid w:val="006838DD"/>
    <w:rsid w:val="0068428E"/>
    <w:rsid w:val="00686EEC"/>
    <w:rsid w:val="006944C9"/>
    <w:rsid w:val="00694520"/>
    <w:rsid w:val="00696518"/>
    <w:rsid w:val="00696943"/>
    <w:rsid w:val="006A0553"/>
    <w:rsid w:val="006A0A0B"/>
    <w:rsid w:val="006A0BCD"/>
    <w:rsid w:val="006A1F4B"/>
    <w:rsid w:val="006A4221"/>
    <w:rsid w:val="006A6FDD"/>
    <w:rsid w:val="006B27C3"/>
    <w:rsid w:val="006B52CF"/>
    <w:rsid w:val="006B5ECC"/>
    <w:rsid w:val="006C0408"/>
    <w:rsid w:val="006C2843"/>
    <w:rsid w:val="006D0FFE"/>
    <w:rsid w:val="006D282A"/>
    <w:rsid w:val="006D28E5"/>
    <w:rsid w:val="006D2AAC"/>
    <w:rsid w:val="006D2B56"/>
    <w:rsid w:val="006D3334"/>
    <w:rsid w:val="006D397B"/>
    <w:rsid w:val="006D5B25"/>
    <w:rsid w:val="006D722D"/>
    <w:rsid w:val="006E01A2"/>
    <w:rsid w:val="006E0237"/>
    <w:rsid w:val="006E099B"/>
    <w:rsid w:val="006E1146"/>
    <w:rsid w:val="006E1EEC"/>
    <w:rsid w:val="006E2B1E"/>
    <w:rsid w:val="006E5421"/>
    <w:rsid w:val="006E57A8"/>
    <w:rsid w:val="006E68D7"/>
    <w:rsid w:val="006F07DD"/>
    <w:rsid w:val="006F4371"/>
    <w:rsid w:val="006F523E"/>
    <w:rsid w:val="006F694B"/>
    <w:rsid w:val="00700935"/>
    <w:rsid w:val="00701953"/>
    <w:rsid w:val="00701A87"/>
    <w:rsid w:val="00701ABE"/>
    <w:rsid w:val="007024FB"/>
    <w:rsid w:val="00702B28"/>
    <w:rsid w:val="00703AB6"/>
    <w:rsid w:val="00703ADB"/>
    <w:rsid w:val="00704931"/>
    <w:rsid w:val="00704A65"/>
    <w:rsid w:val="00706DC6"/>
    <w:rsid w:val="00707401"/>
    <w:rsid w:val="007108A2"/>
    <w:rsid w:val="007138A6"/>
    <w:rsid w:val="00714E44"/>
    <w:rsid w:val="007151BC"/>
    <w:rsid w:val="007157E7"/>
    <w:rsid w:val="007165A6"/>
    <w:rsid w:val="00717881"/>
    <w:rsid w:val="00721C60"/>
    <w:rsid w:val="00722853"/>
    <w:rsid w:val="00723635"/>
    <w:rsid w:val="00724336"/>
    <w:rsid w:val="0072530B"/>
    <w:rsid w:val="00725DB3"/>
    <w:rsid w:val="007269C0"/>
    <w:rsid w:val="0072774C"/>
    <w:rsid w:val="007300A2"/>
    <w:rsid w:val="007307BF"/>
    <w:rsid w:val="00733863"/>
    <w:rsid w:val="00733B64"/>
    <w:rsid w:val="00734A75"/>
    <w:rsid w:val="007357C9"/>
    <w:rsid w:val="007358D6"/>
    <w:rsid w:val="0073612A"/>
    <w:rsid w:val="007369FC"/>
    <w:rsid w:val="00737B9E"/>
    <w:rsid w:val="00737FCB"/>
    <w:rsid w:val="00740008"/>
    <w:rsid w:val="007407B1"/>
    <w:rsid w:val="007414D7"/>
    <w:rsid w:val="00742FB4"/>
    <w:rsid w:val="00743D19"/>
    <w:rsid w:val="00744B8A"/>
    <w:rsid w:val="00744BAF"/>
    <w:rsid w:val="007503E5"/>
    <w:rsid w:val="0075414E"/>
    <w:rsid w:val="007548BB"/>
    <w:rsid w:val="00754DF2"/>
    <w:rsid w:val="00755B18"/>
    <w:rsid w:val="007577B1"/>
    <w:rsid w:val="0075780C"/>
    <w:rsid w:val="0076166A"/>
    <w:rsid w:val="00762987"/>
    <w:rsid w:val="0076437F"/>
    <w:rsid w:val="00766FA7"/>
    <w:rsid w:val="007674C9"/>
    <w:rsid w:val="007678EF"/>
    <w:rsid w:val="0077008C"/>
    <w:rsid w:val="0077573F"/>
    <w:rsid w:val="00777C47"/>
    <w:rsid w:val="00782045"/>
    <w:rsid w:val="007862A0"/>
    <w:rsid w:val="0078641F"/>
    <w:rsid w:val="007868F6"/>
    <w:rsid w:val="007907CD"/>
    <w:rsid w:val="007911E6"/>
    <w:rsid w:val="00793102"/>
    <w:rsid w:val="00793547"/>
    <w:rsid w:val="007941B3"/>
    <w:rsid w:val="007952D2"/>
    <w:rsid w:val="00795BC3"/>
    <w:rsid w:val="00796C28"/>
    <w:rsid w:val="007A1C42"/>
    <w:rsid w:val="007A3E9E"/>
    <w:rsid w:val="007A4495"/>
    <w:rsid w:val="007A48A9"/>
    <w:rsid w:val="007A652C"/>
    <w:rsid w:val="007A716B"/>
    <w:rsid w:val="007B08FB"/>
    <w:rsid w:val="007B0BEB"/>
    <w:rsid w:val="007B28DD"/>
    <w:rsid w:val="007B3962"/>
    <w:rsid w:val="007B3F6D"/>
    <w:rsid w:val="007B4361"/>
    <w:rsid w:val="007B51BA"/>
    <w:rsid w:val="007B5EC5"/>
    <w:rsid w:val="007B7493"/>
    <w:rsid w:val="007B79DA"/>
    <w:rsid w:val="007B7BCC"/>
    <w:rsid w:val="007C097B"/>
    <w:rsid w:val="007C0AE2"/>
    <w:rsid w:val="007C0B8F"/>
    <w:rsid w:val="007C1193"/>
    <w:rsid w:val="007C1DAF"/>
    <w:rsid w:val="007D0A74"/>
    <w:rsid w:val="007D1A1D"/>
    <w:rsid w:val="007E251E"/>
    <w:rsid w:val="007E5481"/>
    <w:rsid w:val="007E5719"/>
    <w:rsid w:val="007E61A6"/>
    <w:rsid w:val="007E6CDF"/>
    <w:rsid w:val="007E720C"/>
    <w:rsid w:val="007E7B64"/>
    <w:rsid w:val="007F34EC"/>
    <w:rsid w:val="007F54AE"/>
    <w:rsid w:val="007F688F"/>
    <w:rsid w:val="00800461"/>
    <w:rsid w:val="00800943"/>
    <w:rsid w:val="0080119F"/>
    <w:rsid w:val="0080206F"/>
    <w:rsid w:val="00802301"/>
    <w:rsid w:val="00802724"/>
    <w:rsid w:val="0080286F"/>
    <w:rsid w:val="008032CC"/>
    <w:rsid w:val="008062BD"/>
    <w:rsid w:val="00806F75"/>
    <w:rsid w:val="00807C76"/>
    <w:rsid w:val="00810C5B"/>
    <w:rsid w:val="00811505"/>
    <w:rsid w:val="00812DC6"/>
    <w:rsid w:val="00813D1B"/>
    <w:rsid w:val="00813EEB"/>
    <w:rsid w:val="00815321"/>
    <w:rsid w:val="00815F0A"/>
    <w:rsid w:val="008160B8"/>
    <w:rsid w:val="008163D3"/>
    <w:rsid w:val="0081693E"/>
    <w:rsid w:val="008174E4"/>
    <w:rsid w:val="008202D4"/>
    <w:rsid w:val="00820335"/>
    <w:rsid w:val="00821601"/>
    <w:rsid w:val="0082177A"/>
    <w:rsid w:val="00822154"/>
    <w:rsid w:val="008247A7"/>
    <w:rsid w:val="00825DC7"/>
    <w:rsid w:val="0082725A"/>
    <w:rsid w:val="0083022A"/>
    <w:rsid w:val="00830317"/>
    <w:rsid w:val="00831BEA"/>
    <w:rsid w:val="008320FD"/>
    <w:rsid w:val="0083362C"/>
    <w:rsid w:val="00834FCC"/>
    <w:rsid w:val="00835677"/>
    <w:rsid w:val="008363F3"/>
    <w:rsid w:val="00837123"/>
    <w:rsid w:val="00837773"/>
    <w:rsid w:val="008404AB"/>
    <w:rsid w:val="00840BA7"/>
    <w:rsid w:val="00840E68"/>
    <w:rsid w:val="00841ABA"/>
    <w:rsid w:val="00842D78"/>
    <w:rsid w:val="00843845"/>
    <w:rsid w:val="00844B96"/>
    <w:rsid w:val="008456F5"/>
    <w:rsid w:val="00845B55"/>
    <w:rsid w:val="0084610F"/>
    <w:rsid w:val="00846D67"/>
    <w:rsid w:val="00847839"/>
    <w:rsid w:val="00852B98"/>
    <w:rsid w:val="00852C71"/>
    <w:rsid w:val="00853F80"/>
    <w:rsid w:val="00854BBB"/>
    <w:rsid w:val="00854D02"/>
    <w:rsid w:val="00855E13"/>
    <w:rsid w:val="00860752"/>
    <w:rsid w:val="00861F8F"/>
    <w:rsid w:val="00862C61"/>
    <w:rsid w:val="0086413E"/>
    <w:rsid w:val="0086457F"/>
    <w:rsid w:val="00865065"/>
    <w:rsid w:val="00871205"/>
    <w:rsid w:val="00871336"/>
    <w:rsid w:val="0087331A"/>
    <w:rsid w:val="0087596B"/>
    <w:rsid w:val="00875C77"/>
    <w:rsid w:val="00876E03"/>
    <w:rsid w:val="00880107"/>
    <w:rsid w:val="008806C9"/>
    <w:rsid w:val="00881AB5"/>
    <w:rsid w:val="0089041A"/>
    <w:rsid w:val="00890E0C"/>
    <w:rsid w:val="00891A56"/>
    <w:rsid w:val="0089281E"/>
    <w:rsid w:val="008956FB"/>
    <w:rsid w:val="00896B28"/>
    <w:rsid w:val="00896BCA"/>
    <w:rsid w:val="00897A49"/>
    <w:rsid w:val="008A089C"/>
    <w:rsid w:val="008A2D79"/>
    <w:rsid w:val="008A2DF6"/>
    <w:rsid w:val="008A30B1"/>
    <w:rsid w:val="008A5D7B"/>
    <w:rsid w:val="008A71FF"/>
    <w:rsid w:val="008A7B2A"/>
    <w:rsid w:val="008A7E21"/>
    <w:rsid w:val="008B4486"/>
    <w:rsid w:val="008B487B"/>
    <w:rsid w:val="008B7213"/>
    <w:rsid w:val="008C03AA"/>
    <w:rsid w:val="008C0ABA"/>
    <w:rsid w:val="008C146F"/>
    <w:rsid w:val="008C4A08"/>
    <w:rsid w:val="008C4BF0"/>
    <w:rsid w:val="008C51B8"/>
    <w:rsid w:val="008C6436"/>
    <w:rsid w:val="008D1C04"/>
    <w:rsid w:val="008D1F7B"/>
    <w:rsid w:val="008D2781"/>
    <w:rsid w:val="008D69FE"/>
    <w:rsid w:val="008E027A"/>
    <w:rsid w:val="008E2726"/>
    <w:rsid w:val="008E2A4C"/>
    <w:rsid w:val="008E3F1F"/>
    <w:rsid w:val="008E45C8"/>
    <w:rsid w:val="008F09C1"/>
    <w:rsid w:val="008F0E9A"/>
    <w:rsid w:val="008F140B"/>
    <w:rsid w:val="008F143D"/>
    <w:rsid w:val="008F1480"/>
    <w:rsid w:val="008F3198"/>
    <w:rsid w:val="008F3461"/>
    <w:rsid w:val="008F3E08"/>
    <w:rsid w:val="008F4612"/>
    <w:rsid w:val="008F567D"/>
    <w:rsid w:val="008F65A1"/>
    <w:rsid w:val="00901332"/>
    <w:rsid w:val="009015C6"/>
    <w:rsid w:val="00901D0E"/>
    <w:rsid w:val="00901EFC"/>
    <w:rsid w:val="009022AE"/>
    <w:rsid w:val="00903200"/>
    <w:rsid w:val="00903743"/>
    <w:rsid w:val="00906D9D"/>
    <w:rsid w:val="0090780C"/>
    <w:rsid w:val="00907CD0"/>
    <w:rsid w:val="00912173"/>
    <w:rsid w:val="009126B7"/>
    <w:rsid w:val="00912BA1"/>
    <w:rsid w:val="0091341D"/>
    <w:rsid w:val="00914038"/>
    <w:rsid w:val="00915CCA"/>
    <w:rsid w:val="00921135"/>
    <w:rsid w:val="009211B6"/>
    <w:rsid w:val="00923B4F"/>
    <w:rsid w:val="00925DE1"/>
    <w:rsid w:val="009264DA"/>
    <w:rsid w:val="00926926"/>
    <w:rsid w:val="00927ED7"/>
    <w:rsid w:val="00930A19"/>
    <w:rsid w:val="009317C0"/>
    <w:rsid w:val="0093257D"/>
    <w:rsid w:val="009341A4"/>
    <w:rsid w:val="00934B47"/>
    <w:rsid w:val="0093759F"/>
    <w:rsid w:val="00940CA3"/>
    <w:rsid w:val="0094199E"/>
    <w:rsid w:val="00941BE7"/>
    <w:rsid w:val="0094204A"/>
    <w:rsid w:val="009428CB"/>
    <w:rsid w:val="0094684B"/>
    <w:rsid w:val="00946EDD"/>
    <w:rsid w:val="0094796B"/>
    <w:rsid w:val="00950373"/>
    <w:rsid w:val="009504E5"/>
    <w:rsid w:val="00950DE3"/>
    <w:rsid w:val="00952D67"/>
    <w:rsid w:val="009542FF"/>
    <w:rsid w:val="00957423"/>
    <w:rsid w:val="00957522"/>
    <w:rsid w:val="00962189"/>
    <w:rsid w:val="009629AE"/>
    <w:rsid w:val="00964205"/>
    <w:rsid w:val="009662B8"/>
    <w:rsid w:val="00970C5F"/>
    <w:rsid w:val="00970D14"/>
    <w:rsid w:val="00971750"/>
    <w:rsid w:val="0097198C"/>
    <w:rsid w:val="009731FC"/>
    <w:rsid w:val="00973650"/>
    <w:rsid w:val="00974095"/>
    <w:rsid w:val="00975364"/>
    <w:rsid w:val="00976FF2"/>
    <w:rsid w:val="00980900"/>
    <w:rsid w:val="00980A63"/>
    <w:rsid w:val="0098188C"/>
    <w:rsid w:val="009832C9"/>
    <w:rsid w:val="009839CA"/>
    <w:rsid w:val="00983F83"/>
    <w:rsid w:val="00987115"/>
    <w:rsid w:val="00990347"/>
    <w:rsid w:val="00991D94"/>
    <w:rsid w:val="0099204A"/>
    <w:rsid w:val="00994FC8"/>
    <w:rsid w:val="00995188"/>
    <w:rsid w:val="00995D76"/>
    <w:rsid w:val="009975D3"/>
    <w:rsid w:val="009A1DC5"/>
    <w:rsid w:val="009A3F35"/>
    <w:rsid w:val="009B149F"/>
    <w:rsid w:val="009B1C0A"/>
    <w:rsid w:val="009B2235"/>
    <w:rsid w:val="009B2AFF"/>
    <w:rsid w:val="009B4224"/>
    <w:rsid w:val="009B43C1"/>
    <w:rsid w:val="009B52AA"/>
    <w:rsid w:val="009B629B"/>
    <w:rsid w:val="009B69B1"/>
    <w:rsid w:val="009B7ADB"/>
    <w:rsid w:val="009C16E3"/>
    <w:rsid w:val="009C1866"/>
    <w:rsid w:val="009C2A98"/>
    <w:rsid w:val="009C39D7"/>
    <w:rsid w:val="009C3FA7"/>
    <w:rsid w:val="009C4581"/>
    <w:rsid w:val="009C61D9"/>
    <w:rsid w:val="009C64CB"/>
    <w:rsid w:val="009C67A7"/>
    <w:rsid w:val="009C6D78"/>
    <w:rsid w:val="009D0706"/>
    <w:rsid w:val="009D2E8F"/>
    <w:rsid w:val="009D3CB2"/>
    <w:rsid w:val="009D3CC9"/>
    <w:rsid w:val="009D3FB9"/>
    <w:rsid w:val="009D3FE4"/>
    <w:rsid w:val="009D6E90"/>
    <w:rsid w:val="009D755A"/>
    <w:rsid w:val="009E2962"/>
    <w:rsid w:val="009E494E"/>
    <w:rsid w:val="009E4B03"/>
    <w:rsid w:val="009E55D8"/>
    <w:rsid w:val="009E5919"/>
    <w:rsid w:val="009E5B1C"/>
    <w:rsid w:val="009E7CE2"/>
    <w:rsid w:val="009F1048"/>
    <w:rsid w:val="009F1985"/>
    <w:rsid w:val="009F3576"/>
    <w:rsid w:val="009F39FF"/>
    <w:rsid w:val="009F47D4"/>
    <w:rsid w:val="009F6B95"/>
    <w:rsid w:val="009F7AE0"/>
    <w:rsid w:val="00A002BC"/>
    <w:rsid w:val="00A02A1F"/>
    <w:rsid w:val="00A045C5"/>
    <w:rsid w:val="00A048F1"/>
    <w:rsid w:val="00A05CBF"/>
    <w:rsid w:val="00A06071"/>
    <w:rsid w:val="00A13151"/>
    <w:rsid w:val="00A13195"/>
    <w:rsid w:val="00A153E2"/>
    <w:rsid w:val="00A156EA"/>
    <w:rsid w:val="00A161CB"/>
    <w:rsid w:val="00A1684D"/>
    <w:rsid w:val="00A168D5"/>
    <w:rsid w:val="00A20F14"/>
    <w:rsid w:val="00A20FC2"/>
    <w:rsid w:val="00A21634"/>
    <w:rsid w:val="00A25F91"/>
    <w:rsid w:val="00A26D83"/>
    <w:rsid w:val="00A276EF"/>
    <w:rsid w:val="00A31BA3"/>
    <w:rsid w:val="00A31D25"/>
    <w:rsid w:val="00A32BB7"/>
    <w:rsid w:val="00A34C15"/>
    <w:rsid w:val="00A36B5A"/>
    <w:rsid w:val="00A405D6"/>
    <w:rsid w:val="00A405FB"/>
    <w:rsid w:val="00A41B75"/>
    <w:rsid w:val="00A4311C"/>
    <w:rsid w:val="00A43526"/>
    <w:rsid w:val="00A457C2"/>
    <w:rsid w:val="00A50F14"/>
    <w:rsid w:val="00A5545B"/>
    <w:rsid w:val="00A559A6"/>
    <w:rsid w:val="00A57096"/>
    <w:rsid w:val="00A57A24"/>
    <w:rsid w:val="00A614FA"/>
    <w:rsid w:val="00A6218D"/>
    <w:rsid w:val="00A6229F"/>
    <w:rsid w:val="00A6262B"/>
    <w:rsid w:val="00A62E15"/>
    <w:rsid w:val="00A6321C"/>
    <w:rsid w:val="00A6577B"/>
    <w:rsid w:val="00A65CEB"/>
    <w:rsid w:val="00A67997"/>
    <w:rsid w:val="00A73DFC"/>
    <w:rsid w:val="00A7400A"/>
    <w:rsid w:val="00A74264"/>
    <w:rsid w:val="00A74EB6"/>
    <w:rsid w:val="00A77DDA"/>
    <w:rsid w:val="00A8027A"/>
    <w:rsid w:val="00A8029A"/>
    <w:rsid w:val="00A81F90"/>
    <w:rsid w:val="00A83852"/>
    <w:rsid w:val="00A84BE9"/>
    <w:rsid w:val="00A852CF"/>
    <w:rsid w:val="00A86B47"/>
    <w:rsid w:val="00A86F13"/>
    <w:rsid w:val="00A91552"/>
    <w:rsid w:val="00A92574"/>
    <w:rsid w:val="00A952B1"/>
    <w:rsid w:val="00A952C2"/>
    <w:rsid w:val="00A96A70"/>
    <w:rsid w:val="00AA19FB"/>
    <w:rsid w:val="00AA1EDE"/>
    <w:rsid w:val="00AA209D"/>
    <w:rsid w:val="00AA2F69"/>
    <w:rsid w:val="00AA46D9"/>
    <w:rsid w:val="00AA55A4"/>
    <w:rsid w:val="00AA5AD4"/>
    <w:rsid w:val="00AA6C55"/>
    <w:rsid w:val="00AA7D73"/>
    <w:rsid w:val="00AB0973"/>
    <w:rsid w:val="00AB2F46"/>
    <w:rsid w:val="00AB37F7"/>
    <w:rsid w:val="00AB3C3E"/>
    <w:rsid w:val="00AB512B"/>
    <w:rsid w:val="00AB5548"/>
    <w:rsid w:val="00AB6055"/>
    <w:rsid w:val="00AB6F91"/>
    <w:rsid w:val="00AC0C56"/>
    <w:rsid w:val="00AC3572"/>
    <w:rsid w:val="00AC528C"/>
    <w:rsid w:val="00AC7465"/>
    <w:rsid w:val="00AC7564"/>
    <w:rsid w:val="00AD0448"/>
    <w:rsid w:val="00AD08A3"/>
    <w:rsid w:val="00AD0E6F"/>
    <w:rsid w:val="00AD0FD3"/>
    <w:rsid w:val="00AD1A95"/>
    <w:rsid w:val="00AD29B3"/>
    <w:rsid w:val="00AD54E4"/>
    <w:rsid w:val="00AD57EE"/>
    <w:rsid w:val="00AD73C1"/>
    <w:rsid w:val="00AD7CD2"/>
    <w:rsid w:val="00AE077F"/>
    <w:rsid w:val="00AE1634"/>
    <w:rsid w:val="00AE2308"/>
    <w:rsid w:val="00AE249A"/>
    <w:rsid w:val="00AE2B67"/>
    <w:rsid w:val="00AE75A3"/>
    <w:rsid w:val="00AF039B"/>
    <w:rsid w:val="00AF088C"/>
    <w:rsid w:val="00AF0DDE"/>
    <w:rsid w:val="00AF0F37"/>
    <w:rsid w:val="00AF3392"/>
    <w:rsid w:val="00AF3DE1"/>
    <w:rsid w:val="00AF45F3"/>
    <w:rsid w:val="00AF4F1D"/>
    <w:rsid w:val="00AF5E3F"/>
    <w:rsid w:val="00AF79F8"/>
    <w:rsid w:val="00B00D62"/>
    <w:rsid w:val="00B01E2A"/>
    <w:rsid w:val="00B0307C"/>
    <w:rsid w:val="00B06632"/>
    <w:rsid w:val="00B0758E"/>
    <w:rsid w:val="00B1073E"/>
    <w:rsid w:val="00B10838"/>
    <w:rsid w:val="00B10E15"/>
    <w:rsid w:val="00B112A1"/>
    <w:rsid w:val="00B11895"/>
    <w:rsid w:val="00B1191E"/>
    <w:rsid w:val="00B11F3E"/>
    <w:rsid w:val="00B12075"/>
    <w:rsid w:val="00B12846"/>
    <w:rsid w:val="00B13CDA"/>
    <w:rsid w:val="00B148BC"/>
    <w:rsid w:val="00B1631C"/>
    <w:rsid w:val="00B17825"/>
    <w:rsid w:val="00B17F10"/>
    <w:rsid w:val="00B17FED"/>
    <w:rsid w:val="00B207C7"/>
    <w:rsid w:val="00B21153"/>
    <w:rsid w:val="00B212C1"/>
    <w:rsid w:val="00B21D88"/>
    <w:rsid w:val="00B21D90"/>
    <w:rsid w:val="00B24C27"/>
    <w:rsid w:val="00B3058D"/>
    <w:rsid w:val="00B30A8E"/>
    <w:rsid w:val="00B32A9F"/>
    <w:rsid w:val="00B35F35"/>
    <w:rsid w:val="00B375A0"/>
    <w:rsid w:val="00B409AF"/>
    <w:rsid w:val="00B45054"/>
    <w:rsid w:val="00B47C24"/>
    <w:rsid w:val="00B51FB1"/>
    <w:rsid w:val="00B526D5"/>
    <w:rsid w:val="00B5426F"/>
    <w:rsid w:val="00B54BDC"/>
    <w:rsid w:val="00B579D1"/>
    <w:rsid w:val="00B60B87"/>
    <w:rsid w:val="00B6117E"/>
    <w:rsid w:val="00B62F21"/>
    <w:rsid w:val="00B633AE"/>
    <w:rsid w:val="00B638C4"/>
    <w:rsid w:val="00B651CA"/>
    <w:rsid w:val="00B6576D"/>
    <w:rsid w:val="00B663FF"/>
    <w:rsid w:val="00B66485"/>
    <w:rsid w:val="00B674A8"/>
    <w:rsid w:val="00B674E9"/>
    <w:rsid w:val="00B70C4E"/>
    <w:rsid w:val="00B73AFB"/>
    <w:rsid w:val="00B74764"/>
    <w:rsid w:val="00B772DF"/>
    <w:rsid w:val="00B77AE7"/>
    <w:rsid w:val="00B77FA6"/>
    <w:rsid w:val="00B804B1"/>
    <w:rsid w:val="00B817AD"/>
    <w:rsid w:val="00B81CB3"/>
    <w:rsid w:val="00B82340"/>
    <w:rsid w:val="00B82AB8"/>
    <w:rsid w:val="00B82BB6"/>
    <w:rsid w:val="00B87810"/>
    <w:rsid w:val="00B904FC"/>
    <w:rsid w:val="00B930E7"/>
    <w:rsid w:val="00B94427"/>
    <w:rsid w:val="00B947EE"/>
    <w:rsid w:val="00B96E4E"/>
    <w:rsid w:val="00B97BF2"/>
    <w:rsid w:val="00B97CD8"/>
    <w:rsid w:val="00B97CDC"/>
    <w:rsid w:val="00BA0FC1"/>
    <w:rsid w:val="00BA3833"/>
    <w:rsid w:val="00BA3B2F"/>
    <w:rsid w:val="00BA4A8D"/>
    <w:rsid w:val="00BA4CC3"/>
    <w:rsid w:val="00BB009C"/>
    <w:rsid w:val="00BB0273"/>
    <w:rsid w:val="00BB06EE"/>
    <w:rsid w:val="00BB33DD"/>
    <w:rsid w:val="00BB3DC0"/>
    <w:rsid w:val="00BB7B7C"/>
    <w:rsid w:val="00BC0619"/>
    <w:rsid w:val="00BC12C3"/>
    <w:rsid w:val="00BC2137"/>
    <w:rsid w:val="00BC2430"/>
    <w:rsid w:val="00BC278A"/>
    <w:rsid w:val="00BC4880"/>
    <w:rsid w:val="00BC53C2"/>
    <w:rsid w:val="00BC5680"/>
    <w:rsid w:val="00BC625B"/>
    <w:rsid w:val="00BC7450"/>
    <w:rsid w:val="00BD0DB5"/>
    <w:rsid w:val="00BD0FA0"/>
    <w:rsid w:val="00BD31FE"/>
    <w:rsid w:val="00BD3474"/>
    <w:rsid w:val="00BD3954"/>
    <w:rsid w:val="00BD3E31"/>
    <w:rsid w:val="00BD7782"/>
    <w:rsid w:val="00BE3E72"/>
    <w:rsid w:val="00BE5C2D"/>
    <w:rsid w:val="00BE5E91"/>
    <w:rsid w:val="00BE7153"/>
    <w:rsid w:val="00BF1415"/>
    <w:rsid w:val="00BF24DE"/>
    <w:rsid w:val="00BF260F"/>
    <w:rsid w:val="00BF38CB"/>
    <w:rsid w:val="00BF3F30"/>
    <w:rsid w:val="00BF4ABB"/>
    <w:rsid w:val="00BF607B"/>
    <w:rsid w:val="00BF6DC2"/>
    <w:rsid w:val="00C006B9"/>
    <w:rsid w:val="00C00E9D"/>
    <w:rsid w:val="00C02A0D"/>
    <w:rsid w:val="00C03B74"/>
    <w:rsid w:val="00C03C3D"/>
    <w:rsid w:val="00C04F32"/>
    <w:rsid w:val="00C061CF"/>
    <w:rsid w:val="00C06B68"/>
    <w:rsid w:val="00C07803"/>
    <w:rsid w:val="00C1278E"/>
    <w:rsid w:val="00C12CBD"/>
    <w:rsid w:val="00C1516A"/>
    <w:rsid w:val="00C15275"/>
    <w:rsid w:val="00C15B68"/>
    <w:rsid w:val="00C17E31"/>
    <w:rsid w:val="00C204CD"/>
    <w:rsid w:val="00C2071F"/>
    <w:rsid w:val="00C207FB"/>
    <w:rsid w:val="00C20A52"/>
    <w:rsid w:val="00C20F4C"/>
    <w:rsid w:val="00C220DE"/>
    <w:rsid w:val="00C237AE"/>
    <w:rsid w:val="00C23D27"/>
    <w:rsid w:val="00C2430F"/>
    <w:rsid w:val="00C24D0F"/>
    <w:rsid w:val="00C258CC"/>
    <w:rsid w:val="00C26440"/>
    <w:rsid w:val="00C27118"/>
    <w:rsid w:val="00C30052"/>
    <w:rsid w:val="00C31671"/>
    <w:rsid w:val="00C322A9"/>
    <w:rsid w:val="00C332F0"/>
    <w:rsid w:val="00C33355"/>
    <w:rsid w:val="00C34784"/>
    <w:rsid w:val="00C34D73"/>
    <w:rsid w:val="00C35867"/>
    <w:rsid w:val="00C36187"/>
    <w:rsid w:val="00C36D13"/>
    <w:rsid w:val="00C3751A"/>
    <w:rsid w:val="00C401DE"/>
    <w:rsid w:val="00C4037A"/>
    <w:rsid w:val="00C40D9B"/>
    <w:rsid w:val="00C4140F"/>
    <w:rsid w:val="00C42C8D"/>
    <w:rsid w:val="00C42EEC"/>
    <w:rsid w:val="00C43304"/>
    <w:rsid w:val="00C44CA5"/>
    <w:rsid w:val="00C52B0B"/>
    <w:rsid w:val="00C5378F"/>
    <w:rsid w:val="00C53971"/>
    <w:rsid w:val="00C53A5B"/>
    <w:rsid w:val="00C55E0C"/>
    <w:rsid w:val="00C56BE1"/>
    <w:rsid w:val="00C60113"/>
    <w:rsid w:val="00C60E87"/>
    <w:rsid w:val="00C6182E"/>
    <w:rsid w:val="00C630E0"/>
    <w:rsid w:val="00C63426"/>
    <w:rsid w:val="00C64415"/>
    <w:rsid w:val="00C671E5"/>
    <w:rsid w:val="00C67403"/>
    <w:rsid w:val="00C67886"/>
    <w:rsid w:val="00C72C90"/>
    <w:rsid w:val="00C741FA"/>
    <w:rsid w:val="00C74375"/>
    <w:rsid w:val="00C74B12"/>
    <w:rsid w:val="00C76896"/>
    <w:rsid w:val="00C80CAB"/>
    <w:rsid w:val="00C811C8"/>
    <w:rsid w:val="00C81341"/>
    <w:rsid w:val="00C81F95"/>
    <w:rsid w:val="00C82BE8"/>
    <w:rsid w:val="00C8330A"/>
    <w:rsid w:val="00C83385"/>
    <w:rsid w:val="00C83C4F"/>
    <w:rsid w:val="00C847E7"/>
    <w:rsid w:val="00C84AEC"/>
    <w:rsid w:val="00C84CF8"/>
    <w:rsid w:val="00C87F2B"/>
    <w:rsid w:val="00C9178C"/>
    <w:rsid w:val="00C9282F"/>
    <w:rsid w:val="00C931FA"/>
    <w:rsid w:val="00C931FE"/>
    <w:rsid w:val="00C966D8"/>
    <w:rsid w:val="00CA03FC"/>
    <w:rsid w:val="00CA11CE"/>
    <w:rsid w:val="00CA217C"/>
    <w:rsid w:val="00CA29FF"/>
    <w:rsid w:val="00CA2F9B"/>
    <w:rsid w:val="00CA3148"/>
    <w:rsid w:val="00CA324A"/>
    <w:rsid w:val="00CA423A"/>
    <w:rsid w:val="00CA50DF"/>
    <w:rsid w:val="00CA6006"/>
    <w:rsid w:val="00CA61E2"/>
    <w:rsid w:val="00CA6EDD"/>
    <w:rsid w:val="00CA7573"/>
    <w:rsid w:val="00CA7CC4"/>
    <w:rsid w:val="00CB1155"/>
    <w:rsid w:val="00CB357D"/>
    <w:rsid w:val="00CB3D26"/>
    <w:rsid w:val="00CB423B"/>
    <w:rsid w:val="00CB47A6"/>
    <w:rsid w:val="00CB4F4C"/>
    <w:rsid w:val="00CB5DA0"/>
    <w:rsid w:val="00CB65F9"/>
    <w:rsid w:val="00CB6A44"/>
    <w:rsid w:val="00CC2183"/>
    <w:rsid w:val="00CC46F8"/>
    <w:rsid w:val="00CC4836"/>
    <w:rsid w:val="00CC4E49"/>
    <w:rsid w:val="00CC57FA"/>
    <w:rsid w:val="00CC60DC"/>
    <w:rsid w:val="00CC6464"/>
    <w:rsid w:val="00CC6A3E"/>
    <w:rsid w:val="00CD3186"/>
    <w:rsid w:val="00CD38B4"/>
    <w:rsid w:val="00CD41BA"/>
    <w:rsid w:val="00CE11A5"/>
    <w:rsid w:val="00CE1838"/>
    <w:rsid w:val="00CE26BA"/>
    <w:rsid w:val="00CE4D76"/>
    <w:rsid w:val="00CE685E"/>
    <w:rsid w:val="00CE7406"/>
    <w:rsid w:val="00CF0129"/>
    <w:rsid w:val="00CF0C0A"/>
    <w:rsid w:val="00CF0F71"/>
    <w:rsid w:val="00CF1D33"/>
    <w:rsid w:val="00CF4926"/>
    <w:rsid w:val="00CF5D7D"/>
    <w:rsid w:val="00CF6836"/>
    <w:rsid w:val="00CF768D"/>
    <w:rsid w:val="00CF7ACA"/>
    <w:rsid w:val="00D00086"/>
    <w:rsid w:val="00D01084"/>
    <w:rsid w:val="00D01663"/>
    <w:rsid w:val="00D02432"/>
    <w:rsid w:val="00D03422"/>
    <w:rsid w:val="00D056DB"/>
    <w:rsid w:val="00D05ED7"/>
    <w:rsid w:val="00D07AB5"/>
    <w:rsid w:val="00D11619"/>
    <w:rsid w:val="00D13AA1"/>
    <w:rsid w:val="00D148D4"/>
    <w:rsid w:val="00D15CC3"/>
    <w:rsid w:val="00D167B3"/>
    <w:rsid w:val="00D17A38"/>
    <w:rsid w:val="00D2066B"/>
    <w:rsid w:val="00D20897"/>
    <w:rsid w:val="00D225BA"/>
    <w:rsid w:val="00D22B70"/>
    <w:rsid w:val="00D230CE"/>
    <w:rsid w:val="00D23E68"/>
    <w:rsid w:val="00D2414C"/>
    <w:rsid w:val="00D241EA"/>
    <w:rsid w:val="00D24286"/>
    <w:rsid w:val="00D25027"/>
    <w:rsid w:val="00D31267"/>
    <w:rsid w:val="00D3403D"/>
    <w:rsid w:val="00D34BAC"/>
    <w:rsid w:val="00D35B97"/>
    <w:rsid w:val="00D3649D"/>
    <w:rsid w:val="00D410B0"/>
    <w:rsid w:val="00D41446"/>
    <w:rsid w:val="00D4307F"/>
    <w:rsid w:val="00D43FFE"/>
    <w:rsid w:val="00D44DAE"/>
    <w:rsid w:val="00D452A6"/>
    <w:rsid w:val="00D45583"/>
    <w:rsid w:val="00D455A7"/>
    <w:rsid w:val="00D45BDA"/>
    <w:rsid w:val="00D473B3"/>
    <w:rsid w:val="00D50B81"/>
    <w:rsid w:val="00D50DC8"/>
    <w:rsid w:val="00D51801"/>
    <w:rsid w:val="00D53C82"/>
    <w:rsid w:val="00D54F9B"/>
    <w:rsid w:val="00D56B3F"/>
    <w:rsid w:val="00D56B89"/>
    <w:rsid w:val="00D60E1B"/>
    <w:rsid w:val="00D620BF"/>
    <w:rsid w:val="00D62FF2"/>
    <w:rsid w:val="00D63A39"/>
    <w:rsid w:val="00D63C41"/>
    <w:rsid w:val="00D6405C"/>
    <w:rsid w:val="00D64B5C"/>
    <w:rsid w:val="00D654E3"/>
    <w:rsid w:val="00D67CEC"/>
    <w:rsid w:val="00D728D2"/>
    <w:rsid w:val="00D74D91"/>
    <w:rsid w:val="00D754B2"/>
    <w:rsid w:val="00D75CB2"/>
    <w:rsid w:val="00D76C47"/>
    <w:rsid w:val="00D77163"/>
    <w:rsid w:val="00D81778"/>
    <w:rsid w:val="00D81F08"/>
    <w:rsid w:val="00D82289"/>
    <w:rsid w:val="00D85460"/>
    <w:rsid w:val="00D86C7C"/>
    <w:rsid w:val="00D8782B"/>
    <w:rsid w:val="00D879C0"/>
    <w:rsid w:val="00D9013C"/>
    <w:rsid w:val="00D9038F"/>
    <w:rsid w:val="00D91B95"/>
    <w:rsid w:val="00D94743"/>
    <w:rsid w:val="00D97728"/>
    <w:rsid w:val="00D97C6F"/>
    <w:rsid w:val="00DA082C"/>
    <w:rsid w:val="00DA175A"/>
    <w:rsid w:val="00DA30A7"/>
    <w:rsid w:val="00DA4B2A"/>
    <w:rsid w:val="00DA4F25"/>
    <w:rsid w:val="00DA660C"/>
    <w:rsid w:val="00DB0DFE"/>
    <w:rsid w:val="00DB74C5"/>
    <w:rsid w:val="00DB7619"/>
    <w:rsid w:val="00DC0F41"/>
    <w:rsid w:val="00DC19BC"/>
    <w:rsid w:val="00DC1CF2"/>
    <w:rsid w:val="00DC231F"/>
    <w:rsid w:val="00DC2D21"/>
    <w:rsid w:val="00DC363B"/>
    <w:rsid w:val="00DC42C8"/>
    <w:rsid w:val="00DC4442"/>
    <w:rsid w:val="00DC4B54"/>
    <w:rsid w:val="00DC6AFB"/>
    <w:rsid w:val="00DC74F4"/>
    <w:rsid w:val="00DC7512"/>
    <w:rsid w:val="00DD060A"/>
    <w:rsid w:val="00DD20D8"/>
    <w:rsid w:val="00DD3046"/>
    <w:rsid w:val="00DD40EF"/>
    <w:rsid w:val="00DD4EA3"/>
    <w:rsid w:val="00DD52ED"/>
    <w:rsid w:val="00DD6D33"/>
    <w:rsid w:val="00DD7625"/>
    <w:rsid w:val="00DE438C"/>
    <w:rsid w:val="00DF0260"/>
    <w:rsid w:val="00DF31DB"/>
    <w:rsid w:val="00DF4EC7"/>
    <w:rsid w:val="00DF524D"/>
    <w:rsid w:val="00DF7A63"/>
    <w:rsid w:val="00DF7A75"/>
    <w:rsid w:val="00E00AC0"/>
    <w:rsid w:val="00E033BA"/>
    <w:rsid w:val="00E0373A"/>
    <w:rsid w:val="00E044CB"/>
    <w:rsid w:val="00E04F5A"/>
    <w:rsid w:val="00E056C8"/>
    <w:rsid w:val="00E069BD"/>
    <w:rsid w:val="00E06F4C"/>
    <w:rsid w:val="00E071B3"/>
    <w:rsid w:val="00E07855"/>
    <w:rsid w:val="00E07E8A"/>
    <w:rsid w:val="00E101D1"/>
    <w:rsid w:val="00E10410"/>
    <w:rsid w:val="00E10AF6"/>
    <w:rsid w:val="00E10BE3"/>
    <w:rsid w:val="00E10C00"/>
    <w:rsid w:val="00E10F35"/>
    <w:rsid w:val="00E167C0"/>
    <w:rsid w:val="00E174DA"/>
    <w:rsid w:val="00E21721"/>
    <w:rsid w:val="00E21F41"/>
    <w:rsid w:val="00E2401B"/>
    <w:rsid w:val="00E2601F"/>
    <w:rsid w:val="00E31660"/>
    <w:rsid w:val="00E31822"/>
    <w:rsid w:val="00E31BB5"/>
    <w:rsid w:val="00E31E59"/>
    <w:rsid w:val="00E33568"/>
    <w:rsid w:val="00E33757"/>
    <w:rsid w:val="00E33CF2"/>
    <w:rsid w:val="00E36561"/>
    <w:rsid w:val="00E36AC3"/>
    <w:rsid w:val="00E40063"/>
    <w:rsid w:val="00E41167"/>
    <w:rsid w:val="00E4134F"/>
    <w:rsid w:val="00E4236D"/>
    <w:rsid w:val="00E43B42"/>
    <w:rsid w:val="00E440B3"/>
    <w:rsid w:val="00E46C79"/>
    <w:rsid w:val="00E51DAD"/>
    <w:rsid w:val="00E5277A"/>
    <w:rsid w:val="00E52BE5"/>
    <w:rsid w:val="00E53EF0"/>
    <w:rsid w:val="00E55469"/>
    <w:rsid w:val="00E55E99"/>
    <w:rsid w:val="00E56167"/>
    <w:rsid w:val="00E565A8"/>
    <w:rsid w:val="00E5754B"/>
    <w:rsid w:val="00E575B7"/>
    <w:rsid w:val="00E57AD0"/>
    <w:rsid w:val="00E60379"/>
    <w:rsid w:val="00E6124B"/>
    <w:rsid w:val="00E6214C"/>
    <w:rsid w:val="00E6279E"/>
    <w:rsid w:val="00E63D7D"/>
    <w:rsid w:val="00E65F85"/>
    <w:rsid w:val="00E664FA"/>
    <w:rsid w:val="00E666F7"/>
    <w:rsid w:val="00E668CD"/>
    <w:rsid w:val="00E700A5"/>
    <w:rsid w:val="00E70F2D"/>
    <w:rsid w:val="00E71052"/>
    <w:rsid w:val="00E717A2"/>
    <w:rsid w:val="00E72A40"/>
    <w:rsid w:val="00E748B4"/>
    <w:rsid w:val="00E74E0F"/>
    <w:rsid w:val="00E7617A"/>
    <w:rsid w:val="00E80BC9"/>
    <w:rsid w:val="00E80FB2"/>
    <w:rsid w:val="00E81F14"/>
    <w:rsid w:val="00E82E8D"/>
    <w:rsid w:val="00E84106"/>
    <w:rsid w:val="00E84CBB"/>
    <w:rsid w:val="00E90C2A"/>
    <w:rsid w:val="00E937A3"/>
    <w:rsid w:val="00E93E76"/>
    <w:rsid w:val="00E96819"/>
    <w:rsid w:val="00EA0DE0"/>
    <w:rsid w:val="00EA1511"/>
    <w:rsid w:val="00EA199B"/>
    <w:rsid w:val="00EA1A93"/>
    <w:rsid w:val="00EA2A88"/>
    <w:rsid w:val="00EA4B1F"/>
    <w:rsid w:val="00EA4E6D"/>
    <w:rsid w:val="00EA701C"/>
    <w:rsid w:val="00EA77F4"/>
    <w:rsid w:val="00EB054A"/>
    <w:rsid w:val="00EB0D9E"/>
    <w:rsid w:val="00EB15D1"/>
    <w:rsid w:val="00EB31D0"/>
    <w:rsid w:val="00EB3EFC"/>
    <w:rsid w:val="00EB3F12"/>
    <w:rsid w:val="00EB783E"/>
    <w:rsid w:val="00EC03C6"/>
    <w:rsid w:val="00EC1901"/>
    <w:rsid w:val="00EC2DD8"/>
    <w:rsid w:val="00EC4799"/>
    <w:rsid w:val="00EC4FB3"/>
    <w:rsid w:val="00EC6D72"/>
    <w:rsid w:val="00EC6EF2"/>
    <w:rsid w:val="00EC7C36"/>
    <w:rsid w:val="00ED0B95"/>
    <w:rsid w:val="00ED21F5"/>
    <w:rsid w:val="00ED37EA"/>
    <w:rsid w:val="00ED46E9"/>
    <w:rsid w:val="00ED587D"/>
    <w:rsid w:val="00ED67AE"/>
    <w:rsid w:val="00ED6DEA"/>
    <w:rsid w:val="00EE230C"/>
    <w:rsid w:val="00EE236E"/>
    <w:rsid w:val="00EE2476"/>
    <w:rsid w:val="00EE4470"/>
    <w:rsid w:val="00EE4A19"/>
    <w:rsid w:val="00EE4F76"/>
    <w:rsid w:val="00EE51EF"/>
    <w:rsid w:val="00EE5DF9"/>
    <w:rsid w:val="00EE79BE"/>
    <w:rsid w:val="00EF0EB2"/>
    <w:rsid w:val="00EF1ACD"/>
    <w:rsid w:val="00EF3138"/>
    <w:rsid w:val="00EF374C"/>
    <w:rsid w:val="00EF4579"/>
    <w:rsid w:val="00EF71BC"/>
    <w:rsid w:val="00EF7DB5"/>
    <w:rsid w:val="00F01872"/>
    <w:rsid w:val="00F045FE"/>
    <w:rsid w:val="00F04A68"/>
    <w:rsid w:val="00F0753D"/>
    <w:rsid w:val="00F1305C"/>
    <w:rsid w:val="00F1379D"/>
    <w:rsid w:val="00F140E2"/>
    <w:rsid w:val="00F15FA4"/>
    <w:rsid w:val="00F16619"/>
    <w:rsid w:val="00F17207"/>
    <w:rsid w:val="00F20547"/>
    <w:rsid w:val="00F229D1"/>
    <w:rsid w:val="00F22DE9"/>
    <w:rsid w:val="00F248DE"/>
    <w:rsid w:val="00F24951"/>
    <w:rsid w:val="00F251D1"/>
    <w:rsid w:val="00F25D98"/>
    <w:rsid w:val="00F30E50"/>
    <w:rsid w:val="00F30F4C"/>
    <w:rsid w:val="00F30FEC"/>
    <w:rsid w:val="00F32A90"/>
    <w:rsid w:val="00F3314B"/>
    <w:rsid w:val="00F3414F"/>
    <w:rsid w:val="00F34F6B"/>
    <w:rsid w:val="00F361E7"/>
    <w:rsid w:val="00F36375"/>
    <w:rsid w:val="00F4014C"/>
    <w:rsid w:val="00F43AA4"/>
    <w:rsid w:val="00F459E4"/>
    <w:rsid w:val="00F47554"/>
    <w:rsid w:val="00F475B4"/>
    <w:rsid w:val="00F4771D"/>
    <w:rsid w:val="00F4773D"/>
    <w:rsid w:val="00F47F2D"/>
    <w:rsid w:val="00F500F7"/>
    <w:rsid w:val="00F51807"/>
    <w:rsid w:val="00F527BC"/>
    <w:rsid w:val="00F538EF"/>
    <w:rsid w:val="00F53DFD"/>
    <w:rsid w:val="00F62F73"/>
    <w:rsid w:val="00F63039"/>
    <w:rsid w:val="00F64884"/>
    <w:rsid w:val="00F64E9B"/>
    <w:rsid w:val="00F6643D"/>
    <w:rsid w:val="00F67220"/>
    <w:rsid w:val="00F67FF8"/>
    <w:rsid w:val="00F7018E"/>
    <w:rsid w:val="00F71EF2"/>
    <w:rsid w:val="00F72520"/>
    <w:rsid w:val="00F72F49"/>
    <w:rsid w:val="00F74A50"/>
    <w:rsid w:val="00F75CD3"/>
    <w:rsid w:val="00F76D82"/>
    <w:rsid w:val="00F779D9"/>
    <w:rsid w:val="00F77D64"/>
    <w:rsid w:val="00F80154"/>
    <w:rsid w:val="00F847DE"/>
    <w:rsid w:val="00F861AB"/>
    <w:rsid w:val="00F90377"/>
    <w:rsid w:val="00F91C2F"/>
    <w:rsid w:val="00F94324"/>
    <w:rsid w:val="00F94DE5"/>
    <w:rsid w:val="00F94FED"/>
    <w:rsid w:val="00F95E81"/>
    <w:rsid w:val="00F97EAF"/>
    <w:rsid w:val="00FA2A2B"/>
    <w:rsid w:val="00FA54C4"/>
    <w:rsid w:val="00FA5FA4"/>
    <w:rsid w:val="00FA6F6E"/>
    <w:rsid w:val="00FB0832"/>
    <w:rsid w:val="00FB0A18"/>
    <w:rsid w:val="00FB0A4C"/>
    <w:rsid w:val="00FB0DB3"/>
    <w:rsid w:val="00FB2F29"/>
    <w:rsid w:val="00FB5BEE"/>
    <w:rsid w:val="00FB6CB4"/>
    <w:rsid w:val="00FC02F2"/>
    <w:rsid w:val="00FC048F"/>
    <w:rsid w:val="00FC2B84"/>
    <w:rsid w:val="00FC3E86"/>
    <w:rsid w:val="00FC3FDE"/>
    <w:rsid w:val="00FC54DB"/>
    <w:rsid w:val="00FC641C"/>
    <w:rsid w:val="00FC75C9"/>
    <w:rsid w:val="00FC7700"/>
    <w:rsid w:val="00FD0CB2"/>
    <w:rsid w:val="00FD20D1"/>
    <w:rsid w:val="00FD2A1F"/>
    <w:rsid w:val="00FD3304"/>
    <w:rsid w:val="00FD4171"/>
    <w:rsid w:val="00FD6197"/>
    <w:rsid w:val="00FE0023"/>
    <w:rsid w:val="00FE02F2"/>
    <w:rsid w:val="00FE0615"/>
    <w:rsid w:val="00FE1954"/>
    <w:rsid w:val="00FE19F0"/>
    <w:rsid w:val="00FE32CE"/>
    <w:rsid w:val="00FE4075"/>
    <w:rsid w:val="00FE4CDA"/>
    <w:rsid w:val="00FE506F"/>
    <w:rsid w:val="00FE5147"/>
    <w:rsid w:val="00FE5470"/>
    <w:rsid w:val="00FF1D7F"/>
    <w:rsid w:val="00FF2F09"/>
    <w:rsid w:val="00FF2FBD"/>
    <w:rsid w:val="00FF4875"/>
    <w:rsid w:val="00FF518B"/>
    <w:rsid w:val="00FF6494"/>
    <w:rsid w:val="00FF7699"/>
    <w:rsid w:val="00FF7779"/>
    <w:rsid w:val="00FF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FB6C8"/>
  <w15:docId w15:val="{D2B094BE-1921-4858-A270-19D2A223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815F0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nhideWhenUsed/>
    <w:qFormat/>
    <w:rsid w:val="002F1DB6"/>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7C0A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C0AE2"/>
    <w:pPr>
      <w:widowControl/>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7C0AE2"/>
    <w:pPr>
      <w:widowControl/>
      <w:spacing w:before="240" w:after="60" w:line="240" w:lineRule="auto"/>
      <w:outlineLvl w:val="6"/>
    </w:pPr>
    <w:rPr>
      <w:rFonts w:ascii="Calibri" w:eastAsia="Times New Roman" w:hAnsi="Calibri" w:cs="Times New Roman"/>
      <w:sz w:val="24"/>
      <w:szCs w:val="24"/>
      <w:lang w:val="en-AU" w:eastAsia="en-AU"/>
    </w:rPr>
  </w:style>
  <w:style w:type="paragraph" w:styleId="Heading8">
    <w:name w:val="heading 8"/>
    <w:basedOn w:val="Normal"/>
    <w:next w:val="Normal"/>
    <w:link w:val="Heading8Char"/>
    <w:qFormat/>
    <w:rsid w:val="007C0AE2"/>
    <w:pPr>
      <w:widowControl/>
      <w:spacing w:before="240" w:after="60" w:line="240" w:lineRule="auto"/>
      <w:outlineLvl w:val="7"/>
    </w:pPr>
    <w:rPr>
      <w:rFonts w:ascii="Calibri" w:eastAsia="Times New Roman" w:hAnsi="Calibri" w:cs="Times New Roman"/>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F0C0A"/>
    <w:pPr>
      <w:widowControl/>
      <w:spacing w:after="120" w:line="259" w:lineRule="auto"/>
    </w:pPr>
    <w:rPr>
      <w:lang w:val="en-GB"/>
    </w:rPr>
  </w:style>
  <w:style w:type="character" w:customStyle="1" w:styleId="BodyTextChar">
    <w:name w:val="Body Text Char"/>
    <w:basedOn w:val="DefaultParagraphFont"/>
    <w:link w:val="BodyText"/>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rsid w:val="003D737A"/>
  </w:style>
  <w:style w:type="paragraph" w:styleId="Footer">
    <w:name w:val="footer"/>
    <w:basedOn w:val="Normal"/>
    <w:link w:val="FooterChar"/>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2B1E"/>
    <w:rPr>
      <w:rFonts w:ascii="Segoe UI" w:hAnsi="Segoe UI" w:cs="Segoe UI"/>
      <w:sz w:val="18"/>
      <w:szCs w:val="18"/>
    </w:rPr>
  </w:style>
  <w:style w:type="paragraph" w:styleId="CommentText">
    <w:name w:val="annotation text"/>
    <w:basedOn w:val="Normal"/>
    <w:link w:val="CommentTextChar"/>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aliases w:val="Bullet"/>
    <w:basedOn w:val="List"/>
    <w:rsid w:val="00CF0C0A"/>
    <w:pPr>
      <w:keepNext/>
      <w:keepLines/>
      <w:widowControl/>
      <w:numPr>
        <w:numId w:val="8"/>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semiHidden/>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nhideWhenUsed/>
    <w:rsid w:val="00FD0CB2"/>
    <w:rPr>
      <w:color w:val="800080" w:themeColor="followedHyperlink"/>
      <w:u w:val="single"/>
    </w:rPr>
  </w:style>
  <w:style w:type="character" w:customStyle="1" w:styleId="Heading1Char">
    <w:name w:val="Heading 1 Char"/>
    <w:basedOn w:val="DefaultParagraphFont"/>
    <w:link w:val="Heading1"/>
    <w:rsid w:val="00815F0A"/>
    <w:rPr>
      <w:rFonts w:ascii="Arial" w:eastAsiaTheme="majorEastAsia" w:hAnsi="Arial" w:cstheme="majorBidi"/>
      <w:b/>
      <w:bCs/>
      <w:sz w:val="28"/>
      <w:szCs w:val="28"/>
    </w:rPr>
  </w:style>
  <w:style w:type="character" w:customStyle="1" w:styleId="Heading3Char">
    <w:name w:val="Heading 3 Char"/>
    <w:basedOn w:val="DefaultParagraphFont"/>
    <w:link w:val="Heading3"/>
    <w:rsid w:val="002F1DB6"/>
    <w:rPr>
      <w:rFonts w:ascii="Arial" w:eastAsiaTheme="majorEastAsia" w:hAnsi="Arial" w:cstheme="majorBidi"/>
      <w:b/>
      <w:bCs/>
    </w:rPr>
  </w:style>
  <w:style w:type="paragraph" w:styleId="TOCHeading">
    <w:name w:val="TOC Heading"/>
    <w:basedOn w:val="Heading1"/>
    <w:next w:val="Normal"/>
    <w:uiPriority w:val="39"/>
    <w:semiHidden/>
    <w:unhideWhenUsed/>
    <w:qFormat/>
    <w:rsid w:val="000D652E"/>
    <w:pPr>
      <w:widowControl/>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07855"/>
    <w:pPr>
      <w:tabs>
        <w:tab w:val="right" w:leader="dot" w:pos="9550"/>
      </w:tabs>
      <w:spacing w:before="60" w:after="60"/>
    </w:pPr>
    <w:rPr>
      <w:rFonts w:ascii="Arial" w:eastAsia="Times New Roman" w:hAnsi="Arial" w:cs="Arial"/>
      <w:bCs/>
      <w:noProof/>
      <w:lang w:val="en-AU" w:eastAsia="en-AU"/>
    </w:r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customStyle="1" w:styleId="Default">
    <w:name w:val="Default"/>
    <w:rsid w:val="002F3C59"/>
    <w:pPr>
      <w:widowControl/>
      <w:autoSpaceDE w:val="0"/>
      <w:autoSpaceDN w:val="0"/>
      <w:adjustRightInd w:val="0"/>
      <w:spacing w:after="0" w:line="240" w:lineRule="auto"/>
    </w:pPr>
    <w:rPr>
      <w:rFonts w:ascii="Arial" w:eastAsia="Calibri" w:hAnsi="Arial" w:cs="Arial"/>
      <w:color w:val="000000"/>
      <w:sz w:val="24"/>
      <w:szCs w:val="24"/>
      <w:lang w:val="en-AU" w:eastAsia="en-AU"/>
    </w:rPr>
  </w:style>
  <w:style w:type="paragraph" w:styleId="TOC2">
    <w:name w:val="toc 2"/>
    <w:basedOn w:val="Normal"/>
    <w:next w:val="Normal"/>
    <w:autoRedefine/>
    <w:uiPriority w:val="39"/>
    <w:unhideWhenUsed/>
    <w:rsid w:val="00952D67"/>
    <w:pPr>
      <w:spacing w:after="100"/>
      <w:ind w:left="220"/>
    </w:pPr>
  </w:style>
  <w:style w:type="character" w:customStyle="1" w:styleId="Heading4Char">
    <w:name w:val="Heading 4 Char"/>
    <w:basedOn w:val="DefaultParagraphFont"/>
    <w:link w:val="Heading4"/>
    <w:rsid w:val="007C0AE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nhideWhenUsed/>
    <w:rsid w:val="007C0AE2"/>
    <w:pPr>
      <w:spacing w:after="120"/>
      <w:ind w:left="283"/>
    </w:pPr>
  </w:style>
  <w:style w:type="character" w:customStyle="1" w:styleId="BodyTextIndentChar">
    <w:name w:val="Body Text Indent Char"/>
    <w:basedOn w:val="DefaultParagraphFont"/>
    <w:link w:val="BodyTextIndent"/>
    <w:rsid w:val="007C0AE2"/>
  </w:style>
  <w:style w:type="paragraph" w:styleId="BodyTextIndent2">
    <w:name w:val="Body Text Indent 2"/>
    <w:basedOn w:val="Normal"/>
    <w:link w:val="BodyTextIndent2Char"/>
    <w:unhideWhenUsed/>
    <w:rsid w:val="007C0AE2"/>
    <w:pPr>
      <w:spacing w:after="120" w:line="480" w:lineRule="auto"/>
      <w:ind w:left="283"/>
    </w:pPr>
  </w:style>
  <w:style w:type="character" w:customStyle="1" w:styleId="BodyTextIndent2Char">
    <w:name w:val="Body Text Indent 2 Char"/>
    <w:basedOn w:val="DefaultParagraphFont"/>
    <w:link w:val="BodyTextIndent2"/>
    <w:rsid w:val="007C0AE2"/>
  </w:style>
  <w:style w:type="character" w:customStyle="1" w:styleId="Heading6Char">
    <w:name w:val="Heading 6 Char"/>
    <w:basedOn w:val="DefaultParagraphFont"/>
    <w:link w:val="Heading6"/>
    <w:rsid w:val="007C0AE2"/>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7C0AE2"/>
    <w:rPr>
      <w:rFonts w:ascii="Calibri" w:eastAsia="Times New Roman" w:hAnsi="Calibri" w:cs="Times New Roman"/>
      <w:sz w:val="24"/>
      <w:szCs w:val="24"/>
      <w:lang w:val="en-AU" w:eastAsia="en-AU"/>
    </w:rPr>
  </w:style>
  <w:style w:type="character" w:customStyle="1" w:styleId="Heading8Char">
    <w:name w:val="Heading 8 Char"/>
    <w:basedOn w:val="DefaultParagraphFont"/>
    <w:link w:val="Heading8"/>
    <w:rsid w:val="007C0AE2"/>
    <w:rPr>
      <w:rFonts w:ascii="Calibri" w:eastAsia="Times New Roman" w:hAnsi="Calibri" w:cs="Times New Roman"/>
      <w:i/>
      <w:iCs/>
      <w:sz w:val="24"/>
      <w:szCs w:val="24"/>
      <w:lang w:val="en-AU" w:eastAsia="en-AU"/>
    </w:rPr>
  </w:style>
  <w:style w:type="numbering" w:customStyle="1" w:styleId="NoList1">
    <w:name w:val="No List1"/>
    <w:next w:val="NoList"/>
    <w:uiPriority w:val="99"/>
    <w:semiHidden/>
    <w:unhideWhenUsed/>
    <w:rsid w:val="007C0AE2"/>
  </w:style>
  <w:style w:type="table" w:customStyle="1" w:styleId="TableGrid1">
    <w:name w:val="Table Grid1"/>
    <w:basedOn w:val="TableNormal"/>
    <w:next w:val="TableGrid"/>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AE2"/>
  </w:style>
  <w:style w:type="paragraph" w:styleId="DocumentMap">
    <w:name w:val="Document Map"/>
    <w:basedOn w:val="Normal"/>
    <w:link w:val="DocumentMapChar"/>
    <w:semiHidden/>
    <w:rsid w:val="007C0AE2"/>
    <w:pPr>
      <w:widowControl/>
      <w:shd w:val="clear" w:color="auto" w:fill="000080"/>
      <w:spacing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7C0AE2"/>
    <w:rPr>
      <w:rFonts w:ascii="Tahoma" w:eastAsia="Times New Roman" w:hAnsi="Tahoma" w:cs="Tahoma"/>
      <w:sz w:val="20"/>
      <w:szCs w:val="20"/>
      <w:shd w:val="clear" w:color="auto" w:fill="000080"/>
      <w:lang w:val="en-AU" w:eastAsia="en-AU"/>
    </w:rPr>
  </w:style>
  <w:style w:type="paragraph" w:customStyle="1" w:styleId="Bullet1">
    <w:name w:val="Bullet 1"/>
    <w:basedOn w:val="Normal"/>
    <w:rsid w:val="007C0AE2"/>
    <w:pPr>
      <w:widowControl/>
      <w:spacing w:before="120" w:after="0" w:line="240" w:lineRule="auto"/>
    </w:pPr>
    <w:rPr>
      <w:rFonts w:ascii="Times New Roman" w:eastAsia="Times New Roman" w:hAnsi="Times New Roman" w:cs="Times New Roman"/>
      <w:sz w:val="20"/>
      <w:szCs w:val="20"/>
      <w:lang w:val="en-AU"/>
    </w:rPr>
  </w:style>
  <w:style w:type="paragraph" w:customStyle="1" w:styleId="ks">
    <w:name w:val="k&amp;s"/>
    <w:basedOn w:val="Normal"/>
    <w:rsid w:val="007C0AE2"/>
    <w:pPr>
      <w:numPr>
        <w:ilvl w:val="1"/>
        <w:numId w:val="14"/>
      </w:numPr>
      <w:spacing w:before="60" w:after="60" w:line="240" w:lineRule="auto"/>
    </w:pPr>
    <w:rPr>
      <w:rFonts w:ascii="Times New Roman" w:eastAsia="Times New Roman" w:hAnsi="Times New Roman" w:cs="Times New Roman"/>
      <w:sz w:val="24"/>
      <w:szCs w:val="20"/>
      <w:lang w:val="en-AU"/>
    </w:rPr>
  </w:style>
  <w:style w:type="paragraph" w:customStyle="1" w:styleId="EGsubbullets">
    <w:name w:val="EG sub bullets"/>
    <w:basedOn w:val="Normal"/>
    <w:rsid w:val="007C0AE2"/>
    <w:pPr>
      <w:widowControl/>
      <w:numPr>
        <w:numId w:val="15"/>
      </w:numPr>
      <w:spacing w:after="0" w:line="240" w:lineRule="auto"/>
    </w:pPr>
    <w:rPr>
      <w:rFonts w:ascii="Arial" w:eastAsia="Times New Roman" w:hAnsi="Arial" w:cs="Times New Roman"/>
      <w:sz w:val="24"/>
      <w:szCs w:val="20"/>
    </w:rPr>
  </w:style>
  <w:style w:type="paragraph" w:customStyle="1" w:styleId="endash">
    <w:name w:val="en dash"/>
    <w:rsid w:val="007C0AE2"/>
    <w:pPr>
      <w:widowControl/>
      <w:tabs>
        <w:tab w:val="num" w:pos="720"/>
      </w:tabs>
      <w:spacing w:after="60" w:line="240" w:lineRule="auto"/>
      <w:ind w:left="720" w:hanging="360"/>
    </w:pPr>
    <w:rPr>
      <w:rFonts w:ascii="Times New Roman" w:eastAsia="Times New Roman" w:hAnsi="Times New Roman" w:cs="Times New Roman"/>
      <w:noProof/>
      <w:sz w:val="20"/>
      <w:szCs w:val="20"/>
      <w:lang w:val="en-AU"/>
    </w:rPr>
  </w:style>
  <w:style w:type="paragraph" w:customStyle="1" w:styleId="para">
    <w:name w:val="para"/>
    <w:basedOn w:val="Normal"/>
    <w:rsid w:val="007C0AE2"/>
    <w:pPr>
      <w:widowControl/>
      <w:numPr>
        <w:numId w:val="16"/>
      </w:numPr>
      <w:tabs>
        <w:tab w:val="clear" w:pos="360"/>
      </w:tabs>
      <w:spacing w:before="120" w:after="120" w:line="300" w:lineRule="exact"/>
      <w:ind w:left="0" w:firstLine="0"/>
    </w:pPr>
    <w:rPr>
      <w:rFonts w:ascii="Times New Roman" w:eastAsia="Times New Roman" w:hAnsi="Times New Roman" w:cs="Times New Roman"/>
      <w:sz w:val="24"/>
      <w:szCs w:val="20"/>
    </w:rPr>
  </w:style>
  <w:style w:type="paragraph" w:customStyle="1" w:styleId="BodyText0">
    <w:name w:val="BodyText"/>
    <w:basedOn w:val="Normal"/>
    <w:rsid w:val="007C0AE2"/>
    <w:pPr>
      <w:widowControl/>
      <w:spacing w:after="120" w:line="240" w:lineRule="auto"/>
    </w:pPr>
    <w:rPr>
      <w:rFonts w:ascii="Times New Roman" w:eastAsia="Times New Roman" w:hAnsi="Times New Roman" w:cs="Times New Roman"/>
      <w:szCs w:val="20"/>
      <w:lang w:val="en-AU"/>
    </w:rPr>
  </w:style>
  <w:style w:type="paragraph" w:customStyle="1" w:styleId="evguide">
    <w:name w:val="ev guide"/>
    <w:basedOn w:val="Normal"/>
    <w:rsid w:val="007C0AE2"/>
    <w:pPr>
      <w:spacing w:before="60" w:after="60" w:line="240" w:lineRule="auto"/>
    </w:pPr>
    <w:rPr>
      <w:rFonts w:ascii="Times New Roman" w:eastAsia="Times New Roman" w:hAnsi="Times New Roman" w:cs="Times New Roman"/>
      <w:sz w:val="24"/>
      <w:szCs w:val="20"/>
      <w:lang w:val="en-AU"/>
    </w:rPr>
  </w:style>
  <w:style w:type="paragraph" w:styleId="BodyText2">
    <w:name w:val="Body Text 2"/>
    <w:basedOn w:val="Normal"/>
    <w:link w:val="BodyText2Char"/>
    <w:rsid w:val="007C0AE2"/>
    <w:pPr>
      <w:widowControl/>
      <w:spacing w:after="120" w:line="480" w:lineRule="auto"/>
    </w:pPr>
    <w:rPr>
      <w:rFonts w:ascii="Times New Roman" w:eastAsia="Times New Roman" w:hAnsi="Times New Roman" w:cs="Times New Roman"/>
      <w:sz w:val="24"/>
      <w:szCs w:val="24"/>
      <w:lang w:val="en-AU" w:eastAsia="en-AU"/>
    </w:rPr>
  </w:style>
  <w:style w:type="character" w:customStyle="1" w:styleId="BodyText2Char">
    <w:name w:val="Body Text 2 Char"/>
    <w:basedOn w:val="DefaultParagraphFont"/>
    <w:link w:val="BodyText2"/>
    <w:rsid w:val="007C0AE2"/>
    <w:rPr>
      <w:rFonts w:ascii="Times New Roman" w:eastAsia="Times New Roman" w:hAnsi="Times New Roman" w:cs="Times New Roman"/>
      <w:sz w:val="24"/>
      <w:szCs w:val="24"/>
      <w:lang w:val="en-AU" w:eastAsia="en-AU"/>
    </w:rPr>
  </w:style>
  <w:style w:type="paragraph" w:customStyle="1" w:styleId="DefaultText">
    <w:name w:val="Default Text"/>
    <w:basedOn w:val="Normal"/>
    <w:link w:val="DefaultTextChar"/>
    <w:rsid w:val="007C0AE2"/>
    <w:pPr>
      <w:widowControl/>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7C0AE2"/>
    <w:pPr>
      <w:widowControl/>
      <w:spacing w:before="60" w:after="60" w:line="240" w:lineRule="auto"/>
    </w:pPr>
    <w:rPr>
      <w:rFonts w:ascii="Times New Roman" w:eastAsia="Times New Roman" w:hAnsi="Times New Roman" w:cs="Times New Roman"/>
      <w:szCs w:val="24"/>
      <w:lang w:val="en-AU"/>
    </w:rPr>
  </w:style>
  <w:style w:type="paragraph" w:styleId="Title">
    <w:name w:val="Title"/>
    <w:basedOn w:val="Normal"/>
    <w:link w:val="TitleChar"/>
    <w:qFormat/>
    <w:rsid w:val="007C0AE2"/>
    <w:pPr>
      <w:widowControl/>
      <w:spacing w:after="0" w:line="240" w:lineRule="auto"/>
      <w:jc w:val="center"/>
    </w:pPr>
    <w:rPr>
      <w:rFonts w:ascii="Arial" w:eastAsia="Times New Roman" w:hAnsi="Arial" w:cs="Arial"/>
      <w:smallCaps/>
      <w:sz w:val="28"/>
      <w:szCs w:val="24"/>
      <w:lang w:val="en-AU"/>
    </w:rPr>
  </w:style>
  <w:style w:type="character" w:customStyle="1" w:styleId="TitleChar">
    <w:name w:val="Title Char"/>
    <w:basedOn w:val="DefaultParagraphFont"/>
    <w:link w:val="Title"/>
    <w:rsid w:val="007C0AE2"/>
    <w:rPr>
      <w:rFonts w:ascii="Arial" w:eastAsia="Times New Roman" w:hAnsi="Arial" w:cs="Arial"/>
      <w:smallCaps/>
      <w:sz w:val="28"/>
      <w:szCs w:val="24"/>
      <w:lang w:val="en-AU"/>
    </w:rPr>
  </w:style>
  <w:style w:type="paragraph" w:styleId="Caption">
    <w:name w:val="caption"/>
    <w:basedOn w:val="Normal"/>
    <w:next w:val="Normal"/>
    <w:qFormat/>
    <w:rsid w:val="007C0AE2"/>
    <w:pPr>
      <w:spacing w:after="143" w:line="240" w:lineRule="auto"/>
    </w:pPr>
    <w:rPr>
      <w:rFonts w:ascii="Arial" w:eastAsia="Times New Roman" w:hAnsi="Arial" w:cs="Times New Roman"/>
      <w:b/>
      <w:snapToGrid w:val="0"/>
      <w:color w:val="008080"/>
      <w:sz w:val="36"/>
      <w:szCs w:val="20"/>
      <w:lang w:val="en-AU"/>
    </w:rPr>
  </w:style>
  <w:style w:type="paragraph" w:customStyle="1" w:styleId="Style16ptBoldRight">
    <w:name w:val="Style 16 pt Bold Right"/>
    <w:basedOn w:val="Normal"/>
    <w:rsid w:val="007C0AE2"/>
    <w:pPr>
      <w:widowControl/>
      <w:spacing w:after="0" w:line="240" w:lineRule="auto"/>
      <w:jc w:val="right"/>
    </w:pPr>
    <w:rPr>
      <w:rFonts w:ascii="Times New Roman" w:eastAsia="Times New Roman" w:hAnsi="Times New Roman" w:cs="Times New Roman"/>
      <w:b/>
      <w:bCs/>
      <w:color w:val="000000"/>
      <w:szCs w:val="20"/>
      <w:lang w:val="en-AU" w:eastAsia="en-AU"/>
    </w:rPr>
  </w:style>
  <w:style w:type="paragraph" w:customStyle="1" w:styleId="StyleHeading218pt">
    <w:name w:val="Style Heading 2 + 18 pt"/>
    <w:basedOn w:val="Heading2"/>
    <w:next w:val="Heading2"/>
    <w:link w:val="StyleHeading218ptChar"/>
    <w:rsid w:val="007C0AE2"/>
    <w:pPr>
      <w:keepLines w:val="0"/>
      <w:spacing w:after="60"/>
    </w:pPr>
    <w:rPr>
      <w:rFonts w:ascii="Arial" w:hAnsi="Arial" w:cs="Arial"/>
      <w:bCs/>
      <w:iCs/>
      <w:color w:val="000000"/>
      <w:szCs w:val="28"/>
      <w:lang w:eastAsia="en-AU"/>
    </w:rPr>
  </w:style>
  <w:style w:type="character" w:customStyle="1" w:styleId="StyleHeading218ptChar">
    <w:name w:val="Style Heading 2 + 18 pt Char"/>
    <w:basedOn w:val="Heading2Char"/>
    <w:link w:val="StyleHeading218pt"/>
    <w:rsid w:val="007C0AE2"/>
    <w:rPr>
      <w:rFonts w:ascii="Arial" w:eastAsia="Times New Roman" w:hAnsi="Arial" w:cs="Arial"/>
      <w:b/>
      <w:bCs/>
      <w:iCs/>
      <w:color w:val="000000"/>
      <w:sz w:val="28"/>
      <w:szCs w:val="28"/>
      <w:lang w:val="en-AU" w:eastAsia="en-AU"/>
    </w:rPr>
  </w:style>
  <w:style w:type="paragraph" w:customStyle="1" w:styleId="StyleStyleHeading218ptBefore6pt">
    <w:name w:val="Style Style Heading 2 + 18 pt + Before:  6 pt"/>
    <w:basedOn w:val="StyleHeading218pt"/>
    <w:rsid w:val="007C0AE2"/>
    <w:pPr>
      <w:spacing w:before="120"/>
    </w:pPr>
    <w:rPr>
      <w:rFonts w:cs="Times New Roman"/>
      <w:iCs w:val="0"/>
      <w:szCs w:val="20"/>
    </w:rPr>
  </w:style>
  <w:style w:type="paragraph" w:customStyle="1" w:styleId="StyleStyleHeading218ptBefore6pt1">
    <w:name w:val="Style Style Heading 2 + 18 pt + Before:  6 pt1"/>
    <w:basedOn w:val="StyleHeading218pt"/>
    <w:rsid w:val="007C0AE2"/>
    <w:pPr>
      <w:spacing w:before="120"/>
    </w:pPr>
    <w:rPr>
      <w:rFonts w:cs="Times New Roman"/>
      <w:iCs w:val="0"/>
      <w:szCs w:val="20"/>
    </w:rPr>
  </w:style>
  <w:style w:type="paragraph" w:styleId="TOC4">
    <w:name w:val="toc 4"/>
    <w:basedOn w:val="Normal"/>
    <w:next w:val="Normal"/>
    <w:autoRedefine/>
    <w:uiPriority w:val="39"/>
    <w:rsid w:val="007C0AE2"/>
    <w:pPr>
      <w:widowControl/>
      <w:spacing w:after="0" w:line="240" w:lineRule="auto"/>
      <w:ind w:left="660"/>
    </w:pPr>
    <w:rPr>
      <w:rFonts w:ascii="Arial" w:eastAsia="Times New Roman" w:hAnsi="Arial" w:cs="Arial"/>
      <w:color w:val="000000"/>
      <w:lang w:val="en-AU" w:eastAsia="en-AU"/>
    </w:rPr>
  </w:style>
  <w:style w:type="paragraph" w:styleId="TOC6">
    <w:name w:val="toc 6"/>
    <w:basedOn w:val="Normal"/>
    <w:next w:val="Normal"/>
    <w:autoRedefine/>
    <w:semiHidden/>
    <w:rsid w:val="007C0AE2"/>
    <w:pPr>
      <w:widowControl/>
      <w:spacing w:after="0" w:line="240" w:lineRule="auto"/>
      <w:ind w:left="1100"/>
    </w:pPr>
    <w:rPr>
      <w:rFonts w:ascii="Arial" w:eastAsia="Times New Roman" w:hAnsi="Arial" w:cs="Arial"/>
      <w:color w:val="000000"/>
      <w:lang w:val="en-AU" w:eastAsia="en-AU"/>
    </w:rPr>
  </w:style>
  <w:style w:type="table" w:styleId="TableProfessional">
    <w:name w:val="Table Professional"/>
    <w:basedOn w:val="TableNormal"/>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basedOn w:val="DefaultParagraphFont"/>
    <w:link w:val="DefaultText"/>
    <w:rsid w:val="007C0AE2"/>
    <w:rPr>
      <w:rFonts w:ascii="Times New Roman" w:eastAsia="Times New Roman" w:hAnsi="Times New Roman" w:cs="Times New Roman"/>
      <w:sz w:val="24"/>
      <w:szCs w:val="20"/>
    </w:rPr>
  </w:style>
  <w:style w:type="paragraph" w:styleId="PlainText">
    <w:name w:val="Plain Text"/>
    <w:basedOn w:val="Normal"/>
    <w:link w:val="PlainTextChar"/>
    <w:rsid w:val="007C0AE2"/>
    <w:pPr>
      <w:widowControl/>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rsid w:val="007C0AE2"/>
    <w:rPr>
      <w:rFonts w:ascii="Courier New" w:eastAsia="Times New Roman" w:hAnsi="Courier New" w:cs="Courier New"/>
      <w:sz w:val="20"/>
      <w:szCs w:val="20"/>
      <w:lang w:val="en-AU" w:eastAsia="en-AU"/>
    </w:rPr>
  </w:style>
  <w:style w:type="paragraph" w:customStyle="1" w:styleId="Alphalist">
    <w:name w:val="Alpha list"/>
    <w:autoRedefine/>
    <w:rsid w:val="007C0AE2"/>
    <w:pPr>
      <w:widowControl/>
      <w:spacing w:after="60" w:line="260" w:lineRule="exact"/>
    </w:pPr>
    <w:rPr>
      <w:rFonts w:ascii="Arial" w:eastAsia="Times New Roman" w:hAnsi="Arial" w:cs="Arial"/>
      <w:noProof/>
      <w:szCs w:val="20"/>
    </w:rPr>
  </w:style>
  <w:style w:type="paragraph" w:customStyle="1" w:styleId="Numerallist">
    <w:name w:val="Numeral list"/>
    <w:rsid w:val="007C0AE2"/>
    <w:pPr>
      <w:widowControl/>
      <w:numPr>
        <w:numId w:val="17"/>
      </w:numPr>
      <w:spacing w:after="60" w:line="260" w:lineRule="exact"/>
    </w:pPr>
    <w:rPr>
      <w:rFonts w:ascii="Times New Roman" w:eastAsia="Times New Roman" w:hAnsi="Times New Roman" w:cs="Times New Roman"/>
      <w:noProof/>
      <w:szCs w:val="20"/>
    </w:rPr>
  </w:style>
  <w:style w:type="paragraph" w:styleId="ListBullet2">
    <w:name w:val="List Bullet 2"/>
    <w:autoRedefine/>
    <w:rsid w:val="007C0AE2"/>
    <w:pPr>
      <w:widowControl/>
      <w:numPr>
        <w:numId w:val="18"/>
      </w:numPr>
      <w:tabs>
        <w:tab w:val="clear" w:pos="700"/>
        <w:tab w:val="num" w:pos="644"/>
      </w:tabs>
      <w:spacing w:after="0" w:line="260" w:lineRule="exact"/>
      <w:ind w:left="644" w:hanging="360"/>
    </w:pPr>
    <w:rPr>
      <w:rFonts w:ascii="Times New Roman" w:eastAsia="Times New Roman" w:hAnsi="Times New Roman" w:cs="Times New Roman"/>
      <w:noProof/>
      <w:szCs w:val="20"/>
    </w:rPr>
  </w:style>
  <w:style w:type="paragraph" w:customStyle="1" w:styleId="Tablebullet">
    <w:name w:val="Table bullet"/>
    <w:basedOn w:val="Normal"/>
    <w:link w:val="TablebulletChar"/>
    <w:qFormat/>
    <w:rsid w:val="007C0AE2"/>
    <w:pPr>
      <w:widowControl/>
      <w:numPr>
        <w:numId w:val="19"/>
      </w:numPr>
      <w:tabs>
        <w:tab w:val="clear" w:pos="330"/>
      </w:tabs>
      <w:spacing w:after="0" w:line="240" w:lineRule="auto"/>
      <w:ind w:hanging="284"/>
    </w:pPr>
    <w:rPr>
      <w:rFonts w:ascii="Arial" w:eastAsia="Times New Roman" w:hAnsi="Arial" w:cs="Arial"/>
      <w:lang w:val="en-AU"/>
    </w:rPr>
  </w:style>
  <w:style w:type="character" w:customStyle="1" w:styleId="TablebulletChar">
    <w:name w:val="Table bullet Char"/>
    <w:basedOn w:val="DefaultParagraphFont"/>
    <w:link w:val="Tablebullet"/>
    <w:rsid w:val="007C0AE2"/>
    <w:rPr>
      <w:rFonts w:ascii="Arial" w:eastAsia="Times New Roman" w:hAnsi="Arial" w:cs="Arial"/>
      <w:lang w:val="en-AU"/>
    </w:rPr>
  </w:style>
  <w:style w:type="paragraph" w:customStyle="1" w:styleId="Head2CM">
    <w:name w:val="Head2CM"/>
    <w:basedOn w:val="Normal"/>
    <w:link w:val="Head2CMChar"/>
    <w:qFormat/>
    <w:rsid w:val="007C0AE2"/>
    <w:pPr>
      <w:widowControl/>
      <w:spacing w:before="120" w:after="60" w:line="240" w:lineRule="auto"/>
      <w:ind w:left="284" w:hanging="284"/>
      <w:outlineLvl w:val="1"/>
    </w:pPr>
    <w:rPr>
      <w:rFonts w:ascii="Arial" w:eastAsia="Times New Roman" w:hAnsi="Arial" w:cs="Times New Roman"/>
      <w:b/>
      <w:bCs/>
      <w:color w:val="000000"/>
      <w:szCs w:val="20"/>
      <w:lang w:val="en-AU" w:eastAsia="en-AU"/>
    </w:rPr>
  </w:style>
  <w:style w:type="character" w:customStyle="1" w:styleId="Head2CMChar">
    <w:name w:val="Head2_CM Char"/>
    <w:basedOn w:val="DefaultParagraphFont"/>
    <w:link w:val="Head2CM"/>
    <w:rsid w:val="007C0AE2"/>
    <w:rPr>
      <w:rFonts w:ascii="Arial" w:eastAsia="Times New Roman" w:hAnsi="Arial" w:cs="Times New Roman"/>
      <w:b/>
      <w:bCs/>
      <w:color w:val="000000"/>
      <w:szCs w:val="20"/>
      <w:lang w:val="en-AU" w:eastAsia="en-AU"/>
    </w:rPr>
  </w:style>
  <w:style w:type="paragraph" w:customStyle="1" w:styleId="Unitheading">
    <w:name w:val="Unit heading"/>
    <w:rsid w:val="007C0AE2"/>
    <w:pPr>
      <w:widowControl/>
      <w:spacing w:before="60" w:after="60" w:line="360" w:lineRule="exact"/>
      <w:outlineLvl w:val="1"/>
    </w:pPr>
    <w:rPr>
      <w:rFonts w:ascii="Arial" w:eastAsia="Times New Roman" w:hAnsi="Arial" w:cs="Arial"/>
      <w:b/>
      <w:bCs/>
      <w:noProof/>
      <w:sz w:val="24"/>
      <w:szCs w:val="20"/>
      <w:lang w:val="en-AU"/>
    </w:rPr>
  </w:style>
  <w:style w:type="paragraph" w:styleId="List2">
    <w:name w:val="List 2"/>
    <w:basedOn w:val="BodyText"/>
    <w:rsid w:val="007C0AE2"/>
    <w:pPr>
      <w:keepNext/>
      <w:keepLines/>
      <w:tabs>
        <w:tab w:val="left" w:pos="680"/>
      </w:tabs>
      <w:spacing w:before="60" w:after="60" w:line="240" w:lineRule="auto"/>
      <w:ind w:left="680" w:hanging="340"/>
      <w:contextualSpacing/>
    </w:pPr>
    <w:rPr>
      <w:rFonts w:ascii="Times New Roman" w:eastAsia="Times New Roman" w:hAnsi="Times New Roman" w:cs="Times New Roman"/>
      <w:sz w:val="24"/>
      <w:lang w:val="en-US"/>
    </w:rPr>
  </w:style>
  <w:style w:type="character" w:customStyle="1" w:styleId="SpecialBold">
    <w:name w:val="Special Bold"/>
    <w:rsid w:val="007C0AE2"/>
    <w:rPr>
      <w:b/>
      <w:spacing w:val="0"/>
    </w:rPr>
  </w:style>
  <w:style w:type="paragraph" w:customStyle="1" w:styleId="BodytextCompact">
    <w:name w:val="Body text Compact"/>
    <w:basedOn w:val="BodyText"/>
    <w:rsid w:val="007C0AE2"/>
    <w:pPr>
      <w:spacing w:before="40" w:after="40" w:line="240" w:lineRule="auto"/>
    </w:pPr>
    <w:rPr>
      <w:rFonts w:ascii="Arial Narrow" w:eastAsia="Times New Roman" w:hAnsi="Arial Narrow" w:cs="Times New Roman"/>
      <w:sz w:val="20"/>
      <w:szCs w:val="20"/>
      <w:lang w:val="en-AU"/>
    </w:rPr>
  </w:style>
  <w:style w:type="paragraph" w:customStyle="1" w:styleId="text">
    <w:name w:val="text"/>
    <w:basedOn w:val="Normal"/>
    <w:rsid w:val="007C0AE2"/>
    <w:pPr>
      <w:widowControl/>
      <w:spacing w:before="100" w:beforeAutospacing="1" w:after="100" w:afterAutospacing="1" w:line="240" w:lineRule="auto"/>
      <w:ind w:left="150" w:right="150"/>
    </w:pPr>
    <w:rPr>
      <w:rFonts w:ascii="Verdana" w:eastAsia="Times New Roman" w:hAnsi="Verdana" w:cs="Times New Roman"/>
      <w:color w:val="333333"/>
      <w:sz w:val="18"/>
      <w:szCs w:val="18"/>
      <w:lang w:val="en-GB"/>
    </w:rPr>
  </w:style>
  <w:style w:type="character" w:customStyle="1" w:styleId="toctext">
    <w:name w:val="toctext"/>
    <w:basedOn w:val="DefaultParagraphFont"/>
    <w:rsid w:val="007C0AE2"/>
  </w:style>
  <w:style w:type="paragraph" w:styleId="NoSpacing">
    <w:name w:val="No Spacing"/>
    <w:uiPriority w:val="1"/>
    <w:qFormat/>
    <w:rsid w:val="0093759F"/>
    <w:pPr>
      <w:widowControl/>
      <w:spacing w:before="120" w:after="120" w:line="240" w:lineRule="auto"/>
    </w:pPr>
    <w:rPr>
      <w:lang w:val="en-GB"/>
    </w:rPr>
  </w:style>
  <w:style w:type="table" w:customStyle="1" w:styleId="TableGrid2">
    <w:name w:val="Table Grid2"/>
    <w:basedOn w:val="TableNormal"/>
    <w:next w:val="TableGrid"/>
    <w:uiPriority w:val="39"/>
    <w:rsid w:val="00800461"/>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F87"/>
    <w:pPr>
      <w:widowControl/>
      <w:spacing w:after="0" w:line="240" w:lineRule="auto"/>
    </w:pPr>
  </w:style>
  <w:style w:type="numbering" w:customStyle="1" w:styleId="NoList2">
    <w:name w:val="No List2"/>
    <w:next w:val="NoList"/>
    <w:uiPriority w:val="99"/>
    <w:semiHidden/>
    <w:unhideWhenUsed/>
    <w:rsid w:val="00D22B70"/>
  </w:style>
  <w:style w:type="table" w:customStyle="1" w:styleId="TableGrid3">
    <w:name w:val="Table Grid3"/>
    <w:basedOn w:val="TableNormal"/>
    <w:next w:val="TableGrid"/>
    <w:uiPriority w:val="39"/>
    <w:rsid w:val="00D2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2B70"/>
  </w:style>
  <w:style w:type="table" w:customStyle="1" w:styleId="TableGrid11">
    <w:name w:val="Table Grid11"/>
    <w:basedOn w:val="TableNormal"/>
    <w:next w:val="TableGrid"/>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next w:val="TableGrid"/>
    <w:uiPriority w:val="39"/>
    <w:rsid w:val="00D22B70"/>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autoRedefine/>
    <w:qFormat/>
    <w:rsid w:val="00604FAB"/>
    <w:pPr>
      <w:widowControl/>
      <w:spacing w:before="120" w:after="120" w:line="240" w:lineRule="auto"/>
    </w:pPr>
    <w:rPr>
      <w:rFonts w:ascii="Arial" w:eastAsia="Times New Roman" w:hAnsi="Arial" w:cs="Arial"/>
      <w:bCs/>
      <w:iCs/>
      <w:szCs w:val="20"/>
      <w:lang w:val="en-AU"/>
    </w:rPr>
  </w:style>
  <w:style w:type="character" w:customStyle="1" w:styleId="BodycopyChar">
    <w:name w:val="Body copy Char"/>
    <w:link w:val="Bodycopy"/>
    <w:rsid w:val="00604FAB"/>
    <w:rPr>
      <w:rFonts w:ascii="Arial" w:eastAsia="Times New Roman" w:hAnsi="Arial" w:cs="Arial"/>
      <w:bCs/>
      <w:iCs/>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mailto:course.enquiry@djsir.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hyperlink" Target="http://www.training.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course.enquiry@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creativecommons.org/licenses/by-nd/3.0/"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creativecommons.org/licenses/by-nd/3.0/au/)" TargetMode="External"/><Relationship Id="rId31" Type="http://schemas.openxmlformats.org/officeDocument/2006/relationships/hyperlink" Target="https://www.education.gov.au/australian-core-skill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www.training.gov.au" TargetMode="External"/><Relationship Id="rId30" Type="http://schemas.openxmlformats.org/officeDocument/2006/relationships/hyperlink" Target="http://www.education.vic.gov.au/training/providers/rto/pages/courses.aspx" TargetMode="External"/><Relationship Id="rId35" Type="http://schemas.openxmlformats.org/officeDocument/2006/relationships/footer" Target="footer8.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Diploma of Electrotechnology Project Management 22509VIC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5A384C2-9B77-4D4E-93F2-4A9956B968B8}">
  <ds:schemaRefs>
    <ds:schemaRef ds:uri="http://schemas.microsoft.com/sharepoint/v3/contenttype/forms"/>
  </ds:schemaRefs>
</ds:datastoreItem>
</file>

<file path=customXml/itemProps2.xml><?xml version="1.0" encoding="utf-8"?>
<ds:datastoreItem xmlns:ds="http://schemas.openxmlformats.org/officeDocument/2006/customXml" ds:itemID="{A3BE2C08-1AEB-4566-8D5C-DCC474320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45004-82E8-48C6-A019-E88B7E4A16D3}">
  <ds:schemaRefs>
    <ds:schemaRef ds:uri="http://schemas.openxmlformats.org/officeDocument/2006/bibliography"/>
  </ds:schemaRefs>
</ds:datastoreItem>
</file>

<file path=customXml/itemProps4.xml><?xml version="1.0" encoding="utf-8"?>
<ds:datastoreItem xmlns:ds="http://schemas.openxmlformats.org/officeDocument/2006/customXml" ds:itemID="{EB361272-64CE-4265-A78E-936A9E7552C4}">
  <ds:schemaRefs>
    <ds:schemaRef ds:uri="cb9114c1-daad-44dd-acad-30f4246641f2"/>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6b566cd-adb9-46c2-964b-22eba181fd0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12031</Words>
  <Characters>68581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80452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of Electrotechnology Project Management 22509VIC</dc:title>
  <dc:creator>George Adda</dc:creator>
  <cp:lastModifiedBy>Pam J Murray (DJSIR)</cp:lastModifiedBy>
  <cp:revision>5</cp:revision>
  <cp:lastPrinted>2025-02-10T04:38:00Z</cp:lastPrinted>
  <dcterms:created xsi:type="dcterms:W3CDTF">2024-09-25T05:47:00Z</dcterms:created>
  <dcterms:modified xsi:type="dcterms:W3CDTF">2025-02-10T04:38:00Z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y fmtid="{D5CDD505-2E9C-101B-9397-08002B2CF9AE}" pid="9" name="ClassificationContentMarkingHeaderShapeIds">
    <vt:lpwstr>765eb956,cfe069a,4a7b014f,68119671,9d853d8,f6f824f,18356df6,58afae33,794e75c</vt:lpwstr>
  </property>
  <property fmtid="{D5CDD505-2E9C-101B-9397-08002B2CF9AE}" pid="10" name="ClassificationContentMarkingHeaderFontProps">
    <vt:lpwstr>#000000,12,Arial</vt:lpwstr>
  </property>
  <property fmtid="{D5CDD505-2E9C-101B-9397-08002B2CF9AE}" pid="11" name="ClassificationContentMarkingHeaderText">
    <vt:lpwstr>OFFICIAL</vt:lpwstr>
  </property>
  <property fmtid="{D5CDD505-2E9C-101B-9397-08002B2CF9AE}" pid="12" name="ClassificationContentMarkingFooterShapeIds">
    <vt:lpwstr>d49923,766550e4,3bc52cb3,1daabff1,8482bef,42e14af9,7e6e1358,623b0128,3e09efca</vt:lpwstr>
  </property>
  <property fmtid="{D5CDD505-2E9C-101B-9397-08002B2CF9AE}" pid="13" name="ClassificationContentMarkingFooterFontProps">
    <vt:lpwstr>#000000,12,Arial</vt:lpwstr>
  </property>
  <property fmtid="{D5CDD505-2E9C-101B-9397-08002B2CF9AE}" pid="14" name="ClassificationContentMarkingFooterText">
    <vt:lpwstr>OFFICIAL</vt:lpwstr>
  </property>
  <property fmtid="{D5CDD505-2E9C-101B-9397-08002B2CF9AE}" pid="15" name="MSIP_Label_d00a4df9-c942-4b09-b23a-6c1023f6de27_Enabled">
    <vt:lpwstr>true</vt:lpwstr>
  </property>
  <property fmtid="{D5CDD505-2E9C-101B-9397-08002B2CF9AE}" pid="16" name="MSIP_Label_d00a4df9-c942-4b09-b23a-6c1023f6de27_SetDate">
    <vt:lpwstr>2025-02-10T04:36:58Z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d75f146e-8a78-4a21-b890-274eb2e78d55</vt:lpwstr>
  </property>
  <property fmtid="{D5CDD505-2E9C-101B-9397-08002B2CF9AE}" pid="21" name="MSIP_Label_d00a4df9-c942-4b09-b23a-6c1023f6de27_ContentBits">
    <vt:lpwstr>3</vt:lpwstr>
  </property>
</Properties>
</file>