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EE4925">
        <w:trPr>
          <w:trHeight w:val="1418"/>
        </w:trPr>
        <w:tc>
          <w:tcPr>
            <w:tcW w:w="7825" w:type="dxa"/>
          </w:tcPr>
          <w:p w14:paraId="1B06FE4C" w14:textId="291CF13C" w:rsidR="00AD784C" w:rsidRPr="0009050A" w:rsidRDefault="00455375" w:rsidP="0016037B">
            <w:pPr>
              <w:pStyle w:val="Documenttitle"/>
            </w:pPr>
            <w:r>
              <w:t>2024–25 Community food relief program local grants</w:t>
            </w:r>
          </w:p>
        </w:tc>
      </w:tr>
      <w:tr w:rsidR="000B2117" w14:paraId="5DF317EC" w14:textId="77777777" w:rsidTr="00EE4925">
        <w:trPr>
          <w:trHeight w:val="1247"/>
        </w:trPr>
        <w:tc>
          <w:tcPr>
            <w:tcW w:w="7825" w:type="dxa"/>
          </w:tcPr>
          <w:p w14:paraId="69C24C39" w14:textId="118085D1" w:rsidR="000B2117" w:rsidRPr="0016037B" w:rsidRDefault="00455375" w:rsidP="0016037B">
            <w:pPr>
              <w:pStyle w:val="Documentsubtitle"/>
            </w:pPr>
            <w:r>
              <w:t>Grant recipients</w:t>
            </w:r>
          </w:p>
        </w:tc>
      </w:tr>
      <w:tr w:rsidR="00CF4148" w14:paraId="5F5E6105" w14:textId="77777777" w:rsidTr="00EE4925">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653E6761" w14:textId="1B6E26EA" w:rsidR="00455375" w:rsidRDefault="00455375" w:rsidP="00455375">
      <w:pPr>
        <w:pStyle w:val="Introtext"/>
      </w:pPr>
      <w:bookmarkStart w:id="0" w:name="_Toc66794859"/>
      <w:bookmarkStart w:id="1" w:name="_Toc66800268"/>
      <w:r>
        <w:t>The organisations who received grants are listed in the table below.</w:t>
      </w:r>
    </w:p>
    <w:tbl>
      <w:tblPr>
        <w:tblStyle w:val="TableGrid"/>
        <w:tblW w:w="0" w:type="auto"/>
        <w:tblLook w:val="0620" w:firstRow="1" w:lastRow="0" w:firstColumn="0" w:lastColumn="0" w:noHBand="1" w:noVBand="1"/>
      </w:tblPr>
      <w:tblGrid>
        <w:gridCol w:w="2873"/>
        <w:gridCol w:w="4908"/>
        <w:gridCol w:w="2413"/>
      </w:tblGrid>
      <w:tr w:rsidR="00455375" w:rsidRPr="00455375" w14:paraId="5D6D5691" w14:textId="77777777" w:rsidTr="00455375">
        <w:trPr>
          <w:trHeight w:val="300"/>
          <w:tblHeader/>
        </w:trPr>
        <w:tc>
          <w:tcPr>
            <w:tcW w:w="3940" w:type="dxa"/>
            <w:hideMark/>
          </w:tcPr>
          <w:p w14:paraId="171E5C67" w14:textId="77777777" w:rsidR="00455375" w:rsidRPr="00455375" w:rsidRDefault="00455375" w:rsidP="00455375">
            <w:pPr>
              <w:pStyle w:val="Tablecolhead"/>
              <w:rPr>
                <w:rFonts w:eastAsia="Times"/>
              </w:rPr>
            </w:pPr>
            <w:r w:rsidRPr="00455375">
              <w:rPr>
                <w:rFonts w:eastAsia="Times"/>
              </w:rPr>
              <w:t>Organisation</w:t>
            </w:r>
          </w:p>
        </w:tc>
        <w:tc>
          <w:tcPr>
            <w:tcW w:w="7600" w:type="dxa"/>
            <w:hideMark/>
          </w:tcPr>
          <w:p w14:paraId="02CBAB12" w14:textId="27206DED" w:rsidR="00455375" w:rsidRPr="00455375" w:rsidRDefault="00455375" w:rsidP="00455375">
            <w:pPr>
              <w:pStyle w:val="Tablecolhead"/>
              <w:rPr>
                <w:rFonts w:eastAsia="Times"/>
              </w:rPr>
            </w:pPr>
            <w:r w:rsidRPr="00455375">
              <w:rPr>
                <w:rFonts w:eastAsia="Times"/>
              </w:rPr>
              <w:t xml:space="preserve">Project </w:t>
            </w:r>
            <w:r w:rsidRPr="00455375">
              <w:t>s</w:t>
            </w:r>
            <w:r w:rsidRPr="00455375">
              <w:rPr>
                <w:rFonts w:eastAsia="Times"/>
              </w:rPr>
              <w:t>ummary</w:t>
            </w:r>
          </w:p>
        </w:tc>
        <w:tc>
          <w:tcPr>
            <w:tcW w:w="3220" w:type="dxa"/>
            <w:hideMark/>
          </w:tcPr>
          <w:p w14:paraId="5A6E883C" w14:textId="2D18B7CE" w:rsidR="00455375" w:rsidRPr="00455375" w:rsidRDefault="00455375" w:rsidP="00455375">
            <w:pPr>
              <w:pStyle w:val="Tablecolhead"/>
              <w:rPr>
                <w:rFonts w:eastAsia="Times"/>
              </w:rPr>
            </w:pPr>
            <w:r w:rsidRPr="00455375">
              <w:rPr>
                <w:rFonts w:eastAsia="Times"/>
              </w:rPr>
              <w:t xml:space="preserve">LGAs </w:t>
            </w:r>
            <w:r w:rsidRPr="00455375">
              <w:t>p</w:t>
            </w:r>
            <w:r w:rsidRPr="00455375">
              <w:rPr>
                <w:rFonts w:eastAsia="Times"/>
              </w:rPr>
              <w:t>roject will reach</w:t>
            </w:r>
          </w:p>
        </w:tc>
      </w:tr>
      <w:tr w:rsidR="00455375" w:rsidRPr="00455375" w14:paraId="49C574EF" w14:textId="77777777" w:rsidTr="00455375">
        <w:trPr>
          <w:trHeight w:val="1500"/>
        </w:trPr>
        <w:tc>
          <w:tcPr>
            <w:tcW w:w="3940" w:type="dxa"/>
            <w:hideMark/>
          </w:tcPr>
          <w:p w14:paraId="469ED151" w14:textId="77777777" w:rsidR="00455375" w:rsidRPr="00455375" w:rsidRDefault="00455375" w:rsidP="00455375">
            <w:pPr>
              <w:pStyle w:val="Tabletext"/>
              <w:rPr>
                <w:rFonts w:eastAsia="Times"/>
              </w:rPr>
            </w:pPr>
            <w:r w:rsidRPr="00455375">
              <w:rPr>
                <w:rFonts w:eastAsia="Times"/>
              </w:rPr>
              <w:t>Alphington Community Centre</w:t>
            </w:r>
          </w:p>
        </w:tc>
        <w:tc>
          <w:tcPr>
            <w:tcW w:w="7600" w:type="dxa"/>
            <w:hideMark/>
          </w:tcPr>
          <w:p w14:paraId="55D0E5B1" w14:textId="77777777" w:rsidR="00455375" w:rsidRPr="00455375" w:rsidRDefault="00455375" w:rsidP="00455375">
            <w:pPr>
              <w:pStyle w:val="Tabletext"/>
              <w:rPr>
                <w:rFonts w:eastAsia="Times"/>
              </w:rPr>
            </w:pPr>
            <w:r w:rsidRPr="00455375">
              <w:rPr>
                <w:rFonts w:eastAsia="Times"/>
              </w:rPr>
              <w:t>Introduce community dinners and lunches to strengthen existing food relief programs, supported through the community garden and urban orchard.</w:t>
            </w:r>
          </w:p>
        </w:tc>
        <w:tc>
          <w:tcPr>
            <w:tcW w:w="3220" w:type="dxa"/>
            <w:hideMark/>
          </w:tcPr>
          <w:p w14:paraId="4A08AC43" w14:textId="77777777" w:rsidR="00455375" w:rsidRPr="00455375" w:rsidRDefault="00455375" w:rsidP="00455375">
            <w:pPr>
              <w:pStyle w:val="Tabletext"/>
              <w:rPr>
                <w:rFonts w:eastAsia="Times"/>
              </w:rPr>
            </w:pPr>
            <w:r w:rsidRPr="00455375">
              <w:rPr>
                <w:rFonts w:eastAsia="Times"/>
              </w:rPr>
              <w:t>Darebin</w:t>
            </w:r>
          </w:p>
        </w:tc>
      </w:tr>
      <w:tr w:rsidR="00455375" w:rsidRPr="00455375" w14:paraId="5CF35F8A" w14:textId="77777777" w:rsidTr="00455375">
        <w:trPr>
          <w:trHeight w:val="1500"/>
        </w:trPr>
        <w:tc>
          <w:tcPr>
            <w:tcW w:w="3940" w:type="dxa"/>
            <w:hideMark/>
          </w:tcPr>
          <w:p w14:paraId="3723D28F" w14:textId="77777777" w:rsidR="00455375" w:rsidRPr="00455375" w:rsidRDefault="00455375" w:rsidP="00455375">
            <w:pPr>
              <w:pStyle w:val="Tabletext"/>
              <w:rPr>
                <w:rFonts w:eastAsia="Times"/>
              </w:rPr>
            </w:pPr>
            <w:r w:rsidRPr="00455375">
              <w:rPr>
                <w:rFonts w:eastAsia="Times"/>
              </w:rPr>
              <w:t>Ararat Neighbourhood House Inc.</w:t>
            </w:r>
          </w:p>
        </w:tc>
        <w:tc>
          <w:tcPr>
            <w:tcW w:w="7600" w:type="dxa"/>
            <w:hideMark/>
          </w:tcPr>
          <w:p w14:paraId="74519AB4" w14:textId="77777777" w:rsidR="00455375" w:rsidRPr="00455375" w:rsidRDefault="00455375" w:rsidP="00455375">
            <w:pPr>
              <w:pStyle w:val="Tabletext"/>
              <w:rPr>
                <w:rFonts w:eastAsia="Times"/>
              </w:rPr>
            </w:pPr>
            <w:r w:rsidRPr="00455375">
              <w:rPr>
                <w:rFonts w:eastAsia="Times"/>
              </w:rPr>
              <w:t>Purchase and install a cool room for increased capacity and improved management and distribution of perishable food supplies, reduce waste and improve efficiency.</w:t>
            </w:r>
          </w:p>
        </w:tc>
        <w:tc>
          <w:tcPr>
            <w:tcW w:w="3220" w:type="dxa"/>
            <w:hideMark/>
          </w:tcPr>
          <w:p w14:paraId="79A8D4A9" w14:textId="77777777" w:rsidR="00455375" w:rsidRPr="00455375" w:rsidRDefault="00455375" w:rsidP="00455375">
            <w:pPr>
              <w:pStyle w:val="Tabletext"/>
              <w:rPr>
                <w:rFonts w:eastAsia="Times"/>
              </w:rPr>
            </w:pPr>
            <w:r w:rsidRPr="00455375">
              <w:rPr>
                <w:rFonts w:eastAsia="Times"/>
              </w:rPr>
              <w:t>Ararat</w:t>
            </w:r>
          </w:p>
        </w:tc>
      </w:tr>
      <w:tr w:rsidR="00455375" w:rsidRPr="00455375" w14:paraId="44C2DF00" w14:textId="77777777" w:rsidTr="00455375">
        <w:trPr>
          <w:trHeight w:val="1500"/>
        </w:trPr>
        <w:tc>
          <w:tcPr>
            <w:tcW w:w="3940" w:type="dxa"/>
            <w:hideMark/>
          </w:tcPr>
          <w:p w14:paraId="7FA50C9E" w14:textId="77777777" w:rsidR="00455375" w:rsidRPr="00455375" w:rsidRDefault="00455375" w:rsidP="00455375">
            <w:pPr>
              <w:pStyle w:val="Tabletext"/>
              <w:rPr>
                <w:rFonts w:eastAsia="Times"/>
              </w:rPr>
            </w:pPr>
            <w:r w:rsidRPr="00455375">
              <w:rPr>
                <w:rFonts w:eastAsia="Times"/>
              </w:rPr>
              <w:t>Aspendale Gardens Community Service Inc.</w:t>
            </w:r>
          </w:p>
        </w:tc>
        <w:tc>
          <w:tcPr>
            <w:tcW w:w="7600" w:type="dxa"/>
            <w:hideMark/>
          </w:tcPr>
          <w:p w14:paraId="79E20148" w14:textId="77777777" w:rsidR="00455375" w:rsidRPr="00455375" w:rsidRDefault="00455375" w:rsidP="00455375">
            <w:pPr>
              <w:pStyle w:val="Tabletext"/>
              <w:rPr>
                <w:rFonts w:eastAsia="Times"/>
              </w:rPr>
            </w:pPr>
            <w:r w:rsidRPr="00455375">
              <w:rPr>
                <w:rFonts w:eastAsia="Times"/>
              </w:rPr>
              <w:t>Provide weekly fruit and vegetable food relief to targeted participants of existing programs, including older people and children. Deliver community education and volunteer training.</w:t>
            </w:r>
          </w:p>
        </w:tc>
        <w:tc>
          <w:tcPr>
            <w:tcW w:w="3220" w:type="dxa"/>
            <w:hideMark/>
          </w:tcPr>
          <w:p w14:paraId="6E5818F8" w14:textId="77777777" w:rsidR="00455375" w:rsidRPr="00455375" w:rsidRDefault="00455375" w:rsidP="00455375">
            <w:pPr>
              <w:pStyle w:val="Tabletext"/>
              <w:rPr>
                <w:rFonts w:eastAsia="Times"/>
              </w:rPr>
            </w:pPr>
            <w:r w:rsidRPr="00455375">
              <w:rPr>
                <w:rFonts w:eastAsia="Times"/>
              </w:rPr>
              <w:t>Kingston (Vic.)</w:t>
            </w:r>
          </w:p>
        </w:tc>
      </w:tr>
      <w:tr w:rsidR="00455375" w:rsidRPr="00455375" w14:paraId="1BA305B8" w14:textId="77777777" w:rsidTr="00455375">
        <w:trPr>
          <w:trHeight w:val="1500"/>
        </w:trPr>
        <w:tc>
          <w:tcPr>
            <w:tcW w:w="3940" w:type="dxa"/>
            <w:hideMark/>
          </w:tcPr>
          <w:p w14:paraId="02F1D50D" w14:textId="77777777" w:rsidR="00455375" w:rsidRPr="00455375" w:rsidRDefault="00455375" w:rsidP="00455375">
            <w:pPr>
              <w:pStyle w:val="Tabletext"/>
              <w:rPr>
                <w:rFonts w:eastAsia="Times"/>
              </w:rPr>
            </w:pPr>
            <w:r w:rsidRPr="00455375">
              <w:rPr>
                <w:rFonts w:eastAsia="Times"/>
              </w:rPr>
              <w:t>Australia Hindu Maha Sabha Inc</w:t>
            </w:r>
          </w:p>
        </w:tc>
        <w:tc>
          <w:tcPr>
            <w:tcW w:w="7600" w:type="dxa"/>
            <w:hideMark/>
          </w:tcPr>
          <w:p w14:paraId="1287033B" w14:textId="77777777" w:rsidR="00455375" w:rsidRPr="00455375" w:rsidRDefault="00455375" w:rsidP="00455375">
            <w:pPr>
              <w:pStyle w:val="Tabletext"/>
              <w:rPr>
                <w:rFonts w:eastAsia="Times"/>
              </w:rPr>
            </w:pPr>
            <w:r w:rsidRPr="00455375">
              <w:rPr>
                <w:rFonts w:eastAsia="Times"/>
              </w:rPr>
              <w:t xml:space="preserve">Source nutritious and </w:t>
            </w:r>
            <w:proofErr w:type="gramStart"/>
            <w:r w:rsidRPr="00455375">
              <w:rPr>
                <w:rFonts w:eastAsia="Times"/>
              </w:rPr>
              <w:t>culturally-appropriate</w:t>
            </w:r>
            <w:proofErr w:type="gramEnd"/>
            <w:r w:rsidRPr="00455375">
              <w:rPr>
                <w:rFonts w:eastAsia="Times"/>
              </w:rPr>
              <w:t xml:space="preserve"> food from local suppliers, and package for distribution to vulnerable individuals and families through community partners and food hubs. Includes reimbursement of volunteer expenses.</w:t>
            </w:r>
          </w:p>
        </w:tc>
        <w:tc>
          <w:tcPr>
            <w:tcW w:w="3220" w:type="dxa"/>
            <w:hideMark/>
          </w:tcPr>
          <w:p w14:paraId="6093A80E" w14:textId="77777777" w:rsidR="00455375" w:rsidRPr="00455375" w:rsidRDefault="00455375" w:rsidP="00455375">
            <w:pPr>
              <w:pStyle w:val="Tabletext"/>
              <w:rPr>
                <w:rFonts w:eastAsia="Times"/>
              </w:rPr>
            </w:pPr>
            <w:r w:rsidRPr="00455375">
              <w:rPr>
                <w:rFonts w:eastAsia="Times"/>
              </w:rPr>
              <w:t>Hobsons Bay; Maribyrnong; Wyndham</w:t>
            </w:r>
          </w:p>
        </w:tc>
      </w:tr>
      <w:tr w:rsidR="00455375" w:rsidRPr="00455375" w14:paraId="09F1AA53" w14:textId="77777777" w:rsidTr="00455375">
        <w:trPr>
          <w:trHeight w:val="1500"/>
        </w:trPr>
        <w:tc>
          <w:tcPr>
            <w:tcW w:w="3940" w:type="dxa"/>
            <w:hideMark/>
          </w:tcPr>
          <w:p w14:paraId="581F1525" w14:textId="77777777" w:rsidR="00455375" w:rsidRPr="00455375" w:rsidRDefault="00455375" w:rsidP="00455375">
            <w:pPr>
              <w:pStyle w:val="Tabletext"/>
              <w:rPr>
                <w:rFonts w:eastAsia="Times"/>
              </w:rPr>
            </w:pPr>
            <w:r w:rsidRPr="00455375">
              <w:rPr>
                <w:rFonts w:eastAsia="Times"/>
              </w:rPr>
              <w:t>Bairnsdale Neighbourhood House Inc.</w:t>
            </w:r>
          </w:p>
        </w:tc>
        <w:tc>
          <w:tcPr>
            <w:tcW w:w="7600" w:type="dxa"/>
            <w:hideMark/>
          </w:tcPr>
          <w:p w14:paraId="3B7B1A36" w14:textId="77777777" w:rsidR="00455375" w:rsidRPr="00455375" w:rsidRDefault="00455375" w:rsidP="00455375">
            <w:pPr>
              <w:pStyle w:val="Tabletext"/>
              <w:rPr>
                <w:rFonts w:eastAsia="Times"/>
              </w:rPr>
            </w:pPr>
            <w:r w:rsidRPr="00455375">
              <w:rPr>
                <w:rFonts w:eastAsia="Times"/>
              </w:rPr>
              <w:t>Create a food distribution hub. Enhance relationships with local suppliers and farmers to access fresh produce, and with nearby community organisations to distribute supplies. Includes increased storage capacity and additional shelving for food pantry, and food purchasing.</w:t>
            </w:r>
          </w:p>
        </w:tc>
        <w:tc>
          <w:tcPr>
            <w:tcW w:w="3220" w:type="dxa"/>
            <w:hideMark/>
          </w:tcPr>
          <w:p w14:paraId="7CA9676D" w14:textId="77777777" w:rsidR="00455375" w:rsidRPr="00455375" w:rsidRDefault="00455375" w:rsidP="00455375">
            <w:pPr>
              <w:pStyle w:val="Tabletext"/>
              <w:rPr>
                <w:rFonts w:eastAsia="Times"/>
              </w:rPr>
            </w:pPr>
            <w:r w:rsidRPr="00455375">
              <w:rPr>
                <w:rFonts w:eastAsia="Times"/>
              </w:rPr>
              <w:t>East Gippsland</w:t>
            </w:r>
          </w:p>
        </w:tc>
      </w:tr>
      <w:tr w:rsidR="00455375" w:rsidRPr="00455375" w14:paraId="7A351E90" w14:textId="77777777" w:rsidTr="00455375">
        <w:trPr>
          <w:trHeight w:val="1500"/>
        </w:trPr>
        <w:tc>
          <w:tcPr>
            <w:tcW w:w="3940" w:type="dxa"/>
            <w:hideMark/>
          </w:tcPr>
          <w:p w14:paraId="171FF105" w14:textId="77777777" w:rsidR="00455375" w:rsidRPr="00455375" w:rsidRDefault="00455375" w:rsidP="00455375">
            <w:pPr>
              <w:pStyle w:val="Tabletext"/>
              <w:rPr>
                <w:rFonts w:eastAsia="Times"/>
              </w:rPr>
            </w:pPr>
            <w:r w:rsidRPr="00455375">
              <w:rPr>
                <w:rFonts w:eastAsia="Times"/>
              </w:rPr>
              <w:t>Ballarat Regional Multicultural Council</w:t>
            </w:r>
          </w:p>
        </w:tc>
        <w:tc>
          <w:tcPr>
            <w:tcW w:w="7600" w:type="dxa"/>
            <w:hideMark/>
          </w:tcPr>
          <w:p w14:paraId="3F6E0F81" w14:textId="77777777" w:rsidR="00455375" w:rsidRPr="00455375" w:rsidRDefault="00455375" w:rsidP="00455375">
            <w:pPr>
              <w:pStyle w:val="Tabletext"/>
              <w:rPr>
                <w:rFonts w:eastAsia="Times"/>
              </w:rPr>
            </w:pPr>
            <w:r w:rsidRPr="00455375">
              <w:rPr>
                <w:rFonts w:eastAsia="Times"/>
              </w:rPr>
              <w:t xml:space="preserve">In partnership with Food is Free and Ballarat Community Garden, deliver immediate </w:t>
            </w:r>
            <w:proofErr w:type="gramStart"/>
            <w:r w:rsidRPr="00455375">
              <w:rPr>
                <w:rFonts w:eastAsia="Times"/>
              </w:rPr>
              <w:t>culturally-appropriate</w:t>
            </w:r>
            <w:proofErr w:type="gramEnd"/>
            <w:r w:rsidRPr="00455375">
              <w:rPr>
                <w:rFonts w:eastAsia="Times"/>
              </w:rPr>
              <w:t xml:space="preserve"> food relief and expand community gardening programs to include culturally-specific crops and training to foster longer-term resilience and food access.</w:t>
            </w:r>
          </w:p>
        </w:tc>
        <w:tc>
          <w:tcPr>
            <w:tcW w:w="3220" w:type="dxa"/>
            <w:hideMark/>
          </w:tcPr>
          <w:p w14:paraId="7C5594A9" w14:textId="77777777" w:rsidR="00455375" w:rsidRPr="00455375" w:rsidRDefault="00455375" w:rsidP="00455375">
            <w:pPr>
              <w:pStyle w:val="Tabletext"/>
              <w:rPr>
                <w:rFonts w:eastAsia="Times"/>
              </w:rPr>
            </w:pPr>
            <w:r w:rsidRPr="00455375">
              <w:rPr>
                <w:rFonts w:eastAsia="Times"/>
              </w:rPr>
              <w:t>Ballarat</w:t>
            </w:r>
          </w:p>
        </w:tc>
      </w:tr>
      <w:tr w:rsidR="00455375" w:rsidRPr="00455375" w14:paraId="307FC8D1" w14:textId="77777777" w:rsidTr="00455375">
        <w:trPr>
          <w:trHeight w:val="1500"/>
        </w:trPr>
        <w:tc>
          <w:tcPr>
            <w:tcW w:w="3940" w:type="dxa"/>
            <w:hideMark/>
          </w:tcPr>
          <w:p w14:paraId="62E26E3A" w14:textId="77777777" w:rsidR="00455375" w:rsidRPr="00455375" w:rsidRDefault="00455375" w:rsidP="00455375">
            <w:pPr>
              <w:pStyle w:val="Tabletext"/>
              <w:rPr>
                <w:rFonts w:eastAsia="Times"/>
              </w:rPr>
            </w:pPr>
            <w:r w:rsidRPr="00455375">
              <w:rPr>
                <w:rFonts w:eastAsia="Times"/>
              </w:rPr>
              <w:t>Banksia Gardens Community Centre</w:t>
            </w:r>
          </w:p>
        </w:tc>
        <w:tc>
          <w:tcPr>
            <w:tcW w:w="7600" w:type="dxa"/>
            <w:hideMark/>
          </w:tcPr>
          <w:p w14:paraId="23AB80E9" w14:textId="77777777" w:rsidR="00455375" w:rsidRPr="00455375" w:rsidRDefault="00455375" w:rsidP="00455375">
            <w:pPr>
              <w:pStyle w:val="Tabletext"/>
              <w:rPr>
                <w:rFonts w:eastAsia="Times"/>
              </w:rPr>
            </w:pPr>
            <w:r w:rsidRPr="00455375">
              <w:rPr>
                <w:rFonts w:eastAsia="Times"/>
              </w:rPr>
              <w:t>Purchase a new fridge and freezer, and additional food, to increase food pantry operations and distribute healthy and nutritious food parcels to more families. Includes transport costs to support clients with reduced mobility.</w:t>
            </w:r>
          </w:p>
        </w:tc>
        <w:tc>
          <w:tcPr>
            <w:tcW w:w="3220" w:type="dxa"/>
            <w:hideMark/>
          </w:tcPr>
          <w:p w14:paraId="057D3C52" w14:textId="77777777" w:rsidR="00455375" w:rsidRPr="00455375" w:rsidRDefault="00455375" w:rsidP="00455375">
            <w:pPr>
              <w:pStyle w:val="Tabletext"/>
              <w:rPr>
                <w:rFonts w:eastAsia="Times"/>
              </w:rPr>
            </w:pPr>
            <w:r w:rsidRPr="00455375">
              <w:rPr>
                <w:rFonts w:eastAsia="Times"/>
              </w:rPr>
              <w:t>Hume</w:t>
            </w:r>
          </w:p>
        </w:tc>
      </w:tr>
      <w:tr w:rsidR="00455375" w:rsidRPr="00455375" w14:paraId="255CEF00" w14:textId="77777777" w:rsidTr="00455375">
        <w:trPr>
          <w:trHeight w:val="1500"/>
        </w:trPr>
        <w:tc>
          <w:tcPr>
            <w:tcW w:w="3940" w:type="dxa"/>
            <w:hideMark/>
          </w:tcPr>
          <w:p w14:paraId="3147C827" w14:textId="77777777" w:rsidR="00455375" w:rsidRPr="00455375" w:rsidRDefault="00455375" w:rsidP="00455375">
            <w:pPr>
              <w:pStyle w:val="Tabletext"/>
              <w:rPr>
                <w:rFonts w:eastAsia="Times"/>
              </w:rPr>
            </w:pPr>
            <w:r w:rsidRPr="00455375">
              <w:rPr>
                <w:rFonts w:eastAsia="Times"/>
              </w:rPr>
              <w:lastRenderedPageBreak/>
              <w:t>Banyule Support and Information Centre Inc</w:t>
            </w:r>
          </w:p>
        </w:tc>
        <w:tc>
          <w:tcPr>
            <w:tcW w:w="7600" w:type="dxa"/>
            <w:hideMark/>
          </w:tcPr>
          <w:p w14:paraId="29D64BEC" w14:textId="77777777" w:rsidR="00455375" w:rsidRPr="00455375" w:rsidRDefault="00455375" w:rsidP="00455375">
            <w:pPr>
              <w:pStyle w:val="Tabletext"/>
              <w:rPr>
                <w:rFonts w:eastAsia="Times"/>
              </w:rPr>
            </w:pPr>
            <w:r w:rsidRPr="00455375">
              <w:rPr>
                <w:rFonts w:eastAsia="Times"/>
              </w:rPr>
              <w:t xml:space="preserve">Provide healthy snacks at existing homework club and playgroup programs, and </w:t>
            </w:r>
            <w:proofErr w:type="gramStart"/>
            <w:r w:rsidRPr="00455375">
              <w:rPr>
                <w:rFonts w:eastAsia="Times"/>
              </w:rPr>
              <w:t>culturally-specific</w:t>
            </w:r>
            <w:proofErr w:type="gramEnd"/>
            <w:r w:rsidRPr="00455375">
              <w:rPr>
                <w:rFonts w:eastAsia="Times"/>
              </w:rPr>
              <w:t xml:space="preserve"> emergency food relief packs for families. Deliver </w:t>
            </w:r>
            <w:proofErr w:type="gramStart"/>
            <w:r w:rsidRPr="00455375">
              <w:rPr>
                <w:rFonts w:eastAsia="Times"/>
              </w:rPr>
              <w:t>culturally-appropriate</w:t>
            </w:r>
            <w:proofErr w:type="gramEnd"/>
            <w:r w:rsidRPr="00455375">
              <w:rPr>
                <w:rFonts w:eastAsia="Times"/>
              </w:rPr>
              <w:t xml:space="preserve"> cooking demonstrations led by members of the Somali community.</w:t>
            </w:r>
          </w:p>
        </w:tc>
        <w:tc>
          <w:tcPr>
            <w:tcW w:w="3220" w:type="dxa"/>
            <w:hideMark/>
          </w:tcPr>
          <w:p w14:paraId="1D2B68B7" w14:textId="77777777" w:rsidR="00455375" w:rsidRPr="00455375" w:rsidRDefault="00455375" w:rsidP="00455375">
            <w:pPr>
              <w:pStyle w:val="Tabletext"/>
              <w:rPr>
                <w:rFonts w:eastAsia="Times"/>
              </w:rPr>
            </w:pPr>
            <w:r w:rsidRPr="00455375">
              <w:rPr>
                <w:rFonts w:eastAsia="Times"/>
              </w:rPr>
              <w:t>Banyule</w:t>
            </w:r>
          </w:p>
        </w:tc>
      </w:tr>
      <w:tr w:rsidR="00455375" w:rsidRPr="00455375" w14:paraId="62B33546" w14:textId="77777777" w:rsidTr="00455375">
        <w:trPr>
          <w:trHeight w:val="1500"/>
        </w:trPr>
        <w:tc>
          <w:tcPr>
            <w:tcW w:w="3940" w:type="dxa"/>
            <w:hideMark/>
          </w:tcPr>
          <w:p w14:paraId="7949A784" w14:textId="77777777" w:rsidR="00455375" w:rsidRPr="00455375" w:rsidRDefault="00455375" w:rsidP="00455375">
            <w:pPr>
              <w:pStyle w:val="Tabletext"/>
              <w:rPr>
                <w:rFonts w:eastAsia="Times"/>
              </w:rPr>
            </w:pPr>
            <w:r w:rsidRPr="00455375">
              <w:rPr>
                <w:rFonts w:eastAsia="Times"/>
              </w:rPr>
              <w:t>Bayside Community Care Inc</w:t>
            </w:r>
          </w:p>
        </w:tc>
        <w:tc>
          <w:tcPr>
            <w:tcW w:w="7600" w:type="dxa"/>
            <w:hideMark/>
          </w:tcPr>
          <w:p w14:paraId="19AC6EF6" w14:textId="77777777" w:rsidR="00455375" w:rsidRPr="00455375" w:rsidRDefault="00455375" w:rsidP="00455375">
            <w:pPr>
              <w:pStyle w:val="Tabletext"/>
              <w:rPr>
                <w:rFonts w:eastAsia="Times"/>
              </w:rPr>
            </w:pPr>
            <w:r w:rsidRPr="00455375">
              <w:rPr>
                <w:rFonts w:eastAsia="Times"/>
              </w:rPr>
              <w:t>Purchase a commercial fridge and additional food to help meet increased demand.</w:t>
            </w:r>
          </w:p>
        </w:tc>
        <w:tc>
          <w:tcPr>
            <w:tcW w:w="3220" w:type="dxa"/>
            <w:hideMark/>
          </w:tcPr>
          <w:p w14:paraId="07299E86" w14:textId="77777777" w:rsidR="00455375" w:rsidRPr="00455375" w:rsidRDefault="00455375" w:rsidP="00455375">
            <w:pPr>
              <w:pStyle w:val="Tabletext"/>
              <w:rPr>
                <w:rFonts w:eastAsia="Times"/>
              </w:rPr>
            </w:pPr>
            <w:r w:rsidRPr="00455375">
              <w:rPr>
                <w:rFonts w:eastAsia="Times"/>
              </w:rPr>
              <w:t xml:space="preserve">Bayside; Kingston </w:t>
            </w:r>
          </w:p>
        </w:tc>
      </w:tr>
      <w:tr w:rsidR="00455375" w:rsidRPr="00455375" w14:paraId="5ADF0168" w14:textId="77777777" w:rsidTr="00455375">
        <w:trPr>
          <w:trHeight w:val="1500"/>
        </w:trPr>
        <w:tc>
          <w:tcPr>
            <w:tcW w:w="3940" w:type="dxa"/>
            <w:hideMark/>
          </w:tcPr>
          <w:p w14:paraId="100F99EC" w14:textId="77777777" w:rsidR="00455375" w:rsidRPr="00455375" w:rsidRDefault="00455375" w:rsidP="00455375">
            <w:pPr>
              <w:pStyle w:val="Tabletext"/>
              <w:rPr>
                <w:rFonts w:eastAsia="Times"/>
              </w:rPr>
            </w:pPr>
            <w:r w:rsidRPr="00455375">
              <w:rPr>
                <w:rFonts w:eastAsia="Times"/>
              </w:rPr>
              <w:t>Belgium Avenue Neighbourhood House</w:t>
            </w:r>
          </w:p>
        </w:tc>
        <w:tc>
          <w:tcPr>
            <w:tcW w:w="7600" w:type="dxa"/>
            <w:hideMark/>
          </w:tcPr>
          <w:p w14:paraId="41909DE5" w14:textId="77777777" w:rsidR="00455375" w:rsidRPr="00455375" w:rsidRDefault="00455375" w:rsidP="00455375">
            <w:pPr>
              <w:pStyle w:val="Tabletext"/>
              <w:rPr>
                <w:rFonts w:eastAsia="Times"/>
              </w:rPr>
            </w:pPr>
            <w:r w:rsidRPr="00455375">
              <w:rPr>
                <w:rFonts w:eastAsia="Times"/>
              </w:rPr>
              <w:t xml:space="preserve">Deliver a range of food relief activities for public housing communities in Richmond and Collingwood, including school holiday meals; </w:t>
            </w:r>
            <w:proofErr w:type="gramStart"/>
            <w:r w:rsidRPr="00455375">
              <w:rPr>
                <w:rFonts w:eastAsia="Times"/>
              </w:rPr>
              <w:t>culturally-appropriate</w:t>
            </w:r>
            <w:proofErr w:type="gramEnd"/>
            <w:r w:rsidRPr="00455375">
              <w:rPr>
                <w:rFonts w:eastAsia="Times"/>
              </w:rPr>
              <w:t xml:space="preserve"> food parcels; seniors support; and meals programs. Partnership with Cultivating Community to deliver community education and fresh food supply.</w:t>
            </w:r>
          </w:p>
        </w:tc>
        <w:tc>
          <w:tcPr>
            <w:tcW w:w="3220" w:type="dxa"/>
            <w:hideMark/>
          </w:tcPr>
          <w:p w14:paraId="640625A4" w14:textId="77777777" w:rsidR="00455375" w:rsidRPr="00455375" w:rsidRDefault="00455375" w:rsidP="00455375">
            <w:pPr>
              <w:pStyle w:val="Tabletext"/>
              <w:rPr>
                <w:rFonts w:eastAsia="Times"/>
              </w:rPr>
            </w:pPr>
            <w:r w:rsidRPr="00455375">
              <w:rPr>
                <w:rFonts w:eastAsia="Times"/>
              </w:rPr>
              <w:t>Yarra</w:t>
            </w:r>
          </w:p>
        </w:tc>
      </w:tr>
      <w:tr w:rsidR="00455375" w:rsidRPr="00455375" w14:paraId="1E0DD274" w14:textId="77777777" w:rsidTr="00455375">
        <w:trPr>
          <w:trHeight w:val="1500"/>
        </w:trPr>
        <w:tc>
          <w:tcPr>
            <w:tcW w:w="3940" w:type="dxa"/>
            <w:hideMark/>
          </w:tcPr>
          <w:p w14:paraId="3845E426" w14:textId="77777777" w:rsidR="00455375" w:rsidRPr="00455375" w:rsidRDefault="00455375" w:rsidP="00455375">
            <w:pPr>
              <w:pStyle w:val="Tabletext"/>
              <w:rPr>
                <w:rFonts w:eastAsia="Times"/>
              </w:rPr>
            </w:pPr>
            <w:r w:rsidRPr="00455375">
              <w:rPr>
                <w:rFonts w:eastAsia="Times"/>
              </w:rPr>
              <w:t>Bellarine Living and Learning Centre (Whittington Neighbourhood House)</w:t>
            </w:r>
          </w:p>
        </w:tc>
        <w:tc>
          <w:tcPr>
            <w:tcW w:w="7600" w:type="dxa"/>
            <w:hideMark/>
          </w:tcPr>
          <w:p w14:paraId="6C4E58D3" w14:textId="77777777" w:rsidR="00455375" w:rsidRPr="00455375" w:rsidRDefault="00455375" w:rsidP="00455375">
            <w:pPr>
              <w:pStyle w:val="Tabletext"/>
              <w:rPr>
                <w:rFonts w:eastAsia="Times"/>
              </w:rPr>
            </w:pPr>
            <w:r w:rsidRPr="00455375">
              <w:rPr>
                <w:rFonts w:eastAsia="Times"/>
              </w:rPr>
              <w:t>Purchase new freezers for enhanced food storage and additional food supplies. Deliver community cooking and kitchen skills programs.</w:t>
            </w:r>
          </w:p>
        </w:tc>
        <w:tc>
          <w:tcPr>
            <w:tcW w:w="3220" w:type="dxa"/>
            <w:hideMark/>
          </w:tcPr>
          <w:p w14:paraId="14B27A63" w14:textId="77777777" w:rsidR="00455375" w:rsidRPr="00455375" w:rsidRDefault="00455375" w:rsidP="00455375">
            <w:pPr>
              <w:pStyle w:val="Tabletext"/>
              <w:rPr>
                <w:rFonts w:eastAsia="Times"/>
              </w:rPr>
            </w:pPr>
            <w:r w:rsidRPr="00455375">
              <w:rPr>
                <w:rFonts w:eastAsia="Times"/>
              </w:rPr>
              <w:t>Greater Geelong</w:t>
            </w:r>
          </w:p>
        </w:tc>
      </w:tr>
      <w:tr w:rsidR="00455375" w:rsidRPr="00455375" w14:paraId="6029F8AC" w14:textId="77777777" w:rsidTr="00455375">
        <w:trPr>
          <w:trHeight w:val="1500"/>
        </w:trPr>
        <w:tc>
          <w:tcPr>
            <w:tcW w:w="3940" w:type="dxa"/>
            <w:hideMark/>
          </w:tcPr>
          <w:p w14:paraId="134F5F3F" w14:textId="77777777" w:rsidR="00455375" w:rsidRPr="00455375" w:rsidRDefault="00455375" w:rsidP="00455375">
            <w:pPr>
              <w:pStyle w:val="Tabletext"/>
              <w:rPr>
                <w:rFonts w:eastAsia="Times"/>
              </w:rPr>
            </w:pPr>
            <w:r w:rsidRPr="00455375">
              <w:rPr>
                <w:rFonts w:eastAsia="Times"/>
              </w:rPr>
              <w:t>Bendigo and District Aboriginal Cooperative</w:t>
            </w:r>
          </w:p>
        </w:tc>
        <w:tc>
          <w:tcPr>
            <w:tcW w:w="7600" w:type="dxa"/>
            <w:hideMark/>
          </w:tcPr>
          <w:p w14:paraId="6705A2B7" w14:textId="77777777" w:rsidR="00455375" w:rsidRPr="00455375" w:rsidRDefault="00455375" w:rsidP="00455375">
            <w:pPr>
              <w:pStyle w:val="Tabletext"/>
              <w:rPr>
                <w:rFonts w:eastAsia="Times"/>
              </w:rPr>
            </w:pPr>
            <w:r w:rsidRPr="00455375">
              <w:rPr>
                <w:rFonts w:eastAsia="Times"/>
              </w:rPr>
              <w:t xml:space="preserve">Continue employment of a coordinator to maintain and expand the </w:t>
            </w:r>
            <w:proofErr w:type="spellStart"/>
            <w:r w:rsidRPr="00455375">
              <w:rPr>
                <w:rFonts w:eastAsia="Times"/>
              </w:rPr>
              <w:t>foodshare</w:t>
            </w:r>
            <w:proofErr w:type="spellEnd"/>
            <w:r w:rsidRPr="00455375">
              <w:rPr>
                <w:rFonts w:eastAsia="Times"/>
              </w:rPr>
              <w:t xml:space="preserve"> program, including community engagement, food sourcing and pantry management, and client deliveries. Includes some food purchasing for quality nutritious items.</w:t>
            </w:r>
          </w:p>
        </w:tc>
        <w:tc>
          <w:tcPr>
            <w:tcW w:w="3220" w:type="dxa"/>
            <w:hideMark/>
          </w:tcPr>
          <w:p w14:paraId="5E403479" w14:textId="77777777" w:rsidR="00455375" w:rsidRPr="00455375" w:rsidRDefault="00455375" w:rsidP="00455375">
            <w:pPr>
              <w:pStyle w:val="Tabletext"/>
              <w:rPr>
                <w:rFonts w:eastAsia="Times"/>
              </w:rPr>
            </w:pPr>
            <w:r w:rsidRPr="00455375">
              <w:rPr>
                <w:rFonts w:eastAsia="Times"/>
              </w:rPr>
              <w:t>Greater Bendigo; Mount Alexander</w:t>
            </w:r>
          </w:p>
        </w:tc>
      </w:tr>
      <w:tr w:rsidR="00455375" w:rsidRPr="00455375" w14:paraId="13A666C1" w14:textId="77777777" w:rsidTr="00455375">
        <w:trPr>
          <w:trHeight w:val="1500"/>
        </w:trPr>
        <w:tc>
          <w:tcPr>
            <w:tcW w:w="3940" w:type="dxa"/>
            <w:hideMark/>
          </w:tcPr>
          <w:p w14:paraId="4535BBD8" w14:textId="77777777" w:rsidR="00455375" w:rsidRPr="00455375" w:rsidRDefault="00455375" w:rsidP="00455375">
            <w:pPr>
              <w:pStyle w:val="Tabletext"/>
              <w:rPr>
                <w:rFonts w:eastAsia="Times"/>
              </w:rPr>
            </w:pPr>
            <w:proofErr w:type="spellStart"/>
            <w:r w:rsidRPr="00455375">
              <w:rPr>
                <w:rFonts w:eastAsia="Times"/>
              </w:rPr>
              <w:t>Birallee</w:t>
            </w:r>
            <w:proofErr w:type="spellEnd"/>
            <w:r w:rsidRPr="00455375">
              <w:rPr>
                <w:rFonts w:eastAsia="Times"/>
              </w:rPr>
              <w:t xml:space="preserve"> Park </w:t>
            </w:r>
            <w:proofErr w:type="spellStart"/>
            <w:r w:rsidRPr="00455375">
              <w:rPr>
                <w:rFonts w:eastAsia="Times"/>
              </w:rPr>
              <w:t>Neighborhood</w:t>
            </w:r>
            <w:proofErr w:type="spellEnd"/>
            <w:r w:rsidRPr="00455375">
              <w:rPr>
                <w:rFonts w:eastAsia="Times"/>
              </w:rPr>
              <w:t xml:space="preserve"> House</w:t>
            </w:r>
          </w:p>
        </w:tc>
        <w:tc>
          <w:tcPr>
            <w:tcW w:w="7600" w:type="dxa"/>
            <w:hideMark/>
          </w:tcPr>
          <w:p w14:paraId="397433BF" w14:textId="77777777" w:rsidR="00455375" w:rsidRPr="00455375" w:rsidRDefault="00455375" w:rsidP="00455375">
            <w:pPr>
              <w:pStyle w:val="Tabletext"/>
              <w:rPr>
                <w:rFonts w:eastAsia="Times"/>
              </w:rPr>
            </w:pPr>
            <w:r w:rsidRPr="00455375">
              <w:rPr>
                <w:rFonts w:eastAsia="Times"/>
              </w:rPr>
              <w:t>Develop a co-op model of food relief across five Wodonga neighbourhood houses. Improved collaboration and sharing of facilities and resources across community programs, including volunteer skills. Capacity building at each site, such as freezers, garden beds, storage, and equipment.</w:t>
            </w:r>
          </w:p>
        </w:tc>
        <w:tc>
          <w:tcPr>
            <w:tcW w:w="3220" w:type="dxa"/>
            <w:hideMark/>
          </w:tcPr>
          <w:p w14:paraId="39F1FDE7" w14:textId="77777777" w:rsidR="00455375" w:rsidRPr="00455375" w:rsidRDefault="00455375" w:rsidP="00455375">
            <w:pPr>
              <w:pStyle w:val="Tabletext"/>
              <w:rPr>
                <w:rFonts w:eastAsia="Times"/>
              </w:rPr>
            </w:pPr>
            <w:r w:rsidRPr="00455375">
              <w:rPr>
                <w:rFonts w:eastAsia="Times"/>
              </w:rPr>
              <w:t>Wodonga</w:t>
            </w:r>
          </w:p>
        </w:tc>
      </w:tr>
      <w:tr w:rsidR="00455375" w:rsidRPr="00455375" w14:paraId="579D8878" w14:textId="77777777" w:rsidTr="00455375">
        <w:trPr>
          <w:trHeight w:val="1500"/>
        </w:trPr>
        <w:tc>
          <w:tcPr>
            <w:tcW w:w="3940" w:type="dxa"/>
            <w:hideMark/>
          </w:tcPr>
          <w:p w14:paraId="71C0B9CD" w14:textId="77777777" w:rsidR="00455375" w:rsidRPr="00455375" w:rsidRDefault="00455375" w:rsidP="00455375">
            <w:pPr>
              <w:pStyle w:val="Tabletext"/>
              <w:rPr>
                <w:rFonts w:eastAsia="Times"/>
              </w:rPr>
            </w:pPr>
            <w:proofErr w:type="spellStart"/>
            <w:r w:rsidRPr="00455375">
              <w:rPr>
                <w:rFonts w:eastAsia="Times"/>
              </w:rPr>
              <w:t>Boorndawan</w:t>
            </w:r>
            <w:proofErr w:type="spellEnd"/>
            <w:r w:rsidRPr="00455375">
              <w:rPr>
                <w:rFonts w:eastAsia="Times"/>
              </w:rPr>
              <w:t xml:space="preserve"> Willam Aboriginal Healing Service</w:t>
            </w:r>
          </w:p>
        </w:tc>
        <w:tc>
          <w:tcPr>
            <w:tcW w:w="7600" w:type="dxa"/>
            <w:hideMark/>
          </w:tcPr>
          <w:p w14:paraId="09A4D673" w14:textId="77777777" w:rsidR="00455375" w:rsidRPr="00455375" w:rsidRDefault="00455375" w:rsidP="00455375">
            <w:pPr>
              <w:pStyle w:val="Tabletext"/>
              <w:rPr>
                <w:rFonts w:eastAsia="Times"/>
              </w:rPr>
            </w:pPr>
            <w:r w:rsidRPr="00455375">
              <w:rPr>
                <w:rFonts w:eastAsia="Times"/>
              </w:rPr>
              <w:t xml:space="preserve">Provide food vouchers for people with emergency food access needs and distribute school holiday hampers to support extended care needs and kinship networks. Includes a 'cooking on the move' skills program for meal preparation in insecure and </w:t>
            </w:r>
            <w:proofErr w:type="gramStart"/>
            <w:r w:rsidRPr="00455375">
              <w:rPr>
                <w:rFonts w:eastAsia="Times"/>
              </w:rPr>
              <w:t>temporary  housing</w:t>
            </w:r>
            <w:proofErr w:type="gramEnd"/>
            <w:r w:rsidRPr="00455375">
              <w:rPr>
                <w:rFonts w:eastAsia="Times"/>
              </w:rPr>
              <w:t xml:space="preserve">. </w:t>
            </w:r>
          </w:p>
        </w:tc>
        <w:tc>
          <w:tcPr>
            <w:tcW w:w="3220" w:type="dxa"/>
            <w:hideMark/>
          </w:tcPr>
          <w:p w14:paraId="13C3BFB0" w14:textId="77777777" w:rsidR="00455375" w:rsidRPr="00455375" w:rsidRDefault="00455375" w:rsidP="00455375">
            <w:pPr>
              <w:pStyle w:val="Tabletext"/>
              <w:rPr>
                <w:rFonts w:eastAsia="Times"/>
              </w:rPr>
            </w:pPr>
            <w:r w:rsidRPr="00455375">
              <w:rPr>
                <w:rFonts w:eastAsia="Times"/>
              </w:rPr>
              <w:t>Knox; Manningham; Maroondah; Monash; Whitehorse; Yarra Ranges</w:t>
            </w:r>
          </w:p>
        </w:tc>
      </w:tr>
      <w:tr w:rsidR="00455375" w:rsidRPr="00455375" w14:paraId="3231612A" w14:textId="77777777" w:rsidTr="00455375">
        <w:trPr>
          <w:trHeight w:val="1500"/>
        </w:trPr>
        <w:tc>
          <w:tcPr>
            <w:tcW w:w="3940" w:type="dxa"/>
            <w:hideMark/>
          </w:tcPr>
          <w:p w14:paraId="51895303" w14:textId="77777777" w:rsidR="00455375" w:rsidRPr="00455375" w:rsidRDefault="00455375" w:rsidP="00455375">
            <w:pPr>
              <w:pStyle w:val="Tabletext"/>
              <w:rPr>
                <w:rFonts w:eastAsia="Times"/>
              </w:rPr>
            </w:pPr>
            <w:proofErr w:type="spellStart"/>
            <w:r w:rsidRPr="00455375">
              <w:rPr>
                <w:rFonts w:eastAsia="Times"/>
              </w:rPr>
              <w:t>CareNet</w:t>
            </w:r>
            <w:proofErr w:type="spellEnd"/>
            <w:r w:rsidRPr="00455375">
              <w:rPr>
                <w:rFonts w:eastAsia="Times"/>
              </w:rPr>
              <w:t xml:space="preserve"> Ltd</w:t>
            </w:r>
          </w:p>
        </w:tc>
        <w:tc>
          <w:tcPr>
            <w:tcW w:w="7600" w:type="dxa"/>
            <w:hideMark/>
          </w:tcPr>
          <w:p w14:paraId="1C4277C1" w14:textId="77777777" w:rsidR="00455375" w:rsidRPr="00455375" w:rsidRDefault="00455375" w:rsidP="00455375">
            <w:pPr>
              <w:pStyle w:val="Tabletext"/>
              <w:rPr>
                <w:rFonts w:eastAsia="Times"/>
              </w:rPr>
            </w:pPr>
            <w:r w:rsidRPr="00455375">
              <w:rPr>
                <w:rFonts w:eastAsia="Times"/>
              </w:rPr>
              <w:t>Restore food distribution services across Banyule, whilst maintaining current support to Manningham and Nillumbik. Includes food purchasing, enhanced logistics, community engagement and new partnerships, and related support for local community organisations.</w:t>
            </w:r>
          </w:p>
        </w:tc>
        <w:tc>
          <w:tcPr>
            <w:tcW w:w="3220" w:type="dxa"/>
            <w:hideMark/>
          </w:tcPr>
          <w:p w14:paraId="3CF8DC8A" w14:textId="77777777" w:rsidR="00455375" w:rsidRPr="00455375" w:rsidRDefault="00455375" w:rsidP="00455375">
            <w:pPr>
              <w:pStyle w:val="Tabletext"/>
              <w:rPr>
                <w:rFonts w:eastAsia="Times"/>
              </w:rPr>
            </w:pPr>
            <w:r w:rsidRPr="00455375">
              <w:rPr>
                <w:rFonts w:eastAsia="Times"/>
              </w:rPr>
              <w:t>Banyule; Manningham; Nillumbik</w:t>
            </w:r>
          </w:p>
        </w:tc>
      </w:tr>
      <w:tr w:rsidR="00455375" w:rsidRPr="00455375" w14:paraId="544A025D" w14:textId="77777777" w:rsidTr="00455375">
        <w:trPr>
          <w:trHeight w:val="1500"/>
        </w:trPr>
        <w:tc>
          <w:tcPr>
            <w:tcW w:w="3940" w:type="dxa"/>
            <w:hideMark/>
          </w:tcPr>
          <w:p w14:paraId="2B696997" w14:textId="77777777" w:rsidR="00455375" w:rsidRPr="00455375" w:rsidRDefault="00455375" w:rsidP="00455375">
            <w:pPr>
              <w:pStyle w:val="Tabletext"/>
              <w:rPr>
                <w:rFonts w:eastAsia="Times"/>
              </w:rPr>
            </w:pPr>
            <w:proofErr w:type="spellStart"/>
            <w:r w:rsidRPr="00455375">
              <w:rPr>
                <w:rFonts w:eastAsia="Times"/>
              </w:rPr>
              <w:lastRenderedPageBreak/>
              <w:t>CareWorks</w:t>
            </w:r>
            <w:proofErr w:type="spellEnd"/>
            <w:r w:rsidRPr="00455375">
              <w:rPr>
                <w:rFonts w:eastAsia="Times"/>
              </w:rPr>
              <w:t xml:space="preserve"> </w:t>
            </w:r>
            <w:proofErr w:type="spellStart"/>
            <w:r w:rsidRPr="00455375">
              <w:rPr>
                <w:rFonts w:eastAsia="Times"/>
              </w:rPr>
              <w:t>SunRanges</w:t>
            </w:r>
            <w:proofErr w:type="spellEnd"/>
          </w:p>
        </w:tc>
        <w:tc>
          <w:tcPr>
            <w:tcW w:w="7600" w:type="dxa"/>
            <w:hideMark/>
          </w:tcPr>
          <w:p w14:paraId="06049DD3" w14:textId="77777777" w:rsidR="00455375" w:rsidRPr="00455375" w:rsidRDefault="00455375" w:rsidP="00455375">
            <w:pPr>
              <w:pStyle w:val="Tabletext"/>
              <w:rPr>
                <w:rFonts w:eastAsia="Times"/>
              </w:rPr>
            </w:pPr>
            <w:r w:rsidRPr="00455375">
              <w:rPr>
                <w:rFonts w:eastAsia="Times"/>
              </w:rPr>
              <w:t xml:space="preserve">Expand current food pantry service with more nutritional food options and </w:t>
            </w:r>
            <w:proofErr w:type="gramStart"/>
            <w:r w:rsidRPr="00455375">
              <w:rPr>
                <w:rFonts w:eastAsia="Times"/>
              </w:rPr>
              <w:t>proteins, and</w:t>
            </w:r>
            <w:proofErr w:type="gramEnd"/>
            <w:r w:rsidRPr="00455375">
              <w:rPr>
                <w:rFonts w:eastAsia="Times"/>
              </w:rPr>
              <w:t xml:space="preserve"> maintain supply of staples; and introduce a community lunch program.</w:t>
            </w:r>
          </w:p>
        </w:tc>
        <w:tc>
          <w:tcPr>
            <w:tcW w:w="3220" w:type="dxa"/>
            <w:hideMark/>
          </w:tcPr>
          <w:p w14:paraId="7A276491" w14:textId="77777777" w:rsidR="00455375" w:rsidRPr="00455375" w:rsidRDefault="00455375" w:rsidP="00455375">
            <w:pPr>
              <w:pStyle w:val="Tabletext"/>
              <w:rPr>
                <w:rFonts w:eastAsia="Times"/>
              </w:rPr>
            </w:pPr>
            <w:r w:rsidRPr="00455375">
              <w:rPr>
                <w:rFonts w:eastAsia="Times"/>
              </w:rPr>
              <w:t>Hume</w:t>
            </w:r>
          </w:p>
        </w:tc>
      </w:tr>
      <w:tr w:rsidR="00455375" w:rsidRPr="00455375" w14:paraId="4E7A7CC4" w14:textId="77777777" w:rsidTr="00455375">
        <w:trPr>
          <w:trHeight w:val="1500"/>
        </w:trPr>
        <w:tc>
          <w:tcPr>
            <w:tcW w:w="3940" w:type="dxa"/>
            <w:hideMark/>
          </w:tcPr>
          <w:p w14:paraId="36499502" w14:textId="77777777" w:rsidR="00455375" w:rsidRPr="00455375" w:rsidRDefault="00455375" w:rsidP="00455375">
            <w:pPr>
              <w:pStyle w:val="Tabletext"/>
              <w:rPr>
                <w:rFonts w:eastAsia="Times"/>
              </w:rPr>
            </w:pPr>
            <w:r w:rsidRPr="00455375">
              <w:rPr>
                <w:rFonts w:eastAsia="Times"/>
              </w:rPr>
              <w:t>Carlton Neighbourhood Learning Centre</w:t>
            </w:r>
          </w:p>
        </w:tc>
        <w:tc>
          <w:tcPr>
            <w:tcW w:w="7600" w:type="dxa"/>
            <w:hideMark/>
          </w:tcPr>
          <w:p w14:paraId="3FE644CB" w14:textId="77777777" w:rsidR="00455375" w:rsidRPr="00455375" w:rsidRDefault="00455375" w:rsidP="00455375">
            <w:pPr>
              <w:pStyle w:val="Tabletext"/>
              <w:rPr>
                <w:rFonts w:eastAsia="Times"/>
              </w:rPr>
            </w:pPr>
            <w:r w:rsidRPr="00455375">
              <w:rPr>
                <w:rFonts w:eastAsia="Times"/>
              </w:rPr>
              <w:t xml:space="preserve">Design and deliver a food relief market program, including deep engagement on </w:t>
            </w:r>
            <w:proofErr w:type="gramStart"/>
            <w:r w:rsidRPr="00455375">
              <w:rPr>
                <w:rFonts w:eastAsia="Times"/>
              </w:rPr>
              <w:t>culturally-appropriate</w:t>
            </w:r>
            <w:proofErr w:type="gramEnd"/>
            <w:r w:rsidRPr="00455375">
              <w:rPr>
                <w:rFonts w:eastAsia="Times"/>
              </w:rPr>
              <w:t xml:space="preserve"> food items, food purchasing and coordination. Develop a supporting recipe book and directory of local services.</w:t>
            </w:r>
          </w:p>
        </w:tc>
        <w:tc>
          <w:tcPr>
            <w:tcW w:w="3220" w:type="dxa"/>
            <w:hideMark/>
          </w:tcPr>
          <w:p w14:paraId="7FE9FC21" w14:textId="77777777" w:rsidR="00455375" w:rsidRPr="00455375" w:rsidRDefault="00455375" w:rsidP="00455375">
            <w:pPr>
              <w:pStyle w:val="Tabletext"/>
              <w:rPr>
                <w:rFonts w:eastAsia="Times"/>
              </w:rPr>
            </w:pPr>
            <w:r w:rsidRPr="00455375">
              <w:rPr>
                <w:rFonts w:eastAsia="Times"/>
              </w:rPr>
              <w:t>Melbourne; Yarra</w:t>
            </w:r>
          </w:p>
        </w:tc>
      </w:tr>
      <w:tr w:rsidR="00455375" w:rsidRPr="00455375" w14:paraId="73CB0FB0" w14:textId="77777777" w:rsidTr="00455375">
        <w:trPr>
          <w:trHeight w:val="1500"/>
        </w:trPr>
        <w:tc>
          <w:tcPr>
            <w:tcW w:w="3940" w:type="dxa"/>
            <w:hideMark/>
          </w:tcPr>
          <w:p w14:paraId="4C1151EE" w14:textId="77777777" w:rsidR="00455375" w:rsidRPr="00455375" w:rsidRDefault="00455375" w:rsidP="00455375">
            <w:pPr>
              <w:pStyle w:val="Tabletext"/>
              <w:rPr>
                <w:rFonts w:eastAsia="Times"/>
              </w:rPr>
            </w:pPr>
            <w:r w:rsidRPr="00455375">
              <w:rPr>
                <w:rFonts w:eastAsia="Times"/>
              </w:rPr>
              <w:t>Castlemaine Community House</w:t>
            </w:r>
          </w:p>
        </w:tc>
        <w:tc>
          <w:tcPr>
            <w:tcW w:w="7600" w:type="dxa"/>
            <w:hideMark/>
          </w:tcPr>
          <w:p w14:paraId="4F80F26C" w14:textId="77777777" w:rsidR="00455375" w:rsidRPr="00455375" w:rsidRDefault="00455375" w:rsidP="00455375">
            <w:pPr>
              <w:pStyle w:val="Tabletext"/>
              <w:rPr>
                <w:rFonts w:eastAsia="Times"/>
              </w:rPr>
            </w:pPr>
            <w:r w:rsidRPr="00455375">
              <w:rPr>
                <w:rFonts w:eastAsia="Times"/>
              </w:rPr>
              <w:t>Deliver a collaborative project across three elements - food purchasing for existing Food Pantries; a Food Relief Network to strengthen systems, collaboration, and data; and Harvest Program to coordinate the supply and distribution of fresh seasonal produce from local farms.</w:t>
            </w:r>
          </w:p>
        </w:tc>
        <w:tc>
          <w:tcPr>
            <w:tcW w:w="3220" w:type="dxa"/>
            <w:hideMark/>
          </w:tcPr>
          <w:p w14:paraId="20E106B5" w14:textId="77777777" w:rsidR="00455375" w:rsidRPr="00455375" w:rsidRDefault="00455375" w:rsidP="00455375">
            <w:pPr>
              <w:pStyle w:val="Tabletext"/>
              <w:rPr>
                <w:rFonts w:eastAsia="Times"/>
              </w:rPr>
            </w:pPr>
            <w:r w:rsidRPr="00455375">
              <w:rPr>
                <w:rFonts w:eastAsia="Times"/>
              </w:rPr>
              <w:t>Mount Alexander</w:t>
            </w:r>
          </w:p>
        </w:tc>
      </w:tr>
      <w:tr w:rsidR="00455375" w:rsidRPr="00455375" w14:paraId="10F7D4FA" w14:textId="77777777" w:rsidTr="00455375">
        <w:trPr>
          <w:trHeight w:val="1500"/>
        </w:trPr>
        <w:tc>
          <w:tcPr>
            <w:tcW w:w="3940" w:type="dxa"/>
            <w:hideMark/>
          </w:tcPr>
          <w:p w14:paraId="5025CD25" w14:textId="77777777" w:rsidR="00455375" w:rsidRPr="00455375" w:rsidRDefault="00455375" w:rsidP="00455375">
            <w:pPr>
              <w:pStyle w:val="Tabletext"/>
              <w:rPr>
                <w:rFonts w:eastAsia="Times"/>
              </w:rPr>
            </w:pPr>
            <w:r w:rsidRPr="00455375">
              <w:rPr>
                <w:rFonts w:eastAsia="Times"/>
              </w:rPr>
              <w:t>Centre for Participation</w:t>
            </w:r>
          </w:p>
        </w:tc>
        <w:tc>
          <w:tcPr>
            <w:tcW w:w="7600" w:type="dxa"/>
            <w:hideMark/>
          </w:tcPr>
          <w:p w14:paraId="553BE82C" w14:textId="77777777" w:rsidR="00455375" w:rsidRPr="00455375" w:rsidRDefault="00455375" w:rsidP="00455375">
            <w:pPr>
              <w:pStyle w:val="Tabletext"/>
              <w:rPr>
                <w:rFonts w:eastAsia="Times"/>
              </w:rPr>
            </w:pPr>
            <w:r w:rsidRPr="00455375">
              <w:rPr>
                <w:rFonts w:eastAsia="Times"/>
              </w:rPr>
              <w:t xml:space="preserve">Install a walk-in cool room to increase food storage and distribution </w:t>
            </w:r>
            <w:proofErr w:type="gramStart"/>
            <w:r w:rsidRPr="00455375">
              <w:rPr>
                <w:rFonts w:eastAsia="Times"/>
              </w:rPr>
              <w:t>capacity, and</w:t>
            </w:r>
            <w:proofErr w:type="gramEnd"/>
            <w:r w:rsidRPr="00455375">
              <w:rPr>
                <w:rFonts w:eastAsia="Times"/>
              </w:rPr>
              <w:t xml:space="preserve"> support a Wimmera region systems approach.</w:t>
            </w:r>
          </w:p>
        </w:tc>
        <w:tc>
          <w:tcPr>
            <w:tcW w:w="3220" w:type="dxa"/>
            <w:hideMark/>
          </w:tcPr>
          <w:p w14:paraId="7646B0C1" w14:textId="77777777" w:rsidR="00455375" w:rsidRPr="00455375" w:rsidRDefault="00455375" w:rsidP="00455375">
            <w:pPr>
              <w:pStyle w:val="Tabletext"/>
              <w:rPr>
                <w:rFonts w:eastAsia="Times"/>
              </w:rPr>
            </w:pPr>
            <w:r w:rsidRPr="00455375">
              <w:rPr>
                <w:rFonts w:eastAsia="Times"/>
              </w:rPr>
              <w:t xml:space="preserve">Ararat; </w:t>
            </w:r>
            <w:proofErr w:type="spellStart"/>
            <w:r w:rsidRPr="00455375">
              <w:rPr>
                <w:rFonts w:eastAsia="Times"/>
              </w:rPr>
              <w:t>Buloke</w:t>
            </w:r>
            <w:proofErr w:type="spellEnd"/>
            <w:r w:rsidRPr="00455375">
              <w:rPr>
                <w:rFonts w:eastAsia="Times"/>
              </w:rPr>
              <w:t xml:space="preserve">; Hindmarsh; Horsham; Northern Grampians; West Wimmera; </w:t>
            </w:r>
            <w:proofErr w:type="spellStart"/>
            <w:r w:rsidRPr="00455375">
              <w:rPr>
                <w:rFonts w:eastAsia="Times"/>
              </w:rPr>
              <w:t>Yarriambiack</w:t>
            </w:r>
            <w:proofErr w:type="spellEnd"/>
          </w:p>
        </w:tc>
      </w:tr>
      <w:tr w:rsidR="00455375" w:rsidRPr="00455375" w14:paraId="78ADA1DD" w14:textId="77777777" w:rsidTr="00455375">
        <w:trPr>
          <w:trHeight w:val="1500"/>
        </w:trPr>
        <w:tc>
          <w:tcPr>
            <w:tcW w:w="3940" w:type="dxa"/>
            <w:hideMark/>
          </w:tcPr>
          <w:p w14:paraId="0EB22DDA" w14:textId="77777777" w:rsidR="00455375" w:rsidRPr="00455375" w:rsidRDefault="00455375" w:rsidP="00455375">
            <w:pPr>
              <w:pStyle w:val="Tabletext"/>
              <w:rPr>
                <w:rFonts w:eastAsia="Times"/>
              </w:rPr>
            </w:pPr>
            <w:r w:rsidRPr="00455375">
              <w:rPr>
                <w:rFonts w:eastAsia="Times"/>
              </w:rPr>
              <w:t>Cheltenham Community Centre</w:t>
            </w:r>
          </w:p>
        </w:tc>
        <w:tc>
          <w:tcPr>
            <w:tcW w:w="7600" w:type="dxa"/>
            <w:hideMark/>
          </w:tcPr>
          <w:p w14:paraId="6495AC0E" w14:textId="77777777" w:rsidR="00455375" w:rsidRPr="00455375" w:rsidRDefault="00455375" w:rsidP="00455375">
            <w:pPr>
              <w:pStyle w:val="Tabletext"/>
              <w:rPr>
                <w:rFonts w:eastAsia="Times"/>
              </w:rPr>
            </w:pPr>
            <w:r w:rsidRPr="00455375">
              <w:rPr>
                <w:rFonts w:eastAsia="Times"/>
              </w:rPr>
              <w:t>In partnership with Southern Community Church of Christ, purchase food to expand existing meals and food parcel programs; increase staffing to strengthen community consultation, supplier relationships, volunteer recruitment and training; and upgrade kitchens with new equipment and air conditioning.</w:t>
            </w:r>
          </w:p>
        </w:tc>
        <w:tc>
          <w:tcPr>
            <w:tcW w:w="3220" w:type="dxa"/>
            <w:hideMark/>
          </w:tcPr>
          <w:p w14:paraId="5CF68733" w14:textId="77777777" w:rsidR="00455375" w:rsidRPr="00455375" w:rsidRDefault="00455375" w:rsidP="00455375">
            <w:pPr>
              <w:pStyle w:val="Tabletext"/>
              <w:rPr>
                <w:rFonts w:eastAsia="Times"/>
              </w:rPr>
            </w:pPr>
            <w:r w:rsidRPr="00455375">
              <w:rPr>
                <w:rFonts w:eastAsia="Times"/>
              </w:rPr>
              <w:t>Bayside (Vic.); Kingston (Vic.)</w:t>
            </w:r>
          </w:p>
        </w:tc>
      </w:tr>
      <w:tr w:rsidR="00455375" w:rsidRPr="00455375" w14:paraId="08BFC9FF" w14:textId="77777777" w:rsidTr="00455375">
        <w:trPr>
          <w:trHeight w:val="1500"/>
        </w:trPr>
        <w:tc>
          <w:tcPr>
            <w:tcW w:w="3940" w:type="dxa"/>
            <w:hideMark/>
          </w:tcPr>
          <w:p w14:paraId="3827A288" w14:textId="77777777" w:rsidR="00455375" w:rsidRPr="00455375" w:rsidRDefault="00455375" w:rsidP="00455375">
            <w:pPr>
              <w:pStyle w:val="Tabletext"/>
              <w:rPr>
                <w:rFonts w:eastAsia="Times"/>
              </w:rPr>
            </w:pPr>
            <w:r w:rsidRPr="00455375">
              <w:rPr>
                <w:rFonts w:eastAsia="Times"/>
              </w:rPr>
              <w:t xml:space="preserve">Chevra </w:t>
            </w:r>
            <w:proofErr w:type="spellStart"/>
            <w:r w:rsidRPr="00455375">
              <w:rPr>
                <w:rFonts w:eastAsia="Times"/>
              </w:rPr>
              <w:t>Hatzolah</w:t>
            </w:r>
            <w:proofErr w:type="spellEnd"/>
            <w:r w:rsidRPr="00455375">
              <w:rPr>
                <w:rFonts w:eastAsia="Times"/>
              </w:rPr>
              <w:t xml:space="preserve"> Melbourne</w:t>
            </w:r>
          </w:p>
        </w:tc>
        <w:tc>
          <w:tcPr>
            <w:tcW w:w="7600" w:type="dxa"/>
            <w:hideMark/>
          </w:tcPr>
          <w:p w14:paraId="63931000" w14:textId="77777777" w:rsidR="00455375" w:rsidRPr="00455375" w:rsidRDefault="00455375" w:rsidP="00455375">
            <w:pPr>
              <w:pStyle w:val="Tabletext"/>
              <w:rPr>
                <w:rFonts w:eastAsia="Times"/>
              </w:rPr>
            </w:pPr>
            <w:r w:rsidRPr="00455375">
              <w:rPr>
                <w:rFonts w:eastAsia="Times"/>
              </w:rPr>
              <w:t>Provide food vouchers for families in immediate need of food assistance, to be delivered via existing community first responders program.</w:t>
            </w:r>
          </w:p>
        </w:tc>
        <w:tc>
          <w:tcPr>
            <w:tcW w:w="3220" w:type="dxa"/>
            <w:hideMark/>
          </w:tcPr>
          <w:p w14:paraId="1BD9AC9D" w14:textId="77777777" w:rsidR="00455375" w:rsidRPr="00455375" w:rsidRDefault="00455375" w:rsidP="00455375">
            <w:pPr>
              <w:pStyle w:val="Tabletext"/>
              <w:rPr>
                <w:rFonts w:eastAsia="Times"/>
              </w:rPr>
            </w:pPr>
            <w:r w:rsidRPr="00455375">
              <w:rPr>
                <w:rFonts w:eastAsia="Times"/>
              </w:rPr>
              <w:t xml:space="preserve">Bayside; Glen Eira; </w:t>
            </w:r>
            <w:proofErr w:type="gramStart"/>
            <w:r w:rsidRPr="00455375">
              <w:rPr>
                <w:rFonts w:eastAsia="Times"/>
              </w:rPr>
              <w:t>Kingston ;</w:t>
            </w:r>
            <w:proofErr w:type="gramEnd"/>
            <w:r w:rsidRPr="00455375">
              <w:rPr>
                <w:rFonts w:eastAsia="Times"/>
              </w:rPr>
              <w:t xml:space="preserve"> Port Phillip; Stonnington</w:t>
            </w:r>
          </w:p>
        </w:tc>
      </w:tr>
      <w:tr w:rsidR="00455375" w:rsidRPr="00455375" w14:paraId="7C81C095" w14:textId="77777777" w:rsidTr="00455375">
        <w:trPr>
          <w:trHeight w:val="1500"/>
        </w:trPr>
        <w:tc>
          <w:tcPr>
            <w:tcW w:w="3940" w:type="dxa"/>
            <w:hideMark/>
          </w:tcPr>
          <w:p w14:paraId="40B4EFA3" w14:textId="77777777" w:rsidR="00455375" w:rsidRPr="00455375" w:rsidRDefault="00455375" w:rsidP="00455375">
            <w:pPr>
              <w:pStyle w:val="Tabletext"/>
              <w:rPr>
                <w:rFonts w:eastAsia="Times"/>
              </w:rPr>
            </w:pPr>
            <w:r w:rsidRPr="00455375">
              <w:rPr>
                <w:rFonts w:eastAsia="Times"/>
              </w:rPr>
              <w:t>Cobram Community House Inc.</w:t>
            </w:r>
          </w:p>
        </w:tc>
        <w:tc>
          <w:tcPr>
            <w:tcW w:w="7600" w:type="dxa"/>
            <w:hideMark/>
          </w:tcPr>
          <w:p w14:paraId="785A1C4C" w14:textId="77777777" w:rsidR="00455375" w:rsidRPr="00455375" w:rsidRDefault="00455375" w:rsidP="00455375">
            <w:pPr>
              <w:pStyle w:val="Tabletext"/>
              <w:rPr>
                <w:rFonts w:eastAsia="Times"/>
              </w:rPr>
            </w:pPr>
            <w:r w:rsidRPr="00455375">
              <w:rPr>
                <w:rFonts w:eastAsia="Times"/>
              </w:rPr>
              <w:t>Provide food parcels and frozen meals for people in need, with a new microwave for use by the community. Cooking workshops will include take-home ingredient packs. Includes food purchasing, training for volunteers, and community BBQs for social connection.</w:t>
            </w:r>
          </w:p>
        </w:tc>
        <w:tc>
          <w:tcPr>
            <w:tcW w:w="3220" w:type="dxa"/>
            <w:hideMark/>
          </w:tcPr>
          <w:p w14:paraId="33FC98E1" w14:textId="77777777" w:rsidR="00455375" w:rsidRPr="00455375" w:rsidRDefault="00455375" w:rsidP="00455375">
            <w:pPr>
              <w:pStyle w:val="Tabletext"/>
              <w:rPr>
                <w:rFonts w:eastAsia="Times"/>
              </w:rPr>
            </w:pPr>
            <w:r w:rsidRPr="00455375">
              <w:rPr>
                <w:rFonts w:eastAsia="Times"/>
              </w:rPr>
              <w:t>Moira</w:t>
            </w:r>
          </w:p>
        </w:tc>
      </w:tr>
      <w:tr w:rsidR="00455375" w:rsidRPr="00455375" w14:paraId="1C0C4C08" w14:textId="77777777" w:rsidTr="00455375">
        <w:trPr>
          <w:trHeight w:val="1500"/>
        </w:trPr>
        <w:tc>
          <w:tcPr>
            <w:tcW w:w="3940" w:type="dxa"/>
            <w:hideMark/>
          </w:tcPr>
          <w:p w14:paraId="18C613F6" w14:textId="77777777" w:rsidR="00455375" w:rsidRPr="00455375" w:rsidRDefault="00455375" w:rsidP="00455375">
            <w:pPr>
              <w:pStyle w:val="Tabletext"/>
              <w:rPr>
                <w:rFonts w:eastAsia="Times"/>
              </w:rPr>
            </w:pPr>
            <w:r w:rsidRPr="00455375">
              <w:rPr>
                <w:rFonts w:eastAsia="Times"/>
              </w:rPr>
              <w:t>Colac Area Health (Colac Neighbourhood House)</w:t>
            </w:r>
          </w:p>
        </w:tc>
        <w:tc>
          <w:tcPr>
            <w:tcW w:w="7600" w:type="dxa"/>
            <w:hideMark/>
          </w:tcPr>
          <w:p w14:paraId="01F8735A" w14:textId="77777777" w:rsidR="00455375" w:rsidRPr="00455375" w:rsidRDefault="00455375" w:rsidP="00455375">
            <w:pPr>
              <w:pStyle w:val="Tabletext"/>
              <w:rPr>
                <w:rFonts w:eastAsia="Times"/>
              </w:rPr>
            </w:pPr>
            <w:r w:rsidRPr="00455375">
              <w:rPr>
                <w:rFonts w:eastAsia="Times"/>
              </w:rPr>
              <w:t>Expand community garden to increase supply of seasonal produce. Deliver community education and budget-friendly cooking program with supply of nutritious ingredients, including seasonal produce.</w:t>
            </w:r>
          </w:p>
        </w:tc>
        <w:tc>
          <w:tcPr>
            <w:tcW w:w="3220" w:type="dxa"/>
            <w:hideMark/>
          </w:tcPr>
          <w:p w14:paraId="336DF2E7" w14:textId="77777777" w:rsidR="00455375" w:rsidRPr="00455375" w:rsidRDefault="00455375" w:rsidP="00455375">
            <w:pPr>
              <w:pStyle w:val="Tabletext"/>
              <w:rPr>
                <w:rFonts w:eastAsia="Times"/>
              </w:rPr>
            </w:pPr>
            <w:r w:rsidRPr="00455375">
              <w:rPr>
                <w:rFonts w:eastAsia="Times"/>
              </w:rPr>
              <w:t>Colac Otway</w:t>
            </w:r>
          </w:p>
        </w:tc>
      </w:tr>
      <w:tr w:rsidR="00455375" w:rsidRPr="00455375" w14:paraId="3D556152" w14:textId="77777777" w:rsidTr="00455375">
        <w:trPr>
          <w:trHeight w:val="1500"/>
        </w:trPr>
        <w:tc>
          <w:tcPr>
            <w:tcW w:w="3940" w:type="dxa"/>
            <w:hideMark/>
          </w:tcPr>
          <w:p w14:paraId="1ECD9DA9" w14:textId="77777777" w:rsidR="00455375" w:rsidRPr="00455375" w:rsidRDefault="00455375" w:rsidP="00455375">
            <w:pPr>
              <w:pStyle w:val="Tabletext"/>
              <w:rPr>
                <w:rFonts w:eastAsia="Times"/>
              </w:rPr>
            </w:pPr>
            <w:r w:rsidRPr="00455375">
              <w:rPr>
                <w:rFonts w:eastAsia="Times"/>
              </w:rPr>
              <w:lastRenderedPageBreak/>
              <w:t>Common Ground Project</w:t>
            </w:r>
          </w:p>
        </w:tc>
        <w:tc>
          <w:tcPr>
            <w:tcW w:w="7600" w:type="dxa"/>
            <w:hideMark/>
          </w:tcPr>
          <w:p w14:paraId="51260C33" w14:textId="77777777" w:rsidR="00455375" w:rsidRPr="00455375" w:rsidRDefault="00455375" w:rsidP="00455375">
            <w:pPr>
              <w:pStyle w:val="Tabletext"/>
              <w:rPr>
                <w:rFonts w:eastAsia="Times"/>
              </w:rPr>
            </w:pPr>
            <w:r w:rsidRPr="00455375">
              <w:rPr>
                <w:rFonts w:eastAsia="Times"/>
              </w:rPr>
              <w:t xml:space="preserve">Continue delivery of food knowledge programs that support migrant and refugee women with growing and cooking cultural </w:t>
            </w:r>
            <w:proofErr w:type="gramStart"/>
            <w:r w:rsidRPr="00455375">
              <w:rPr>
                <w:rFonts w:eastAsia="Times"/>
              </w:rPr>
              <w:t>foods, and</w:t>
            </w:r>
            <w:proofErr w:type="gramEnd"/>
            <w:r w:rsidRPr="00455375">
              <w:rPr>
                <w:rFonts w:eastAsia="Times"/>
              </w:rPr>
              <w:t xml:space="preserve"> produce culturally appropriate meals for distribution by local food relief agencies.</w:t>
            </w:r>
          </w:p>
        </w:tc>
        <w:tc>
          <w:tcPr>
            <w:tcW w:w="3220" w:type="dxa"/>
            <w:hideMark/>
          </w:tcPr>
          <w:p w14:paraId="3BAED605" w14:textId="77777777" w:rsidR="00455375" w:rsidRPr="00455375" w:rsidRDefault="00455375" w:rsidP="00455375">
            <w:pPr>
              <w:pStyle w:val="Tabletext"/>
              <w:rPr>
                <w:rFonts w:eastAsia="Times"/>
              </w:rPr>
            </w:pPr>
            <w:r w:rsidRPr="00455375">
              <w:rPr>
                <w:rFonts w:eastAsia="Times"/>
              </w:rPr>
              <w:t>Greater Geelong; Surf Coast</w:t>
            </w:r>
          </w:p>
        </w:tc>
      </w:tr>
      <w:tr w:rsidR="00455375" w:rsidRPr="00455375" w14:paraId="6951FD74" w14:textId="77777777" w:rsidTr="00455375">
        <w:trPr>
          <w:trHeight w:val="1500"/>
        </w:trPr>
        <w:tc>
          <w:tcPr>
            <w:tcW w:w="3940" w:type="dxa"/>
            <w:hideMark/>
          </w:tcPr>
          <w:p w14:paraId="0F836906" w14:textId="77777777" w:rsidR="00455375" w:rsidRPr="00455375" w:rsidRDefault="00455375" w:rsidP="00455375">
            <w:pPr>
              <w:pStyle w:val="Tabletext"/>
              <w:rPr>
                <w:rFonts w:eastAsia="Times"/>
              </w:rPr>
            </w:pPr>
            <w:r w:rsidRPr="00455375">
              <w:rPr>
                <w:rFonts w:eastAsia="Times"/>
              </w:rPr>
              <w:t>Community Support Frankston</w:t>
            </w:r>
          </w:p>
        </w:tc>
        <w:tc>
          <w:tcPr>
            <w:tcW w:w="7600" w:type="dxa"/>
            <w:hideMark/>
          </w:tcPr>
          <w:p w14:paraId="3F60C3AD" w14:textId="77777777" w:rsidR="00455375" w:rsidRPr="00455375" w:rsidRDefault="00455375" w:rsidP="00455375">
            <w:pPr>
              <w:pStyle w:val="Tabletext"/>
              <w:rPr>
                <w:rFonts w:eastAsia="Times"/>
              </w:rPr>
            </w:pPr>
            <w:r w:rsidRPr="00455375">
              <w:rPr>
                <w:rFonts w:eastAsia="Times"/>
              </w:rPr>
              <w:t>Purchase additional meals from Meals on Wheels to expand delivery of the new Feed Frankston initiative.</w:t>
            </w:r>
          </w:p>
        </w:tc>
        <w:tc>
          <w:tcPr>
            <w:tcW w:w="3220" w:type="dxa"/>
            <w:hideMark/>
          </w:tcPr>
          <w:p w14:paraId="7E3F9C09" w14:textId="77777777" w:rsidR="00455375" w:rsidRPr="00455375" w:rsidRDefault="00455375" w:rsidP="00455375">
            <w:pPr>
              <w:pStyle w:val="Tabletext"/>
              <w:rPr>
                <w:rFonts w:eastAsia="Times"/>
              </w:rPr>
            </w:pPr>
            <w:r w:rsidRPr="00455375">
              <w:rPr>
                <w:rFonts w:eastAsia="Times"/>
              </w:rPr>
              <w:t>Frankston</w:t>
            </w:r>
          </w:p>
        </w:tc>
      </w:tr>
      <w:tr w:rsidR="00455375" w:rsidRPr="00455375" w14:paraId="1AE47114" w14:textId="77777777" w:rsidTr="00455375">
        <w:trPr>
          <w:trHeight w:val="1500"/>
        </w:trPr>
        <w:tc>
          <w:tcPr>
            <w:tcW w:w="3940" w:type="dxa"/>
            <w:hideMark/>
          </w:tcPr>
          <w:p w14:paraId="09753278" w14:textId="77777777" w:rsidR="00455375" w:rsidRPr="00455375" w:rsidRDefault="00455375" w:rsidP="00455375">
            <w:pPr>
              <w:pStyle w:val="Tabletext"/>
              <w:rPr>
                <w:rFonts w:eastAsia="Times"/>
              </w:rPr>
            </w:pPr>
            <w:r w:rsidRPr="00455375">
              <w:rPr>
                <w:rFonts w:eastAsia="Times"/>
              </w:rPr>
              <w:t>Corinella &amp; District Community Centre Inc.</w:t>
            </w:r>
          </w:p>
        </w:tc>
        <w:tc>
          <w:tcPr>
            <w:tcW w:w="7600" w:type="dxa"/>
            <w:hideMark/>
          </w:tcPr>
          <w:p w14:paraId="701DEB93" w14:textId="77777777" w:rsidR="00455375" w:rsidRPr="00455375" w:rsidRDefault="00455375" w:rsidP="00455375">
            <w:pPr>
              <w:pStyle w:val="Tabletext"/>
              <w:rPr>
                <w:rFonts w:eastAsia="Times"/>
              </w:rPr>
            </w:pPr>
            <w:r w:rsidRPr="00455375">
              <w:rPr>
                <w:rFonts w:eastAsia="Times"/>
              </w:rPr>
              <w:t>Purchase new efficient refrigeration, storage and cooking equipment for community pantry and lunch programs. Food purchasing to increase provisions through food pantry and supply of fresh food options.</w:t>
            </w:r>
          </w:p>
        </w:tc>
        <w:tc>
          <w:tcPr>
            <w:tcW w:w="3220" w:type="dxa"/>
            <w:hideMark/>
          </w:tcPr>
          <w:p w14:paraId="46E35944" w14:textId="77777777" w:rsidR="00455375" w:rsidRPr="00455375" w:rsidRDefault="00455375" w:rsidP="00455375">
            <w:pPr>
              <w:pStyle w:val="Tabletext"/>
              <w:rPr>
                <w:rFonts w:eastAsia="Times"/>
              </w:rPr>
            </w:pPr>
            <w:r w:rsidRPr="00455375">
              <w:rPr>
                <w:rFonts w:eastAsia="Times"/>
              </w:rPr>
              <w:t>Bass Coast</w:t>
            </w:r>
          </w:p>
        </w:tc>
      </w:tr>
      <w:tr w:rsidR="00455375" w:rsidRPr="00455375" w14:paraId="451C1886" w14:textId="77777777" w:rsidTr="00455375">
        <w:trPr>
          <w:trHeight w:val="1500"/>
        </w:trPr>
        <w:tc>
          <w:tcPr>
            <w:tcW w:w="3940" w:type="dxa"/>
            <w:hideMark/>
          </w:tcPr>
          <w:p w14:paraId="48D2CAE8" w14:textId="77777777" w:rsidR="00455375" w:rsidRPr="00455375" w:rsidRDefault="00455375" w:rsidP="00455375">
            <w:pPr>
              <w:pStyle w:val="Tabletext"/>
              <w:rPr>
                <w:rFonts w:eastAsia="Times"/>
              </w:rPr>
            </w:pPr>
            <w:r w:rsidRPr="00455375">
              <w:rPr>
                <w:rFonts w:eastAsia="Times"/>
              </w:rPr>
              <w:t>Cornerstone Contact Centre Inc.</w:t>
            </w:r>
          </w:p>
        </w:tc>
        <w:tc>
          <w:tcPr>
            <w:tcW w:w="7600" w:type="dxa"/>
            <w:hideMark/>
          </w:tcPr>
          <w:p w14:paraId="59BEFA6D" w14:textId="77777777" w:rsidR="00455375" w:rsidRPr="00455375" w:rsidRDefault="00455375" w:rsidP="00455375">
            <w:pPr>
              <w:pStyle w:val="Tabletext"/>
              <w:rPr>
                <w:rFonts w:eastAsia="Times"/>
              </w:rPr>
            </w:pPr>
            <w:r w:rsidRPr="00455375">
              <w:rPr>
                <w:rFonts w:eastAsia="Times"/>
              </w:rPr>
              <w:t xml:space="preserve">Expand current meal program with extra community </w:t>
            </w:r>
            <w:proofErr w:type="gramStart"/>
            <w:r w:rsidRPr="00455375">
              <w:rPr>
                <w:rFonts w:eastAsia="Times"/>
              </w:rPr>
              <w:t>meal times</w:t>
            </w:r>
            <w:proofErr w:type="gramEnd"/>
            <w:r w:rsidRPr="00455375">
              <w:rPr>
                <w:rFonts w:eastAsia="Times"/>
              </w:rPr>
              <w:t xml:space="preserve"> per week, and increased food parcel capacity, providing fresh fruit, vegetables and bread, and culturally appropriate non-perishable food.</w:t>
            </w:r>
          </w:p>
        </w:tc>
        <w:tc>
          <w:tcPr>
            <w:tcW w:w="3220" w:type="dxa"/>
            <w:hideMark/>
          </w:tcPr>
          <w:p w14:paraId="0E9A00C4" w14:textId="77777777" w:rsidR="00455375" w:rsidRPr="00455375" w:rsidRDefault="00455375" w:rsidP="00455375">
            <w:pPr>
              <w:pStyle w:val="Tabletext"/>
              <w:rPr>
                <w:rFonts w:eastAsia="Times"/>
              </w:rPr>
            </w:pPr>
            <w:r w:rsidRPr="00455375">
              <w:rPr>
                <w:rFonts w:eastAsia="Times"/>
              </w:rPr>
              <w:t>Greater Dandenong</w:t>
            </w:r>
          </w:p>
        </w:tc>
      </w:tr>
      <w:tr w:rsidR="00455375" w:rsidRPr="00455375" w14:paraId="59852F88" w14:textId="77777777" w:rsidTr="00455375">
        <w:trPr>
          <w:trHeight w:val="1500"/>
        </w:trPr>
        <w:tc>
          <w:tcPr>
            <w:tcW w:w="3940" w:type="dxa"/>
            <w:hideMark/>
          </w:tcPr>
          <w:p w14:paraId="61E5A4CB" w14:textId="77777777" w:rsidR="00455375" w:rsidRPr="00455375" w:rsidRDefault="00455375" w:rsidP="00455375">
            <w:pPr>
              <w:pStyle w:val="Tabletext"/>
              <w:rPr>
                <w:rFonts w:eastAsia="Times"/>
              </w:rPr>
            </w:pPr>
            <w:r w:rsidRPr="00455375">
              <w:rPr>
                <w:rFonts w:eastAsia="Times"/>
              </w:rPr>
              <w:t>Cranbourne Community House</w:t>
            </w:r>
          </w:p>
        </w:tc>
        <w:tc>
          <w:tcPr>
            <w:tcW w:w="7600" w:type="dxa"/>
            <w:hideMark/>
          </w:tcPr>
          <w:p w14:paraId="41EFF0F7" w14:textId="77777777" w:rsidR="00455375" w:rsidRPr="00455375" w:rsidRDefault="00455375" w:rsidP="00455375">
            <w:pPr>
              <w:pStyle w:val="Tabletext"/>
              <w:rPr>
                <w:rFonts w:eastAsia="Times"/>
              </w:rPr>
            </w:pPr>
            <w:r w:rsidRPr="00455375">
              <w:rPr>
                <w:rFonts w:eastAsia="Times"/>
              </w:rPr>
              <w:t>Purchase storage equipment and food staples to expand food pantry operations, while developing sustainable strategies to continue offering the service in the longer-term.</w:t>
            </w:r>
          </w:p>
        </w:tc>
        <w:tc>
          <w:tcPr>
            <w:tcW w:w="3220" w:type="dxa"/>
            <w:hideMark/>
          </w:tcPr>
          <w:p w14:paraId="2CFBF8D1" w14:textId="77777777" w:rsidR="00455375" w:rsidRPr="00455375" w:rsidRDefault="00455375" w:rsidP="00455375">
            <w:pPr>
              <w:pStyle w:val="Tabletext"/>
              <w:rPr>
                <w:rFonts w:eastAsia="Times"/>
              </w:rPr>
            </w:pPr>
            <w:r w:rsidRPr="00455375">
              <w:rPr>
                <w:rFonts w:eastAsia="Times"/>
              </w:rPr>
              <w:t>Casey</w:t>
            </w:r>
          </w:p>
        </w:tc>
      </w:tr>
      <w:tr w:rsidR="00455375" w:rsidRPr="00455375" w14:paraId="11415816" w14:textId="77777777" w:rsidTr="00455375">
        <w:trPr>
          <w:trHeight w:val="1500"/>
        </w:trPr>
        <w:tc>
          <w:tcPr>
            <w:tcW w:w="3940" w:type="dxa"/>
            <w:hideMark/>
          </w:tcPr>
          <w:p w14:paraId="657D6ACA" w14:textId="77777777" w:rsidR="00455375" w:rsidRPr="00455375" w:rsidRDefault="00455375" w:rsidP="00455375">
            <w:pPr>
              <w:pStyle w:val="Tabletext"/>
              <w:rPr>
                <w:rFonts w:eastAsia="Times"/>
              </w:rPr>
            </w:pPr>
            <w:r w:rsidRPr="00455375">
              <w:rPr>
                <w:rFonts w:eastAsia="Times"/>
              </w:rPr>
              <w:t>Creswick Neighbourhood Centre Inc</w:t>
            </w:r>
          </w:p>
        </w:tc>
        <w:tc>
          <w:tcPr>
            <w:tcW w:w="7600" w:type="dxa"/>
            <w:hideMark/>
          </w:tcPr>
          <w:p w14:paraId="1776C74A" w14:textId="77777777" w:rsidR="00455375" w:rsidRPr="00455375" w:rsidRDefault="00455375" w:rsidP="00455375">
            <w:pPr>
              <w:pStyle w:val="Tabletext"/>
              <w:rPr>
                <w:rFonts w:eastAsia="Times"/>
              </w:rPr>
            </w:pPr>
            <w:r w:rsidRPr="00455375">
              <w:rPr>
                <w:rFonts w:eastAsia="Times"/>
              </w:rPr>
              <w:t>Expand capacity of existing food pantry, hampers, and cooked meals programs - recruit and train volunteers, additional equipment, and storage. Provide vouchers and transport for community members to use at Foodbank's Ballarat Community Food Centre.</w:t>
            </w:r>
          </w:p>
        </w:tc>
        <w:tc>
          <w:tcPr>
            <w:tcW w:w="3220" w:type="dxa"/>
            <w:hideMark/>
          </w:tcPr>
          <w:p w14:paraId="42C817AE" w14:textId="77777777" w:rsidR="00455375" w:rsidRPr="00455375" w:rsidRDefault="00455375" w:rsidP="00455375">
            <w:pPr>
              <w:pStyle w:val="Tabletext"/>
              <w:rPr>
                <w:rFonts w:eastAsia="Times"/>
              </w:rPr>
            </w:pPr>
            <w:r w:rsidRPr="00455375">
              <w:rPr>
                <w:rFonts w:eastAsia="Times"/>
              </w:rPr>
              <w:t>Hepburn</w:t>
            </w:r>
          </w:p>
        </w:tc>
      </w:tr>
      <w:tr w:rsidR="00455375" w:rsidRPr="00455375" w14:paraId="45316547" w14:textId="77777777" w:rsidTr="00455375">
        <w:trPr>
          <w:trHeight w:val="1500"/>
        </w:trPr>
        <w:tc>
          <w:tcPr>
            <w:tcW w:w="3940" w:type="dxa"/>
            <w:hideMark/>
          </w:tcPr>
          <w:p w14:paraId="12DD10B9" w14:textId="77777777" w:rsidR="00455375" w:rsidRPr="00455375" w:rsidRDefault="00455375" w:rsidP="00455375">
            <w:pPr>
              <w:pStyle w:val="Tabletext"/>
              <w:rPr>
                <w:rFonts w:eastAsia="Times"/>
              </w:rPr>
            </w:pPr>
            <w:proofErr w:type="spellStart"/>
            <w:r w:rsidRPr="00455375">
              <w:rPr>
                <w:rFonts w:eastAsia="Times"/>
              </w:rPr>
              <w:t>Crossenvale</w:t>
            </w:r>
            <w:proofErr w:type="spellEnd"/>
            <w:r w:rsidRPr="00455375">
              <w:rPr>
                <w:rFonts w:eastAsia="Times"/>
              </w:rPr>
              <w:t xml:space="preserve"> Community Group Incorporated</w:t>
            </w:r>
          </w:p>
        </w:tc>
        <w:tc>
          <w:tcPr>
            <w:tcW w:w="7600" w:type="dxa"/>
            <w:hideMark/>
          </w:tcPr>
          <w:p w14:paraId="45D73CAF" w14:textId="77777777" w:rsidR="00455375" w:rsidRPr="00455375" w:rsidRDefault="00455375" w:rsidP="00455375">
            <w:pPr>
              <w:pStyle w:val="Tabletext"/>
              <w:rPr>
                <w:rFonts w:eastAsia="Times"/>
              </w:rPr>
            </w:pPr>
            <w:r w:rsidRPr="00455375">
              <w:rPr>
                <w:rFonts w:eastAsia="Times"/>
              </w:rPr>
              <w:t>Upgrade kitchen to improve safety and capacity, including commercial fridge and freezer, benches, and storage; additional food purchasing; delivery of cooking and nutrition education, and food safety training for community members and volunteers.</w:t>
            </w:r>
          </w:p>
        </w:tc>
        <w:tc>
          <w:tcPr>
            <w:tcW w:w="3220" w:type="dxa"/>
            <w:hideMark/>
          </w:tcPr>
          <w:p w14:paraId="6D3FD73E" w14:textId="77777777" w:rsidR="00455375" w:rsidRPr="00455375" w:rsidRDefault="00455375" w:rsidP="00455375">
            <w:pPr>
              <w:pStyle w:val="Tabletext"/>
              <w:rPr>
                <w:rFonts w:eastAsia="Times"/>
              </w:rPr>
            </w:pPr>
            <w:r w:rsidRPr="00455375">
              <w:rPr>
                <w:rFonts w:eastAsia="Times"/>
              </w:rPr>
              <w:t>Campaspe</w:t>
            </w:r>
          </w:p>
        </w:tc>
      </w:tr>
      <w:tr w:rsidR="00455375" w:rsidRPr="00455375" w14:paraId="5D5D7589" w14:textId="77777777" w:rsidTr="00455375">
        <w:trPr>
          <w:trHeight w:val="1500"/>
        </w:trPr>
        <w:tc>
          <w:tcPr>
            <w:tcW w:w="3940" w:type="dxa"/>
            <w:hideMark/>
          </w:tcPr>
          <w:p w14:paraId="13072319" w14:textId="77777777" w:rsidR="00455375" w:rsidRPr="00455375" w:rsidRDefault="00455375" w:rsidP="00455375">
            <w:pPr>
              <w:pStyle w:val="Tabletext"/>
              <w:rPr>
                <w:rFonts w:eastAsia="Times"/>
              </w:rPr>
            </w:pPr>
            <w:r w:rsidRPr="00455375">
              <w:rPr>
                <w:rFonts w:eastAsia="Times"/>
              </w:rPr>
              <w:t>Dallas Neighbourhood House Inc</w:t>
            </w:r>
          </w:p>
        </w:tc>
        <w:tc>
          <w:tcPr>
            <w:tcW w:w="7600" w:type="dxa"/>
            <w:hideMark/>
          </w:tcPr>
          <w:p w14:paraId="13DA2271" w14:textId="77777777" w:rsidR="00455375" w:rsidRPr="00455375" w:rsidRDefault="00455375" w:rsidP="00455375">
            <w:pPr>
              <w:pStyle w:val="Tabletext"/>
              <w:rPr>
                <w:rFonts w:eastAsia="Times"/>
              </w:rPr>
            </w:pPr>
            <w:r w:rsidRPr="00455375">
              <w:rPr>
                <w:rFonts w:eastAsia="Times"/>
              </w:rPr>
              <w:t>Upgrade kitchen and storage to strengthen existing food relief program; food purchase and transport for additional food parcels to meet mobility, dietary and cultural needs, and an additional weekly community meal.</w:t>
            </w:r>
          </w:p>
        </w:tc>
        <w:tc>
          <w:tcPr>
            <w:tcW w:w="3220" w:type="dxa"/>
            <w:hideMark/>
          </w:tcPr>
          <w:p w14:paraId="326810E8" w14:textId="77777777" w:rsidR="00455375" w:rsidRPr="00455375" w:rsidRDefault="00455375" w:rsidP="00455375">
            <w:pPr>
              <w:pStyle w:val="Tabletext"/>
              <w:rPr>
                <w:rFonts w:eastAsia="Times"/>
              </w:rPr>
            </w:pPr>
            <w:r w:rsidRPr="00455375">
              <w:rPr>
                <w:rFonts w:eastAsia="Times"/>
              </w:rPr>
              <w:t>Hume</w:t>
            </w:r>
          </w:p>
        </w:tc>
      </w:tr>
      <w:tr w:rsidR="00455375" w:rsidRPr="00455375" w14:paraId="3C7CF88A" w14:textId="77777777" w:rsidTr="00455375">
        <w:trPr>
          <w:trHeight w:val="1500"/>
        </w:trPr>
        <w:tc>
          <w:tcPr>
            <w:tcW w:w="3940" w:type="dxa"/>
            <w:hideMark/>
          </w:tcPr>
          <w:p w14:paraId="65730021" w14:textId="77777777" w:rsidR="00455375" w:rsidRPr="00455375" w:rsidRDefault="00455375" w:rsidP="00455375">
            <w:pPr>
              <w:pStyle w:val="Tabletext"/>
              <w:rPr>
                <w:rFonts w:eastAsia="Times"/>
              </w:rPr>
            </w:pPr>
            <w:r w:rsidRPr="00455375">
              <w:rPr>
                <w:rFonts w:eastAsia="Times"/>
              </w:rPr>
              <w:t>Darebin Information Volunteer Resource Service</w:t>
            </w:r>
          </w:p>
        </w:tc>
        <w:tc>
          <w:tcPr>
            <w:tcW w:w="7600" w:type="dxa"/>
            <w:hideMark/>
          </w:tcPr>
          <w:p w14:paraId="07D8D965" w14:textId="77777777" w:rsidR="00455375" w:rsidRPr="00455375" w:rsidRDefault="00455375" w:rsidP="00455375">
            <w:pPr>
              <w:pStyle w:val="Tabletext"/>
              <w:rPr>
                <w:rFonts w:eastAsia="Times"/>
              </w:rPr>
            </w:pPr>
            <w:r w:rsidRPr="00455375">
              <w:rPr>
                <w:rFonts w:eastAsia="Times"/>
              </w:rPr>
              <w:t>Purchase new freezer and increase supply of fresh healthy food through existing food sharing program; develop and strengthen partnerships to improve local food relief and donations.</w:t>
            </w:r>
          </w:p>
        </w:tc>
        <w:tc>
          <w:tcPr>
            <w:tcW w:w="3220" w:type="dxa"/>
            <w:hideMark/>
          </w:tcPr>
          <w:p w14:paraId="25189E48" w14:textId="77777777" w:rsidR="00455375" w:rsidRPr="00455375" w:rsidRDefault="00455375" w:rsidP="00455375">
            <w:pPr>
              <w:pStyle w:val="Tabletext"/>
              <w:rPr>
                <w:rFonts w:eastAsia="Times"/>
              </w:rPr>
            </w:pPr>
            <w:r w:rsidRPr="00455375">
              <w:rPr>
                <w:rFonts w:eastAsia="Times"/>
              </w:rPr>
              <w:t>Darebin</w:t>
            </w:r>
          </w:p>
        </w:tc>
      </w:tr>
      <w:tr w:rsidR="00455375" w:rsidRPr="00455375" w14:paraId="706B0BE7" w14:textId="77777777" w:rsidTr="00455375">
        <w:trPr>
          <w:trHeight w:val="1500"/>
        </w:trPr>
        <w:tc>
          <w:tcPr>
            <w:tcW w:w="3940" w:type="dxa"/>
            <w:hideMark/>
          </w:tcPr>
          <w:p w14:paraId="21578B72" w14:textId="77777777" w:rsidR="00455375" w:rsidRPr="00455375" w:rsidRDefault="00455375" w:rsidP="00455375">
            <w:pPr>
              <w:pStyle w:val="Tabletext"/>
              <w:rPr>
                <w:rFonts w:eastAsia="Times"/>
              </w:rPr>
            </w:pPr>
            <w:r w:rsidRPr="00455375">
              <w:rPr>
                <w:rFonts w:eastAsia="Times"/>
              </w:rPr>
              <w:lastRenderedPageBreak/>
              <w:t>Darley Neighbourhood House and Learning Centre</w:t>
            </w:r>
          </w:p>
        </w:tc>
        <w:tc>
          <w:tcPr>
            <w:tcW w:w="7600" w:type="dxa"/>
            <w:hideMark/>
          </w:tcPr>
          <w:p w14:paraId="368D4891" w14:textId="77777777" w:rsidR="00455375" w:rsidRPr="00455375" w:rsidRDefault="00455375" w:rsidP="00455375">
            <w:pPr>
              <w:pStyle w:val="Tabletext"/>
              <w:rPr>
                <w:rFonts w:eastAsia="Times"/>
              </w:rPr>
            </w:pPr>
            <w:r w:rsidRPr="00455375">
              <w:rPr>
                <w:rFonts w:eastAsia="Times"/>
              </w:rPr>
              <w:t>Purchase seasonal fruit and vegetables through local growers, for provision through take home food parcels and community cooking classes. Staff and volunteer training to enhance support for vulnerable community members.</w:t>
            </w:r>
          </w:p>
        </w:tc>
        <w:tc>
          <w:tcPr>
            <w:tcW w:w="3220" w:type="dxa"/>
            <w:hideMark/>
          </w:tcPr>
          <w:p w14:paraId="6525A656" w14:textId="77777777" w:rsidR="00455375" w:rsidRPr="00455375" w:rsidRDefault="00455375" w:rsidP="00455375">
            <w:pPr>
              <w:pStyle w:val="Tabletext"/>
              <w:rPr>
                <w:rFonts w:eastAsia="Times"/>
              </w:rPr>
            </w:pPr>
            <w:r w:rsidRPr="00455375">
              <w:rPr>
                <w:rFonts w:eastAsia="Times"/>
              </w:rPr>
              <w:t>Moorabool</w:t>
            </w:r>
          </w:p>
        </w:tc>
      </w:tr>
      <w:tr w:rsidR="00455375" w:rsidRPr="00455375" w14:paraId="157D78CB" w14:textId="77777777" w:rsidTr="00455375">
        <w:trPr>
          <w:trHeight w:val="1500"/>
        </w:trPr>
        <w:tc>
          <w:tcPr>
            <w:tcW w:w="3940" w:type="dxa"/>
            <w:hideMark/>
          </w:tcPr>
          <w:p w14:paraId="55B494E1" w14:textId="77777777" w:rsidR="00455375" w:rsidRPr="00455375" w:rsidRDefault="00455375" w:rsidP="00455375">
            <w:pPr>
              <w:pStyle w:val="Tabletext"/>
              <w:rPr>
                <w:rFonts w:eastAsia="Times"/>
              </w:rPr>
            </w:pPr>
            <w:r w:rsidRPr="00455375">
              <w:rPr>
                <w:rFonts w:eastAsia="Times"/>
              </w:rPr>
              <w:t>Deans Marsh Community Cottage</w:t>
            </w:r>
          </w:p>
        </w:tc>
        <w:tc>
          <w:tcPr>
            <w:tcW w:w="7600" w:type="dxa"/>
            <w:hideMark/>
          </w:tcPr>
          <w:p w14:paraId="0BC04E3D" w14:textId="77777777" w:rsidR="00455375" w:rsidRPr="00455375" w:rsidRDefault="00455375" w:rsidP="00455375">
            <w:pPr>
              <w:pStyle w:val="Tabletext"/>
              <w:rPr>
                <w:rFonts w:eastAsia="Times"/>
              </w:rPr>
            </w:pPr>
            <w:r w:rsidRPr="00455375">
              <w:rPr>
                <w:rFonts w:eastAsia="Times"/>
              </w:rPr>
              <w:t>Source additional food from regional providers to increase capacity of existing programs - monthly community dinners and distribution of frozen meals; provide training for volunteers.</w:t>
            </w:r>
          </w:p>
        </w:tc>
        <w:tc>
          <w:tcPr>
            <w:tcW w:w="3220" w:type="dxa"/>
            <w:hideMark/>
          </w:tcPr>
          <w:p w14:paraId="6B862D1C" w14:textId="77777777" w:rsidR="00455375" w:rsidRPr="00455375" w:rsidRDefault="00455375" w:rsidP="00455375">
            <w:pPr>
              <w:pStyle w:val="Tabletext"/>
              <w:rPr>
                <w:rFonts w:eastAsia="Times"/>
              </w:rPr>
            </w:pPr>
            <w:r w:rsidRPr="00455375">
              <w:rPr>
                <w:rFonts w:eastAsia="Times"/>
              </w:rPr>
              <w:t>Surf Coast</w:t>
            </w:r>
          </w:p>
        </w:tc>
      </w:tr>
      <w:tr w:rsidR="00455375" w:rsidRPr="00455375" w14:paraId="626264D6" w14:textId="77777777" w:rsidTr="00455375">
        <w:trPr>
          <w:trHeight w:val="1500"/>
        </w:trPr>
        <w:tc>
          <w:tcPr>
            <w:tcW w:w="3940" w:type="dxa"/>
            <w:hideMark/>
          </w:tcPr>
          <w:p w14:paraId="098FD3B3" w14:textId="77777777" w:rsidR="00455375" w:rsidRPr="00455375" w:rsidRDefault="00455375" w:rsidP="00455375">
            <w:pPr>
              <w:pStyle w:val="Tabletext"/>
              <w:rPr>
                <w:rFonts w:eastAsia="Times"/>
              </w:rPr>
            </w:pPr>
            <w:proofErr w:type="spellStart"/>
            <w:r w:rsidRPr="00455375">
              <w:rPr>
                <w:rFonts w:eastAsia="Times"/>
              </w:rPr>
              <w:t>Djerriwarrh</w:t>
            </w:r>
            <w:proofErr w:type="spellEnd"/>
            <w:r w:rsidRPr="00455375">
              <w:rPr>
                <w:rFonts w:eastAsia="Times"/>
              </w:rPr>
              <w:t xml:space="preserve"> Employment &amp; Education Services</w:t>
            </w:r>
          </w:p>
        </w:tc>
        <w:tc>
          <w:tcPr>
            <w:tcW w:w="7600" w:type="dxa"/>
            <w:hideMark/>
          </w:tcPr>
          <w:p w14:paraId="6DB9263C" w14:textId="77777777" w:rsidR="00455375" w:rsidRPr="00455375" w:rsidRDefault="00455375" w:rsidP="00455375">
            <w:pPr>
              <w:pStyle w:val="Tabletext"/>
              <w:rPr>
                <w:rFonts w:eastAsia="Times"/>
              </w:rPr>
            </w:pPr>
            <w:r w:rsidRPr="00455375">
              <w:rPr>
                <w:rFonts w:eastAsia="Times"/>
              </w:rPr>
              <w:t>Deliver a food swaps program including free produce from the community garden. Skill-building through horticultural and cooking workshops focussed on preparing nutritious meals and using garden produce.</w:t>
            </w:r>
          </w:p>
        </w:tc>
        <w:tc>
          <w:tcPr>
            <w:tcW w:w="3220" w:type="dxa"/>
            <w:hideMark/>
          </w:tcPr>
          <w:p w14:paraId="72FCAC14" w14:textId="77777777" w:rsidR="00455375" w:rsidRPr="00455375" w:rsidRDefault="00455375" w:rsidP="00455375">
            <w:pPr>
              <w:pStyle w:val="Tabletext"/>
              <w:rPr>
                <w:rFonts w:eastAsia="Times"/>
              </w:rPr>
            </w:pPr>
            <w:r w:rsidRPr="00455375">
              <w:rPr>
                <w:rFonts w:eastAsia="Times"/>
              </w:rPr>
              <w:t>Melton</w:t>
            </w:r>
          </w:p>
        </w:tc>
      </w:tr>
      <w:tr w:rsidR="00455375" w:rsidRPr="00455375" w14:paraId="2EF6A26F" w14:textId="77777777" w:rsidTr="00455375">
        <w:trPr>
          <w:trHeight w:val="1500"/>
        </w:trPr>
        <w:tc>
          <w:tcPr>
            <w:tcW w:w="3940" w:type="dxa"/>
            <w:hideMark/>
          </w:tcPr>
          <w:p w14:paraId="73C36365" w14:textId="77777777" w:rsidR="00455375" w:rsidRPr="00455375" w:rsidRDefault="00455375" w:rsidP="00455375">
            <w:pPr>
              <w:pStyle w:val="Tabletext"/>
              <w:rPr>
                <w:rFonts w:eastAsia="Times"/>
              </w:rPr>
            </w:pPr>
            <w:r w:rsidRPr="00455375">
              <w:rPr>
                <w:rFonts w:eastAsia="Times"/>
              </w:rPr>
              <w:t>Donald Learning Group Inc</w:t>
            </w:r>
          </w:p>
        </w:tc>
        <w:tc>
          <w:tcPr>
            <w:tcW w:w="7600" w:type="dxa"/>
            <w:hideMark/>
          </w:tcPr>
          <w:p w14:paraId="29C90AFC" w14:textId="77777777" w:rsidR="00455375" w:rsidRPr="00455375" w:rsidRDefault="00455375" w:rsidP="00455375">
            <w:pPr>
              <w:pStyle w:val="Tabletext"/>
              <w:rPr>
                <w:rFonts w:eastAsia="Times"/>
              </w:rPr>
            </w:pPr>
            <w:r w:rsidRPr="00455375">
              <w:rPr>
                <w:rFonts w:eastAsia="Times"/>
              </w:rPr>
              <w:t>Purchase additional food and gift cards for use at local butcher and supermarkets; freezer and equipment to enhance safety and efficiency for food pantry and hampers programs.</w:t>
            </w:r>
          </w:p>
        </w:tc>
        <w:tc>
          <w:tcPr>
            <w:tcW w:w="3220" w:type="dxa"/>
            <w:hideMark/>
          </w:tcPr>
          <w:p w14:paraId="20B7319A" w14:textId="77777777" w:rsidR="00455375" w:rsidRPr="00455375" w:rsidRDefault="00455375" w:rsidP="00455375">
            <w:pPr>
              <w:pStyle w:val="Tabletext"/>
              <w:rPr>
                <w:rFonts w:eastAsia="Times"/>
              </w:rPr>
            </w:pPr>
            <w:proofErr w:type="spellStart"/>
            <w:r w:rsidRPr="00455375">
              <w:rPr>
                <w:rFonts w:eastAsia="Times"/>
              </w:rPr>
              <w:t>Buloke</w:t>
            </w:r>
            <w:proofErr w:type="spellEnd"/>
          </w:p>
        </w:tc>
      </w:tr>
      <w:tr w:rsidR="00455375" w:rsidRPr="00455375" w14:paraId="685840DF" w14:textId="77777777" w:rsidTr="00455375">
        <w:trPr>
          <w:trHeight w:val="1500"/>
        </w:trPr>
        <w:tc>
          <w:tcPr>
            <w:tcW w:w="3940" w:type="dxa"/>
            <w:hideMark/>
          </w:tcPr>
          <w:p w14:paraId="46C24CB9" w14:textId="77777777" w:rsidR="00455375" w:rsidRPr="00455375" w:rsidRDefault="00455375" w:rsidP="00455375">
            <w:pPr>
              <w:pStyle w:val="Tabletext"/>
              <w:rPr>
                <w:rFonts w:eastAsia="Times"/>
              </w:rPr>
            </w:pPr>
            <w:r w:rsidRPr="00455375">
              <w:rPr>
                <w:rFonts w:eastAsia="Times"/>
              </w:rPr>
              <w:t>Doveton Neighbourhood Learning Centre</w:t>
            </w:r>
          </w:p>
        </w:tc>
        <w:tc>
          <w:tcPr>
            <w:tcW w:w="7600" w:type="dxa"/>
            <w:hideMark/>
          </w:tcPr>
          <w:p w14:paraId="27062B3A" w14:textId="77777777" w:rsidR="00455375" w:rsidRPr="00455375" w:rsidRDefault="00455375" w:rsidP="00455375">
            <w:pPr>
              <w:pStyle w:val="Tabletext"/>
              <w:rPr>
                <w:rFonts w:eastAsia="Times"/>
              </w:rPr>
            </w:pPr>
            <w:r w:rsidRPr="00455375">
              <w:rPr>
                <w:rFonts w:eastAsia="Times"/>
              </w:rPr>
              <w:t xml:space="preserve">Expand the existing community meals program, provision of food parcels and purchase of </w:t>
            </w:r>
            <w:proofErr w:type="gramStart"/>
            <w:r w:rsidRPr="00455375">
              <w:rPr>
                <w:rFonts w:eastAsia="Times"/>
              </w:rPr>
              <w:t>culturally-appropriate</w:t>
            </w:r>
            <w:proofErr w:type="gramEnd"/>
            <w:r w:rsidRPr="00455375">
              <w:rPr>
                <w:rFonts w:eastAsia="Times"/>
              </w:rPr>
              <w:t xml:space="preserve"> proteins. Kitchen upgrades to increase capacity for fresh and frozen food donations.</w:t>
            </w:r>
          </w:p>
        </w:tc>
        <w:tc>
          <w:tcPr>
            <w:tcW w:w="3220" w:type="dxa"/>
            <w:hideMark/>
          </w:tcPr>
          <w:p w14:paraId="32B517A1" w14:textId="77777777" w:rsidR="00455375" w:rsidRPr="00455375" w:rsidRDefault="00455375" w:rsidP="00455375">
            <w:pPr>
              <w:pStyle w:val="Tabletext"/>
              <w:rPr>
                <w:rFonts w:eastAsia="Times"/>
              </w:rPr>
            </w:pPr>
            <w:r w:rsidRPr="00455375">
              <w:rPr>
                <w:rFonts w:eastAsia="Times"/>
              </w:rPr>
              <w:t>Casey; Greater Dandenong</w:t>
            </w:r>
          </w:p>
        </w:tc>
      </w:tr>
      <w:tr w:rsidR="00455375" w:rsidRPr="00455375" w14:paraId="7DC11889" w14:textId="77777777" w:rsidTr="00455375">
        <w:trPr>
          <w:trHeight w:val="1500"/>
        </w:trPr>
        <w:tc>
          <w:tcPr>
            <w:tcW w:w="3940" w:type="dxa"/>
            <w:hideMark/>
          </w:tcPr>
          <w:p w14:paraId="1CBD8C7F" w14:textId="77777777" w:rsidR="00455375" w:rsidRPr="00455375" w:rsidRDefault="00455375" w:rsidP="00455375">
            <w:pPr>
              <w:pStyle w:val="Tabletext"/>
              <w:rPr>
                <w:rFonts w:eastAsia="Times"/>
              </w:rPr>
            </w:pPr>
            <w:r w:rsidRPr="00455375">
              <w:rPr>
                <w:rFonts w:eastAsia="Times"/>
              </w:rPr>
              <w:t>Dromana Community House Inc</w:t>
            </w:r>
          </w:p>
        </w:tc>
        <w:tc>
          <w:tcPr>
            <w:tcW w:w="7600" w:type="dxa"/>
            <w:hideMark/>
          </w:tcPr>
          <w:p w14:paraId="2EC3A3AD" w14:textId="77777777" w:rsidR="00455375" w:rsidRPr="00455375" w:rsidRDefault="00455375" w:rsidP="00455375">
            <w:pPr>
              <w:pStyle w:val="Tabletext"/>
              <w:rPr>
                <w:rFonts w:eastAsia="Times"/>
              </w:rPr>
            </w:pPr>
            <w:r w:rsidRPr="00455375">
              <w:rPr>
                <w:rFonts w:eastAsia="Times"/>
              </w:rPr>
              <w:t>Upgrade kitchen to enhance food relief provision and establish a community café offering mid-week lunches.</w:t>
            </w:r>
          </w:p>
        </w:tc>
        <w:tc>
          <w:tcPr>
            <w:tcW w:w="3220" w:type="dxa"/>
            <w:hideMark/>
          </w:tcPr>
          <w:p w14:paraId="226AFEE3" w14:textId="77777777" w:rsidR="00455375" w:rsidRPr="00455375" w:rsidRDefault="00455375" w:rsidP="00455375">
            <w:pPr>
              <w:pStyle w:val="Tabletext"/>
              <w:rPr>
                <w:rFonts w:eastAsia="Times"/>
              </w:rPr>
            </w:pPr>
            <w:r w:rsidRPr="00455375">
              <w:rPr>
                <w:rFonts w:eastAsia="Times"/>
              </w:rPr>
              <w:t>Mornington Peninsula</w:t>
            </w:r>
          </w:p>
        </w:tc>
      </w:tr>
      <w:tr w:rsidR="00455375" w:rsidRPr="00455375" w14:paraId="5F038934" w14:textId="77777777" w:rsidTr="00455375">
        <w:trPr>
          <w:trHeight w:val="1500"/>
        </w:trPr>
        <w:tc>
          <w:tcPr>
            <w:tcW w:w="3940" w:type="dxa"/>
            <w:hideMark/>
          </w:tcPr>
          <w:p w14:paraId="73D74A4F" w14:textId="77777777" w:rsidR="00455375" w:rsidRPr="00455375" w:rsidRDefault="00455375" w:rsidP="00455375">
            <w:pPr>
              <w:pStyle w:val="Tabletext"/>
              <w:rPr>
                <w:rFonts w:eastAsia="Times"/>
              </w:rPr>
            </w:pPr>
            <w:r w:rsidRPr="00455375">
              <w:rPr>
                <w:rFonts w:eastAsia="Times"/>
              </w:rPr>
              <w:t>Duke Street Community House</w:t>
            </w:r>
          </w:p>
        </w:tc>
        <w:tc>
          <w:tcPr>
            <w:tcW w:w="7600" w:type="dxa"/>
            <w:hideMark/>
          </w:tcPr>
          <w:p w14:paraId="254AB35C" w14:textId="77777777" w:rsidR="00455375" w:rsidRPr="00455375" w:rsidRDefault="00455375" w:rsidP="00455375">
            <w:pPr>
              <w:pStyle w:val="Tabletext"/>
              <w:rPr>
                <w:rFonts w:eastAsia="Times"/>
              </w:rPr>
            </w:pPr>
            <w:r w:rsidRPr="00455375">
              <w:rPr>
                <w:rFonts w:eastAsia="Times"/>
              </w:rPr>
              <w:t>Continue delivery of market-style food relief program for 12 months, including staff costs, food purchasing and transport, volunteer and program management expenses, and purchase of new fridge/freezer.</w:t>
            </w:r>
          </w:p>
        </w:tc>
        <w:tc>
          <w:tcPr>
            <w:tcW w:w="3220" w:type="dxa"/>
            <w:hideMark/>
          </w:tcPr>
          <w:p w14:paraId="3DCF913C" w14:textId="77777777" w:rsidR="00455375" w:rsidRPr="00455375" w:rsidRDefault="00455375" w:rsidP="00455375">
            <w:pPr>
              <w:pStyle w:val="Tabletext"/>
              <w:rPr>
                <w:rFonts w:eastAsia="Times"/>
              </w:rPr>
            </w:pPr>
            <w:proofErr w:type="spellStart"/>
            <w:r w:rsidRPr="00455375">
              <w:rPr>
                <w:rFonts w:eastAsia="Times"/>
              </w:rPr>
              <w:t>Brimbank</w:t>
            </w:r>
            <w:proofErr w:type="spellEnd"/>
            <w:r w:rsidRPr="00455375">
              <w:rPr>
                <w:rFonts w:eastAsia="Times"/>
              </w:rPr>
              <w:t>; Maribyrnong</w:t>
            </w:r>
          </w:p>
        </w:tc>
      </w:tr>
      <w:tr w:rsidR="00455375" w:rsidRPr="00455375" w14:paraId="5EC47E5B" w14:textId="77777777" w:rsidTr="00455375">
        <w:trPr>
          <w:trHeight w:val="1500"/>
        </w:trPr>
        <w:tc>
          <w:tcPr>
            <w:tcW w:w="3940" w:type="dxa"/>
            <w:hideMark/>
          </w:tcPr>
          <w:p w14:paraId="25B38B00" w14:textId="77777777" w:rsidR="00455375" w:rsidRPr="00455375" w:rsidRDefault="00455375" w:rsidP="00455375">
            <w:pPr>
              <w:pStyle w:val="Tabletext"/>
              <w:rPr>
                <w:rFonts w:eastAsia="Times"/>
              </w:rPr>
            </w:pPr>
            <w:r w:rsidRPr="00455375">
              <w:rPr>
                <w:rFonts w:eastAsia="Times"/>
              </w:rPr>
              <w:t>Dunolly &amp; District Neighbourhood Centre Inc</w:t>
            </w:r>
          </w:p>
        </w:tc>
        <w:tc>
          <w:tcPr>
            <w:tcW w:w="7600" w:type="dxa"/>
            <w:hideMark/>
          </w:tcPr>
          <w:p w14:paraId="73E8432F" w14:textId="77777777" w:rsidR="00455375" w:rsidRPr="00455375" w:rsidRDefault="00455375" w:rsidP="00455375">
            <w:pPr>
              <w:pStyle w:val="Tabletext"/>
              <w:rPr>
                <w:rFonts w:eastAsia="Times"/>
              </w:rPr>
            </w:pPr>
            <w:r w:rsidRPr="00455375">
              <w:rPr>
                <w:rFonts w:eastAsia="Times"/>
              </w:rPr>
              <w:t>Renovate ageing kitchen space, including new cabinets and movable island, to enable on-site cooking of meals for food relief using end-of-life food pantry items.</w:t>
            </w:r>
          </w:p>
        </w:tc>
        <w:tc>
          <w:tcPr>
            <w:tcW w:w="3220" w:type="dxa"/>
            <w:hideMark/>
          </w:tcPr>
          <w:p w14:paraId="30664727" w14:textId="77777777" w:rsidR="00455375" w:rsidRPr="00455375" w:rsidRDefault="00455375" w:rsidP="00455375">
            <w:pPr>
              <w:pStyle w:val="Tabletext"/>
              <w:rPr>
                <w:rFonts w:eastAsia="Times"/>
              </w:rPr>
            </w:pPr>
            <w:r w:rsidRPr="00455375">
              <w:rPr>
                <w:rFonts w:eastAsia="Times"/>
              </w:rPr>
              <w:t>Central Goldfields</w:t>
            </w:r>
          </w:p>
        </w:tc>
      </w:tr>
      <w:tr w:rsidR="00455375" w:rsidRPr="00455375" w14:paraId="55994FF9" w14:textId="77777777" w:rsidTr="00455375">
        <w:trPr>
          <w:trHeight w:val="1500"/>
        </w:trPr>
        <w:tc>
          <w:tcPr>
            <w:tcW w:w="3940" w:type="dxa"/>
            <w:hideMark/>
          </w:tcPr>
          <w:p w14:paraId="33304512" w14:textId="77777777" w:rsidR="00455375" w:rsidRPr="00455375" w:rsidRDefault="00455375" w:rsidP="00455375">
            <w:pPr>
              <w:pStyle w:val="Tabletext"/>
              <w:rPr>
                <w:rFonts w:eastAsia="Times"/>
              </w:rPr>
            </w:pPr>
            <w:r w:rsidRPr="00455375">
              <w:rPr>
                <w:rFonts w:eastAsia="Times"/>
              </w:rPr>
              <w:t>Eaglehawk Community House Inc</w:t>
            </w:r>
          </w:p>
        </w:tc>
        <w:tc>
          <w:tcPr>
            <w:tcW w:w="7600" w:type="dxa"/>
            <w:hideMark/>
          </w:tcPr>
          <w:p w14:paraId="5DD69F79" w14:textId="77777777" w:rsidR="00455375" w:rsidRPr="00455375" w:rsidRDefault="00455375" w:rsidP="00455375">
            <w:pPr>
              <w:pStyle w:val="Tabletext"/>
              <w:rPr>
                <w:rFonts w:eastAsia="Times"/>
              </w:rPr>
            </w:pPr>
            <w:r w:rsidRPr="00455375">
              <w:rPr>
                <w:rFonts w:eastAsia="Times"/>
              </w:rPr>
              <w:t xml:space="preserve">Enhance facilities and </w:t>
            </w:r>
            <w:proofErr w:type="gramStart"/>
            <w:r w:rsidRPr="00455375">
              <w:rPr>
                <w:rFonts w:eastAsia="Times"/>
              </w:rPr>
              <w:t>culturally-appropriate</w:t>
            </w:r>
            <w:proofErr w:type="gramEnd"/>
            <w:r w:rsidRPr="00455375">
              <w:rPr>
                <w:rFonts w:eastAsia="Times"/>
              </w:rPr>
              <w:t xml:space="preserve"> food relief with Bendigo Filipino Foundation and Indian Association of Bendigo. Includes kitchen upgrades, supporting a new community café and soup kitchen, community education and Christmas meals programs.</w:t>
            </w:r>
          </w:p>
        </w:tc>
        <w:tc>
          <w:tcPr>
            <w:tcW w:w="3220" w:type="dxa"/>
            <w:hideMark/>
          </w:tcPr>
          <w:p w14:paraId="0DB0E04B" w14:textId="77777777" w:rsidR="00455375" w:rsidRPr="00455375" w:rsidRDefault="00455375" w:rsidP="00455375">
            <w:pPr>
              <w:pStyle w:val="Tabletext"/>
              <w:rPr>
                <w:rFonts w:eastAsia="Times"/>
              </w:rPr>
            </w:pPr>
            <w:r w:rsidRPr="00455375">
              <w:rPr>
                <w:rFonts w:eastAsia="Times"/>
              </w:rPr>
              <w:t>Greater Bendigo</w:t>
            </w:r>
          </w:p>
        </w:tc>
      </w:tr>
      <w:tr w:rsidR="00455375" w:rsidRPr="00455375" w14:paraId="3B541AEA" w14:textId="77777777" w:rsidTr="00455375">
        <w:trPr>
          <w:trHeight w:val="1500"/>
        </w:trPr>
        <w:tc>
          <w:tcPr>
            <w:tcW w:w="3940" w:type="dxa"/>
            <w:hideMark/>
          </w:tcPr>
          <w:p w14:paraId="759DDC2B" w14:textId="77777777" w:rsidR="00455375" w:rsidRPr="00455375" w:rsidRDefault="00455375" w:rsidP="00455375">
            <w:pPr>
              <w:pStyle w:val="Tabletext"/>
              <w:rPr>
                <w:rFonts w:eastAsia="Times"/>
              </w:rPr>
            </w:pPr>
            <w:r w:rsidRPr="00455375">
              <w:rPr>
                <w:rFonts w:eastAsia="Times"/>
              </w:rPr>
              <w:lastRenderedPageBreak/>
              <w:t>Flowerdale Community House Inc</w:t>
            </w:r>
          </w:p>
        </w:tc>
        <w:tc>
          <w:tcPr>
            <w:tcW w:w="7600" w:type="dxa"/>
            <w:hideMark/>
          </w:tcPr>
          <w:p w14:paraId="44146039" w14:textId="77777777" w:rsidR="00455375" w:rsidRPr="00455375" w:rsidRDefault="00455375" w:rsidP="00455375">
            <w:pPr>
              <w:pStyle w:val="Tabletext"/>
              <w:rPr>
                <w:rFonts w:eastAsia="Times"/>
              </w:rPr>
            </w:pPr>
            <w:r w:rsidRPr="00455375">
              <w:rPr>
                <w:rFonts w:eastAsia="Times"/>
              </w:rPr>
              <w:t>Expand food relief program to include a weekly dinner, increase lunch group delivery, provision of take-home meals, and cooking and nutrition classes for young people during school holidays. Replace broken or ageing kitchen appliances.</w:t>
            </w:r>
          </w:p>
        </w:tc>
        <w:tc>
          <w:tcPr>
            <w:tcW w:w="3220" w:type="dxa"/>
            <w:hideMark/>
          </w:tcPr>
          <w:p w14:paraId="5CBC3542" w14:textId="77777777" w:rsidR="00455375" w:rsidRPr="00455375" w:rsidRDefault="00455375" w:rsidP="00455375">
            <w:pPr>
              <w:pStyle w:val="Tabletext"/>
              <w:rPr>
                <w:rFonts w:eastAsia="Times"/>
              </w:rPr>
            </w:pPr>
            <w:r w:rsidRPr="00455375">
              <w:rPr>
                <w:rFonts w:eastAsia="Times"/>
              </w:rPr>
              <w:t>Murrindindi</w:t>
            </w:r>
          </w:p>
        </w:tc>
      </w:tr>
      <w:tr w:rsidR="00455375" w:rsidRPr="00455375" w14:paraId="6BA8E9B3" w14:textId="77777777" w:rsidTr="00455375">
        <w:trPr>
          <w:trHeight w:val="1500"/>
        </w:trPr>
        <w:tc>
          <w:tcPr>
            <w:tcW w:w="3940" w:type="dxa"/>
            <w:hideMark/>
          </w:tcPr>
          <w:p w14:paraId="2499591A" w14:textId="77777777" w:rsidR="00455375" w:rsidRPr="00455375" w:rsidRDefault="00455375" w:rsidP="00455375">
            <w:pPr>
              <w:pStyle w:val="Tabletext"/>
              <w:rPr>
                <w:rFonts w:eastAsia="Times"/>
              </w:rPr>
            </w:pPr>
            <w:r w:rsidRPr="00455375">
              <w:rPr>
                <w:rFonts w:eastAsia="Times"/>
              </w:rPr>
              <w:t>Follow Bless Collective</w:t>
            </w:r>
          </w:p>
        </w:tc>
        <w:tc>
          <w:tcPr>
            <w:tcW w:w="7600" w:type="dxa"/>
            <w:hideMark/>
          </w:tcPr>
          <w:p w14:paraId="29FC08F9" w14:textId="77777777" w:rsidR="00455375" w:rsidRPr="00455375" w:rsidRDefault="00455375" w:rsidP="00455375">
            <w:pPr>
              <w:pStyle w:val="Tabletext"/>
              <w:rPr>
                <w:rFonts w:eastAsia="Times"/>
              </w:rPr>
            </w:pPr>
            <w:r w:rsidRPr="00455375">
              <w:rPr>
                <w:rFonts w:eastAsia="Times"/>
              </w:rPr>
              <w:t>Establish a community garden for sustainable fresh produce; purchase and distribute additional culturally appropriate panty items with eco-friendly containers.</w:t>
            </w:r>
          </w:p>
        </w:tc>
        <w:tc>
          <w:tcPr>
            <w:tcW w:w="3220" w:type="dxa"/>
            <w:hideMark/>
          </w:tcPr>
          <w:p w14:paraId="44F0F9B8" w14:textId="77777777" w:rsidR="00455375" w:rsidRPr="00455375" w:rsidRDefault="00455375" w:rsidP="00455375">
            <w:pPr>
              <w:pStyle w:val="Tabletext"/>
              <w:rPr>
                <w:rFonts w:eastAsia="Times"/>
              </w:rPr>
            </w:pPr>
            <w:r w:rsidRPr="00455375">
              <w:rPr>
                <w:rFonts w:eastAsia="Times"/>
              </w:rPr>
              <w:t>Cardinia</w:t>
            </w:r>
          </w:p>
        </w:tc>
      </w:tr>
      <w:tr w:rsidR="00455375" w:rsidRPr="00455375" w14:paraId="20E265F2" w14:textId="77777777" w:rsidTr="00455375">
        <w:trPr>
          <w:trHeight w:val="1500"/>
        </w:trPr>
        <w:tc>
          <w:tcPr>
            <w:tcW w:w="3940" w:type="dxa"/>
            <w:hideMark/>
          </w:tcPr>
          <w:p w14:paraId="4A1A5A68" w14:textId="77777777" w:rsidR="00455375" w:rsidRPr="00455375" w:rsidRDefault="00455375" w:rsidP="00455375">
            <w:pPr>
              <w:pStyle w:val="Tabletext"/>
              <w:rPr>
                <w:rFonts w:eastAsia="Times"/>
              </w:rPr>
            </w:pPr>
            <w:r w:rsidRPr="00455375">
              <w:rPr>
                <w:rFonts w:eastAsia="Times"/>
              </w:rPr>
              <w:t>Forrest &amp; District Neighbourhood House</w:t>
            </w:r>
          </w:p>
        </w:tc>
        <w:tc>
          <w:tcPr>
            <w:tcW w:w="7600" w:type="dxa"/>
            <w:hideMark/>
          </w:tcPr>
          <w:p w14:paraId="700B34A6" w14:textId="77777777" w:rsidR="00455375" w:rsidRPr="00455375" w:rsidRDefault="00455375" w:rsidP="00455375">
            <w:pPr>
              <w:pStyle w:val="Tabletext"/>
              <w:rPr>
                <w:rFonts w:eastAsia="Times"/>
              </w:rPr>
            </w:pPr>
            <w:r w:rsidRPr="00455375">
              <w:rPr>
                <w:rFonts w:eastAsia="Times"/>
              </w:rPr>
              <w:t>Purchase equipment and materials to enhance kitchen facilities, community garden and pantry storage. Needs assessment and strategic planning, as well as food purchasing and provision of vouchers to meet current demand.</w:t>
            </w:r>
          </w:p>
        </w:tc>
        <w:tc>
          <w:tcPr>
            <w:tcW w:w="3220" w:type="dxa"/>
            <w:hideMark/>
          </w:tcPr>
          <w:p w14:paraId="78EFC195" w14:textId="77777777" w:rsidR="00455375" w:rsidRPr="00455375" w:rsidRDefault="00455375" w:rsidP="00455375">
            <w:pPr>
              <w:pStyle w:val="Tabletext"/>
              <w:rPr>
                <w:rFonts w:eastAsia="Times"/>
              </w:rPr>
            </w:pPr>
            <w:r w:rsidRPr="00455375">
              <w:rPr>
                <w:rFonts w:eastAsia="Times"/>
              </w:rPr>
              <w:t>Colac Otway</w:t>
            </w:r>
          </w:p>
        </w:tc>
      </w:tr>
      <w:tr w:rsidR="00455375" w:rsidRPr="00455375" w14:paraId="75B87834" w14:textId="77777777" w:rsidTr="00455375">
        <w:trPr>
          <w:trHeight w:val="1500"/>
        </w:trPr>
        <w:tc>
          <w:tcPr>
            <w:tcW w:w="3940" w:type="dxa"/>
            <w:hideMark/>
          </w:tcPr>
          <w:p w14:paraId="286DAF49" w14:textId="77777777" w:rsidR="00455375" w:rsidRPr="00455375" w:rsidRDefault="00455375" w:rsidP="00455375">
            <w:pPr>
              <w:pStyle w:val="Tabletext"/>
              <w:rPr>
                <w:rFonts w:eastAsia="Times"/>
              </w:rPr>
            </w:pPr>
            <w:r w:rsidRPr="00455375">
              <w:rPr>
                <w:rFonts w:eastAsia="Times"/>
              </w:rPr>
              <w:t>Foundation Murrindindi</w:t>
            </w:r>
          </w:p>
        </w:tc>
        <w:tc>
          <w:tcPr>
            <w:tcW w:w="7600" w:type="dxa"/>
            <w:hideMark/>
          </w:tcPr>
          <w:p w14:paraId="12EA4A1B" w14:textId="77777777" w:rsidR="00455375" w:rsidRPr="00455375" w:rsidRDefault="00455375" w:rsidP="00455375">
            <w:pPr>
              <w:pStyle w:val="Tabletext"/>
              <w:rPr>
                <w:rFonts w:eastAsia="Times"/>
              </w:rPr>
            </w:pPr>
            <w:r w:rsidRPr="00455375">
              <w:rPr>
                <w:rFonts w:eastAsia="Times"/>
              </w:rPr>
              <w:t>Upgrade existing food share facilities to store food more effectively and potentially expand food relief offerings. Provide additional staff hours to strengthen program delivery, develop partnerships and support collaboration with other local food relief organisations.</w:t>
            </w:r>
          </w:p>
        </w:tc>
        <w:tc>
          <w:tcPr>
            <w:tcW w:w="3220" w:type="dxa"/>
            <w:hideMark/>
          </w:tcPr>
          <w:p w14:paraId="4129A555" w14:textId="77777777" w:rsidR="00455375" w:rsidRPr="00455375" w:rsidRDefault="00455375" w:rsidP="00455375">
            <w:pPr>
              <w:pStyle w:val="Tabletext"/>
              <w:rPr>
                <w:rFonts w:eastAsia="Times"/>
              </w:rPr>
            </w:pPr>
            <w:r w:rsidRPr="00455375">
              <w:rPr>
                <w:rFonts w:eastAsia="Times"/>
              </w:rPr>
              <w:t>Murrindindi</w:t>
            </w:r>
          </w:p>
        </w:tc>
      </w:tr>
      <w:tr w:rsidR="00455375" w:rsidRPr="00455375" w14:paraId="1FCE686D" w14:textId="77777777" w:rsidTr="00455375">
        <w:trPr>
          <w:trHeight w:val="1500"/>
        </w:trPr>
        <w:tc>
          <w:tcPr>
            <w:tcW w:w="3940" w:type="dxa"/>
            <w:hideMark/>
          </w:tcPr>
          <w:p w14:paraId="40E86A49" w14:textId="77777777" w:rsidR="00455375" w:rsidRPr="00455375" w:rsidRDefault="00455375" w:rsidP="00455375">
            <w:pPr>
              <w:pStyle w:val="Tabletext"/>
              <w:rPr>
                <w:rFonts w:eastAsia="Times"/>
              </w:rPr>
            </w:pPr>
            <w:r w:rsidRPr="00455375">
              <w:rPr>
                <w:rFonts w:eastAsia="Times"/>
              </w:rPr>
              <w:t>Gathering Place</w:t>
            </w:r>
          </w:p>
        </w:tc>
        <w:tc>
          <w:tcPr>
            <w:tcW w:w="7600" w:type="dxa"/>
            <w:hideMark/>
          </w:tcPr>
          <w:p w14:paraId="2F42550D" w14:textId="77777777" w:rsidR="00455375" w:rsidRPr="00455375" w:rsidRDefault="00455375" w:rsidP="00455375">
            <w:pPr>
              <w:pStyle w:val="Tabletext"/>
              <w:rPr>
                <w:rFonts w:eastAsia="Times"/>
              </w:rPr>
            </w:pPr>
            <w:r w:rsidRPr="00455375">
              <w:rPr>
                <w:rFonts w:eastAsia="Times"/>
              </w:rPr>
              <w:t>Expand food access for First Nations participants through additional food purchasing. The project will also offer cooking classes, preserve traditional recipes, and upskill volunteers in food handling and cultural competency.</w:t>
            </w:r>
          </w:p>
        </w:tc>
        <w:tc>
          <w:tcPr>
            <w:tcW w:w="3220" w:type="dxa"/>
            <w:hideMark/>
          </w:tcPr>
          <w:p w14:paraId="1EC5A818" w14:textId="77777777" w:rsidR="00455375" w:rsidRPr="00455375" w:rsidRDefault="00455375" w:rsidP="00455375">
            <w:pPr>
              <w:pStyle w:val="Tabletext"/>
              <w:rPr>
                <w:rFonts w:eastAsia="Times"/>
              </w:rPr>
            </w:pPr>
            <w:r w:rsidRPr="00455375">
              <w:rPr>
                <w:rFonts w:eastAsia="Times"/>
              </w:rPr>
              <w:t xml:space="preserve">Latrobe </w:t>
            </w:r>
          </w:p>
        </w:tc>
      </w:tr>
      <w:tr w:rsidR="00455375" w:rsidRPr="00455375" w14:paraId="688A4F25" w14:textId="77777777" w:rsidTr="00455375">
        <w:trPr>
          <w:trHeight w:val="1500"/>
        </w:trPr>
        <w:tc>
          <w:tcPr>
            <w:tcW w:w="3940" w:type="dxa"/>
            <w:hideMark/>
          </w:tcPr>
          <w:p w14:paraId="4C88F0EB" w14:textId="77777777" w:rsidR="00455375" w:rsidRPr="00455375" w:rsidRDefault="00455375" w:rsidP="00455375">
            <w:pPr>
              <w:pStyle w:val="Tabletext"/>
              <w:rPr>
                <w:rFonts w:eastAsia="Times"/>
              </w:rPr>
            </w:pPr>
            <w:r w:rsidRPr="00455375">
              <w:rPr>
                <w:rFonts w:eastAsia="Times"/>
              </w:rPr>
              <w:t>Glen Park Community Centre Inc</w:t>
            </w:r>
          </w:p>
        </w:tc>
        <w:tc>
          <w:tcPr>
            <w:tcW w:w="7600" w:type="dxa"/>
            <w:hideMark/>
          </w:tcPr>
          <w:p w14:paraId="3C8F409C" w14:textId="77777777" w:rsidR="00455375" w:rsidRPr="00455375" w:rsidRDefault="00455375" w:rsidP="00455375">
            <w:pPr>
              <w:pStyle w:val="Tabletext"/>
              <w:rPr>
                <w:rFonts w:eastAsia="Times"/>
              </w:rPr>
            </w:pPr>
            <w:r w:rsidRPr="00455375">
              <w:rPr>
                <w:rFonts w:eastAsia="Times"/>
              </w:rPr>
              <w:t>Purchase commercial kitchen equipment and supplies to enhance food relief capacity and safety; and deliver a food relief program for registered jobseekers. Includes provision of supermarket vouchers, outreach, volunteer management and fuel reimbursement costs.</w:t>
            </w:r>
          </w:p>
        </w:tc>
        <w:tc>
          <w:tcPr>
            <w:tcW w:w="3220" w:type="dxa"/>
            <w:hideMark/>
          </w:tcPr>
          <w:p w14:paraId="5EAE8752" w14:textId="77777777" w:rsidR="00455375" w:rsidRPr="00455375" w:rsidRDefault="00455375" w:rsidP="00455375">
            <w:pPr>
              <w:pStyle w:val="Tabletext"/>
              <w:rPr>
                <w:rFonts w:eastAsia="Times"/>
              </w:rPr>
            </w:pPr>
            <w:r w:rsidRPr="00455375">
              <w:rPr>
                <w:rFonts w:eastAsia="Times"/>
              </w:rPr>
              <w:t>Knox; Maroondah; Yarra Ranges</w:t>
            </w:r>
          </w:p>
        </w:tc>
      </w:tr>
      <w:tr w:rsidR="00455375" w:rsidRPr="00455375" w14:paraId="0B344549" w14:textId="77777777" w:rsidTr="00455375">
        <w:trPr>
          <w:trHeight w:val="1500"/>
        </w:trPr>
        <w:tc>
          <w:tcPr>
            <w:tcW w:w="3940" w:type="dxa"/>
            <w:hideMark/>
          </w:tcPr>
          <w:p w14:paraId="1D0B3009" w14:textId="77777777" w:rsidR="00455375" w:rsidRPr="00455375" w:rsidRDefault="00455375" w:rsidP="00455375">
            <w:pPr>
              <w:pStyle w:val="Tabletext"/>
              <w:rPr>
                <w:rFonts w:eastAsia="Times"/>
              </w:rPr>
            </w:pPr>
            <w:r w:rsidRPr="00455375">
              <w:rPr>
                <w:rFonts w:eastAsia="Times"/>
              </w:rPr>
              <w:t>Glenroy Neighbourhood Learning Centre</w:t>
            </w:r>
          </w:p>
        </w:tc>
        <w:tc>
          <w:tcPr>
            <w:tcW w:w="7600" w:type="dxa"/>
            <w:hideMark/>
          </w:tcPr>
          <w:p w14:paraId="513E8AD5" w14:textId="77777777" w:rsidR="00455375" w:rsidRPr="00455375" w:rsidRDefault="00455375" w:rsidP="00455375">
            <w:pPr>
              <w:pStyle w:val="Tabletext"/>
              <w:rPr>
                <w:rFonts w:eastAsia="Times"/>
              </w:rPr>
            </w:pPr>
            <w:r w:rsidRPr="00455375">
              <w:rPr>
                <w:rFonts w:eastAsia="Times"/>
              </w:rPr>
              <w:t>Continue providing weekly food pantry and ready-made meals programs, including costs of coordination, food purchasing, volunteer training and reimbursements.</w:t>
            </w:r>
          </w:p>
        </w:tc>
        <w:tc>
          <w:tcPr>
            <w:tcW w:w="3220" w:type="dxa"/>
            <w:hideMark/>
          </w:tcPr>
          <w:p w14:paraId="6760E4BE" w14:textId="77777777" w:rsidR="00455375" w:rsidRPr="00455375" w:rsidRDefault="00455375" w:rsidP="00455375">
            <w:pPr>
              <w:pStyle w:val="Tabletext"/>
              <w:rPr>
                <w:rFonts w:eastAsia="Times"/>
              </w:rPr>
            </w:pPr>
            <w:r w:rsidRPr="00455375">
              <w:rPr>
                <w:rFonts w:eastAsia="Times"/>
              </w:rPr>
              <w:t>Moreland</w:t>
            </w:r>
          </w:p>
        </w:tc>
      </w:tr>
      <w:tr w:rsidR="00455375" w:rsidRPr="00455375" w14:paraId="46C363CE" w14:textId="77777777" w:rsidTr="00455375">
        <w:trPr>
          <w:trHeight w:val="1500"/>
        </w:trPr>
        <w:tc>
          <w:tcPr>
            <w:tcW w:w="3940" w:type="dxa"/>
            <w:hideMark/>
          </w:tcPr>
          <w:p w14:paraId="6F52C973" w14:textId="77777777" w:rsidR="00455375" w:rsidRPr="00455375" w:rsidRDefault="00455375" w:rsidP="00455375">
            <w:pPr>
              <w:pStyle w:val="Tabletext"/>
              <w:rPr>
                <w:rFonts w:eastAsia="Times"/>
              </w:rPr>
            </w:pPr>
            <w:r w:rsidRPr="00455375">
              <w:rPr>
                <w:rFonts w:eastAsia="Times"/>
              </w:rPr>
              <w:t>Greenhills Neighbourhood House</w:t>
            </w:r>
          </w:p>
        </w:tc>
        <w:tc>
          <w:tcPr>
            <w:tcW w:w="7600" w:type="dxa"/>
            <w:hideMark/>
          </w:tcPr>
          <w:p w14:paraId="56072900" w14:textId="77777777" w:rsidR="00455375" w:rsidRPr="00455375" w:rsidRDefault="00455375" w:rsidP="00455375">
            <w:pPr>
              <w:pStyle w:val="Tabletext"/>
              <w:rPr>
                <w:rFonts w:eastAsia="Times"/>
              </w:rPr>
            </w:pPr>
            <w:r w:rsidRPr="00455375">
              <w:rPr>
                <w:rFonts w:eastAsia="Times"/>
              </w:rPr>
              <w:t xml:space="preserve">Purchase additional </w:t>
            </w:r>
            <w:proofErr w:type="gramStart"/>
            <w:r w:rsidRPr="00455375">
              <w:rPr>
                <w:rFonts w:eastAsia="Times"/>
              </w:rPr>
              <w:t>culturally-appropriate</w:t>
            </w:r>
            <w:proofErr w:type="gramEnd"/>
            <w:r w:rsidRPr="00455375">
              <w:rPr>
                <w:rFonts w:eastAsia="Times"/>
              </w:rPr>
              <w:t xml:space="preserve"> food and deliver catered community meal programs. Enhance community pantry program with cooking demonstrations and social opportunities to build community resilience.</w:t>
            </w:r>
          </w:p>
        </w:tc>
        <w:tc>
          <w:tcPr>
            <w:tcW w:w="3220" w:type="dxa"/>
            <w:hideMark/>
          </w:tcPr>
          <w:p w14:paraId="6BBCD850" w14:textId="77777777" w:rsidR="00455375" w:rsidRPr="00455375" w:rsidRDefault="00455375" w:rsidP="00455375">
            <w:pPr>
              <w:pStyle w:val="Tabletext"/>
              <w:rPr>
                <w:rFonts w:eastAsia="Times"/>
              </w:rPr>
            </w:pPr>
            <w:r w:rsidRPr="00455375">
              <w:rPr>
                <w:rFonts w:eastAsia="Times"/>
              </w:rPr>
              <w:t>Banyule; Nillumbik</w:t>
            </w:r>
          </w:p>
        </w:tc>
      </w:tr>
      <w:tr w:rsidR="00455375" w:rsidRPr="00455375" w14:paraId="32CA02A5" w14:textId="77777777" w:rsidTr="00455375">
        <w:trPr>
          <w:trHeight w:val="1500"/>
        </w:trPr>
        <w:tc>
          <w:tcPr>
            <w:tcW w:w="3940" w:type="dxa"/>
            <w:hideMark/>
          </w:tcPr>
          <w:p w14:paraId="50D8C1A8" w14:textId="77777777" w:rsidR="00455375" w:rsidRPr="00455375" w:rsidRDefault="00455375" w:rsidP="00455375">
            <w:pPr>
              <w:pStyle w:val="Tabletext"/>
              <w:rPr>
                <w:rFonts w:eastAsia="Times"/>
              </w:rPr>
            </w:pPr>
            <w:r w:rsidRPr="00455375">
              <w:rPr>
                <w:rFonts w:eastAsia="Times"/>
              </w:rPr>
              <w:t>Halal Food Bank Melbourne</w:t>
            </w:r>
          </w:p>
        </w:tc>
        <w:tc>
          <w:tcPr>
            <w:tcW w:w="7600" w:type="dxa"/>
            <w:hideMark/>
          </w:tcPr>
          <w:p w14:paraId="268A327C" w14:textId="77777777" w:rsidR="00455375" w:rsidRPr="00455375" w:rsidRDefault="00455375" w:rsidP="00455375">
            <w:pPr>
              <w:pStyle w:val="Tabletext"/>
              <w:rPr>
                <w:rFonts w:eastAsia="Times"/>
              </w:rPr>
            </w:pPr>
            <w:r w:rsidRPr="00455375">
              <w:rPr>
                <w:rFonts w:eastAsia="Times"/>
              </w:rPr>
              <w:t>Source and distribute halal food items to individuals and families in need.</w:t>
            </w:r>
          </w:p>
        </w:tc>
        <w:tc>
          <w:tcPr>
            <w:tcW w:w="3220" w:type="dxa"/>
            <w:hideMark/>
          </w:tcPr>
          <w:p w14:paraId="1EBF7A78" w14:textId="77777777" w:rsidR="00455375" w:rsidRPr="00455375" w:rsidRDefault="00455375" w:rsidP="00455375">
            <w:pPr>
              <w:pStyle w:val="Tabletext"/>
              <w:rPr>
                <w:rFonts w:eastAsia="Times"/>
              </w:rPr>
            </w:pPr>
            <w:r w:rsidRPr="00455375">
              <w:rPr>
                <w:rFonts w:eastAsia="Times"/>
              </w:rPr>
              <w:t xml:space="preserve">Melbourne; </w:t>
            </w:r>
            <w:proofErr w:type="gramStart"/>
            <w:r w:rsidRPr="00455375">
              <w:rPr>
                <w:rFonts w:eastAsia="Times"/>
              </w:rPr>
              <w:t>Monash;  Moreland</w:t>
            </w:r>
            <w:proofErr w:type="gramEnd"/>
            <w:r w:rsidRPr="00455375">
              <w:rPr>
                <w:rFonts w:eastAsia="Times"/>
              </w:rPr>
              <w:t>; Whitehorse; Whittlesea; Wyndham; Yarra</w:t>
            </w:r>
          </w:p>
        </w:tc>
      </w:tr>
      <w:tr w:rsidR="00455375" w:rsidRPr="00455375" w14:paraId="441F1724" w14:textId="77777777" w:rsidTr="00455375">
        <w:trPr>
          <w:trHeight w:val="1500"/>
        </w:trPr>
        <w:tc>
          <w:tcPr>
            <w:tcW w:w="3940" w:type="dxa"/>
            <w:hideMark/>
          </w:tcPr>
          <w:p w14:paraId="0AD43E80" w14:textId="77777777" w:rsidR="00455375" w:rsidRPr="00455375" w:rsidRDefault="00455375" w:rsidP="00455375">
            <w:pPr>
              <w:pStyle w:val="Tabletext"/>
              <w:rPr>
                <w:rFonts w:eastAsia="Times"/>
              </w:rPr>
            </w:pPr>
            <w:r w:rsidRPr="00455375">
              <w:rPr>
                <w:rFonts w:eastAsia="Times"/>
              </w:rPr>
              <w:lastRenderedPageBreak/>
              <w:t xml:space="preserve">Hare Krishna Food </w:t>
            </w:r>
            <w:proofErr w:type="gramStart"/>
            <w:r w:rsidRPr="00455375">
              <w:rPr>
                <w:rFonts w:eastAsia="Times"/>
              </w:rPr>
              <w:t>For</w:t>
            </w:r>
            <w:proofErr w:type="gramEnd"/>
            <w:r w:rsidRPr="00455375">
              <w:rPr>
                <w:rFonts w:eastAsia="Times"/>
              </w:rPr>
              <w:t xml:space="preserve"> Life</w:t>
            </w:r>
          </w:p>
        </w:tc>
        <w:tc>
          <w:tcPr>
            <w:tcW w:w="7600" w:type="dxa"/>
            <w:hideMark/>
          </w:tcPr>
          <w:p w14:paraId="0B6E5DB7" w14:textId="77777777" w:rsidR="00455375" w:rsidRPr="00455375" w:rsidRDefault="00455375" w:rsidP="00455375">
            <w:pPr>
              <w:pStyle w:val="Tabletext"/>
              <w:rPr>
                <w:rFonts w:eastAsia="Times"/>
              </w:rPr>
            </w:pPr>
            <w:r w:rsidRPr="00455375">
              <w:rPr>
                <w:rFonts w:eastAsia="Times"/>
              </w:rPr>
              <w:t xml:space="preserve">Provide nutritious, </w:t>
            </w:r>
            <w:proofErr w:type="gramStart"/>
            <w:r w:rsidRPr="00455375">
              <w:rPr>
                <w:rFonts w:eastAsia="Times"/>
              </w:rPr>
              <w:t>culturally-appropriate</w:t>
            </w:r>
            <w:proofErr w:type="gramEnd"/>
            <w:r w:rsidRPr="00455375">
              <w:rPr>
                <w:rFonts w:eastAsia="Times"/>
              </w:rPr>
              <w:t xml:space="preserve"> vegetarian and vegan meals to international students and new immigrants, with weekly meal distributions through a new Food Truck across four LGAs.</w:t>
            </w:r>
          </w:p>
        </w:tc>
        <w:tc>
          <w:tcPr>
            <w:tcW w:w="3220" w:type="dxa"/>
            <w:hideMark/>
          </w:tcPr>
          <w:p w14:paraId="240DE536" w14:textId="77777777" w:rsidR="00455375" w:rsidRPr="00455375" w:rsidRDefault="00455375" w:rsidP="00455375">
            <w:pPr>
              <w:pStyle w:val="Tabletext"/>
              <w:rPr>
                <w:rFonts w:eastAsia="Times"/>
              </w:rPr>
            </w:pPr>
            <w:r w:rsidRPr="00455375">
              <w:rPr>
                <w:rFonts w:eastAsia="Times"/>
              </w:rPr>
              <w:t>Melbourne; Port Phillip; Casey; Wyndham</w:t>
            </w:r>
          </w:p>
        </w:tc>
      </w:tr>
      <w:tr w:rsidR="00455375" w:rsidRPr="00455375" w14:paraId="5CE33A3D" w14:textId="77777777" w:rsidTr="00455375">
        <w:trPr>
          <w:trHeight w:val="1500"/>
        </w:trPr>
        <w:tc>
          <w:tcPr>
            <w:tcW w:w="3940" w:type="dxa"/>
            <w:hideMark/>
          </w:tcPr>
          <w:p w14:paraId="77C7A7B3" w14:textId="77777777" w:rsidR="00455375" w:rsidRPr="00455375" w:rsidRDefault="00455375" w:rsidP="00455375">
            <w:pPr>
              <w:pStyle w:val="Tabletext"/>
              <w:rPr>
                <w:rFonts w:eastAsia="Times"/>
              </w:rPr>
            </w:pPr>
            <w:proofErr w:type="spellStart"/>
            <w:r w:rsidRPr="00455375">
              <w:rPr>
                <w:rFonts w:eastAsia="Times"/>
              </w:rPr>
              <w:t>Indigeekare</w:t>
            </w:r>
            <w:proofErr w:type="spellEnd"/>
            <w:r w:rsidRPr="00455375">
              <w:rPr>
                <w:rFonts w:eastAsia="Times"/>
              </w:rPr>
              <w:t xml:space="preserve"> Services Pty Ltd</w:t>
            </w:r>
          </w:p>
        </w:tc>
        <w:tc>
          <w:tcPr>
            <w:tcW w:w="7600" w:type="dxa"/>
            <w:hideMark/>
          </w:tcPr>
          <w:p w14:paraId="4179863F" w14:textId="77777777" w:rsidR="00455375" w:rsidRPr="00455375" w:rsidRDefault="00455375" w:rsidP="00455375">
            <w:pPr>
              <w:pStyle w:val="Tabletext"/>
              <w:rPr>
                <w:rFonts w:eastAsia="Times"/>
              </w:rPr>
            </w:pPr>
            <w:r w:rsidRPr="00455375">
              <w:rPr>
                <w:rFonts w:eastAsia="Times"/>
              </w:rPr>
              <w:t xml:space="preserve">Enhance new premises to expand food relief services, including shelving, fridges and freezers for storage, planter boxes for indigenous herbs and produce, baskets and bags. Employ </w:t>
            </w:r>
            <w:proofErr w:type="gramStart"/>
            <w:r w:rsidRPr="00455375">
              <w:rPr>
                <w:rFonts w:eastAsia="Times"/>
              </w:rPr>
              <w:t>a  part</w:t>
            </w:r>
            <w:proofErr w:type="gramEnd"/>
            <w:r w:rsidRPr="00455375">
              <w:rPr>
                <w:rFonts w:eastAsia="Times"/>
              </w:rPr>
              <w:t>-time indigenous program worker, and provide vouchers for access additional food via the Food Share supermarket.</w:t>
            </w:r>
          </w:p>
        </w:tc>
        <w:tc>
          <w:tcPr>
            <w:tcW w:w="3220" w:type="dxa"/>
            <w:hideMark/>
          </w:tcPr>
          <w:p w14:paraId="6E20016A" w14:textId="77777777" w:rsidR="00455375" w:rsidRPr="00455375" w:rsidRDefault="00455375" w:rsidP="00455375">
            <w:pPr>
              <w:pStyle w:val="Tabletext"/>
              <w:rPr>
                <w:rFonts w:eastAsia="Times"/>
              </w:rPr>
            </w:pPr>
            <w:r w:rsidRPr="00455375">
              <w:rPr>
                <w:rFonts w:eastAsia="Times"/>
              </w:rPr>
              <w:t>Wodonga</w:t>
            </w:r>
          </w:p>
        </w:tc>
      </w:tr>
      <w:tr w:rsidR="00455375" w:rsidRPr="00455375" w14:paraId="68F8C2C0" w14:textId="77777777" w:rsidTr="00455375">
        <w:trPr>
          <w:trHeight w:val="1500"/>
        </w:trPr>
        <w:tc>
          <w:tcPr>
            <w:tcW w:w="3940" w:type="dxa"/>
            <w:hideMark/>
          </w:tcPr>
          <w:p w14:paraId="143E2462" w14:textId="77777777" w:rsidR="00455375" w:rsidRPr="00455375" w:rsidRDefault="00455375" w:rsidP="00455375">
            <w:pPr>
              <w:pStyle w:val="Tabletext"/>
              <w:rPr>
                <w:rFonts w:eastAsia="Times"/>
              </w:rPr>
            </w:pPr>
            <w:r w:rsidRPr="00455375">
              <w:rPr>
                <w:rFonts w:eastAsia="Times"/>
              </w:rPr>
              <w:t>Kensington Neighbourhood House (KNH)</w:t>
            </w:r>
          </w:p>
        </w:tc>
        <w:tc>
          <w:tcPr>
            <w:tcW w:w="7600" w:type="dxa"/>
            <w:hideMark/>
          </w:tcPr>
          <w:p w14:paraId="2F067E7F" w14:textId="77777777" w:rsidR="00455375" w:rsidRPr="00455375" w:rsidRDefault="00455375" w:rsidP="00455375">
            <w:pPr>
              <w:pStyle w:val="Tabletext"/>
              <w:rPr>
                <w:rFonts w:eastAsia="Times"/>
              </w:rPr>
            </w:pPr>
            <w:r w:rsidRPr="00455375">
              <w:rPr>
                <w:rFonts w:eastAsia="Times"/>
              </w:rPr>
              <w:t>Expand and diversify food security programs in response to community needs. Includes new food voucher program, extended hours for community pantry service, and expanding community meals program beyond seniors to other public housing residents.</w:t>
            </w:r>
          </w:p>
        </w:tc>
        <w:tc>
          <w:tcPr>
            <w:tcW w:w="3220" w:type="dxa"/>
            <w:hideMark/>
          </w:tcPr>
          <w:p w14:paraId="272F9F23" w14:textId="77777777" w:rsidR="00455375" w:rsidRPr="00455375" w:rsidRDefault="00455375" w:rsidP="00455375">
            <w:pPr>
              <w:pStyle w:val="Tabletext"/>
              <w:rPr>
                <w:rFonts w:eastAsia="Times"/>
              </w:rPr>
            </w:pPr>
            <w:r w:rsidRPr="00455375">
              <w:rPr>
                <w:rFonts w:eastAsia="Times"/>
              </w:rPr>
              <w:t>Melbourne</w:t>
            </w:r>
          </w:p>
        </w:tc>
      </w:tr>
      <w:tr w:rsidR="00455375" w:rsidRPr="00455375" w14:paraId="6A9F3890" w14:textId="77777777" w:rsidTr="00455375">
        <w:trPr>
          <w:trHeight w:val="1500"/>
        </w:trPr>
        <w:tc>
          <w:tcPr>
            <w:tcW w:w="3940" w:type="dxa"/>
            <w:hideMark/>
          </w:tcPr>
          <w:p w14:paraId="2A543311" w14:textId="77777777" w:rsidR="00455375" w:rsidRPr="00455375" w:rsidRDefault="00455375" w:rsidP="00455375">
            <w:pPr>
              <w:pStyle w:val="Tabletext"/>
              <w:rPr>
                <w:rFonts w:eastAsia="Times"/>
              </w:rPr>
            </w:pPr>
            <w:r w:rsidRPr="00455375">
              <w:rPr>
                <w:rFonts w:eastAsia="Times"/>
              </w:rPr>
              <w:t xml:space="preserve">Khalsa </w:t>
            </w:r>
            <w:proofErr w:type="spellStart"/>
            <w:r w:rsidRPr="00455375">
              <w:rPr>
                <w:rFonts w:eastAsia="Times"/>
              </w:rPr>
              <w:t>Shaouni</w:t>
            </w:r>
            <w:proofErr w:type="spellEnd"/>
            <w:r w:rsidRPr="00455375">
              <w:rPr>
                <w:rFonts w:eastAsia="Times"/>
              </w:rPr>
              <w:t xml:space="preserve"> Inc.</w:t>
            </w:r>
          </w:p>
        </w:tc>
        <w:tc>
          <w:tcPr>
            <w:tcW w:w="7600" w:type="dxa"/>
            <w:hideMark/>
          </w:tcPr>
          <w:p w14:paraId="7B37DB8E" w14:textId="77777777" w:rsidR="00455375" w:rsidRPr="00455375" w:rsidRDefault="00455375" w:rsidP="00455375">
            <w:pPr>
              <w:pStyle w:val="Tabletext"/>
              <w:rPr>
                <w:rFonts w:eastAsia="Times"/>
              </w:rPr>
            </w:pPr>
            <w:r w:rsidRPr="00455375">
              <w:rPr>
                <w:rFonts w:eastAsia="Times"/>
              </w:rPr>
              <w:t>Provide food and grocery hampers to under-served community members and engage volunteers to deliver meals.</w:t>
            </w:r>
          </w:p>
        </w:tc>
        <w:tc>
          <w:tcPr>
            <w:tcW w:w="3220" w:type="dxa"/>
            <w:hideMark/>
          </w:tcPr>
          <w:p w14:paraId="28EEC242" w14:textId="77777777" w:rsidR="00455375" w:rsidRPr="00455375" w:rsidRDefault="00455375" w:rsidP="00455375">
            <w:pPr>
              <w:pStyle w:val="Tabletext"/>
              <w:rPr>
                <w:rFonts w:eastAsia="Times"/>
              </w:rPr>
            </w:pPr>
            <w:proofErr w:type="spellStart"/>
            <w:r w:rsidRPr="00455375">
              <w:rPr>
                <w:rFonts w:eastAsia="Times"/>
              </w:rPr>
              <w:t>Brimbank</w:t>
            </w:r>
            <w:proofErr w:type="spellEnd"/>
            <w:r w:rsidRPr="00455375">
              <w:rPr>
                <w:rFonts w:eastAsia="Times"/>
              </w:rPr>
              <w:t>; Melton; Wyndham</w:t>
            </w:r>
          </w:p>
        </w:tc>
      </w:tr>
      <w:tr w:rsidR="00455375" w:rsidRPr="00455375" w14:paraId="78B140E2" w14:textId="77777777" w:rsidTr="00455375">
        <w:trPr>
          <w:trHeight w:val="1500"/>
        </w:trPr>
        <w:tc>
          <w:tcPr>
            <w:tcW w:w="3940" w:type="dxa"/>
            <w:hideMark/>
          </w:tcPr>
          <w:p w14:paraId="7949DD4D" w14:textId="77777777" w:rsidR="00455375" w:rsidRPr="00455375" w:rsidRDefault="00455375" w:rsidP="00455375">
            <w:pPr>
              <w:pStyle w:val="Tabletext"/>
              <w:rPr>
                <w:rFonts w:eastAsia="Times"/>
              </w:rPr>
            </w:pPr>
            <w:r w:rsidRPr="00455375">
              <w:rPr>
                <w:rFonts w:eastAsia="Times"/>
              </w:rPr>
              <w:t>Kinglake Ranges Neighbourhood House</w:t>
            </w:r>
          </w:p>
        </w:tc>
        <w:tc>
          <w:tcPr>
            <w:tcW w:w="7600" w:type="dxa"/>
            <w:hideMark/>
          </w:tcPr>
          <w:p w14:paraId="21BBCFE1" w14:textId="77777777" w:rsidR="00455375" w:rsidRPr="00455375" w:rsidRDefault="00455375" w:rsidP="00455375">
            <w:pPr>
              <w:pStyle w:val="Tabletext"/>
              <w:rPr>
                <w:rFonts w:eastAsia="Times"/>
              </w:rPr>
            </w:pPr>
            <w:r w:rsidRPr="00455375">
              <w:rPr>
                <w:rFonts w:eastAsia="Times"/>
              </w:rPr>
              <w:t>Upgrades to community garden, and food pantry with new refrigeration and storage. Food purchasing for meals program and pantry to increase nutritional and diverse food options. Includes food safety training for volunteers.</w:t>
            </w:r>
          </w:p>
        </w:tc>
        <w:tc>
          <w:tcPr>
            <w:tcW w:w="3220" w:type="dxa"/>
            <w:hideMark/>
          </w:tcPr>
          <w:p w14:paraId="3D22BCC9" w14:textId="77777777" w:rsidR="00455375" w:rsidRPr="00455375" w:rsidRDefault="00455375" w:rsidP="00455375">
            <w:pPr>
              <w:pStyle w:val="Tabletext"/>
              <w:rPr>
                <w:rFonts w:eastAsia="Times"/>
              </w:rPr>
            </w:pPr>
            <w:r w:rsidRPr="00455375">
              <w:rPr>
                <w:rFonts w:eastAsia="Times"/>
              </w:rPr>
              <w:t>Murrindindi</w:t>
            </w:r>
          </w:p>
        </w:tc>
      </w:tr>
      <w:tr w:rsidR="00455375" w:rsidRPr="00455375" w14:paraId="343BDDA4" w14:textId="77777777" w:rsidTr="00455375">
        <w:trPr>
          <w:trHeight w:val="1500"/>
        </w:trPr>
        <w:tc>
          <w:tcPr>
            <w:tcW w:w="3940" w:type="dxa"/>
            <w:hideMark/>
          </w:tcPr>
          <w:p w14:paraId="43132473" w14:textId="77777777" w:rsidR="00455375" w:rsidRPr="00455375" w:rsidRDefault="00455375" w:rsidP="00455375">
            <w:pPr>
              <w:pStyle w:val="Tabletext"/>
              <w:rPr>
                <w:rFonts w:eastAsia="Times"/>
              </w:rPr>
            </w:pPr>
            <w:r w:rsidRPr="00455375">
              <w:rPr>
                <w:rFonts w:eastAsia="Times"/>
              </w:rPr>
              <w:t>Knox Infolink Inc</w:t>
            </w:r>
          </w:p>
        </w:tc>
        <w:tc>
          <w:tcPr>
            <w:tcW w:w="7600" w:type="dxa"/>
            <w:hideMark/>
          </w:tcPr>
          <w:p w14:paraId="506A1D7A" w14:textId="77777777" w:rsidR="00455375" w:rsidRPr="00455375" w:rsidRDefault="00455375" w:rsidP="00455375">
            <w:pPr>
              <w:pStyle w:val="Tabletext"/>
              <w:rPr>
                <w:rFonts w:eastAsia="Times"/>
              </w:rPr>
            </w:pPr>
            <w:r w:rsidRPr="00455375">
              <w:rPr>
                <w:rFonts w:eastAsia="Times"/>
              </w:rPr>
              <w:t>In partnership with Outer East Foodshare, install a cool room to expand local capacity for food relief distribution. Provide a pool of trained volunteers for local organisations to support warm referrals and advice for food relief recipients; and purchase additional food for delivery of breakfast program.</w:t>
            </w:r>
          </w:p>
        </w:tc>
        <w:tc>
          <w:tcPr>
            <w:tcW w:w="3220" w:type="dxa"/>
            <w:hideMark/>
          </w:tcPr>
          <w:p w14:paraId="11F9B906" w14:textId="77777777" w:rsidR="00455375" w:rsidRPr="00455375" w:rsidRDefault="00455375" w:rsidP="00455375">
            <w:pPr>
              <w:pStyle w:val="Tabletext"/>
              <w:rPr>
                <w:rFonts w:eastAsia="Times"/>
              </w:rPr>
            </w:pPr>
            <w:r w:rsidRPr="00455375">
              <w:rPr>
                <w:rFonts w:eastAsia="Times"/>
              </w:rPr>
              <w:t>Knox</w:t>
            </w:r>
          </w:p>
        </w:tc>
      </w:tr>
      <w:tr w:rsidR="00455375" w:rsidRPr="00455375" w14:paraId="6BF8BF86" w14:textId="77777777" w:rsidTr="00455375">
        <w:trPr>
          <w:trHeight w:val="1500"/>
        </w:trPr>
        <w:tc>
          <w:tcPr>
            <w:tcW w:w="3940" w:type="dxa"/>
            <w:hideMark/>
          </w:tcPr>
          <w:p w14:paraId="77B2BAD6" w14:textId="77777777" w:rsidR="00455375" w:rsidRPr="00455375" w:rsidRDefault="00455375" w:rsidP="00455375">
            <w:pPr>
              <w:pStyle w:val="Tabletext"/>
              <w:rPr>
                <w:rFonts w:eastAsia="Times"/>
              </w:rPr>
            </w:pPr>
            <w:r w:rsidRPr="00455375">
              <w:rPr>
                <w:rFonts w:eastAsia="Times"/>
              </w:rPr>
              <w:t>Koha Community Café</w:t>
            </w:r>
          </w:p>
        </w:tc>
        <w:tc>
          <w:tcPr>
            <w:tcW w:w="7600" w:type="dxa"/>
            <w:hideMark/>
          </w:tcPr>
          <w:p w14:paraId="1EB690EA" w14:textId="77777777" w:rsidR="00455375" w:rsidRPr="00455375" w:rsidRDefault="00455375" w:rsidP="00455375">
            <w:pPr>
              <w:pStyle w:val="Tabletext"/>
              <w:rPr>
                <w:rFonts w:eastAsia="Times"/>
              </w:rPr>
            </w:pPr>
            <w:r w:rsidRPr="00455375">
              <w:rPr>
                <w:rFonts w:eastAsia="Times"/>
              </w:rPr>
              <w:t xml:space="preserve">Trial a fuel reimbursement program to strengthen volunteer </w:t>
            </w:r>
            <w:proofErr w:type="gramStart"/>
            <w:r w:rsidRPr="00455375">
              <w:rPr>
                <w:rFonts w:eastAsia="Times"/>
              </w:rPr>
              <w:t>engagement, and</w:t>
            </w:r>
            <w:proofErr w:type="gramEnd"/>
            <w:r w:rsidRPr="00455375">
              <w:rPr>
                <w:rFonts w:eastAsia="Times"/>
              </w:rPr>
              <w:t xml:space="preserve"> introduce a food preservation program to increase food pantry capacity and reduce waste from seasonal gluts.</w:t>
            </w:r>
          </w:p>
        </w:tc>
        <w:tc>
          <w:tcPr>
            <w:tcW w:w="3220" w:type="dxa"/>
            <w:hideMark/>
          </w:tcPr>
          <w:p w14:paraId="5CE22D82" w14:textId="77777777" w:rsidR="00455375" w:rsidRPr="00455375" w:rsidRDefault="00455375" w:rsidP="00455375">
            <w:pPr>
              <w:pStyle w:val="Tabletext"/>
              <w:rPr>
                <w:rFonts w:eastAsia="Times"/>
              </w:rPr>
            </w:pPr>
            <w:r w:rsidRPr="00455375">
              <w:rPr>
                <w:rFonts w:eastAsia="Times"/>
              </w:rPr>
              <w:t>Yarra Ranges</w:t>
            </w:r>
          </w:p>
        </w:tc>
      </w:tr>
      <w:tr w:rsidR="00455375" w:rsidRPr="00455375" w14:paraId="2DADB072" w14:textId="77777777" w:rsidTr="00455375">
        <w:trPr>
          <w:trHeight w:val="1500"/>
        </w:trPr>
        <w:tc>
          <w:tcPr>
            <w:tcW w:w="3940" w:type="dxa"/>
            <w:hideMark/>
          </w:tcPr>
          <w:p w14:paraId="40D855B7" w14:textId="77777777" w:rsidR="00455375" w:rsidRPr="00455375" w:rsidRDefault="00455375" w:rsidP="00455375">
            <w:pPr>
              <w:pStyle w:val="Tabletext"/>
              <w:rPr>
                <w:rFonts w:eastAsia="Times"/>
              </w:rPr>
            </w:pPr>
            <w:r w:rsidRPr="00455375">
              <w:rPr>
                <w:rFonts w:eastAsia="Times"/>
              </w:rPr>
              <w:t>Kyneton Community House</w:t>
            </w:r>
          </w:p>
        </w:tc>
        <w:tc>
          <w:tcPr>
            <w:tcW w:w="7600" w:type="dxa"/>
            <w:hideMark/>
          </w:tcPr>
          <w:p w14:paraId="465D25D2" w14:textId="77777777" w:rsidR="00455375" w:rsidRPr="00455375" w:rsidRDefault="00455375" w:rsidP="00455375">
            <w:pPr>
              <w:pStyle w:val="Tabletext"/>
              <w:rPr>
                <w:rFonts w:eastAsia="Times"/>
              </w:rPr>
            </w:pPr>
            <w:r w:rsidRPr="00455375">
              <w:rPr>
                <w:rFonts w:eastAsia="Times"/>
              </w:rPr>
              <w:t>Enhance program delivery, including options for those unable to attend in person and increase meal production. Includes upgrading kitchen equipment, volunteer recruitment and training, community education and improved local partnerships.</w:t>
            </w:r>
          </w:p>
        </w:tc>
        <w:tc>
          <w:tcPr>
            <w:tcW w:w="3220" w:type="dxa"/>
            <w:hideMark/>
          </w:tcPr>
          <w:p w14:paraId="7E80C90B" w14:textId="77777777" w:rsidR="00455375" w:rsidRPr="00455375" w:rsidRDefault="00455375" w:rsidP="00455375">
            <w:pPr>
              <w:pStyle w:val="Tabletext"/>
              <w:rPr>
                <w:rFonts w:eastAsia="Times"/>
              </w:rPr>
            </w:pPr>
            <w:r w:rsidRPr="00455375">
              <w:rPr>
                <w:rFonts w:eastAsia="Times"/>
              </w:rPr>
              <w:t>Macedon Ranges</w:t>
            </w:r>
          </w:p>
        </w:tc>
      </w:tr>
      <w:tr w:rsidR="00455375" w:rsidRPr="00455375" w14:paraId="6625CC5D" w14:textId="77777777" w:rsidTr="00455375">
        <w:trPr>
          <w:trHeight w:val="1500"/>
        </w:trPr>
        <w:tc>
          <w:tcPr>
            <w:tcW w:w="3940" w:type="dxa"/>
            <w:hideMark/>
          </w:tcPr>
          <w:p w14:paraId="7B56CC38" w14:textId="77777777" w:rsidR="00455375" w:rsidRPr="00455375" w:rsidRDefault="00455375" w:rsidP="00455375">
            <w:pPr>
              <w:pStyle w:val="Tabletext"/>
              <w:rPr>
                <w:rFonts w:eastAsia="Times"/>
              </w:rPr>
            </w:pPr>
            <w:r w:rsidRPr="00455375">
              <w:rPr>
                <w:rFonts w:eastAsia="Times"/>
              </w:rPr>
              <w:lastRenderedPageBreak/>
              <w:t>Lalor Neighbourhood House</w:t>
            </w:r>
          </w:p>
        </w:tc>
        <w:tc>
          <w:tcPr>
            <w:tcW w:w="7600" w:type="dxa"/>
            <w:hideMark/>
          </w:tcPr>
          <w:p w14:paraId="4BE57322" w14:textId="77777777" w:rsidR="00455375" w:rsidRPr="00455375" w:rsidRDefault="00455375" w:rsidP="00455375">
            <w:pPr>
              <w:pStyle w:val="Tabletext"/>
              <w:rPr>
                <w:rFonts w:eastAsia="Times"/>
              </w:rPr>
            </w:pPr>
            <w:r w:rsidRPr="00455375">
              <w:rPr>
                <w:rFonts w:eastAsia="Times"/>
              </w:rPr>
              <w:t>Engage a Project/Volunteer Coordinator to enhance program delivery; purchase food for halal food packages and weekly community lunch; deliver a cooking program; and provide food safety training for staff and volunteers.</w:t>
            </w:r>
          </w:p>
        </w:tc>
        <w:tc>
          <w:tcPr>
            <w:tcW w:w="3220" w:type="dxa"/>
            <w:hideMark/>
          </w:tcPr>
          <w:p w14:paraId="3C7EC3AE" w14:textId="77777777" w:rsidR="00455375" w:rsidRPr="00455375" w:rsidRDefault="00455375" w:rsidP="00455375">
            <w:pPr>
              <w:pStyle w:val="Tabletext"/>
              <w:rPr>
                <w:rFonts w:eastAsia="Times"/>
              </w:rPr>
            </w:pPr>
            <w:r w:rsidRPr="00455375">
              <w:rPr>
                <w:rFonts w:eastAsia="Times"/>
              </w:rPr>
              <w:t>Whittlesea</w:t>
            </w:r>
          </w:p>
        </w:tc>
      </w:tr>
      <w:tr w:rsidR="00455375" w:rsidRPr="00455375" w14:paraId="56E7FA45" w14:textId="77777777" w:rsidTr="00455375">
        <w:trPr>
          <w:trHeight w:val="1500"/>
        </w:trPr>
        <w:tc>
          <w:tcPr>
            <w:tcW w:w="3940" w:type="dxa"/>
            <w:hideMark/>
          </w:tcPr>
          <w:p w14:paraId="531E0A0A" w14:textId="77777777" w:rsidR="00455375" w:rsidRPr="00455375" w:rsidRDefault="00455375" w:rsidP="00455375">
            <w:pPr>
              <w:pStyle w:val="Tabletext"/>
              <w:rPr>
                <w:rFonts w:eastAsia="Times"/>
              </w:rPr>
            </w:pPr>
            <w:r w:rsidRPr="00455375">
              <w:rPr>
                <w:rFonts w:eastAsia="Times"/>
              </w:rPr>
              <w:t>Link Neighbourhood House</w:t>
            </w:r>
          </w:p>
        </w:tc>
        <w:tc>
          <w:tcPr>
            <w:tcW w:w="7600" w:type="dxa"/>
            <w:hideMark/>
          </w:tcPr>
          <w:p w14:paraId="4273FDF2" w14:textId="77777777" w:rsidR="00455375" w:rsidRPr="00455375" w:rsidRDefault="00455375" w:rsidP="00455375">
            <w:pPr>
              <w:pStyle w:val="Tabletext"/>
              <w:rPr>
                <w:rFonts w:eastAsia="Times"/>
              </w:rPr>
            </w:pPr>
            <w:r w:rsidRPr="00455375">
              <w:rPr>
                <w:rFonts w:eastAsia="Times"/>
              </w:rPr>
              <w:t>Establish new community garden beds to grow fresh produce and support existing food pantry and ready-made meals programs.</w:t>
            </w:r>
          </w:p>
        </w:tc>
        <w:tc>
          <w:tcPr>
            <w:tcW w:w="3220" w:type="dxa"/>
            <w:hideMark/>
          </w:tcPr>
          <w:p w14:paraId="76E1FE5C" w14:textId="77777777" w:rsidR="00455375" w:rsidRPr="00455375" w:rsidRDefault="00455375" w:rsidP="00455375">
            <w:pPr>
              <w:pStyle w:val="Tabletext"/>
              <w:rPr>
                <w:rFonts w:eastAsia="Times"/>
              </w:rPr>
            </w:pPr>
            <w:r w:rsidRPr="00455375">
              <w:rPr>
                <w:rFonts w:eastAsia="Times"/>
              </w:rPr>
              <w:t>West Wimmera</w:t>
            </w:r>
          </w:p>
        </w:tc>
      </w:tr>
      <w:tr w:rsidR="00455375" w:rsidRPr="00455375" w14:paraId="5B9B4C90" w14:textId="77777777" w:rsidTr="00455375">
        <w:trPr>
          <w:trHeight w:val="1500"/>
        </w:trPr>
        <w:tc>
          <w:tcPr>
            <w:tcW w:w="3940" w:type="dxa"/>
            <w:hideMark/>
          </w:tcPr>
          <w:p w14:paraId="1C7903CF" w14:textId="77777777" w:rsidR="00455375" w:rsidRPr="00455375" w:rsidRDefault="00455375" w:rsidP="00455375">
            <w:pPr>
              <w:pStyle w:val="Tabletext"/>
              <w:rPr>
                <w:rFonts w:eastAsia="Times"/>
              </w:rPr>
            </w:pPr>
            <w:r w:rsidRPr="00455375">
              <w:rPr>
                <w:rFonts w:eastAsia="Times"/>
              </w:rPr>
              <w:t xml:space="preserve">Living and </w:t>
            </w:r>
            <w:proofErr w:type="gramStart"/>
            <w:r w:rsidRPr="00455375">
              <w:rPr>
                <w:rFonts w:eastAsia="Times"/>
              </w:rPr>
              <w:t>Learning</w:t>
            </w:r>
            <w:proofErr w:type="gramEnd"/>
            <w:r w:rsidRPr="00455375">
              <w:rPr>
                <w:rFonts w:eastAsia="Times"/>
              </w:rPr>
              <w:t xml:space="preserve"> at Ajani Inc</w:t>
            </w:r>
          </w:p>
        </w:tc>
        <w:tc>
          <w:tcPr>
            <w:tcW w:w="7600" w:type="dxa"/>
            <w:hideMark/>
          </w:tcPr>
          <w:p w14:paraId="6993CE66" w14:textId="77777777" w:rsidR="00455375" w:rsidRPr="00455375" w:rsidRDefault="00455375" w:rsidP="00455375">
            <w:pPr>
              <w:pStyle w:val="Tabletext"/>
              <w:rPr>
                <w:rFonts w:eastAsia="Times"/>
              </w:rPr>
            </w:pPr>
            <w:r w:rsidRPr="00455375">
              <w:rPr>
                <w:rFonts w:eastAsia="Times"/>
              </w:rPr>
              <w:t xml:space="preserve">Partner with Warrandyte Neighbourhood House to increase availability of culturally appropriate pantry staples for multicultural and First Nations community members. Establish a community garden with produce used in cooking programs for low-income households. </w:t>
            </w:r>
          </w:p>
        </w:tc>
        <w:tc>
          <w:tcPr>
            <w:tcW w:w="3220" w:type="dxa"/>
            <w:hideMark/>
          </w:tcPr>
          <w:p w14:paraId="666213B7" w14:textId="77777777" w:rsidR="00455375" w:rsidRPr="00455375" w:rsidRDefault="00455375" w:rsidP="00455375">
            <w:pPr>
              <w:pStyle w:val="Tabletext"/>
              <w:rPr>
                <w:rFonts w:eastAsia="Times"/>
              </w:rPr>
            </w:pPr>
            <w:r w:rsidRPr="00455375">
              <w:rPr>
                <w:rFonts w:eastAsia="Times"/>
              </w:rPr>
              <w:t>Manningham</w:t>
            </w:r>
          </w:p>
        </w:tc>
      </w:tr>
      <w:tr w:rsidR="00455375" w:rsidRPr="00455375" w14:paraId="2884DD42" w14:textId="77777777" w:rsidTr="00455375">
        <w:trPr>
          <w:trHeight w:val="1500"/>
        </w:trPr>
        <w:tc>
          <w:tcPr>
            <w:tcW w:w="3940" w:type="dxa"/>
            <w:hideMark/>
          </w:tcPr>
          <w:p w14:paraId="6FD51E88" w14:textId="77777777" w:rsidR="00455375" w:rsidRPr="00455375" w:rsidRDefault="00455375" w:rsidP="00455375">
            <w:pPr>
              <w:pStyle w:val="Tabletext"/>
              <w:rPr>
                <w:rFonts w:eastAsia="Times"/>
              </w:rPr>
            </w:pPr>
            <w:r w:rsidRPr="00455375">
              <w:rPr>
                <w:rFonts w:eastAsia="Times"/>
              </w:rPr>
              <w:t>Living Learning Pakenham Inc.</w:t>
            </w:r>
          </w:p>
        </w:tc>
        <w:tc>
          <w:tcPr>
            <w:tcW w:w="7600" w:type="dxa"/>
            <w:hideMark/>
          </w:tcPr>
          <w:p w14:paraId="5E0128A9" w14:textId="77777777" w:rsidR="00455375" w:rsidRPr="00455375" w:rsidRDefault="00455375" w:rsidP="00455375">
            <w:pPr>
              <w:pStyle w:val="Tabletext"/>
              <w:rPr>
                <w:rFonts w:eastAsia="Times"/>
              </w:rPr>
            </w:pPr>
            <w:r w:rsidRPr="00455375">
              <w:rPr>
                <w:rFonts w:eastAsia="Times"/>
              </w:rPr>
              <w:t xml:space="preserve">Provide </w:t>
            </w:r>
            <w:proofErr w:type="gramStart"/>
            <w:r w:rsidRPr="00455375">
              <w:rPr>
                <w:rFonts w:eastAsia="Times"/>
              </w:rPr>
              <w:t>culturally-appropriate</w:t>
            </w:r>
            <w:proofErr w:type="gramEnd"/>
            <w:r w:rsidRPr="00455375">
              <w:rPr>
                <w:rFonts w:eastAsia="Times"/>
              </w:rPr>
              <w:t xml:space="preserve"> food packs and community grocer gift cards. Deliver workshops on growing food and budgeting and engage with multicultural communities to source additional culturally appropriate food items.</w:t>
            </w:r>
          </w:p>
        </w:tc>
        <w:tc>
          <w:tcPr>
            <w:tcW w:w="3220" w:type="dxa"/>
            <w:hideMark/>
          </w:tcPr>
          <w:p w14:paraId="6D81D2E7" w14:textId="77777777" w:rsidR="00455375" w:rsidRPr="00455375" w:rsidRDefault="00455375" w:rsidP="00455375">
            <w:pPr>
              <w:pStyle w:val="Tabletext"/>
              <w:rPr>
                <w:rFonts w:eastAsia="Times"/>
              </w:rPr>
            </w:pPr>
            <w:r w:rsidRPr="00455375">
              <w:rPr>
                <w:rFonts w:eastAsia="Times"/>
              </w:rPr>
              <w:t>Cardinia</w:t>
            </w:r>
          </w:p>
        </w:tc>
      </w:tr>
      <w:tr w:rsidR="00455375" w:rsidRPr="00455375" w14:paraId="6F18ECE8" w14:textId="77777777" w:rsidTr="00455375">
        <w:trPr>
          <w:trHeight w:val="1500"/>
        </w:trPr>
        <w:tc>
          <w:tcPr>
            <w:tcW w:w="3940" w:type="dxa"/>
            <w:hideMark/>
          </w:tcPr>
          <w:p w14:paraId="0C28F1D7" w14:textId="77777777" w:rsidR="00455375" w:rsidRPr="00455375" w:rsidRDefault="00455375" w:rsidP="00455375">
            <w:pPr>
              <w:pStyle w:val="Tabletext"/>
              <w:rPr>
                <w:rFonts w:eastAsia="Times"/>
              </w:rPr>
            </w:pPr>
            <w:r w:rsidRPr="00455375">
              <w:rPr>
                <w:rFonts w:eastAsia="Times"/>
              </w:rPr>
              <w:t>Maffra Neighbourhood House</w:t>
            </w:r>
          </w:p>
        </w:tc>
        <w:tc>
          <w:tcPr>
            <w:tcW w:w="7600" w:type="dxa"/>
            <w:hideMark/>
          </w:tcPr>
          <w:p w14:paraId="19D275D0" w14:textId="77777777" w:rsidR="00455375" w:rsidRPr="00455375" w:rsidRDefault="00455375" w:rsidP="00455375">
            <w:pPr>
              <w:pStyle w:val="Tabletext"/>
              <w:rPr>
                <w:rFonts w:eastAsia="Times"/>
              </w:rPr>
            </w:pPr>
            <w:r w:rsidRPr="00455375">
              <w:rPr>
                <w:rFonts w:eastAsia="Times"/>
              </w:rPr>
              <w:t>Expand community garden and purchase food to supplement donations for the food pantry and hampers; purchase kitchen equipment to support community lunches and education programs.</w:t>
            </w:r>
          </w:p>
        </w:tc>
        <w:tc>
          <w:tcPr>
            <w:tcW w:w="3220" w:type="dxa"/>
            <w:hideMark/>
          </w:tcPr>
          <w:p w14:paraId="39FE6296" w14:textId="77777777" w:rsidR="00455375" w:rsidRPr="00455375" w:rsidRDefault="00455375" w:rsidP="00455375">
            <w:pPr>
              <w:pStyle w:val="Tabletext"/>
              <w:rPr>
                <w:rFonts w:eastAsia="Times"/>
              </w:rPr>
            </w:pPr>
            <w:r w:rsidRPr="00455375">
              <w:rPr>
                <w:rFonts w:eastAsia="Times"/>
              </w:rPr>
              <w:t>Wellington</w:t>
            </w:r>
          </w:p>
        </w:tc>
      </w:tr>
      <w:tr w:rsidR="00455375" w:rsidRPr="00455375" w14:paraId="390982F9" w14:textId="77777777" w:rsidTr="00455375">
        <w:trPr>
          <w:trHeight w:val="1500"/>
        </w:trPr>
        <w:tc>
          <w:tcPr>
            <w:tcW w:w="3940" w:type="dxa"/>
            <w:hideMark/>
          </w:tcPr>
          <w:p w14:paraId="2A456702" w14:textId="77777777" w:rsidR="00455375" w:rsidRPr="00455375" w:rsidRDefault="00455375" w:rsidP="00455375">
            <w:pPr>
              <w:pStyle w:val="Tabletext"/>
              <w:rPr>
                <w:rFonts w:eastAsia="Times"/>
              </w:rPr>
            </w:pPr>
            <w:r w:rsidRPr="00455375">
              <w:rPr>
                <w:rFonts w:eastAsia="Times"/>
              </w:rPr>
              <w:t>Manna Gum Community House Inc</w:t>
            </w:r>
          </w:p>
        </w:tc>
        <w:tc>
          <w:tcPr>
            <w:tcW w:w="7600" w:type="dxa"/>
            <w:hideMark/>
          </w:tcPr>
          <w:p w14:paraId="438D92C4" w14:textId="77777777" w:rsidR="00455375" w:rsidRPr="00455375" w:rsidRDefault="00455375" w:rsidP="00455375">
            <w:pPr>
              <w:pStyle w:val="Tabletext"/>
              <w:rPr>
                <w:rFonts w:eastAsia="Times"/>
              </w:rPr>
            </w:pPr>
            <w:r w:rsidRPr="00455375">
              <w:rPr>
                <w:rFonts w:eastAsia="Times"/>
              </w:rPr>
              <w:t>Upgrade kitchen to enhance food provision through existing food bank and meals programs. Review of existing food programs and planning to meet ongoing community needs. Includes training for staff and volunteers.</w:t>
            </w:r>
          </w:p>
        </w:tc>
        <w:tc>
          <w:tcPr>
            <w:tcW w:w="3220" w:type="dxa"/>
            <w:hideMark/>
          </w:tcPr>
          <w:p w14:paraId="29443748" w14:textId="77777777" w:rsidR="00455375" w:rsidRPr="00455375" w:rsidRDefault="00455375" w:rsidP="00455375">
            <w:pPr>
              <w:pStyle w:val="Tabletext"/>
              <w:rPr>
                <w:rFonts w:eastAsia="Times"/>
              </w:rPr>
            </w:pPr>
            <w:r w:rsidRPr="00455375">
              <w:rPr>
                <w:rFonts w:eastAsia="Times"/>
              </w:rPr>
              <w:t>South Gippsland</w:t>
            </w:r>
          </w:p>
        </w:tc>
      </w:tr>
      <w:tr w:rsidR="00455375" w:rsidRPr="00455375" w14:paraId="288D11E1" w14:textId="77777777" w:rsidTr="00455375">
        <w:trPr>
          <w:trHeight w:val="1500"/>
        </w:trPr>
        <w:tc>
          <w:tcPr>
            <w:tcW w:w="3940" w:type="dxa"/>
            <w:hideMark/>
          </w:tcPr>
          <w:p w14:paraId="3CF25EAD" w14:textId="77777777" w:rsidR="00455375" w:rsidRPr="00455375" w:rsidRDefault="00455375" w:rsidP="00455375">
            <w:pPr>
              <w:pStyle w:val="Tabletext"/>
              <w:rPr>
                <w:rFonts w:eastAsia="Times"/>
              </w:rPr>
            </w:pPr>
            <w:r w:rsidRPr="00455375">
              <w:rPr>
                <w:rFonts w:eastAsia="Times"/>
              </w:rPr>
              <w:t xml:space="preserve">Marrar </w:t>
            </w:r>
            <w:proofErr w:type="spellStart"/>
            <w:r w:rsidRPr="00455375">
              <w:rPr>
                <w:rFonts w:eastAsia="Times"/>
              </w:rPr>
              <w:t>Woorn</w:t>
            </w:r>
            <w:proofErr w:type="spellEnd"/>
            <w:r w:rsidRPr="00455375">
              <w:rPr>
                <w:rFonts w:eastAsia="Times"/>
              </w:rPr>
              <w:t xml:space="preserve"> Neighbourhood House</w:t>
            </w:r>
          </w:p>
        </w:tc>
        <w:tc>
          <w:tcPr>
            <w:tcW w:w="7600" w:type="dxa"/>
            <w:hideMark/>
          </w:tcPr>
          <w:p w14:paraId="3926F2FB" w14:textId="77777777" w:rsidR="00455375" w:rsidRPr="00455375" w:rsidRDefault="00455375" w:rsidP="00455375">
            <w:pPr>
              <w:pStyle w:val="Tabletext"/>
              <w:rPr>
                <w:rFonts w:eastAsia="Times"/>
              </w:rPr>
            </w:pPr>
            <w:r w:rsidRPr="00455375">
              <w:rPr>
                <w:rFonts w:eastAsia="Times"/>
              </w:rPr>
              <w:t>Purchase additional food to support program delivery; enhance facilities, storage, and equipment, and engage a dedicated staff resource to develop systems for future sustainability; increase volunteer and staff capacity and training.</w:t>
            </w:r>
          </w:p>
        </w:tc>
        <w:tc>
          <w:tcPr>
            <w:tcW w:w="3220" w:type="dxa"/>
            <w:hideMark/>
          </w:tcPr>
          <w:p w14:paraId="264462BF" w14:textId="77777777" w:rsidR="00455375" w:rsidRPr="00455375" w:rsidRDefault="00455375" w:rsidP="00455375">
            <w:pPr>
              <w:pStyle w:val="Tabletext"/>
              <w:rPr>
                <w:rFonts w:eastAsia="Times"/>
              </w:rPr>
            </w:pPr>
            <w:r w:rsidRPr="00455375">
              <w:rPr>
                <w:rFonts w:eastAsia="Times"/>
              </w:rPr>
              <w:t>Colac Otway</w:t>
            </w:r>
          </w:p>
        </w:tc>
      </w:tr>
      <w:tr w:rsidR="00455375" w:rsidRPr="00455375" w14:paraId="7B2E3267" w14:textId="77777777" w:rsidTr="00455375">
        <w:trPr>
          <w:trHeight w:val="1500"/>
        </w:trPr>
        <w:tc>
          <w:tcPr>
            <w:tcW w:w="3940" w:type="dxa"/>
            <w:hideMark/>
          </w:tcPr>
          <w:p w14:paraId="46F3AC12" w14:textId="77777777" w:rsidR="00455375" w:rsidRPr="00455375" w:rsidRDefault="00455375" w:rsidP="00455375">
            <w:pPr>
              <w:pStyle w:val="Tabletext"/>
              <w:rPr>
                <w:rFonts w:eastAsia="Times"/>
              </w:rPr>
            </w:pPr>
            <w:proofErr w:type="spellStart"/>
            <w:r w:rsidRPr="00455375">
              <w:rPr>
                <w:rFonts w:eastAsia="Times"/>
              </w:rPr>
              <w:t>Milpara</w:t>
            </w:r>
            <w:proofErr w:type="spellEnd"/>
            <w:r w:rsidRPr="00455375">
              <w:rPr>
                <w:rFonts w:eastAsia="Times"/>
              </w:rPr>
              <w:t xml:space="preserve"> Community House Inc</w:t>
            </w:r>
          </w:p>
        </w:tc>
        <w:tc>
          <w:tcPr>
            <w:tcW w:w="7600" w:type="dxa"/>
            <w:hideMark/>
          </w:tcPr>
          <w:p w14:paraId="0D1D0562" w14:textId="77777777" w:rsidR="00455375" w:rsidRPr="00455375" w:rsidRDefault="00455375" w:rsidP="00455375">
            <w:pPr>
              <w:pStyle w:val="Tabletext"/>
              <w:rPr>
                <w:rFonts w:eastAsia="Times"/>
              </w:rPr>
            </w:pPr>
            <w:r w:rsidRPr="00455375">
              <w:rPr>
                <w:rFonts w:eastAsia="Times"/>
              </w:rPr>
              <w:t>Enhance layout to improve storage capacity and enable bulk purchases and increased local produce donations. Develop resources for people with low literacy, and training for community members and volunteers to increase capacity to make nutritious meals.</w:t>
            </w:r>
          </w:p>
        </w:tc>
        <w:tc>
          <w:tcPr>
            <w:tcW w:w="3220" w:type="dxa"/>
            <w:hideMark/>
          </w:tcPr>
          <w:p w14:paraId="2D644816" w14:textId="77777777" w:rsidR="00455375" w:rsidRPr="00455375" w:rsidRDefault="00455375" w:rsidP="00455375">
            <w:pPr>
              <w:pStyle w:val="Tabletext"/>
              <w:rPr>
                <w:rFonts w:eastAsia="Times"/>
              </w:rPr>
            </w:pPr>
            <w:r w:rsidRPr="00455375">
              <w:rPr>
                <w:rFonts w:eastAsia="Times"/>
              </w:rPr>
              <w:t>South Gippsland</w:t>
            </w:r>
          </w:p>
        </w:tc>
      </w:tr>
      <w:tr w:rsidR="00455375" w:rsidRPr="00455375" w14:paraId="759EA389" w14:textId="77777777" w:rsidTr="00455375">
        <w:trPr>
          <w:trHeight w:val="1500"/>
        </w:trPr>
        <w:tc>
          <w:tcPr>
            <w:tcW w:w="3940" w:type="dxa"/>
            <w:hideMark/>
          </w:tcPr>
          <w:p w14:paraId="3650A563" w14:textId="77777777" w:rsidR="00455375" w:rsidRPr="00455375" w:rsidRDefault="00455375" w:rsidP="00455375">
            <w:pPr>
              <w:pStyle w:val="Tabletext"/>
              <w:rPr>
                <w:rFonts w:eastAsia="Times"/>
              </w:rPr>
            </w:pPr>
            <w:r w:rsidRPr="00455375">
              <w:rPr>
                <w:rFonts w:eastAsia="Times"/>
              </w:rPr>
              <w:t>Montrose Community Cupboard</w:t>
            </w:r>
          </w:p>
        </w:tc>
        <w:tc>
          <w:tcPr>
            <w:tcW w:w="7600" w:type="dxa"/>
            <w:hideMark/>
          </w:tcPr>
          <w:p w14:paraId="4EE58621" w14:textId="77777777" w:rsidR="00455375" w:rsidRPr="00455375" w:rsidRDefault="00455375" w:rsidP="00455375">
            <w:pPr>
              <w:pStyle w:val="Tabletext"/>
              <w:rPr>
                <w:rFonts w:eastAsia="Times"/>
              </w:rPr>
            </w:pPr>
            <w:r w:rsidRPr="00455375">
              <w:rPr>
                <w:rFonts w:eastAsia="Times"/>
              </w:rPr>
              <w:t>Upgrade food storage facilities and expand delivery of food relief programs including community meals, food pantry and markets. Includes volunteer training and fuel reimbursements.</w:t>
            </w:r>
          </w:p>
        </w:tc>
        <w:tc>
          <w:tcPr>
            <w:tcW w:w="3220" w:type="dxa"/>
            <w:hideMark/>
          </w:tcPr>
          <w:p w14:paraId="56577E8C" w14:textId="77777777" w:rsidR="00455375" w:rsidRPr="00455375" w:rsidRDefault="00455375" w:rsidP="00455375">
            <w:pPr>
              <w:pStyle w:val="Tabletext"/>
              <w:rPr>
                <w:rFonts w:eastAsia="Times"/>
              </w:rPr>
            </w:pPr>
            <w:r w:rsidRPr="00455375">
              <w:rPr>
                <w:rFonts w:eastAsia="Times"/>
              </w:rPr>
              <w:t>Yarra Ranges</w:t>
            </w:r>
          </w:p>
        </w:tc>
      </w:tr>
      <w:tr w:rsidR="00455375" w:rsidRPr="00455375" w14:paraId="7D11E55F" w14:textId="77777777" w:rsidTr="00455375">
        <w:trPr>
          <w:trHeight w:val="1500"/>
        </w:trPr>
        <w:tc>
          <w:tcPr>
            <w:tcW w:w="3940" w:type="dxa"/>
            <w:hideMark/>
          </w:tcPr>
          <w:p w14:paraId="61F4C770" w14:textId="77777777" w:rsidR="00455375" w:rsidRPr="00455375" w:rsidRDefault="00455375" w:rsidP="00455375">
            <w:pPr>
              <w:pStyle w:val="Tabletext"/>
              <w:rPr>
                <w:rFonts w:eastAsia="Times"/>
              </w:rPr>
            </w:pPr>
            <w:r w:rsidRPr="00455375">
              <w:rPr>
                <w:rFonts w:eastAsia="Times"/>
              </w:rPr>
              <w:lastRenderedPageBreak/>
              <w:t>Mooroopna Education and Activity Centre</w:t>
            </w:r>
          </w:p>
        </w:tc>
        <w:tc>
          <w:tcPr>
            <w:tcW w:w="7600" w:type="dxa"/>
            <w:hideMark/>
          </w:tcPr>
          <w:p w14:paraId="0693F985" w14:textId="77777777" w:rsidR="00455375" w:rsidRPr="00455375" w:rsidRDefault="00455375" w:rsidP="00455375">
            <w:pPr>
              <w:pStyle w:val="Tabletext"/>
              <w:rPr>
                <w:rFonts w:eastAsia="Times"/>
              </w:rPr>
            </w:pPr>
            <w:r w:rsidRPr="00455375">
              <w:rPr>
                <w:rFonts w:eastAsia="Times"/>
              </w:rPr>
              <w:t>Continue delivery of free food and meals programs; and establish a robust community model, including needs assessment, volunteer training, and strengthening local partnerships.</w:t>
            </w:r>
          </w:p>
        </w:tc>
        <w:tc>
          <w:tcPr>
            <w:tcW w:w="3220" w:type="dxa"/>
            <w:hideMark/>
          </w:tcPr>
          <w:p w14:paraId="75D81105" w14:textId="77777777" w:rsidR="00455375" w:rsidRPr="00455375" w:rsidRDefault="00455375" w:rsidP="00455375">
            <w:pPr>
              <w:pStyle w:val="Tabletext"/>
              <w:rPr>
                <w:rFonts w:eastAsia="Times"/>
              </w:rPr>
            </w:pPr>
            <w:r w:rsidRPr="00455375">
              <w:rPr>
                <w:rFonts w:eastAsia="Times"/>
              </w:rPr>
              <w:t>Greater Shepparton</w:t>
            </w:r>
          </w:p>
        </w:tc>
      </w:tr>
      <w:tr w:rsidR="00455375" w:rsidRPr="00455375" w14:paraId="5AF0BD3C" w14:textId="77777777" w:rsidTr="00455375">
        <w:trPr>
          <w:trHeight w:val="1500"/>
        </w:trPr>
        <w:tc>
          <w:tcPr>
            <w:tcW w:w="3940" w:type="dxa"/>
            <w:hideMark/>
          </w:tcPr>
          <w:p w14:paraId="329977C1" w14:textId="77777777" w:rsidR="00455375" w:rsidRPr="00455375" w:rsidRDefault="00455375" w:rsidP="00455375">
            <w:pPr>
              <w:pStyle w:val="Tabletext"/>
              <w:rPr>
                <w:rFonts w:eastAsia="Times"/>
              </w:rPr>
            </w:pPr>
            <w:r w:rsidRPr="00455375">
              <w:rPr>
                <w:rFonts w:eastAsia="Times"/>
              </w:rPr>
              <w:t>Myrtleford Neighbourhood Centre</w:t>
            </w:r>
          </w:p>
        </w:tc>
        <w:tc>
          <w:tcPr>
            <w:tcW w:w="7600" w:type="dxa"/>
            <w:hideMark/>
          </w:tcPr>
          <w:p w14:paraId="449405E6" w14:textId="77777777" w:rsidR="00455375" w:rsidRPr="00455375" w:rsidRDefault="00455375" w:rsidP="00455375">
            <w:pPr>
              <w:pStyle w:val="Tabletext"/>
              <w:rPr>
                <w:rFonts w:eastAsia="Times"/>
              </w:rPr>
            </w:pPr>
            <w:r w:rsidRPr="00455375">
              <w:rPr>
                <w:rFonts w:eastAsia="Times"/>
              </w:rPr>
              <w:t>In partnership with King Valley Learning Exchange, expand community garden and upgrade kitchen to increase capacity to store produce and support cooking of meals on-site. Food purchasing for program delivery, and community education on growing and preparing food.</w:t>
            </w:r>
          </w:p>
        </w:tc>
        <w:tc>
          <w:tcPr>
            <w:tcW w:w="3220" w:type="dxa"/>
            <w:hideMark/>
          </w:tcPr>
          <w:p w14:paraId="7DB319C6" w14:textId="77777777" w:rsidR="00455375" w:rsidRPr="00455375" w:rsidRDefault="00455375" w:rsidP="00455375">
            <w:pPr>
              <w:pStyle w:val="Tabletext"/>
              <w:rPr>
                <w:rFonts w:eastAsia="Times"/>
              </w:rPr>
            </w:pPr>
            <w:r w:rsidRPr="00455375">
              <w:rPr>
                <w:rFonts w:eastAsia="Times"/>
              </w:rPr>
              <w:t>Alpine; Wangaratta</w:t>
            </w:r>
          </w:p>
        </w:tc>
      </w:tr>
      <w:tr w:rsidR="00455375" w:rsidRPr="00455375" w14:paraId="4C773A78" w14:textId="77777777" w:rsidTr="00455375">
        <w:trPr>
          <w:trHeight w:val="1500"/>
        </w:trPr>
        <w:tc>
          <w:tcPr>
            <w:tcW w:w="3940" w:type="dxa"/>
            <w:hideMark/>
          </w:tcPr>
          <w:p w14:paraId="60988DD2" w14:textId="77777777" w:rsidR="00455375" w:rsidRPr="00455375" w:rsidRDefault="00455375" w:rsidP="00455375">
            <w:pPr>
              <w:pStyle w:val="Tabletext"/>
              <w:rPr>
                <w:rFonts w:eastAsia="Times"/>
              </w:rPr>
            </w:pPr>
            <w:proofErr w:type="spellStart"/>
            <w:r w:rsidRPr="00455375">
              <w:rPr>
                <w:rFonts w:eastAsia="Times"/>
              </w:rPr>
              <w:t>Nairm</w:t>
            </w:r>
            <w:proofErr w:type="spellEnd"/>
            <w:r w:rsidRPr="00455375">
              <w:rPr>
                <w:rFonts w:eastAsia="Times"/>
              </w:rPr>
              <w:t xml:space="preserve"> Marr </w:t>
            </w:r>
            <w:proofErr w:type="spellStart"/>
            <w:r w:rsidRPr="00455375">
              <w:rPr>
                <w:rFonts w:eastAsia="Times"/>
              </w:rPr>
              <w:t>Djambana</w:t>
            </w:r>
            <w:proofErr w:type="spellEnd"/>
          </w:p>
        </w:tc>
        <w:tc>
          <w:tcPr>
            <w:tcW w:w="7600" w:type="dxa"/>
            <w:hideMark/>
          </w:tcPr>
          <w:p w14:paraId="5785A820" w14:textId="77777777" w:rsidR="00455375" w:rsidRPr="00455375" w:rsidRDefault="00455375" w:rsidP="00455375">
            <w:pPr>
              <w:pStyle w:val="Tabletext"/>
              <w:rPr>
                <w:rFonts w:eastAsia="Times"/>
              </w:rPr>
            </w:pPr>
            <w:r w:rsidRPr="00455375">
              <w:rPr>
                <w:rFonts w:eastAsia="Times"/>
              </w:rPr>
              <w:t xml:space="preserve">Provide nutritious, </w:t>
            </w:r>
            <w:proofErr w:type="gramStart"/>
            <w:r w:rsidRPr="00455375">
              <w:rPr>
                <w:rFonts w:eastAsia="Times"/>
              </w:rPr>
              <w:t>culturally-appropriate</w:t>
            </w:r>
            <w:proofErr w:type="gramEnd"/>
            <w:r w:rsidRPr="00455375">
              <w:rPr>
                <w:rFonts w:eastAsia="Times"/>
              </w:rPr>
              <w:t xml:space="preserve"> meals for Elders and community members in need, and delivery of online family cooking classes and life skills for youth. Includes training for staff and volunteers.</w:t>
            </w:r>
          </w:p>
        </w:tc>
        <w:tc>
          <w:tcPr>
            <w:tcW w:w="3220" w:type="dxa"/>
            <w:hideMark/>
          </w:tcPr>
          <w:p w14:paraId="3D8FB09D" w14:textId="77777777" w:rsidR="00455375" w:rsidRPr="00455375" w:rsidRDefault="00455375" w:rsidP="00455375">
            <w:pPr>
              <w:pStyle w:val="Tabletext"/>
              <w:rPr>
                <w:rFonts w:eastAsia="Times"/>
              </w:rPr>
            </w:pPr>
            <w:r w:rsidRPr="00455375">
              <w:rPr>
                <w:rFonts w:eastAsia="Times"/>
              </w:rPr>
              <w:t>Frankston; Kingston (Vic.); Mornington Peninsula</w:t>
            </w:r>
          </w:p>
        </w:tc>
      </w:tr>
      <w:tr w:rsidR="00455375" w:rsidRPr="00455375" w14:paraId="5D6BEA3E" w14:textId="77777777" w:rsidTr="00455375">
        <w:trPr>
          <w:trHeight w:val="1500"/>
        </w:trPr>
        <w:tc>
          <w:tcPr>
            <w:tcW w:w="3940" w:type="dxa"/>
            <w:hideMark/>
          </w:tcPr>
          <w:p w14:paraId="150AF9B8" w14:textId="77777777" w:rsidR="00455375" w:rsidRPr="00455375" w:rsidRDefault="00455375" w:rsidP="00455375">
            <w:pPr>
              <w:pStyle w:val="Tabletext"/>
              <w:rPr>
                <w:rFonts w:eastAsia="Times"/>
              </w:rPr>
            </w:pPr>
            <w:r w:rsidRPr="00455375">
              <w:rPr>
                <w:rFonts w:eastAsia="Times"/>
              </w:rPr>
              <w:t>Norlane Community Centre</w:t>
            </w:r>
          </w:p>
        </w:tc>
        <w:tc>
          <w:tcPr>
            <w:tcW w:w="7600" w:type="dxa"/>
            <w:hideMark/>
          </w:tcPr>
          <w:p w14:paraId="611ABF70" w14:textId="77777777" w:rsidR="00455375" w:rsidRPr="00455375" w:rsidRDefault="00455375" w:rsidP="00455375">
            <w:pPr>
              <w:pStyle w:val="Tabletext"/>
              <w:rPr>
                <w:rFonts w:eastAsia="Times"/>
              </w:rPr>
            </w:pPr>
            <w:r w:rsidRPr="00455375">
              <w:rPr>
                <w:rFonts w:eastAsia="Times"/>
              </w:rPr>
              <w:t>Continue delivery of existing meals program; and engage a community facilitator to enhance program delivery and sustainability, including partnership development, consultation, and co-design of effective, user-centric activities.</w:t>
            </w:r>
          </w:p>
        </w:tc>
        <w:tc>
          <w:tcPr>
            <w:tcW w:w="3220" w:type="dxa"/>
            <w:hideMark/>
          </w:tcPr>
          <w:p w14:paraId="5A2F2359" w14:textId="77777777" w:rsidR="00455375" w:rsidRPr="00455375" w:rsidRDefault="00455375" w:rsidP="00455375">
            <w:pPr>
              <w:pStyle w:val="Tabletext"/>
              <w:rPr>
                <w:rFonts w:eastAsia="Times"/>
              </w:rPr>
            </w:pPr>
            <w:r w:rsidRPr="00455375">
              <w:rPr>
                <w:rFonts w:eastAsia="Times"/>
              </w:rPr>
              <w:t>Greater Geelong</w:t>
            </w:r>
          </w:p>
        </w:tc>
      </w:tr>
      <w:tr w:rsidR="00455375" w:rsidRPr="00455375" w14:paraId="7AB13BBF" w14:textId="77777777" w:rsidTr="00455375">
        <w:trPr>
          <w:trHeight w:val="1500"/>
        </w:trPr>
        <w:tc>
          <w:tcPr>
            <w:tcW w:w="3940" w:type="dxa"/>
            <w:hideMark/>
          </w:tcPr>
          <w:p w14:paraId="10062F5B" w14:textId="77777777" w:rsidR="00455375" w:rsidRPr="00455375" w:rsidRDefault="00455375" w:rsidP="00455375">
            <w:pPr>
              <w:pStyle w:val="Tabletext"/>
              <w:rPr>
                <w:rFonts w:eastAsia="Times"/>
              </w:rPr>
            </w:pPr>
            <w:r w:rsidRPr="00455375">
              <w:rPr>
                <w:rFonts w:eastAsia="Times"/>
              </w:rPr>
              <w:t>Notting Hill Neighbourhood House</w:t>
            </w:r>
          </w:p>
        </w:tc>
        <w:tc>
          <w:tcPr>
            <w:tcW w:w="7600" w:type="dxa"/>
            <w:hideMark/>
          </w:tcPr>
          <w:p w14:paraId="58537FF0" w14:textId="77777777" w:rsidR="00455375" w:rsidRPr="00455375" w:rsidRDefault="00455375" w:rsidP="00455375">
            <w:pPr>
              <w:pStyle w:val="Tabletext"/>
              <w:rPr>
                <w:rFonts w:eastAsia="Times"/>
              </w:rPr>
            </w:pPr>
            <w:r w:rsidRPr="00455375">
              <w:rPr>
                <w:rFonts w:eastAsia="Times"/>
              </w:rPr>
              <w:t>Upgrade kitchen to enhance capacity, efficiency, and safety, including new sink, appliances, storage, equipment, and supplies; purchasing of food for community meals and food parcels; volunteer training and fuel reimbursements.</w:t>
            </w:r>
          </w:p>
        </w:tc>
        <w:tc>
          <w:tcPr>
            <w:tcW w:w="3220" w:type="dxa"/>
            <w:hideMark/>
          </w:tcPr>
          <w:p w14:paraId="165FF7C7" w14:textId="77777777" w:rsidR="00455375" w:rsidRPr="00455375" w:rsidRDefault="00455375" w:rsidP="00455375">
            <w:pPr>
              <w:pStyle w:val="Tabletext"/>
              <w:rPr>
                <w:rFonts w:eastAsia="Times"/>
              </w:rPr>
            </w:pPr>
            <w:r w:rsidRPr="00455375">
              <w:rPr>
                <w:rFonts w:eastAsia="Times"/>
              </w:rPr>
              <w:t>Monash</w:t>
            </w:r>
          </w:p>
        </w:tc>
      </w:tr>
      <w:tr w:rsidR="00455375" w:rsidRPr="00455375" w14:paraId="416A5E92" w14:textId="77777777" w:rsidTr="00455375">
        <w:trPr>
          <w:trHeight w:val="900"/>
        </w:trPr>
        <w:tc>
          <w:tcPr>
            <w:tcW w:w="3940" w:type="dxa"/>
            <w:hideMark/>
          </w:tcPr>
          <w:p w14:paraId="7C4DFFE6" w14:textId="77777777" w:rsidR="00455375" w:rsidRPr="00455375" w:rsidRDefault="00455375" w:rsidP="00455375">
            <w:pPr>
              <w:pStyle w:val="Tabletext"/>
              <w:rPr>
                <w:rFonts w:eastAsia="Times"/>
              </w:rPr>
            </w:pPr>
            <w:r w:rsidRPr="00455375">
              <w:rPr>
                <w:rFonts w:eastAsia="Times"/>
              </w:rPr>
              <w:t>Nourishing Neighbours</w:t>
            </w:r>
          </w:p>
        </w:tc>
        <w:tc>
          <w:tcPr>
            <w:tcW w:w="7600" w:type="dxa"/>
            <w:hideMark/>
          </w:tcPr>
          <w:p w14:paraId="575F21F3" w14:textId="77777777" w:rsidR="00455375" w:rsidRPr="00455375" w:rsidRDefault="00455375" w:rsidP="00455375">
            <w:pPr>
              <w:pStyle w:val="Tabletext"/>
              <w:rPr>
                <w:rFonts w:eastAsia="Times"/>
              </w:rPr>
            </w:pPr>
            <w:r w:rsidRPr="00455375">
              <w:rPr>
                <w:rFonts w:eastAsia="Times"/>
              </w:rPr>
              <w:t>Upgrade facilities for dry and cold storage, including a new cool room, shelving and equipment, and to improve client dignity and volunteer efficiency. Includes some purchasing of culturally appropriate food.</w:t>
            </w:r>
          </w:p>
        </w:tc>
        <w:tc>
          <w:tcPr>
            <w:tcW w:w="3220" w:type="dxa"/>
            <w:hideMark/>
          </w:tcPr>
          <w:p w14:paraId="77A649CE" w14:textId="77777777" w:rsidR="00455375" w:rsidRPr="00455375" w:rsidRDefault="00455375" w:rsidP="00455375">
            <w:pPr>
              <w:pStyle w:val="Tabletext"/>
              <w:rPr>
                <w:rFonts w:eastAsia="Times"/>
              </w:rPr>
            </w:pPr>
            <w:proofErr w:type="spellStart"/>
            <w:r w:rsidRPr="00455375">
              <w:rPr>
                <w:rFonts w:eastAsia="Times"/>
              </w:rPr>
              <w:t>Brimbank</w:t>
            </w:r>
            <w:proofErr w:type="spellEnd"/>
            <w:r w:rsidRPr="00455375">
              <w:rPr>
                <w:rFonts w:eastAsia="Times"/>
              </w:rPr>
              <w:t>; Darebin; Hume; Moonee Valley; Moreland; Whittlesea</w:t>
            </w:r>
          </w:p>
        </w:tc>
      </w:tr>
      <w:tr w:rsidR="00455375" w:rsidRPr="00455375" w14:paraId="6F6B3754" w14:textId="77777777" w:rsidTr="00455375">
        <w:trPr>
          <w:trHeight w:val="600"/>
        </w:trPr>
        <w:tc>
          <w:tcPr>
            <w:tcW w:w="3940" w:type="dxa"/>
            <w:hideMark/>
          </w:tcPr>
          <w:p w14:paraId="28BACEE6" w14:textId="77777777" w:rsidR="00455375" w:rsidRPr="00455375" w:rsidRDefault="00455375" w:rsidP="00455375">
            <w:pPr>
              <w:pStyle w:val="Tabletext"/>
              <w:rPr>
                <w:rFonts w:eastAsia="Times"/>
              </w:rPr>
            </w:pPr>
            <w:r w:rsidRPr="00455375">
              <w:rPr>
                <w:rFonts w:eastAsia="Times"/>
              </w:rPr>
              <w:t>Numurkah Community Learning Centre</w:t>
            </w:r>
          </w:p>
        </w:tc>
        <w:tc>
          <w:tcPr>
            <w:tcW w:w="7600" w:type="dxa"/>
            <w:hideMark/>
          </w:tcPr>
          <w:p w14:paraId="21A00873" w14:textId="77777777" w:rsidR="00455375" w:rsidRPr="00455375" w:rsidRDefault="00455375" w:rsidP="00455375">
            <w:pPr>
              <w:pStyle w:val="Tabletext"/>
              <w:rPr>
                <w:rFonts w:eastAsia="Times"/>
              </w:rPr>
            </w:pPr>
            <w:r w:rsidRPr="00455375">
              <w:rPr>
                <w:rFonts w:eastAsia="Times"/>
              </w:rPr>
              <w:t>Train and upskill volunteers to prepare easy and nutritious meal packs for community members to take home.</w:t>
            </w:r>
          </w:p>
        </w:tc>
        <w:tc>
          <w:tcPr>
            <w:tcW w:w="3220" w:type="dxa"/>
            <w:hideMark/>
          </w:tcPr>
          <w:p w14:paraId="1370F4C7" w14:textId="77777777" w:rsidR="00455375" w:rsidRPr="00455375" w:rsidRDefault="00455375" w:rsidP="00455375">
            <w:pPr>
              <w:pStyle w:val="Tabletext"/>
              <w:rPr>
                <w:rFonts w:eastAsia="Times"/>
              </w:rPr>
            </w:pPr>
            <w:r w:rsidRPr="00455375">
              <w:rPr>
                <w:rFonts w:eastAsia="Times"/>
              </w:rPr>
              <w:t>Moira</w:t>
            </w:r>
          </w:p>
        </w:tc>
      </w:tr>
      <w:tr w:rsidR="00455375" w:rsidRPr="00455375" w14:paraId="65C13B14" w14:textId="77777777" w:rsidTr="00455375">
        <w:trPr>
          <w:trHeight w:val="600"/>
        </w:trPr>
        <w:tc>
          <w:tcPr>
            <w:tcW w:w="3940" w:type="dxa"/>
            <w:hideMark/>
          </w:tcPr>
          <w:p w14:paraId="7F3684D4" w14:textId="77777777" w:rsidR="00455375" w:rsidRPr="00455375" w:rsidRDefault="00455375" w:rsidP="00455375">
            <w:pPr>
              <w:pStyle w:val="Tabletext"/>
              <w:rPr>
                <w:rFonts w:eastAsia="Times"/>
              </w:rPr>
            </w:pPr>
            <w:r w:rsidRPr="00455375">
              <w:rPr>
                <w:rFonts w:eastAsia="Times"/>
              </w:rPr>
              <w:t>Olympic Village Exodus Community</w:t>
            </w:r>
          </w:p>
        </w:tc>
        <w:tc>
          <w:tcPr>
            <w:tcW w:w="7600" w:type="dxa"/>
            <w:hideMark/>
          </w:tcPr>
          <w:p w14:paraId="6992A7D5" w14:textId="77777777" w:rsidR="00455375" w:rsidRPr="00455375" w:rsidRDefault="00455375" w:rsidP="00455375">
            <w:pPr>
              <w:pStyle w:val="Tabletext"/>
              <w:rPr>
                <w:rFonts w:eastAsia="Times"/>
              </w:rPr>
            </w:pPr>
            <w:r w:rsidRPr="00455375">
              <w:rPr>
                <w:rFonts w:eastAsia="Times"/>
              </w:rPr>
              <w:t xml:space="preserve">Continue delivery of weekly drop-in meal service for </w:t>
            </w:r>
            <w:proofErr w:type="gramStart"/>
            <w:r w:rsidRPr="00455375">
              <w:rPr>
                <w:rFonts w:eastAsia="Times"/>
              </w:rPr>
              <w:t>local residents</w:t>
            </w:r>
            <w:proofErr w:type="gramEnd"/>
            <w:r w:rsidRPr="00455375">
              <w:rPr>
                <w:rFonts w:eastAsia="Times"/>
              </w:rPr>
              <w:t xml:space="preserve"> experiencing food insecurity. </w:t>
            </w:r>
          </w:p>
        </w:tc>
        <w:tc>
          <w:tcPr>
            <w:tcW w:w="3220" w:type="dxa"/>
            <w:hideMark/>
          </w:tcPr>
          <w:p w14:paraId="3A3D8918" w14:textId="77777777" w:rsidR="00455375" w:rsidRPr="00455375" w:rsidRDefault="00455375" w:rsidP="00455375">
            <w:pPr>
              <w:pStyle w:val="Tabletext"/>
              <w:rPr>
                <w:rFonts w:eastAsia="Times"/>
              </w:rPr>
            </w:pPr>
            <w:r w:rsidRPr="00455375">
              <w:rPr>
                <w:rFonts w:eastAsia="Times"/>
              </w:rPr>
              <w:t>Banyule</w:t>
            </w:r>
          </w:p>
        </w:tc>
      </w:tr>
      <w:tr w:rsidR="00455375" w:rsidRPr="00455375" w14:paraId="4954BDC9" w14:textId="77777777" w:rsidTr="00455375">
        <w:trPr>
          <w:trHeight w:val="900"/>
        </w:trPr>
        <w:tc>
          <w:tcPr>
            <w:tcW w:w="3940" w:type="dxa"/>
            <w:hideMark/>
          </w:tcPr>
          <w:p w14:paraId="4104548B" w14:textId="77777777" w:rsidR="00455375" w:rsidRPr="00455375" w:rsidRDefault="00455375" w:rsidP="00455375">
            <w:pPr>
              <w:pStyle w:val="Tabletext"/>
              <w:rPr>
                <w:rFonts w:eastAsia="Times"/>
              </w:rPr>
            </w:pPr>
            <w:r w:rsidRPr="00455375">
              <w:rPr>
                <w:rFonts w:eastAsia="Times"/>
              </w:rPr>
              <w:t>Prahran Place Ltd</w:t>
            </w:r>
          </w:p>
        </w:tc>
        <w:tc>
          <w:tcPr>
            <w:tcW w:w="7600" w:type="dxa"/>
            <w:hideMark/>
          </w:tcPr>
          <w:p w14:paraId="5E2C3003" w14:textId="77777777" w:rsidR="00455375" w:rsidRPr="00455375" w:rsidRDefault="00455375" w:rsidP="00455375">
            <w:pPr>
              <w:pStyle w:val="Tabletext"/>
              <w:rPr>
                <w:rFonts w:eastAsia="Times"/>
              </w:rPr>
            </w:pPr>
            <w:r w:rsidRPr="00455375">
              <w:rPr>
                <w:rFonts w:eastAsia="Times"/>
              </w:rPr>
              <w:t>Purchase a freezer to increase storage capacity and equipment for safe and efficient handling of heavy food items; and provide food vouchers for clients to purchase essential items from local stores.</w:t>
            </w:r>
          </w:p>
        </w:tc>
        <w:tc>
          <w:tcPr>
            <w:tcW w:w="3220" w:type="dxa"/>
            <w:hideMark/>
          </w:tcPr>
          <w:p w14:paraId="603AC2EC" w14:textId="77777777" w:rsidR="00455375" w:rsidRPr="00455375" w:rsidRDefault="00455375" w:rsidP="00455375">
            <w:pPr>
              <w:pStyle w:val="Tabletext"/>
              <w:rPr>
                <w:rFonts w:eastAsia="Times"/>
              </w:rPr>
            </w:pPr>
            <w:r w:rsidRPr="00455375">
              <w:rPr>
                <w:rFonts w:eastAsia="Times"/>
              </w:rPr>
              <w:t>Stonnington</w:t>
            </w:r>
          </w:p>
        </w:tc>
      </w:tr>
      <w:tr w:rsidR="00455375" w:rsidRPr="00455375" w14:paraId="0E348DDD" w14:textId="77777777" w:rsidTr="00455375">
        <w:trPr>
          <w:trHeight w:val="600"/>
        </w:trPr>
        <w:tc>
          <w:tcPr>
            <w:tcW w:w="3940" w:type="dxa"/>
            <w:hideMark/>
          </w:tcPr>
          <w:p w14:paraId="5301B0FE" w14:textId="77777777" w:rsidR="00455375" w:rsidRPr="00455375" w:rsidRDefault="00455375" w:rsidP="00455375">
            <w:pPr>
              <w:pStyle w:val="Tabletext"/>
              <w:rPr>
                <w:rFonts w:eastAsia="Times"/>
              </w:rPr>
            </w:pPr>
            <w:r w:rsidRPr="00455375">
              <w:rPr>
                <w:rFonts w:eastAsia="Times"/>
              </w:rPr>
              <w:t>Pulse with Purpose Inc.</w:t>
            </w:r>
          </w:p>
        </w:tc>
        <w:tc>
          <w:tcPr>
            <w:tcW w:w="7600" w:type="dxa"/>
            <w:hideMark/>
          </w:tcPr>
          <w:p w14:paraId="02EFEC79" w14:textId="77777777" w:rsidR="00455375" w:rsidRPr="00455375" w:rsidRDefault="00455375" w:rsidP="00455375">
            <w:pPr>
              <w:pStyle w:val="Tabletext"/>
              <w:rPr>
                <w:rFonts w:eastAsia="Times"/>
              </w:rPr>
            </w:pPr>
            <w:r w:rsidRPr="00455375">
              <w:rPr>
                <w:rFonts w:eastAsia="Times"/>
              </w:rPr>
              <w:t>Continue delivery of halal-friendly meals program for individuals and families experiencing hardship in Tarneit.</w:t>
            </w:r>
          </w:p>
        </w:tc>
        <w:tc>
          <w:tcPr>
            <w:tcW w:w="3220" w:type="dxa"/>
            <w:hideMark/>
          </w:tcPr>
          <w:p w14:paraId="494F9C86" w14:textId="77777777" w:rsidR="00455375" w:rsidRPr="00455375" w:rsidRDefault="00455375" w:rsidP="00455375">
            <w:pPr>
              <w:pStyle w:val="Tabletext"/>
              <w:rPr>
                <w:rFonts w:eastAsia="Times"/>
              </w:rPr>
            </w:pPr>
            <w:r w:rsidRPr="00455375">
              <w:rPr>
                <w:rFonts w:eastAsia="Times"/>
              </w:rPr>
              <w:t>Wyndham</w:t>
            </w:r>
          </w:p>
        </w:tc>
      </w:tr>
      <w:tr w:rsidR="00455375" w:rsidRPr="00455375" w14:paraId="02E7F953" w14:textId="77777777" w:rsidTr="00455375">
        <w:trPr>
          <w:trHeight w:val="600"/>
        </w:trPr>
        <w:tc>
          <w:tcPr>
            <w:tcW w:w="3940" w:type="dxa"/>
            <w:hideMark/>
          </w:tcPr>
          <w:p w14:paraId="1132FEDA" w14:textId="77777777" w:rsidR="00455375" w:rsidRPr="00455375" w:rsidRDefault="00455375" w:rsidP="00455375">
            <w:pPr>
              <w:pStyle w:val="Tabletext"/>
              <w:rPr>
                <w:rFonts w:eastAsia="Times"/>
              </w:rPr>
            </w:pPr>
            <w:r w:rsidRPr="00455375">
              <w:rPr>
                <w:rFonts w:eastAsia="Times"/>
              </w:rPr>
              <w:t xml:space="preserve">Quantin </w:t>
            </w:r>
            <w:proofErr w:type="spellStart"/>
            <w:r w:rsidRPr="00455375">
              <w:rPr>
                <w:rFonts w:eastAsia="Times"/>
              </w:rPr>
              <w:t>Binnah</w:t>
            </w:r>
            <w:proofErr w:type="spellEnd"/>
            <w:r w:rsidRPr="00455375">
              <w:rPr>
                <w:rFonts w:eastAsia="Times"/>
              </w:rPr>
              <w:t xml:space="preserve"> Community Centre</w:t>
            </w:r>
          </w:p>
        </w:tc>
        <w:tc>
          <w:tcPr>
            <w:tcW w:w="7600" w:type="dxa"/>
            <w:hideMark/>
          </w:tcPr>
          <w:p w14:paraId="6C67A112" w14:textId="77777777" w:rsidR="00455375" w:rsidRPr="00455375" w:rsidRDefault="00455375" w:rsidP="00455375">
            <w:pPr>
              <w:pStyle w:val="Tabletext"/>
              <w:rPr>
                <w:rFonts w:eastAsia="Times"/>
              </w:rPr>
            </w:pPr>
            <w:r w:rsidRPr="00455375">
              <w:rPr>
                <w:rFonts w:eastAsia="Times"/>
              </w:rPr>
              <w:t xml:space="preserve">Source and purchase additional food for community food pantry, fresh food parcels and </w:t>
            </w:r>
            <w:r w:rsidRPr="00455375">
              <w:rPr>
                <w:rFonts w:eastAsia="Times"/>
              </w:rPr>
              <w:lastRenderedPageBreak/>
              <w:t>daily breakfast club programs. Includes additional storage.</w:t>
            </w:r>
          </w:p>
        </w:tc>
        <w:tc>
          <w:tcPr>
            <w:tcW w:w="3220" w:type="dxa"/>
            <w:hideMark/>
          </w:tcPr>
          <w:p w14:paraId="5E9B325D" w14:textId="77777777" w:rsidR="00455375" w:rsidRPr="00455375" w:rsidRDefault="00455375" w:rsidP="00455375">
            <w:pPr>
              <w:pStyle w:val="Tabletext"/>
              <w:rPr>
                <w:rFonts w:eastAsia="Times"/>
              </w:rPr>
            </w:pPr>
            <w:r w:rsidRPr="00455375">
              <w:rPr>
                <w:rFonts w:eastAsia="Times"/>
              </w:rPr>
              <w:lastRenderedPageBreak/>
              <w:t>Wyndham</w:t>
            </w:r>
          </w:p>
        </w:tc>
      </w:tr>
      <w:tr w:rsidR="00455375" w:rsidRPr="00455375" w14:paraId="11E9FCBE" w14:textId="77777777" w:rsidTr="00455375">
        <w:trPr>
          <w:trHeight w:val="900"/>
        </w:trPr>
        <w:tc>
          <w:tcPr>
            <w:tcW w:w="3940" w:type="dxa"/>
            <w:hideMark/>
          </w:tcPr>
          <w:p w14:paraId="185488F9" w14:textId="77777777" w:rsidR="00455375" w:rsidRPr="00455375" w:rsidRDefault="00455375" w:rsidP="00455375">
            <w:pPr>
              <w:pStyle w:val="Tabletext"/>
              <w:rPr>
                <w:rFonts w:eastAsia="Times"/>
              </w:rPr>
            </w:pPr>
            <w:r w:rsidRPr="00455375">
              <w:rPr>
                <w:rFonts w:eastAsia="Times"/>
              </w:rPr>
              <w:t>Reservoir Neighbourhood House Inc</w:t>
            </w:r>
          </w:p>
        </w:tc>
        <w:tc>
          <w:tcPr>
            <w:tcW w:w="7600" w:type="dxa"/>
            <w:hideMark/>
          </w:tcPr>
          <w:p w14:paraId="7E176530" w14:textId="77777777" w:rsidR="00455375" w:rsidRPr="00455375" w:rsidRDefault="00455375" w:rsidP="00455375">
            <w:pPr>
              <w:pStyle w:val="Tabletext"/>
              <w:rPr>
                <w:rFonts w:eastAsia="Times"/>
              </w:rPr>
            </w:pPr>
            <w:r w:rsidRPr="00455375">
              <w:rPr>
                <w:rFonts w:eastAsia="Times"/>
              </w:rPr>
              <w:t>Purchase food for delivery of community meals and continue delivery of community cooking program. Includes additional kitchen equipment and packaging supplies, and volunteer transport costs.</w:t>
            </w:r>
          </w:p>
        </w:tc>
        <w:tc>
          <w:tcPr>
            <w:tcW w:w="3220" w:type="dxa"/>
            <w:hideMark/>
          </w:tcPr>
          <w:p w14:paraId="6291E423" w14:textId="77777777" w:rsidR="00455375" w:rsidRPr="00455375" w:rsidRDefault="00455375" w:rsidP="00455375">
            <w:pPr>
              <w:pStyle w:val="Tabletext"/>
              <w:rPr>
                <w:rFonts w:eastAsia="Times"/>
              </w:rPr>
            </w:pPr>
            <w:r w:rsidRPr="00455375">
              <w:rPr>
                <w:rFonts w:eastAsia="Times"/>
              </w:rPr>
              <w:t>Darebin</w:t>
            </w:r>
          </w:p>
        </w:tc>
      </w:tr>
      <w:tr w:rsidR="00455375" w:rsidRPr="00455375" w14:paraId="1EF14855" w14:textId="77777777" w:rsidTr="00455375">
        <w:trPr>
          <w:trHeight w:val="1200"/>
        </w:trPr>
        <w:tc>
          <w:tcPr>
            <w:tcW w:w="3940" w:type="dxa"/>
            <w:hideMark/>
          </w:tcPr>
          <w:p w14:paraId="5891B952" w14:textId="77777777" w:rsidR="00455375" w:rsidRPr="00455375" w:rsidRDefault="00455375" w:rsidP="00455375">
            <w:pPr>
              <w:pStyle w:val="Tabletext"/>
              <w:rPr>
                <w:rFonts w:eastAsia="Times"/>
              </w:rPr>
            </w:pPr>
            <w:r w:rsidRPr="00455375">
              <w:rPr>
                <w:rFonts w:eastAsia="Times"/>
              </w:rPr>
              <w:t>Rochester Community House</w:t>
            </w:r>
          </w:p>
        </w:tc>
        <w:tc>
          <w:tcPr>
            <w:tcW w:w="7600" w:type="dxa"/>
            <w:hideMark/>
          </w:tcPr>
          <w:p w14:paraId="697F76BF" w14:textId="77777777" w:rsidR="00455375" w:rsidRPr="00455375" w:rsidRDefault="00455375" w:rsidP="00455375">
            <w:pPr>
              <w:pStyle w:val="Tabletext"/>
              <w:rPr>
                <w:rFonts w:eastAsia="Times"/>
              </w:rPr>
            </w:pPr>
            <w:r w:rsidRPr="00455375">
              <w:rPr>
                <w:rFonts w:eastAsia="Times"/>
              </w:rPr>
              <w:t xml:space="preserve">In partnership with </w:t>
            </w:r>
            <w:proofErr w:type="spellStart"/>
            <w:r w:rsidRPr="00455375">
              <w:rPr>
                <w:rFonts w:eastAsia="Times"/>
              </w:rPr>
              <w:t>Gigarre</w:t>
            </w:r>
            <w:proofErr w:type="spellEnd"/>
            <w:r w:rsidRPr="00455375">
              <w:rPr>
                <w:rFonts w:eastAsia="Times"/>
              </w:rPr>
              <w:t xml:space="preserve"> Community House, purchase food and equipment to grow and store greater quantities of fresh produce and expand cooking programs - with provision of support across three regional towns. Includes sustainability planning and volunteer training.</w:t>
            </w:r>
          </w:p>
        </w:tc>
        <w:tc>
          <w:tcPr>
            <w:tcW w:w="3220" w:type="dxa"/>
            <w:hideMark/>
          </w:tcPr>
          <w:p w14:paraId="59FB762B" w14:textId="77777777" w:rsidR="00455375" w:rsidRPr="00455375" w:rsidRDefault="00455375" w:rsidP="00455375">
            <w:pPr>
              <w:pStyle w:val="Tabletext"/>
              <w:rPr>
                <w:rFonts w:eastAsia="Times"/>
              </w:rPr>
            </w:pPr>
            <w:r w:rsidRPr="00455375">
              <w:rPr>
                <w:rFonts w:eastAsia="Times"/>
              </w:rPr>
              <w:t>Campaspe</w:t>
            </w:r>
          </w:p>
        </w:tc>
      </w:tr>
      <w:tr w:rsidR="00455375" w:rsidRPr="00455375" w14:paraId="0F803E10" w14:textId="77777777" w:rsidTr="00455375">
        <w:trPr>
          <w:trHeight w:val="900"/>
        </w:trPr>
        <w:tc>
          <w:tcPr>
            <w:tcW w:w="3940" w:type="dxa"/>
            <w:hideMark/>
          </w:tcPr>
          <w:p w14:paraId="2970B042" w14:textId="77777777" w:rsidR="00455375" w:rsidRPr="00455375" w:rsidRDefault="00455375" w:rsidP="00455375">
            <w:pPr>
              <w:pStyle w:val="Tabletext"/>
              <w:rPr>
                <w:rFonts w:eastAsia="Times"/>
              </w:rPr>
            </w:pPr>
            <w:r w:rsidRPr="00455375">
              <w:rPr>
                <w:rFonts w:eastAsia="Times"/>
              </w:rPr>
              <w:t>Rye Community House</w:t>
            </w:r>
          </w:p>
        </w:tc>
        <w:tc>
          <w:tcPr>
            <w:tcW w:w="7600" w:type="dxa"/>
            <w:hideMark/>
          </w:tcPr>
          <w:p w14:paraId="6326A379" w14:textId="77777777" w:rsidR="00455375" w:rsidRPr="00455375" w:rsidRDefault="00455375" w:rsidP="00455375">
            <w:pPr>
              <w:pStyle w:val="Tabletext"/>
              <w:rPr>
                <w:rFonts w:eastAsia="Times"/>
              </w:rPr>
            </w:pPr>
            <w:r w:rsidRPr="00455375">
              <w:rPr>
                <w:rFonts w:eastAsia="Times"/>
              </w:rPr>
              <w:t>Build a custom outside food-safe cupboard and purchase a portable fridge/freezer; provide a community lunch prepared by participants; and deliver food security training for volunteers.</w:t>
            </w:r>
          </w:p>
        </w:tc>
        <w:tc>
          <w:tcPr>
            <w:tcW w:w="3220" w:type="dxa"/>
            <w:hideMark/>
          </w:tcPr>
          <w:p w14:paraId="5C5A4E71" w14:textId="77777777" w:rsidR="00455375" w:rsidRPr="00455375" w:rsidRDefault="00455375" w:rsidP="00455375">
            <w:pPr>
              <w:pStyle w:val="Tabletext"/>
              <w:rPr>
                <w:rFonts w:eastAsia="Times"/>
              </w:rPr>
            </w:pPr>
            <w:r w:rsidRPr="00455375">
              <w:rPr>
                <w:rFonts w:eastAsia="Times"/>
              </w:rPr>
              <w:t>Mornington Peninsula</w:t>
            </w:r>
          </w:p>
        </w:tc>
      </w:tr>
      <w:tr w:rsidR="00455375" w:rsidRPr="00455375" w14:paraId="48393C57" w14:textId="77777777" w:rsidTr="00455375">
        <w:trPr>
          <w:trHeight w:val="900"/>
        </w:trPr>
        <w:tc>
          <w:tcPr>
            <w:tcW w:w="3940" w:type="dxa"/>
            <w:hideMark/>
          </w:tcPr>
          <w:p w14:paraId="45D9ACB3" w14:textId="77777777" w:rsidR="00455375" w:rsidRPr="00455375" w:rsidRDefault="00455375" w:rsidP="00455375">
            <w:pPr>
              <w:pStyle w:val="Tabletext"/>
              <w:rPr>
                <w:rFonts w:eastAsia="Times"/>
              </w:rPr>
            </w:pPr>
            <w:r w:rsidRPr="00455375">
              <w:rPr>
                <w:rFonts w:eastAsia="Times"/>
              </w:rPr>
              <w:t>Seymour &amp; District Community House Inc.</w:t>
            </w:r>
          </w:p>
        </w:tc>
        <w:tc>
          <w:tcPr>
            <w:tcW w:w="7600" w:type="dxa"/>
            <w:hideMark/>
          </w:tcPr>
          <w:p w14:paraId="4AC33468" w14:textId="77777777" w:rsidR="00455375" w:rsidRPr="00455375" w:rsidRDefault="00455375" w:rsidP="00455375">
            <w:pPr>
              <w:pStyle w:val="Tabletext"/>
              <w:rPr>
                <w:rFonts w:eastAsia="Times"/>
              </w:rPr>
            </w:pPr>
            <w:r w:rsidRPr="00455375">
              <w:rPr>
                <w:rFonts w:eastAsia="Times"/>
              </w:rPr>
              <w:t>Establish a large-scale dedicated food pantry and storage facility, providing a reliable and accessible food hub supporting the Seymour Food Relief Collaborative.</w:t>
            </w:r>
          </w:p>
        </w:tc>
        <w:tc>
          <w:tcPr>
            <w:tcW w:w="3220" w:type="dxa"/>
            <w:hideMark/>
          </w:tcPr>
          <w:p w14:paraId="3DBE4A68" w14:textId="77777777" w:rsidR="00455375" w:rsidRPr="00455375" w:rsidRDefault="00455375" w:rsidP="00455375">
            <w:pPr>
              <w:pStyle w:val="Tabletext"/>
              <w:rPr>
                <w:rFonts w:eastAsia="Times"/>
              </w:rPr>
            </w:pPr>
            <w:r w:rsidRPr="00455375">
              <w:rPr>
                <w:rFonts w:eastAsia="Times"/>
              </w:rPr>
              <w:t>Mitchell</w:t>
            </w:r>
          </w:p>
        </w:tc>
      </w:tr>
      <w:tr w:rsidR="00455375" w:rsidRPr="00455375" w14:paraId="37E7FDB6" w14:textId="77777777" w:rsidTr="00455375">
        <w:trPr>
          <w:trHeight w:val="900"/>
        </w:trPr>
        <w:tc>
          <w:tcPr>
            <w:tcW w:w="3940" w:type="dxa"/>
            <w:hideMark/>
          </w:tcPr>
          <w:p w14:paraId="56CCB729" w14:textId="77777777" w:rsidR="00455375" w:rsidRPr="00455375" w:rsidRDefault="00455375" w:rsidP="00455375">
            <w:pPr>
              <w:pStyle w:val="Tabletext"/>
              <w:rPr>
                <w:rFonts w:eastAsia="Times"/>
              </w:rPr>
            </w:pPr>
            <w:r w:rsidRPr="00455375">
              <w:rPr>
                <w:rFonts w:eastAsia="Times"/>
              </w:rPr>
              <w:t>Soul food Program Incorporated</w:t>
            </w:r>
          </w:p>
        </w:tc>
        <w:tc>
          <w:tcPr>
            <w:tcW w:w="7600" w:type="dxa"/>
            <w:hideMark/>
          </w:tcPr>
          <w:p w14:paraId="069B8CC5" w14:textId="77777777" w:rsidR="00455375" w:rsidRPr="00455375" w:rsidRDefault="00455375" w:rsidP="00455375">
            <w:pPr>
              <w:pStyle w:val="Tabletext"/>
              <w:rPr>
                <w:rFonts w:eastAsia="Times"/>
              </w:rPr>
            </w:pPr>
            <w:r w:rsidRPr="00455375">
              <w:rPr>
                <w:rFonts w:eastAsia="Times"/>
              </w:rPr>
              <w:t>Purchase new kitchen equipment; and enhance delivery of community meals program with provision of take-home bags of fruit and vegetables for attendees.</w:t>
            </w:r>
          </w:p>
        </w:tc>
        <w:tc>
          <w:tcPr>
            <w:tcW w:w="3220" w:type="dxa"/>
            <w:hideMark/>
          </w:tcPr>
          <w:p w14:paraId="1874121F" w14:textId="77777777" w:rsidR="00455375" w:rsidRPr="00455375" w:rsidRDefault="00455375" w:rsidP="00455375">
            <w:pPr>
              <w:pStyle w:val="Tabletext"/>
              <w:rPr>
                <w:rFonts w:eastAsia="Times"/>
              </w:rPr>
            </w:pPr>
            <w:r w:rsidRPr="00455375">
              <w:rPr>
                <w:rFonts w:eastAsia="Times"/>
              </w:rPr>
              <w:t>Melton; Moorabool</w:t>
            </w:r>
          </w:p>
        </w:tc>
      </w:tr>
      <w:tr w:rsidR="00455375" w:rsidRPr="00455375" w14:paraId="512D52D6" w14:textId="77777777" w:rsidTr="00455375">
        <w:trPr>
          <w:trHeight w:val="900"/>
        </w:trPr>
        <w:tc>
          <w:tcPr>
            <w:tcW w:w="3940" w:type="dxa"/>
            <w:hideMark/>
          </w:tcPr>
          <w:p w14:paraId="59FD0FC6" w14:textId="77777777" w:rsidR="00455375" w:rsidRPr="00455375" w:rsidRDefault="00455375" w:rsidP="00455375">
            <w:pPr>
              <w:pStyle w:val="Tabletext"/>
              <w:rPr>
                <w:rFonts w:eastAsia="Times"/>
              </w:rPr>
            </w:pPr>
            <w:proofErr w:type="gramStart"/>
            <w:r w:rsidRPr="00455375">
              <w:rPr>
                <w:rFonts w:eastAsia="Times"/>
              </w:rPr>
              <w:t>South East</w:t>
            </w:r>
            <w:proofErr w:type="gramEnd"/>
            <w:r w:rsidRPr="00455375">
              <w:rPr>
                <w:rFonts w:eastAsia="Times"/>
              </w:rPr>
              <w:t xml:space="preserve"> Community Links</w:t>
            </w:r>
          </w:p>
        </w:tc>
        <w:tc>
          <w:tcPr>
            <w:tcW w:w="7600" w:type="dxa"/>
            <w:hideMark/>
          </w:tcPr>
          <w:p w14:paraId="5C5304E8" w14:textId="77777777" w:rsidR="00455375" w:rsidRPr="00455375" w:rsidRDefault="00455375" w:rsidP="00455375">
            <w:pPr>
              <w:pStyle w:val="Tabletext"/>
              <w:rPr>
                <w:rFonts w:eastAsia="Times"/>
              </w:rPr>
            </w:pPr>
            <w:r w:rsidRPr="00455375">
              <w:rPr>
                <w:rFonts w:eastAsia="Times"/>
              </w:rPr>
              <w:t xml:space="preserve">Expand existing food pantries with additional storage capability, and the purchase and transport of more </w:t>
            </w:r>
            <w:proofErr w:type="gramStart"/>
            <w:r w:rsidRPr="00455375">
              <w:rPr>
                <w:rFonts w:eastAsia="Times"/>
              </w:rPr>
              <w:t>culturally-appropriate</w:t>
            </w:r>
            <w:proofErr w:type="gramEnd"/>
            <w:r w:rsidRPr="00455375">
              <w:rPr>
                <w:rFonts w:eastAsia="Times"/>
              </w:rPr>
              <w:t xml:space="preserve"> food items. Provide food vouchers for use at local grocery stores and the Dandenong Market.</w:t>
            </w:r>
          </w:p>
        </w:tc>
        <w:tc>
          <w:tcPr>
            <w:tcW w:w="3220" w:type="dxa"/>
            <w:hideMark/>
          </w:tcPr>
          <w:p w14:paraId="77F01A49" w14:textId="77777777" w:rsidR="00455375" w:rsidRPr="00455375" w:rsidRDefault="00455375" w:rsidP="00455375">
            <w:pPr>
              <w:pStyle w:val="Tabletext"/>
              <w:rPr>
                <w:rFonts w:eastAsia="Times"/>
              </w:rPr>
            </w:pPr>
            <w:r w:rsidRPr="00455375">
              <w:rPr>
                <w:rFonts w:eastAsia="Times"/>
              </w:rPr>
              <w:t>Greater Dandenong</w:t>
            </w:r>
          </w:p>
        </w:tc>
      </w:tr>
      <w:tr w:rsidR="00455375" w:rsidRPr="00455375" w14:paraId="3AD44CB6" w14:textId="77777777" w:rsidTr="00455375">
        <w:trPr>
          <w:trHeight w:val="900"/>
        </w:trPr>
        <w:tc>
          <w:tcPr>
            <w:tcW w:w="3940" w:type="dxa"/>
            <w:hideMark/>
          </w:tcPr>
          <w:p w14:paraId="52CFC05F" w14:textId="77777777" w:rsidR="00455375" w:rsidRPr="00455375" w:rsidRDefault="00455375" w:rsidP="00455375">
            <w:pPr>
              <w:pStyle w:val="Tabletext"/>
              <w:rPr>
                <w:rFonts w:eastAsia="Times"/>
              </w:rPr>
            </w:pPr>
            <w:r w:rsidRPr="00455375">
              <w:rPr>
                <w:rFonts w:eastAsia="Times"/>
              </w:rPr>
              <w:t>South Shepparton Community House</w:t>
            </w:r>
          </w:p>
        </w:tc>
        <w:tc>
          <w:tcPr>
            <w:tcW w:w="7600" w:type="dxa"/>
            <w:hideMark/>
          </w:tcPr>
          <w:p w14:paraId="0713D42E" w14:textId="77777777" w:rsidR="00455375" w:rsidRPr="00455375" w:rsidRDefault="00455375" w:rsidP="00455375">
            <w:pPr>
              <w:pStyle w:val="Tabletext"/>
              <w:rPr>
                <w:rFonts w:eastAsia="Times"/>
              </w:rPr>
            </w:pPr>
            <w:r w:rsidRPr="00455375">
              <w:rPr>
                <w:rFonts w:eastAsia="Times"/>
              </w:rPr>
              <w:t xml:space="preserve">Purchase kitchen equipment; expand delivery of food relief program through food purchasing, distribution costs and support services; and host a monthly community lunch. </w:t>
            </w:r>
          </w:p>
        </w:tc>
        <w:tc>
          <w:tcPr>
            <w:tcW w:w="3220" w:type="dxa"/>
            <w:hideMark/>
          </w:tcPr>
          <w:p w14:paraId="1EBFB01F" w14:textId="77777777" w:rsidR="00455375" w:rsidRPr="00455375" w:rsidRDefault="00455375" w:rsidP="00455375">
            <w:pPr>
              <w:pStyle w:val="Tabletext"/>
              <w:rPr>
                <w:rFonts w:eastAsia="Times"/>
              </w:rPr>
            </w:pPr>
            <w:r w:rsidRPr="00455375">
              <w:rPr>
                <w:rFonts w:eastAsia="Times"/>
              </w:rPr>
              <w:t>Greater Shepparton</w:t>
            </w:r>
          </w:p>
        </w:tc>
      </w:tr>
      <w:tr w:rsidR="00455375" w:rsidRPr="00455375" w14:paraId="1E5A124D" w14:textId="77777777" w:rsidTr="00455375">
        <w:trPr>
          <w:trHeight w:val="1200"/>
        </w:trPr>
        <w:tc>
          <w:tcPr>
            <w:tcW w:w="3940" w:type="dxa"/>
            <w:hideMark/>
          </w:tcPr>
          <w:p w14:paraId="7D8FA579" w14:textId="77777777" w:rsidR="00455375" w:rsidRPr="00455375" w:rsidRDefault="00455375" w:rsidP="00455375">
            <w:pPr>
              <w:pStyle w:val="Tabletext"/>
              <w:rPr>
                <w:rFonts w:eastAsia="Times"/>
              </w:rPr>
            </w:pPr>
            <w:r w:rsidRPr="00455375">
              <w:rPr>
                <w:rFonts w:eastAsia="Times"/>
              </w:rPr>
              <w:t>Springvale Learning and Activities Centre</w:t>
            </w:r>
          </w:p>
        </w:tc>
        <w:tc>
          <w:tcPr>
            <w:tcW w:w="7600" w:type="dxa"/>
            <w:hideMark/>
          </w:tcPr>
          <w:p w14:paraId="0ACC1E7A" w14:textId="77777777" w:rsidR="00455375" w:rsidRPr="00455375" w:rsidRDefault="00455375" w:rsidP="00455375">
            <w:pPr>
              <w:pStyle w:val="Tabletext"/>
              <w:rPr>
                <w:rFonts w:eastAsia="Times"/>
              </w:rPr>
            </w:pPr>
            <w:r w:rsidRPr="00455375">
              <w:rPr>
                <w:rFonts w:eastAsia="Times"/>
              </w:rPr>
              <w:t>Develop a strategic plan through community co-design to improve food relief delivery and outcomes. A short-term project worker will focus on sustainability through volunteer engagement, partnership development and improving operational systems.</w:t>
            </w:r>
          </w:p>
        </w:tc>
        <w:tc>
          <w:tcPr>
            <w:tcW w:w="3220" w:type="dxa"/>
            <w:hideMark/>
          </w:tcPr>
          <w:p w14:paraId="53B9EA30" w14:textId="77777777" w:rsidR="00455375" w:rsidRPr="00455375" w:rsidRDefault="00455375" w:rsidP="00455375">
            <w:pPr>
              <w:pStyle w:val="Tabletext"/>
              <w:rPr>
                <w:rFonts w:eastAsia="Times"/>
              </w:rPr>
            </w:pPr>
            <w:r w:rsidRPr="00455375">
              <w:rPr>
                <w:rFonts w:eastAsia="Times"/>
              </w:rPr>
              <w:t>Greater Dandenong</w:t>
            </w:r>
          </w:p>
        </w:tc>
      </w:tr>
      <w:tr w:rsidR="00455375" w:rsidRPr="00455375" w14:paraId="53A91FD9" w14:textId="77777777" w:rsidTr="00455375">
        <w:trPr>
          <w:trHeight w:val="900"/>
        </w:trPr>
        <w:tc>
          <w:tcPr>
            <w:tcW w:w="3940" w:type="dxa"/>
            <w:hideMark/>
          </w:tcPr>
          <w:p w14:paraId="007CC5CE" w14:textId="77777777" w:rsidR="00455375" w:rsidRPr="00455375" w:rsidRDefault="00455375" w:rsidP="00455375">
            <w:pPr>
              <w:pStyle w:val="Tabletext"/>
              <w:rPr>
                <w:rFonts w:eastAsia="Times"/>
              </w:rPr>
            </w:pPr>
            <w:r w:rsidRPr="00455375">
              <w:rPr>
                <w:rFonts w:eastAsia="Times"/>
              </w:rPr>
              <w:t>Springvale Neighbourhood House</w:t>
            </w:r>
          </w:p>
        </w:tc>
        <w:tc>
          <w:tcPr>
            <w:tcW w:w="7600" w:type="dxa"/>
            <w:hideMark/>
          </w:tcPr>
          <w:p w14:paraId="4DBD1B4B" w14:textId="77777777" w:rsidR="00455375" w:rsidRPr="00455375" w:rsidRDefault="00455375" w:rsidP="00455375">
            <w:pPr>
              <w:pStyle w:val="Tabletext"/>
              <w:rPr>
                <w:rFonts w:eastAsia="Times"/>
              </w:rPr>
            </w:pPr>
            <w:r w:rsidRPr="00455375">
              <w:rPr>
                <w:rFonts w:eastAsia="Times"/>
              </w:rPr>
              <w:t xml:space="preserve">Implement a community-led Friday Food Club for participants to share knowledge and develop skills, while preparing nutritious meals that they can take home. </w:t>
            </w:r>
          </w:p>
        </w:tc>
        <w:tc>
          <w:tcPr>
            <w:tcW w:w="3220" w:type="dxa"/>
            <w:hideMark/>
          </w:tcPr>
          <w:p w14:paraId="6ACCF392" w14:textId="77777777" w:rsidR="00455375" w:rsidRPr="00455375" w:rsidRDefault="00455375" w:rsidP="00455375">
            <w:pPr>
              <w:pStyle w:val="Tabletext"/>
              <w:rPr>
                <w:rFonts w:eastAsia="Times"/>
              </w:rPr>
            </w:pPr>
            <w:r w:rsidRPr="00455375">
              <w:rPr>
                <w:rFonts w:eastAsia="Times"/>
              </w:rPr>
              <w:t>Greater Dandenong</w:t>
            </w:r>
          </w:p>
        </w:tc>
      </w:tr>
      <w:tr w:rsidR="00455375" w:rsidRPr="00455375" w14:paraId="104D3232" w14:textId="77777777" w:rsidTr="00455375">
        <w:trPr>
          <w:trHeight w:val="600"/>
        </w:trPr>
        <w:tc>
          <w:tcPr>
            <w:tcW w:w="3940" w:type="dxa"/>
            <w:hideMark/>
          </w:tcPr>
          <w:p w14:paraId="1A37B2C2" w14:textId="77777777" w:rsidR="00455375" w:rsidRPr="00455375" w:rsidRDefault="00455375" w:rsidP="00455375">
            <w:pPr>
              <w:pStyle w:val="Tabletext"/>
              <w:rPr>
                <w:rFonts w:eastAsia="Times"/>
              </w:rPr>
            </w:pPr>
            <w:r w:rsidRPr="00455375">
              <w:rPr>
                <w:rFonts w:eastAsia="Times"/>
              </w:rPr>
              <w:t>St. Arnaud Neighbourhood House Inc</w:t>
            </w:r>
          </w:p>
        </w:tc>
        <w:tc>
          <w:tcPr>
            <w:tcW w:w="7600" w:type="dxa"/>
            <w:hideMark/>
          </w:tcPr>
          <w:p w14:paraId="65D177AB" w14:textId="77777777" w:rsidR="00455375" w:rsidRPr="00455375" w:rsidRDefault="00455375" w:rsidP="00455375">
            <w:pPr>
              <w:pStyle w:val="Tabletext"/>
              <w:rPr>
                <w:rFonts w:eastAsia="Times"/>
              </w:rPr>
            </w:pPr>
            <w:r w:rsidRPr="00455375">
              <w:rPr>
                <w:rFonts w:eastAsia="Times"/>
              </w:rPr>
              <w:t>Expand delivery of community cooking and take-home meals program and provide food parcels and vouchers.</w:t>
            </w:r>
          </w:p>
        </w:tc>
        <w:tc>
          <w:tcPr>
            <w:tcW w:w="3220" w:type="dxa"/>
            <w:hideMark/>
          </w:tcPr>
          <w:p w14:paraId="2FE8C7FE" w14:textId="77777777" w:rsidR="00455375" w:rsidRPr="00455375" w:rsidRDefault="00455375" w:rsidP="00455375">
            <w:pPr>
              <w:pStyle w:val="Tabletext"/>
              <w:rPr>
                <w:rFonts w:eastAsia="Times"/>
              </w:rPr>
            </w:pPr>
            <w:r w:rsidRPr="00455375">
              <w:rPr>
                <w:rFonts w:eastAsia="Times"/>
              </w:rPr>
              <w:t>Northern Grampians</w:t>
            </w:r>
          </w:p>
        </w:tc>
      </w:tr>
      <w:tr w:rsidR="00455375" w:rsidRPr="00455375" w14:paraId="676046B9" w14:textId="77777777" w:rsidTr="00455375">
        <w:trPr>
          <w:trHeight w:val="900"/>
        </w:trPr>
        <w:tc>
          <w:tcPr>
            <w:tcW w:w="3940" w:type="dxa"/>
            <w:hideMark/>
          </w:tcPr>
          <w:p w14:paraId="7C8B503F" w14:textId="77777777" w:rsidR="00455375" w:rsidRPr="00455375" w:rsidRDefault="00455375" w:rsidP="00455375">
            <w:pPr>
              <w:pStyle w:val="Tabletext"/>
              <w:rPr>
                <w:rFonts w:eastAsia="Times"/>
              </w:rPr>
            </w:pPr>
            <w:r w:rsidRPr="00455375">
              <w:rPr>
                <w:rFonts w:eastAsia="Times"/>
              </w:rPr>
              <w:t>Sunbury Aboriginal Corporation</w:t>
            </w:r>
          </w:p>
        </w:tc>
        <w:tc>
          <w:tcPr>
            <w:tcW w:w="7600" w:type="dxa"/>
            <w:hideMark/>
          </w:tcPr>
          <w:p w14:paraId="079287E9" w14:textId="77777777" w:rsidR="00455375" w:rsidRPr="00455375" w:rsidRDefault="00455375" w:rsidP="00455375">
            <w:pPr>
              <w:pStyle w:val="Tabletext"/>
              <w:rPr>
                <w:rFonts w:eastAsia="Times"/>
              </w:rPr>
            </w:pPr>
            <w:r w:rsidRPr="00455375">
              <w:rPr>
                <w:rFonts w:eastAsia="Times"/>
              </w:rPr>
              <w:t xml:space="preserve">Establish two community food pantries across Sunbury, and host fortnightly food markets, </w:t>
            </w:r>
            <w:r w:rsidRPr="00455375">
              <w:rPr>
                <w:rFonts w:eastAsia="Times"/>
              </w:rPr>
              <w:lastRenderedPageBreak/>
              <w:t>allowing residents to purchase affordable, fresh, nutritious produce. Provision of grocery vouchers.</w:t>
            </w:r>
          </w:p>
        </w:tc>
        <w:tc>
          <w:tcPr>
            <w:tcW w:w="3220" w:type="dxa"/>
            <w:hideMark/>
          </w:tcPr>
          <w:p w14:paraId="1B74B569" w14:textId="77777777" w:rsidR="00455375" w:rsidRPr="00455375" w:rsidRDefault="00455375" w:rsidP="00455375">
            <w:pPr>
              <w:pStyle w:val="Tabletext"/>
              <w:rPr>
                <w:rFonts w:eastAsia="Times"/>
              </w:rPr>
            </w:pPr>
            <w:r w:rsidRPr="00455375">
              <w:rPr>
                <w:rFonts w:eastAsia="Times"/>
              </w:rPr>
              <w:lastRenderedPageBreak/>
              <w:t>Hume</w:t>
            </w:r>
          </w:p>
        </w:tc>
      </w:tr>
      <w:tr w:rsidR="00455375" w:rsidRPr="00455375" w14:paraId="28242770" w14:textId="77777777" w:rsidTr="00455375">
        <w:trPr>
          <w:trHeight w:val="1200"/>
        </w:trPr>
        <w:tc>
          <w:tcPr>
            <w:tcW w:w="3940" w:type="dxa"/>
            <w:hideMark/>
          </w:tcPr>
          <w:p w14:paraId="73860F48" w14:textId="77777777" w:rsidR="00455375" w:rsidRPr="00455375" w:rsidRDefault="00455375" w:rsidP="00455375">
            <w:pPr>
              <w:pStyle w:val="Tabletext"/>
              <w:rPr>
                <w:rFonts w:eastAsia="Times"/>
              </w:rPr>
            </w:pPr>
            <w:r w:rsidRPr="00455375">
              <w:rPr>
                <w:rFonts w:eastAsia="Times"/>
              </w:rPr>
              <w:t>Sunraysia Mallee Ethnic Communities Council Inc (SMECC)</w:t>
            </w:r>
          </w:p>
        </w:tc>
        <w:tc>
          <w:tcPr>
            <w:tcW w:w="7600" w:type="dxa"/>
            <w:hideMark/>
          </w:tcPr>
          <w:p w14:paraId="79052275" w14:textId="77777777" w:rsidR="00455375" w:rsidRPr="00455375" w:rsidRDefault="00455375" w:rsidP="00455375">
            <w:pPr>
              <w:pStyle w:val="Tabletext"/>
              <w:rPr>
                <w:rFonts w:eastAsia="Times"/>
              </w:rPr>
            </w:pPr>
            <w:r w:rsidRPr="00455375">
              <w:rPr>
                <w:rFonts w:eastAsia="Times"/>
              </w:rPr>
              <w:t xml:space="preserve">Expand </w:t>
            </w:r>
            <w:proofErr w:type="gramStart"/>
            <w:r w:rsidRPr="00455375">
              <w:rPr>
                <w:rFonts w:eastAsia="Times"/>
              </w:rPr>
              <w:t>culturally-appropriate</w:t>
            </w:r>
            <w:proofErr w:type="gramEnd"/>
            <w:r w:rsidRPr="00455375">
              <w:rPr>
                <w:rFonts w:eastAsia="Times"/>
              </w:rPr>
              <w:t xml:space="preserve"> food relief services across Mildura and into Swan Hill LGA, including additional food relief packages and grocery gift cards for locally-owned ethnic stores, engaging new volunteers and empowering community members with practical skills.</w:t>
            </w:r>
          </w:p>
        </w:tc>
        <w:tc>
          <w:tcPr>
            <w:tcW w:w="3220" w:type="dxa"/>
            <w:hideMark/>
          </w:tcPr>
          <w:p w14:paraId="5507D285" w14:textId="77777777" w:rsidR="00455375" w:rsidRPr="00455375" w:rsidRDefault="00455375" w:rsidP="00455375">
            <w:pPr>
              <w:pStyle w:val="Tabletext"/>
              <w:rPr>
                <w:rFonts w:eastAsia="Times"/>
              </w:rPr>
            </w:pPr>
            <w:r w:rsidRPr="00455375">
              <w:rPr>
                <w:rFonts w:eastAsia="Times"/>
              </w:rPr>
              <w:t>Mildura; Swan Hill</w:t>
            </w:r>
          </w:p>
        </w:tc>
      </w:tr>
      <w:tr w:rsidR="00455375" w:rsidRPr="00455375" w14:paraId="5C842626" w14:textId="77777777" w:rsidTr="00455375">
        <w:trPr>
          <w:trHeight w:val="1200"/>
        </w:trPr>
        <w:tc>
          <w:tcPr>
            <w:tcW w:w="3940" w:type="dxa"/>
            <w:hideMark/>
          </w:tcPr>
          <w:p w14:paraId="0E09B57A" w14:textId="77777777" w:rsidR="00455375" w:rsidRPr="00455375" w:rsidRDefault="00455375" w:rsidP="00455375">
            <w:pPr>
              <w:pStyle w:val="Tabletext"/>
              <w:rPr>
                <w:rFonts w:eastAsia="Times"/>
              </w:rPr>
            </w:pPr>
            <w:r w:rsidRPr="00455375">
              <w:rPr>
                <w:rFonts w:eastAsia="Times"/>
              </w:rPr>
              <w:t>Sustain: The Australian Food Network</w:t>
            </w:r>
          </w:p>
        </w:tc>
        <w:tc>
          <w:tcPr>
            <w:tcW w:w="7600" w:type="dxa"/>
            <w:hideMark/>
          </w:tcPr>
          <w:p w14:paraId="2583CF3B" w14:textId="77777777" w:rsidR="00455375" w:rsidRPr="00455375" w:rsidRDefault="00455375" w:rsidP="00455375">
            <w:pPr>
              <w:pStyle w:val="Tabletext"/>
              <w:rPr>
                <w:rFonts w:eastAsia="Times"/>
              </w:rPr>
            </w:pPr>
            <w:r w:rsidRPr="00455375">
              <w:rPr>
                <w:rFonts w:eastAsia="Times"/>
              </w:rPr>
              <w:t xml:space="preserve">Expand </w:t>
            </w:r>
            <w:proofErr w:type="gramStart"/>
            <w:r w:rsidRPr="00455375">
              <w:rPr>
                <w:rFonts w:eastAsia="Times"/>
              </w:rPr>
              <w:t>culturally-appropriate</w:t>
            </w:r>
            <w:proofErr w:type="gramEnd"/>
            <w:r w:rsidRPr="00455375">
              <w:rPr>
                <w:rFonts w:eastAsia="Times"/>
              </w:rPr>
              <w:t xml:space="preserve"> food relief services across Mildura and into Swan Hill LGA, including additional food relief packages and grocery gift cards for locally-owned ethnic stores, engaging new volunteers and empowering community members with practical skills.</w:t>
            </w:r>
          </w:p>
        </w:tc>
        <w:tc>
          <w:tcPr>
            <w:tcW w:w="3220" w:type="dxa"/>
            <w:hideMark/>
          </w:tcPr>
          <w:p w14:paraId="4CB1CFF7" w14:textId="77777777" w:rsidR="00455375" w:rsidRPr="00455375" w:rsidRDefault="00455375" w:rsidP="00455375">
            <w:pPr>
              <w:pStyle w:val="Tabletext"/>
              <w:rPr>
                <w:rFonts w:eastAsia="Times"/>
              </w:rPr>
            </w:pPr>
            <w:r w:rsidRPr="00455375">
              <w:rPr>
                <w:rFonts w:eastAsia="Times"/>
              </w:rPr>
              <w:t>Darebin</w:t>
            </w:r>
          </w:p>
        </w:tc>
      </w:tr>
      <w:tr w:rsidR="00455375" w:rsidRPr="00455375" w14:paraId="4B02DE2A" w14:textId="77777777" w:rsidTr="00455375">
        <w:trPr>
          <w:trHeight w:val="900"/>
        </w:trPr>
        <w:tc>
          <w:tcPr>
            <w:tcW w:w="3940" w:type="dxa"/>
            <w:hideMark/>
          </w:tcPr>
          <w:p w14:paraId="54B85D77" w14:textId="77777777" w:rsidR="00455375" w:rsidRPr="00455375" w:rsidRDefault="00455375" w:rsidP="00455375">
            <w:pPr>
              <w:pStyle w:val="Tabletext"/>
              <w:rPr>
                <w:rFonts w:eastAsia="Times"/>
              </w:rPr>
            </w:pPr>
            <w:r w:rsidRPr="00455375">
              <w:rPr>
                <w:rFonts w:eastAsia="Times"/>
              </w:rPr>
              <w:t>Sustainable King Valley</w:t>
            </w:r>
          </w:p>
        </w:tc>
        <w:tc>
          <w:tcPr>
            <w:tcW w:w="7600" w:type="dxa"/>
            <w:hideMark/>
          </w:tcPr>
          <w:p w14:paraId="3FE67A05" w14:textId="77777777" w:rsidR="00455375" w:rsidRPr="00455375" w:rsidRDefault="00455375" w:rsidP="00455375">
            <w:pPr>
              <w:pStyle w:val="Tabletext"/>
              <w:rPr>
                <w:rFonts w:eastAsia="Times"/>
              </w:rPr>
            </w:pPr>
            <w:r w:rsidRPr="00455375">
              <w:rPr>
                <w:rFonts w:eastAsia="Times"/>
              </w:rPr>
              <w:t>Establish a new community food hub with increased capacity and storage and expanded opening hours; and upgrade kitchen facilities at King Valley Children's Services to support community meals and workshops.</w:t>
            </w:r>
          </w:p>
        </w:tc>
        <w:tc>
          <w:tcPr>
            <w:tcW w:w="3220" w:type="dxa"/>
            <w:hideMark/>
          </w:tcPr>
          <w:p w14:paraId="07E3D8DA" w14:textId="77777777" w:rsidR="00455375" w:rsidRPr="00455375" w:rsidRDefault="00455375" w:rsidP="00455375">
            <w:pPr>
              <w:pStyle w:val="Tabletext"/>
              <w:rPr>
                <w:rFonts w:eastAsia="Times"/>
              </w:rPr>
            </w:pPr>
            <w:r w:rsidRPr="00455375">
              <w:rPr>
                <w:rFonts w:eastAsia="Times"/>
              </w:rPr>
              <w:t>Wangaratta</w:t>
            </w:r>
          </w:p>
        </w:tc>
      </w:tr>
      <w:tr w:rsidR="00455375" w:rsidRPr="00455375" w14:paraId="6458E604" w14:textId="77777777" w:rsidTr="00455375">
        <w:trPr>
          <w:trHeight w:val="900"/>
        </w:trPr>
        <w:tc>
          <w:tcPr>
            <w:tcW w:w="3940" w:type="dxa"/>
            <w:hideMark/>
          </w:tcPr>
          <w:p w14:paraId="4811C939" w14:textId="77777777" w:rsidR="00455375" w:rsidRPr="00455375" w:rsidRDefault="00455375" w:rsidP="00455375">
            <w:pPr>
              <w:pStyle w:val="Tabletext"/>
              <w:rPr>
                <w:rFonts w:eastAsia="Times"/>
              </w:rPr>
            </w:pPr>
            <w:r w:rsidRPr="00455375">
              <w:rPr>
                <w:rFonts w:eastAsia="Times"/>
              </w:rPr>
              <w:t>The Earth Village Community Ltd</w:t>
            </w:r>
          </w:p>
        </w:tc>
        <w:tc>
          <w:tcPr>
            <w:tcW w:w="7600" w:type="dxa"/>
            <w:hideMark/>
          </w:tcPr>
          <w:p w14:paraId="6D6172FC" w14:textId="77777777" w:rsidR="00455375" w:rsidRPr="00455375" w:rsidRDefault="00455375" w:rsidP="00455375">
            <w:pPr>
              <w:pStyle w:val="Tabletext"/>
              <w:rPr>
                <w:rFonts w:eastAsia="Times"/>
              </w:rPr>
            </w:pPr>
            <w:r w:rsidRPr="00455375">
              <w:rPr>
                <w:rFonts w:eastAsia="Times"/>
              </w:rPr>
              <w:t>Restore in-house meals service and increase capacity to meet takeaway demand, by installing donated commercial ovens, repair and upgrade kitchen preparation areas, and adding stainless steel benches.</w:t>
            </w:r>
          </w:p>
        </w:tc>
        <w:tc>
          <w:tcPr>
            <w:tcW w:w="3220" w:type="dxa"/>
            <w:hideMark/>
          </w:tcPr>
          <w:p w14:paraId="4E85213C" w14:textId="77777777" w:rsidR="00455375" w:rsidRPr="00455375" w:rsidRDefault="00455375" w:rsidP="00455375">
            <w:pPr>
              <w:pStyle w:val="Tabletext"/>
              <w:rPr>
                <w:rFonts w:eastAsia="Times"/>
              </w:rPr>
            </w:pPr>
            <w:r w:rsidRPr="00455375">
              <w:rPr>
                <w:rFonts w:eastAsia="Times"/>
              </w:rPr>
              <w:t>Melton</w:t>
            </w:r>
          </w:p>
        </w:tc>
      </w:tr>
      <w:tr w:rsidR="00455375" w:rsidRPr="00455375" w14:paraId="7A0AAA60" w14:textId="77777777" w:rsidTr="00455375">
        <w:trPr>
          <w:trHeight w:val="1200"/>
        </w:trPr>
        <w:tc>
          <w:tcPr>
            <w:tcW w:w="3940" w:type="dxa"/>
            <w:hideMark/>
          </w:tcPr>
          <w:p w14:paraId="417D24E2" w14:textId="77777777" w:rsidR="00455375" w:rsidRPr="00455375" w:rsidRDefault="00455375" w:rsidP="00455375">
            <w:pPr>
              <w:pStyle w:val="Tabletext"/>
              <w:rPr>
                <w:rFonts w:eastAsia="Times"/>
              </w:rPr>
            </w:pPr>
            <w:r w:rsidRPr="00455375">
              <w:rPr>
                <w:rFonts w:eastAsia="Times"/>
              </w:rPr>
              <w:t>The Give Where You Live Inc.</w:t>
            </w:r>
          </w:p>
        </w:tc>
        <w:tc>
          <w:tcPr>
            <w:tcW w:w="7600" w:type="dxa"/>
            <w:hideMark/>
          </w:tcPr>
          <w:p w14:paraId="78FCCE7C" w14:textId="77777777" w:rsidR="00455375" w:rsidRPr="00455375" w:rsidRDefault="00455375" w:rsidP="00455375">
            <w:pPr>
              <w:pStyle w:val="Tabletext"/>
              <w:rPr>
                <w:rFonts w:eastAsia="Times"/>
              </w:rPr>
            </w:pPr>
            <w:r w:rsidRPr="00455375">
              <w:rPr>
                <w:rFonts w:eastAsia="Times"/>
              </w:rPr>
              <w:t xml:space="preserve">Deliver additional 'Community Choice' food vouchers through existing partner network; identify new food merchants to provide more food options for beneficiaries including dietary needs and </w:t>
            </w:r>
            <w:proofErr w:type="gramStart"/>
            <w:r w:rsidRPr="00455375">
              <w:rPr>
                <w:rFonts w:eastAsia="Times"/>
              </w:rPr>
              <w:t>culturally-appropriate</w:t>
            </w:r>
            <w:proofErr w:type="gramEnd"/>
            <w:r w:rsidRPr="00455375">
              <w:rPr>
                <w:rFonts w:eastAsia="Times"/>
              </w:rPr>
              <w:t xml:space="preserve"> food; and strengthen partner capability to provide wrap-around supports.</w:t>
            </w:r>
          </w:p>
        </w:tc>
        <w:tc>
          <w:tcPr>
            <w:tcW w:w="3220" w:type="dxa"/>
            <w:hideMark/>
          </w:tcPr>
          <w:p w14:paraId="158A69D4" w14:textId="77777777" w:rsidR="00455375" w:rsidRPr="00455375" w:rsidRDefault="00455375" w:rsidP="00455375">
            <w:pPr>
              <w:pStyle w:val="Tabletext"/>
              <w:rPr>
                <w:rFonts w:eastAsia="Times"/>
              </w:rPr>
            </w:pPr>
            <w:r w:rsidRPr="00455375">
              <w:rPr>
                <w:rFonts w:eastAsia="Times"/>
              </w:rPr>
              <w:t xml:space="preserve">Colac Otway; Golden Plains; Greater Geelong; </w:t>
            </w:r>
            <w:proofErr w:type="spellStart"/>
            <w:r w:rsidRPr="00455375">
              <w:rPr>
                <w:rFonts w:eastAsia="Times"/>
              </w:rPr>
              <w:t>Queenscliffe</w:t>
            </w:r>
            <w:proofErr w:type="spellEnd"/>
            <w:r w:rsidRPr="00455375">
              <w:rPr>
                <w:rFonts w:eastAsia="Times"/>
              </w:rPr>
              <w:t>; Surf Coast</w:t>
            </w:r>
          </w:p>
        </w:tc>
      </w:tr>
      <w:tr w:rsidR="00455375" w:rsidRPr="00455375" w14:paraId="17BA1BD1" w14:textId="77777777" w:rsidTr="00455375">
        <w:trPr>
          <w:trHeight w:val="600"/>
        </w:trPr>
        <w:tc>
          <w:tcPr>
            <w:tcW w:w="3940" w:type="dxa"/>
            <w:hideMark/>
          </w:tcPr>
          <w:p w14:paraId="06372635" w14:textId="77777777" w:rsidR="00455375" w:rsidRPr="00455375" w:rsidRDefault="00455375" w:rsidP="00455375">
            <w:pPr>
              <w:pStyle w:val="Tabletext"/>
              <w:rPr>
                <w:rFonts w:eastAsia="Times"/>
              </w:rPr>
            </w:pPr>
            <w:r w:rsidRPr="00455375">
              <w:rPr>
                <w:rFonts w:eastAsia="Times"/>
              </w:rPr>
              <w:t>The Grain Shed Church of Christ Swan Hill</w:t>
            </w:r>
          </w:p>
        </w:tc>
        <w:tc>
          <w:tcPr>
            <w:tcW w:w="7600" w:type="dxa"/>
            <w:hideMark/>
          </w:tcPr>
          <w:p w14:paraId="0CC16027" w14:textId="77777777" w:rsidR="00455375" w:rsidRPr="00455375" w:rsidRDefault="00455375" w:rsidP="00455375">
            <w:pPr>
              <w:pStyle w:val="Tabletext"/>
              <w:rPr>
                <w:rFonts w:eastAsia="Times"/>
              </w:rPr>
            </w:pPr>
            <w:r w:rsidRPr="00455375">
              <w:rPr>
                <w:rFonts w:eastAsia="Times"/>
              </w:rPr>
              <w:t>Expand delivery of food hampers within the community. Includes purchase of additional food and packaging supplies.</w:t>
            </w:r>
          </w:p>
        </w:tc>
        <w:tc>
          <w:tcPr>
            <w:tcW w:w="3220" w:type="dxa"/>
            <w:hideMark/>
          </w:tcPr>
          <w:p w14:paraId="719261AD" w14:textId="77777777" w:rsidR="00455375" w:rsidRPr="00455375" w:rsidRDefault="00455375" w:rsidP="00455375">
            <w:pPr>
              <w:pStyle w:val="Tabletext"/>
              <w:rPr>
                <w:rFonts w:eastAsia="Times"/>
              </w:rPr>
            </w:pPr>
            <w:r w:rsidRPr="00455375">
              <w:rPr>
                <w:rFonts w:eastAsia="Times"/>
              </w:rPr>
              <w:t>Swan Hill</w:t>
            </w:r>
          </w:p>
        </w:tc>
      </w:tr>
      <w:tr w:rsidR="00455375" w:rsidRPr="00455375" w14:paraId="7E485667" w14:textId="77777777" w:rsidTr="00455375">
        <w:trPr>
          <w:trHeight w:val="600"/>
        </w:trPr>
        <w:tc>
          <w:tcPr>
            <w:tcW w:w="3940" w:type="dxa"/>
            <w:hideMark/>
          </w:tcPr>
          <w:p w14:paraId="59C9DF0A" w14:textId="77777777" w:rsidR="00455375" w:rsidRPr="00455375" w:rsidRDefault="00455375" w:rsidP="00455375">
            <w:pPr>
              <w:pStyle w:val="Tabletext"/>
              <w:rPr>
                <w:rFonts w:eastAsia="Times"/>
              </w:rPr>
            </w:pPr>
            <w:r w:rsidRPr="00455375">
              <w:rPr>
                <w:rFonts w:eastAsia="Times"/>
              </w:rPr>
              <w:t>The Sephardi Association of Victoria</w:t>
            </w:r>
          </w:p>
        </w:tc>
        <w:tc>
          <w:tcPr>
            <w:tcW w:w="7600" w:type="dxa"/>
            <w:hideMark/>
          </w:tcPr>
          <w:p w14:paraId="307E72BA" w14:textId="77777777" w:rsidR="00455375" w:rsidRPr="00455375" w:rsidRDefault="00455375" w:rsidP="00455375">
            <w:pPr>
              <w:pStyle w:val="Tabletext"/>
              <w:rPr>
                <w:rFonts w:eastAsia="Times"/>
              </w:rPr>
            </w:pPr>
            <w:r w:rsidRPr="00455375">
              <w:rPr>
                <w:rFonts w:eastAsia="Times"/>
              </w:rPr>
              <w:t>Continue delivery of community lunches and food packs, including for seniors and clients with limited mobility. Includes provision for strategic planning.</w:t>
            </w:r>
          </w:p>
        </w:tc>
        <w:tc>
          <w:tcPr>
            <w:tcW w:w="3220" w:type="dxa"/>
            <w:hideMark/>
          </w:tcPr>
          <w:p w14:paraId="7E041937" w14:textId="77777777" w:rsidR="00455375" w:rsidRPr="00455375" w:rsidRDefault="00455375" w:rsidP="00455375">
            <w:pPr>
              <w:pStyle w:val="Tabletext"/>
              <w:rPr>
                <w:rFonts w:eastAsia="Times"/>
              </w:rPr>
            </w:pPr>
            <w:r w:rsidRPr="00455375">
              <w:rPr>
                <w:rFonts w:eastAsia="Times"/>
              </w:rPr>
              <w:t>Glen Eira; Port Phillip</w:t>
            </w:r>
          </w:p>
        </w:tc>
      </w:tr>
      <w:tr w:rsidR="00455375" w:rsidRPr="00455375" w14:paraId="4A1B583B" w14:textId="77777777" w:rsidTr="00455375">
        <w:trPr>
          <w:trHeight w:val="600"/>
        </w:trPr>
        <w:tc>
          <w:tcPr>
            <w:tcW w:w="3940" w:type="dxa"/>
            <w:hideMark/>
          </w:tcPr>
          <w:p w14:paraId="38279E56" w14:textId="77777777" w:rsidR="00455375" w:rsidRPr="00455375" w:rsidRDefault="00455375" w:rsidP="00455375">
            <w:pPr>
              <w:pStyle w:val="Tabletext"/>
              <w:rPr>
                <w:rFonts w:eastAsia="Times"/>
              </w:rPr>
            </w:pPr>
            <w:r w:rsidRPr="00455375">
              <w:rPr>
                <w:rFonts w:eastAsia="Times"/>
              </w:rPr>
              <w:t>The Venny Inc</w:t>
            </w:r>
          </w:p>
        </w:tc>
        <w:tc>
          <w:tcPr>
            <w:tcW w:w="7600" w:type="dxa"/>
            <w:hideMark/>
          </w:tcPr>
          <w:p w14:paraId="62F218E4" w14:textId="77777777" w:rsidR="00455375" w:rsidRPr="00455375" w:rsidRDefault="00455375" w:rsidP="00455375">
            <w:pPr>
              <w:pStyle w:val="Tabletext"/>
              <w:rPr>
                <w:rFonts w:eastAsia="Times"/>
              </w:rPr>
            </w:pPr>
            <w:r w:rsidRPr="00455375">
              <w:rPr>
                <w:rFonts w:eastAsia="Times"/>
              </w:rPr>
              <w:t>Expand meals program as part of the Cubbies drop-in play sessions, increasing the quality and volume of food provided, including for families to take home.</w:t>
            </w:r>
          </w:p>
        </w:tc>
        <w:tc>
          <w:tcPr>
            <w:tcW w:w="3220" w:type="dxa"/>
            <w:hideMark/>
          </w:tcPr>
          <w:p w14:paraId="7CB1BFE3" w14:textId="77777777" w:rsidR="00455375" w:rsidRPr="00455375" w:rsidRDefault="00455375" w:rsidP="00455375">
            <w:pPr>
              <w:pStyle w:val="Tabletext"/>
              <w:rPr>
                <w:rFonts w:eastAsia="Times"/>
              </w:rPr>
            </w:pPr>
            <w:r w:rsidRPr="00455375">
              <w:rPr>
                <w:rFonts w:eastAsia="Times"/>
              </w:rPr>
              <w:t>Yarra</w:t>
            </w:r>
          </w:p>
        </w:tc>
      </w:tr>
      <w:tr w:rsidR="00455375" w:rsidRPr="00455375" w14:paraId="2828C07F" w14:textId="77777777" w:rsidTr="00455375">
        <w:trPr>
          <w:trHeight w:val="900"/>
        </w:trPr>
        <w:tc>
          <w:tcPr>
            <w:tcW w:w="3940" w:type="dxa"/>
            <w:hideMark/>
          </w:tcPr>
          <w:p w14:paraId="1614B783" w14:textId="77777777" w:rsidR="00455375" w:rsidRPr="00455375" w:rsidRDefault="00455375" w:rsidP="00455375">
            <w:pPr>
              <w:pStyle w:val="Tabletext"/>
              <w:rPr>
                <w:rFonts w:eastAsia="Times"/>
              </w:rPr>
            </w:pPr>
            <w:r w:rsidRPr="00455375">
              <w:rPr>
                <w:rFonts w:eastAsia="Times"/>
              </w:rPr>
              <w:t>Transit Soup Kitchen and Food Support</w:t>
            </w:r>
          </w:p>
        </w:tc>
        <w:tc>
          <w:tcPr>
            <w:tcW w:w="7600" w:type="dxa"/>
            <w:hideMark/>
          </w:tcPr>
          <w:p w14:paraId="33D0DB88" w14:textId="77777777" w:rsidR="00455375" w:rsidRPr="00455375" w:rsidRDefault="00455375" w:rsidP="00455375">
            <w:pPr>
              <w:pStyle w:val="Tabletext"/>
              <w:rPr>
                <w:rFonts w:eastAsia="Times"/>
              </w:rPr>
            </w:pPr>
            <w:r w:rsidRPr="00455375">
              <w:rPr>
                <w:rFonts w:eastAsia="Times"/>
              </w:rPr>
              <w:t>Enhance food storage capacity and operational efficiency by installing space-saving and flexible food storage solutions and modern communications equipment, alongside improved volunteer training.</w:t>
            </w:r>
          </w:p>
        </w:tc>
        <w:tc>
          <w:tcPr>
            <w:tcW w:w="3220" w:type="dxa"/>
            <w:hideMark/>
          </w:tcPr>
          <w:p w14:paraId="6E82BA0F" w14:textId="77777777" w:rsidR="00455375" w:rsidRPr="00455375" w:rsidRDefault="00455375" w:rsidP="00455375">
            <w:pPr>
              <w:pStyle w:val="Tabletext"/>
              <w:rPr>
                <w:rFonts w:eastAsia="Times"/>
              </w:rPr>
            </w:pPr>
            <w:r w:rsidRPr="00455375">
              <w:rPr>
                <w:rFonts w:eastAsia="Times"/>
              </w:rPr>
              <w:t>Casey</w:t>
            </w:r>
          </w:p>
        </w:tc>
      </w:tr>
      <w:tr w:rsidR="00455375" w:rsidRPr="00455375" w14:paraId="1F19A1F2" w14:textId="77777777" w:rsidTr="00455375">
        <w:trPr>
          <w:trHeight w:val="1200"/>
        </w:trPr>
        <w:tc>
          <w:tcPr>
            <w:tcW w:w="3940" w:type="dxa"/>
            <w:hideMark/>
          </w:tcPr>
          <w:p w14:paraId="3E6D831B" w14:textId="77777777" w:rsidR="00455375" w:rsidRPr="00455375" w:rsidRDefault="00455375" w:rsidP="00455375">
            <w:pPr>
              <w:pStyle w:val="Tabletext"/>
              <w:rPr>
                <w:rFonts w:eastAsia="Times"/>
              </w:rPr>
            </w:pPr>
            <w:r w:rsidRPr="00455375">
              <w:rPr>
                <w:rFonts w:eastAsia="Times"/>
              </w:rPr>
              <w:lastRenderedPageBreak/>
              <w:t>Waminda Community House</w:t>
            </w:r>
          </w:p>
        </w:tc>
        <w:tc>
          <w:tcPr>
            <w:tcW w:w="7600" w:type="dxa"/>
            <w:hideMark/>
          </w:tcPr>
          <w:p w14:paraId="0A4B7AC7" w14:textId="77777777" w:rsidR="00455375" w:rsidRPr="00455375" w:rsidRDefault="00455375" w:rsidP="00455375">
            <w:pPr>
              <w:pStyle w:val="Tabletext"/>
              <w:rPr>
                <w:rFonts w:eastAsia="Times"/>
              </w:rPr>
            </w:pPr>
            <w:r w:rsidRPr="00455375">
              <w:rPr>
                <w:rFonts w:eastAsia="Times"/>
              </w:rPr>
              <w:t>Create a coordinated community model to strengthen food relief and food security efforts in Benalla and enhance access to nutritious food. Includes partnerships, and purchase of equipment to increase capacity to cook and store food and support volunteers.</w:t>
            </w:r>
          </w:p>
        </w:tc>
        <w:tc>
          <w:tcPr>
            <w:tcW w:w="3220" w:type="dxa"/>
            <w:hideMark/>
          </w:tcPr>
          <w:p w14:paraId="0CB1E137" w14:textId="77777777" w:rsidR="00455375" w:rsidRPr="00455375" w:rsidRDefault="00455375" w:rsidP="00455375">
            <w:pPr>
              <w:pStyle w:val="Tabletext"/>
              <w:rPr>
                <w:rFonts w:eastAsia="Times"/>
              </w:rPr>
            </w:pPr>
            <w:r w:rsidRPr="00455375">
              <w:rPr>
                <w:rFonts w:eastAsia="Times"/>
              </w:rPr>
              <w:t>Benalla</w:t>
            </w:r>
          </w:p>
        </w:tc>
      </w:tr>
      <w:tr w:rsidR="00455375" w:rsidRPr="00455375" w14:paraId="07B05099" w14:textId="77777777" w:rsidTr="00455375">
        <w:trPr>
          <w:trHeight w:val="1200"/>
        </w:trPr>
        <w:tc>
          <w:tcPr>
            <w:tcW w:w="3940" w:type="dxa"/>
            <w:hideMark/>
          </w:tcPr>
          <w:p w14:paraId="356685C6" w14:textId="77777777" w:rsidR="00455375" w:rsidRPr="00455375" w:rsidRDefault="00455375" w:rsidP="00455375">
            <w:pPr>
              <w:pStyle w:val="Tabletext"/>
              <w:rPr>
                <w:rFonts w:eastAsia="Times"/>
              </w:rPr>
            </w:pPr>
            <w:r w:rsidRPr="00455375">
              <w:rPr>
                <w:rFonts w:eastAsia="Times"/>
              </w:rPr>
              <w:t>Warracknabeal Neighbourhood House and learning Centre Inc</w:t>
            </w:r>
          </w:p>
        </w:tc>
        <w:tc>
          <w:tcPr>
            <w:tcW w:w="7600" w:type="dxa"/>
            <w:hideMark/>
          </w:tcPr>
          <w:p w14:paraId="3926D3FF" w14:textId="77777777" w:rsidR="00455375" w:rsidRPr="00455375" w:rsidRDefault="00455375" w:rsidP="00455375">
            <w:pPr>
              <w:pStyle w:val="Tabletext"/>
              <w:rPr>
                <w:rFonts w:eastAsia="Times"/>
              </w:rPr>
            </w:pPr>
            <w:r w:rsidRPr="00455375">
              <w:rPr>
                <w:rFonts w:eastAsia="Times"/>
              </w:rPr>
              <w:t xml:space="preserve">Build community resilience through education and programs, including cooking and food growing skills; enhance storage for food pantry and community garden; provide food vouchers for access to additional </w:t>
            </w:r>
            <w:proofErr w:type="gramStart"/>
            <w:r w:rsidRPr="00455375">
              <w:rPr>
                <w:rFonts w:eastAsia="Times"/>
              </w:rPr>
              <w:t>culturally-appropriate</w:t>
            </w:r>
            <w:proofErr w:type="gramEnd"/>
            <w:r w:rsidRPr="00455375">
              <w:rPr>
                <w:rFonts w:eastAsia="Times"/>
              </w:rPr>
              <w:t xml:space="preserve"> food from local supermarkets.</w:t>
            </w:r>
          </w:p>
        </w:tc>
        <w:tc>
          <w:tcPr>
            <w:tcW w:w="3220" w:type="dxa"/>
            <w:hideMark/>
          </w:tcPr>
          <w:p w14:paraId="219FBA07" w14:textId="77777777" w:rsidR="00455375" w:rsidRPr="00455375" w:rsidRDefault="00455375" w:rsidP="00455375">
            <w:pPr>
              <w:pStyle w:val="Tabletext"/>
              <w:rPr>
                <w:rFonts w:eastAsia="Times"/>
              </w:rPr>
            </w:pPr>
            <w:r w:rsidRPr="00455375">
              <w:rPr>
                <w:rFonts w:eastAsia="Times"/>
              </w:rPr>
              <w:t xml:space="preserve">Horsham; </w:t>
            </w:r>
            <w:proofErr w:type="spellStart"/>
            <w:r w:rsidRPr="00455375">
              <w:rPr>
                <w:rFonts w:eastAsia="Times"/>
              </w:rPr>
              <w:t>Yarriambiack</w:t>
            </w:r>
            <w:proofErr w:type="spellEnd"/>
          </w:p>
        </w:tc>
      </w:tr>
      <w:tr w:rsidR="00455375" w:rsidRPr="00455375" w14:paraId="15774BC6" w14:textId="77777777" w:rsidTr="00455375">
        <w:trPr>
          <w:trHeight w:val="900"/>
        </w:trPr>
        <w:tc>
          <w:tcPr>
            <w:tcW w:w="3940" w:type="dxa"/>
            <w:hideMark/>
          </w:tcPr>
          <w:p w14:paraId="1210BDF3" w14:textId="77777777" w:rsidR="00455375" w:rsidRPr="00455375" w:rsidRDefault="00455375" w:rsidP="00455375">
            <w:pPr>
              <w:pStyle w:val="Tabletext"/>
              <w:rPr>
                <w:rFonts w:eastAsia="Times"/>
              </w:rPr>
            </w:pPr>
            <w:r w:rsidRPr="00455375">
              <w:rPr>
                <w:rFonts w:eastAsia="Times"/>
              </w:rPr>
              <w:t>Warrnambool Neighbourhood &amp; Community Centre Inc.</w:t>
            </w:r>
          </w:p>
        </w:tc>
        <w:tc>
          <w:tcPr>
            <w:tcW w:w="7600" w:type="dxa"/>
            <w:hideMark/>
          </w:tcPr>
          <w:p w14:paraId="2753C7E1" w14:textId="77777777" w:rsidR="00455375" w:rsidRPr="00455375" w:rsidRDefault="00455375" w:rsidP="00455375">
            <w:pPr>
              <w:pStyle w:val="Tabletext"/>
              <w:rPr>
                <w:rFonts w:eastAsia="Times"/>
              </w:rPr>
            </w:pPr>
            <w:r w:rsidRPr="00455375">
              <w:rPr>
                <w:rFonts w:eastAsia="Times"/>
              </w:rPr>
              <w:t>Expand the food pantry program, providing hampers and perishable items to community members in need. Kitchen upgrades and delivery of workshops on food literacy, meal planning and cooking skills.</w:t>
            </w:r>
          </w:p>
        </w:tc>
        <w:tc>
          <w:tcPr>
            <w:tcW w:w="3220" w:type="dxa"/>
            <w:hideMark/>
          </w:tcPr>
          <w:p w14:paraId="5427C9D8" w14:textId="77777777" w:rsidR="00455375" w:rsidRPr="00455375" w:rsidRDefault="00455375" w:rsidP="00455375">
            <w:pPr>
              <w:pStyle w:val="Tabletext"/>
              <w:rPr>
                <w:rFonts w:eastAsia="Times"/>
              </w:rPr>
            </w:pPr>
            <w:r w:rsidRPr="00455375">
              <w:rPr>
                <w:rFonts w:eastAsia="Times"/>
              </w:rPr>
              <w:t>Warrnambool</w:t>
            </w:r>
          </w:p>
        </w:tc>
      </w:tr>
      <w:tr w:rsidR="00455375" w:rsidRPr="00455375" w14:paraId="58FA8369" w14:textId="77777777" w:rsidTr="00455375">
        <w:trPr>
          <w:trHeight w:val="900"/>
        </w:trPr>
        <w:tc>
          <w:tcPr>
            <w:tcW w:w="3940" w:type="dxa"/>
            <w:hideMark/>
          </w:tcPr>
          <w:p w14:paraId="1CA2986A" w14:textId="77777777" w:rsidR="00455375" w:rsidRPr="00455375" w:rsidRDefault="00455375" w:rsidP="00455375">
            <w:pPr>
              <w:pStyle w:val="Tabletext"/>
              <w:rPr>
                <w:rFonts w:eastAsia="Times"/>
              </w:rPr>
            </w:pPr>
            <w:r w:rsidRPr="00455375">
              <w:rPr>
                <w:rFonts w:eastAsia="Times"/>
              </w:rPr>
              <w:t>Wellsprings for Women</w:t>
            </w:r>
          </w:p>
        </w:tc>
        <w:tc>
          <w:tcPr>
            <w:tcW w:w="7600" w:type="dxa"/>
            <w:hideMark/>
          </w:tcPr>
          <w:p w14:paraId="24BDD7CD" w14:textId="77777777" w:rsidR="00455375" w:rsidRPr="00455375" w:rsidRDefault="00455375" w:rsidP="00455375">
            <w:pPr>
              <w:pStyle w:val="Tabletext"/>
              <w:rPr>
                <w:rFonts w:eastAsia="Times"/>
              </w:rPr>
            </w:pPr>
            <w:r w:rsidRPr="00455375">
              <w:rPr>
                <w:rFonts w:eastAsia="Times"/>
              </w:rPr>
              <w:t>Provide food vouchers and support women (particularly from refugee and migrant backgrounds) to access the 'Grow Green' community gardening plots to grow and harvest fresh food.</w:t>
            </w:r>
          </w:p>
        </w:tc>
        <w:tc>
          <w:tcPr>
            <w:tcW w:w="3220" w:type="dxa"/>
            <w:hideMark/>
          </w:tcPr>
          <w:p w14:paraId="220C9D47" w14:textId="77777777" w:rsidR="00455375" w:rsidRPr="00455375" w:rsidRDefault="00455375" w:rsidP="00455375">
            <w:pPr>
              <w:pStyle w:val="Tabletext"/>
              <w:rPr>
                <w:rFonts w:eastAsia="Times"/>
              </w:rPr>
            </w:pPr>
            <w:r w:rsidRPr="00455375">
              <w:rPr>
                <w:rFonts w:eastAsia="Times"/>
              </w:rPr>
              <w:t>Greater Dandenong</w:t>
            </w:r>
          </w:p>
        </w:tc>
      </w:tr>
      <w:tr w:rsidR="00455375" w:rsidRPr="00455375" w14:paraId="49433A17" w14:textId="77777777" w:rsidTr="00455375">
        <w:trPr>
          <w:trHeight w:val="900"/>
        </w:trPr>
        <w:tc>
          <w:tcPr>
            <w:tcW w:w="3940" w:type="dxa"/>
            <w:hideMark/>
          </w:tcPr>
          <w:p w14:paraId="1D902C16" w14:textId="77777777" w:rsidR="00455375" w:rsidRPr="00455375" w:rsidRDefault="00455375" w:rsidP="00455375">
            <w:pPr>
              <w:pStyle w:val="Tabletext"/>
              <w:rPr>
                <w:rFonts w:eastAsia="Times"/>
              </w:rPr>
            </w:pPr>
            <w:r w:rsidRPr="00455375">
              <w:rPr>
                <w:rFonts w:eastAsia="Times"/>
              </w:rPr>
              <w:t>Wendouree Neighbourhood Centre</w:t>
            </w:r>
          </w:p>
        </w:tc>
        <w:tc>
          <w:tcPr>
            <w:tcW w:w="7600" w:type="dxa"/>
            <w:hideMark/>
          </w:tcPr>
          <w:p w14:paraId="3EF812C5" w14:textId="77777777" w:rsidR="00455375" w:rsidRPr="00455375" w:rsidRDefault="00455375" w:rsidP="00455375">
            <w:pPr>
              <w:pStyle w:val="Tabletext"/>
              <w:rPr>
                <w:rFonts w:eastAsia="Times"/>
              </w:rPr>
            </w:pPr>
            <w:r w:rsidRPr="00455375">
              <w:rPr>
                <w:rFonts w:eastAsia="Times"/>
              </w:rPr>
              <w:t>Engage project workers to enhance existing services for longer-term sustainable approaches to food relief and food security, leveraging social enterprise kitchen model. Includes food purchasing to support delivery.</w:t>
            </w:r>
          </w:p>
        </w:tc>
        <w:tc>
          <w:tcPr>
            <w:tcW w:w="3220" w:type="dxa"/>
            <w:hideMark/>
          </w:tcPr>
          <w:p w14:paraId="4DF4F40B" w14:textId="77777777" w:rsidR="00455375" w:rsidRPr="00455375" w:rsidRDefault="00455375" w:rsidP="00455375">
            <w:pPr>
              <w:pStyle w:val="Tabletext"/>
              <w:rPr>
                <w:rFonts w:eastAsia="Times"/>
              </w:rPr>
            </w:pPr>
            <w:r w:rsidRPr="00455375">
              <w:rPr>
                <w:rFonts w:eastAsia="Times"/>
              </w:rPr>
              <w:t>Ballarat</w:t>
            </w:r>
          </w:p>
        </w:tc>
      </w:tr>
      <w:tr w:rsidR="00455375" w:rsidRPr="00455375" w14:paraId="19E98701" w14:textId="77777777" w:rsidTr="00455375">
        <w:trPr>
          <w:trHeight w:val="900"/>
        </w:trPr>
        <w:tc>
          <w:tcPr>
            <w:tcW w:w="3940" w:type="dxa"/>
            <w:hideMark/>
          </w:tcPr>
          <w:p w14:paraId="33185401" w14:textId="77777777" w:rsidR="00455375" w:rsidRPr="00455375" w:rsidRDefault="00455375" w:rsidP="00455375">
            <w:pPr>
              <w:pStyle w:val="Tabletext"/>
              <w:rPr>
                <w:rFonts w:eastAsia="Times"/>
              </w:rPr>
            </w:pPr>
            <w:r w:rsidRPr="00455375">
              <w:rPr>
                <w:rFonts w:eastAsia="Times"/>
              </w:rPr>
              <w:t>Whittlesea Community Connections</w:t>
            </w:r>
          </w:p>
        </w:tc>
        <w:tc>
          <w:tcPr>
            <w:tcW w:w="7600" w:type="dxa"/>
            <w:hideMark/>
          </w:tcPr>
          <w:p w14:paraId="475B876D" w14:textId="77777777" w:rsidR="00455375" w:rsidRPr="00455375" w:rsidRDefault="00455375" w:rsidP="00455375">
            <w:pPr>
              <w:pStyle w:val="Tabletext"/>
              <w:rPr>
                <w:rFonts w:eastAsia="Times"/>
              </w:rPr>
            </w:pPr>
            <w:r w:rsidRPr="00455375">
              <w:rPr>
                <w:rFonts w:eastAsia="Times"/>
              </w:rPr>
              <w:t>Expand delivery of community lunches through the Food Collective Café and provision of fresh produce boxes. Provide warm referrals to other support services for food relief recipients.</w:t>
            </w:r>
          </w:p>
        </w:tc>
        <w:tc>
          <w:tcPr>
            <w:tcW w:w="3220" w:type="dxa"/>
            <w:hideMark/>
          </w:tcPr>
          <w:p w14:paraId="1D672B01" w14:textId="77777777" w:rsidR="00455375" w:rsidRPr="00455375" w:rsidRDefault="00455375" w:rsidP="00455375">
            <w:pPr>
              <w:pStyle w:val="Tabletext"/>
              <w:rPr>
                <w:rFonts w:eastAsia="Times"/>
              </w:rPr>
            </w:pPr>
            <w:r w:rsidRPr="00455375">
              <w:rPr>
                <w:rFonts w:eastAsia="Times"/>
              </w:rPr>
              <w:t>Whittlesea</w:t>
            </w:r>
          </w:p>
        </w:tc>
      </w:tr>
      <w:tr w:rsidR="00455375" w:rsidRPr="00455375" w14:paraId="4AAD77F7" w14:textId="77777777" w:rsidTr="00455375">
        <w:trPr>
          <w:trHeight w:val="1200"/>
        </w:trPr>
        <w:tc>
          <w:tcPr>
            <w:tcW w:w="3940" w:type="dxa"/>
            <w:hideMark/>
          </w:tcPr>
          <w:p w14:paraId="2EECE956" w14:textId="77777777" w:rsidR="00455375" w:rsidRPr="00455375" w:rsidRDefault="00455375" w:rsidP="00455375">
            <w:pPr>
              <w:pStyle w:val="Tabletext"/>
              <w:rPr>
                <w:rFonts w:eastAsia="Times"/>
              </w:rPr>
            </w:pPr>
            <w:r w:rsidRPr="00455375">
              <w:rPr>
                <w:rFonts w:eastAsia="Times"/>
              </w:rPr>
              <w:t xml:space="preserve">Whittlesea Community House </w:t>
            </w:r>
            <w:proofErr w:type="spellStart"/>
            <w:r w:rsidRPr="00455375">
              <w:rPr>
                <w:rFonts w:eastAsia="Times"/>
              </w:rPr>
              <w:t>inc</w:t>
            </w:r>
            <w:proofErr w:type="spellEnd"/>
          </w:p>
        </w:tc>
        <w:tc>
          <w:tcPr>
            <w:tcW w:w="7600" w:type="dxa"/>
            <w:hideMark/>
          </w:tcPr>
          <w:p w14:paraId="51C05604" w14:textId="77777777" w:rsidR="00455375" w:rsidRPr="00455375" w:rsidRDefault="00455375" w:rsidP="00455375">
            <w:pPr>
              <w:pStyle w:val="Tabletext"/>
              <w:rPr>
                <w:rFonts w:eastAsia="Times"/>
              </w:rPr>
            </w:pPr>
            <w:r w:rsidRPr="00455375">
              <w:rPr>
                <w:rFonts w:eastAsia="Times"/>
              </w:rPr>
              <w:t>Establish a local food cooperative to obtain fresh food in bulk and distribute to local families and individuals, prepare, and distribute frozen meals, and engage secondary students in volunteer activities. Includes community education in sustainable cooking.</w:t>
            </w:r>
          </w:p>
        </w:tc>
        <w:tc>
          <w:tcPr>
            <w:tcW w:w="3220" w:type="dxa"/>
            <w:hideMark/>
          </w:tcPr>
          <w:p w14:paraId="5AB0C61F" w14:textId="77777777" w:rsidR="00455375" w:rsidRPr="00455375" w:rsidRDefault="00455375" w:rsidP="00455375">
            <w:pPr>
              <w:pStyle w:val="Tabletext"/>
              <w:rPr>
                <w:rFonts w:eastAsia="Times"/>
              </w:rPr>
            </w:pPr>
            <w:r w:rsidRPr="00455375">
              <w:rPr>
                <w:rFonts w:eastAsia="Times"/>
              </w:rPr>
              <w:t>Whittlesea</w:t>
            </w:r>
          </w:p>
        </w:tc>
      </w:tr>
      <w:tr w:rsidR="00455375" w:rsidRPr="00455375" w14:paraId="402F932C" w14:textId="77777777" w:rsidTr="00455375">
        <w:trPr>
          <w:trHeight w:val="900"/>
        </w:trPr>
        <w:tc>
          <w:tcPr>
            <w:tcW w:w="3940" w:type="dxa"/>
            <w:hideMark/>
          </w:tcPr>
          <w:p w14:paraId="7BE01D5D" w14:textId="77777777" w:rsidR="00455375" w:rsidRPr="00455375" w:rsidRDefault="00455375" w:rsidP="00455375">
            <w:pPr>
              <w:pStyle w:val="Tabletext"/>
              <w:rPr>
                <w:rFonts w:eastAsia="Times"/>
              </w:rPr>
            </w:pPr>
            <w:r w:rsidRPr="00455375">
              <w:rPr>
                <w:rFonts w:eastAsia="Times"/>
              </w:rPr>
              <w:t>Winchelsea Community House</w:t>
            </w:r>
          </w:p>
        </w:tc>
        <w:tc>
          <w:tcPr>
            <w:tcW w:w="7600" w:type="dxa"/>
            <w:hideMark/>
          </w:tcPr>
          <w:p w14:paraId="5FD3626F" w14:textId="77777777" w:rsidR="00455375" w:rsidRPr="00455375" w:rsidRDefault="00455375" w:rsidP="00455375">
            <w:pPr>
              <w:pStyle w:val="Tabletext"/>
              <w:rPr>
                <w:rFonts w:eastAsia="Times"/>
              </w:rPr>
            </w:pPr>
            <w:r w:rsidRPr="00455375">
              <w:rPr>
                <w:rFonts w:eastAsia="Times"/>
              </w:rPr>
              <w:t>Expand food pantry program through kitchen and building upgrades and purchase of culturally appropriate food; deliver cooking and gardening programs, co-designed with community.</w:t>
            </w:r>
          </w:p>
        </w:tc>
        <w:tc>
          <w:tcPr>
            <w:tcW w:w="3220" w:type="dxa"/>
            <w:hideMark/>
          </w:tcPr>
          <w:p w14:paraId="4B741AA9" w14:textId="77777777" w:rsidR="00455375" w:rsidRPr="00455375" w:rsidRDefault="00455375" w:rsidP="00455375">
            <w:pPr>
              <w:pStyle w:val="Tabletext"/>
              <w:rPr>
                <w:rFonts w:eastAsia="Times"/>
              </w:rPr>
            </w:pPr>
            <w:r w:rsidRPr="00455375">
              <w:rPr>
                <w:rFonts w:eastAsia="Times"/>
              </w:rPr>
              <w:t>Surf Coast</w:t>
            </w:r>
          </w:p>
        </w:tc>
      </w:tr>
      <w:tr w:rsidR="00455375" w:rsidRPr="00455375" w14:paraId="2A9F0047" w14:textId="77777777" w:rsidTr="00455375">
        <w:trPr>
          <w:trHeight w:val="900"/>
        </w:trPr>
        <w:tc>
          <w:tcPr>
            <w:tcW w:w="3940" w:type="dxa"/>
            <w:hideMark/>
          </w:tcPr>
          <w:p w14:paraId="7C2DC749" w14:textId="77777777" w:rsidR="00455375" w:rsidRPr="00455375" w:rsidRDefault="00455375" w:rsidP="00455375">
            <w:pPr>
              <w:pStyle w:val="Tabletext"/>
              <w:rPr>
                <w:rFonts w:eastAsia="Times"/>
              </w:rPr>
            </w:pPr>
            <w:r w:rsidRPr="00455375">
              <w:rPr>
                <w:rFonts w:eastAsia="Times"/>
              </w:rPr>
              <w:t>Wingate Avenue Community Centre</w:t>
            </w:r>
          </w:p>
        </w:tc>
        <w:tc>
          <w:tcPr>
            <w:tcW w:w="7600" w:type="dxa"/>
            <w:hideMark/>
          </w:tcPr>
          <w:p w14:paraId="03434697" w14:textId="77777777" w:rsidR="00455375" w:rsidRPr="00455375" w:rsidRDefault="00455375" w:rsidP="00455375">
            <w:pPr>
              <w:pStyle w:val="Tabletext"/>
              <w:rPr>
                <w:rFonts w:eastAsia="Times"/>
              </w:rPr>
            </w:pPr>
            <w:r w:rsidRPr="00455375">
              <w:rPr>
                <w:rFonts w:eastAsia="Times"/>
              </w:rPr>
              <w:t>Continue delivery of food relief Monday Markets, providing pantry items, fresh produce, and halal meals. Includes food purchasing and staffing for coordination and warm referrals to other programs and services.</w:t>
            </w:r>
          </w:p>
        </w:tc>
        <w:tc>
          <w:tcPr>
            <w:tcW w:w="3220" w:type="dxa"/>
            <w:hideMark/>
          </w:tcPr>
          <w:p w14:paraId="46F7C720" w14:textId="77777777" w:rsidR="00455375" w:rsidRPr="00455375" w:rsidRDefault="00455375" w:rsidP="00455375">
            <w:pPr>
              <w:pStyle w:val="Tabletext"/>
              <w:rPr>
                <w:rFonts w:eastAsia="Times"/>
              </w:rPr>
            </w:pPr>
            <w:r w:rsidRPr="00455375">
              <w:rPr>
                <w:rFonts w:eastAsia="Times"/>
              </w:rPr>
              <w:t>Moonee Valley</w:t>
            </w:r>
          </w:p>
        </w:tc>
      </w:tr>
      <w:tr w:rsidR="00455375" w:rsidRPr="00455375" w14:paraId="3C4C31F5" w14:textId="77777777" w:rsidTr="00455375">
        <w:trPr>
          <w:trHeight w:val="1200"/>
        </w:trPr>
        <w:tc>
          <w:tcPr>
            <w:tcW w:w="3940" w:type="dxa"/>
            <w:hideMark/>
          </w:tcPr>
          <w:p w14:paraId="30DA729E" w14:textId="77777777" w:rsidR="00455375" w:rsidRPr="00455375" w:rsidRDefault="00455375" w:rsidP="00455375">
            <w:pPr>
              <w:pStyle w:val="Tabletext"/>
              <w:rPr>
                <w:rFonts w:eastAsia="Times"/>
              </w:rPr>
            </w:pPr>
            <w:r w:rsidRPr="00455375">
              <w:rPr>
                <w:rFonts w:eastAsia="Times"/>
              </w:rPr>
              <w:t>Wyndham Park Community Centre</w:t>
            </w:r>
          </w:p>
        </w:tc>
        <w:tc>
          <w:tcPr>
            <w:tcW w:w="7600" w:type="dxa"/>
            <w:hideMark/>
          </w:tcPr>
          <w:p w14:paraId="476BF489" w14:textId="77777777" w:rsidR="00455375" w:rsidRPr="00455375" w:rsidRDefault="00455375" w:rsidP="00455375">
            <w:pPr>
              <w:pStyle w:val="Tabletext"/>
              <w:rPr>
                <w:rFonts w:eastAsia="Times"/>
              </w:rPr>
            </w:pPr>
            <w:r w:rsidRPr="00455375">
              <w:rPr>
                <w:rFonts w:eastAsia="Times"/>
              </w:rPr>
              <w:t xml:space="preserve">Deliver community lunches in partnership with Wyndham Women’s Support Group; purchase additional produce for food pantries; and expand community garden facilities to produce a greater </w:t>
            </w:r>
            <w:r w:rsidRPr="00455375">
              <w:rPr>
                <w:rFonts w:eastAsia="Times"/>
              </w:rPr>
              <w:lastRenderedPageBreak/>
              <w:t xml:space="preserve">variety of fresh, </w:t>
            </w:r>
            <w:proofErr w:type="gramStart"/>
            <w:r w:rsidRPr="00455375">
              <w:rPr>
                <w:rFonts w:eastAsia="Times"/>
              </w:rPr>
              <w:t>culturally-appropriate</w:t>
            </w:r>
            <w:proofErr w:type="gramEnd"/>
            <w:r w:rsidRPr="00455375">
              <w:rPr>
                <w:rFonts w:eastAsia="Times"/>
              </w:rPr>
              <w:t>, and healthy produce.</w:t>
            </w:r>
          </w:p>
        </w:tc>
        <w:tc>
          <w:tcPr>
            <w:tcW w:w="3220" w:type="dxa"/>
            <w:hideMark/>
          </w:tcPr>
          <w:p w14:paraId="1390FD25" w14:textId="77777777" w:rsidR="00455375" w:rsidRPr="00455375" w:rsidRDefault="00455375" w:rsidP="00455375">
            <w:pPr>
              <w:pStyle w:val="Tabletext"/>
              <w:rPr>
                <w:rFonts w:eastAsia="Times"/>
              </w:rPr>
            </w:pPr>
            <w:r w:rsidRPr="00455375">
              <w:rPr>
                <w:rFonts w:eastAsia="Times"/>
              </w:rPr>
              <w:lastRenderedPageBreak/>
              <w:t>Wyndham</w:t>
            </w:r>
          </w:p>
        </w:tc>
      </w:tr>
      <w:tr w:rsidR="00455375" w:rsidRPr="00455375" w14:paraId="71A12E25" w14:textId="77777777" w:rsidTr="00455375">
        <w:trPr>
          <w:trHeight w:val="1200"/>
        </w:trPr>
        <w:tc>
          <w:tcPr>
            <w:tcW w:w="3940" w:type="dxa"/>
            <w:hideMark/>
          </w:tcPr>
          <w:p w14:paraId="522562B6" w14:textId="77777777" w:rsidR="00455375" w:rsidRPr="00455375" w:rsidRDefault="00455375" w:rsidP="00455375">
            <w:pPr>
              <w:pStyle w:val="Tabletext"/>
              <w:rPr>
                <w:rFonts w:eastAsia="Times"/>
              </w:rPr>
            </w:pPr>
            <w:r w:rsidRPr="00455375">
              <w:rPr>
                <w:rFonts w:eastAsia="Times"/>
              </w:rPr>
              <w:t>Yarram Neighbourhood House Inc</w:t>
            </w:r>
          </w:p>
        </w:tc>
        <w:tc>
          <w:tcPr>
            <w:tcW w:w="7600" w:type="dxa"/>
            <w:hideMark/>
          </w:tcPr>
          <w:p w14:paraId="7F48D0BB" w14:textId="77777777" w:rsidR="00455375" w:rsidRPr="00455375" w:rsidRDefault="00455375" w:rsidP="00455375">
            <w:pPr>
              <w:pStyle w:val="Tabletext"/>
              <w:rPr>
                <w:rFonts w:eastAsia="Times"/>
              </w:rPr>
            </w:pPr>
            <w:r w:rsidRPr="00455375">
              <w:rPr>
                <w:rFonts w:eastAsia="Times"/>
              </w:rPr>
              <w:t>Purchase food for community meals and food pantry programs and enhance pantry storage; expand community gardens with new beds and shade structure for workshops. Includes volunteer training and community education.</w:t>
            </w:r>
          </w:p>
        </w:tc>
        <w:tc>
          <w:tcPr>
            <w:tcW w:w="3220" w:type="dxa"/>
            <w:hideMark/>
          </w:tcPr>
          <w:p w14:paraId="277C965D" w14:textId="77777777" w:rsidR="00455375" w:rsidRPr="00455375" w:rsidRDefault="00455375" w:rsidP="00455375">
            <w:pPr>
              <w:pStyle w:val="Tabletext"/>
              <w:rPr>
                <w:rFonts w:eastAsia="Times"/>
              </w:rPr>
            </w:pPr>
            <w:r w:rsidRPr="00455375">
              <w:rPr>
                <w:rFonts w:eastAsia="Times"/>
              </w:rPr>
              <w:t>Wellington</w:t>
            </w:r>
          </w:p>
        </w:tc>
      </w:tr>
      <w:tr w:rsidR="00455375" w:rsidRPr="00455375" w14:paraId="1BBFF2A6" w14:textId="77777777" w:rsidTr="00455375">
        <w:trPr>
          <w:trHeight w:val="1200"/>
        </w:trPr>
        <w:tc>
          <w:tcPr>
            <w:tcW w:w="3940" w:type="dxa"/>
            <w:hideMark/>
          </w:tcPr>
          <w:p w14:paraId="4F7442C4" w14:textId="77777777" w:rsidR="00455375" w:rsidRPr="00455375" w:rsidRDefault="00455375" w:rsidP="00455375">
            <w:pPr>
              <w:pStyle w:val="Tabletext"/>
              <w:rPr>
                <w:rFonts w:eastAsia="Times"/>
              </w:rPr>
            </w:pPr>
            <w:r w:rsidRPr="00455375">
              <w:rPr>
                <w:rFonts w:eastAsia="Times"/>
              </w:rPr>
              <w:t>Yarrawonga Mulwala Community &amp; Learning Centre</w:t>
            </w:r>
          </w:p>
        </w:tc>
        <w:tc>
          <w:tcPr>
            <w:tcW w:w="7600" w:type="dxa"/>
            <w:hideMark/>
          </w:tcPr>
          <w:p w14:paraId="3A3246D3" w14:textId="77777777" w:rsidR="00455375" w:rsidRPr="00455375" w:rsidRDefault="00455375" w:rsidP="00455375">
            <w:pPr>
              <w:pStyle w:val="Tabletext"/>
              <w:rPr>
                <w:rFonts w:eastAsia="Times"/>
              </w:rPr>
            </w:pPr>
            <w:r w:rsidRPr="00455375">
              <w:rPr>
                <w:rFonts w:eastAsia="Times"/>
              </w:rPr>
              <w:t>Increase capacity and sustainability through strengthened volunteer engagement, youth-specific and youth-led programs; purchase a fridge and core chilled produce; expand community garden for supply of nutritionally and locally grown fresh food.</w:t>
            </w:r>
          </w:p>
        </w:tc>
        <w:tc>
          <w:tcPr>
            <w:tcW w:w="3220" w:type="dxa"/>
            <w:hideMark/>
          </w:tcPr>
          <w:p w14:paraId="35D3DC87" w14:textId="77777777" w:rsidR="00455375" w:rsidRPr="00455375" w:rsidRDefault="00455375" w:rsidP="00455375">
            <w:pPr>
              <w:pStyle w:val="Tabletext"/>
              <w:rPr>
                <w:rFonts w:eastAsia="Times"/>
              </w:rPr>
            </w:pPr>
            <w:r w:rsidRPr="00455375">
              <w:rPr>
                <w:rFonts w:eastAsia="Times"/>
              </w:rPr>
              <w:t>Moira</w:t>
            </w:r>
          </w:p>
        </w:tc>
      </w:tr>
      <w:tr w:rsidR="00455375" w:rsidRPr="00455375" w14:paraId="5A501D18" w14:textId="77777777" w:rsidTr="00455375">
        <w:trPr>
          <w:trHeight w:val="900"/>
        </w:trPr>
        <w:tc>
          <w:tcPr>
            <w:tcW w:w="3940" w:type="dxa"/>
            <w:hideMark/>
          </w:tcPr>
          <w:p w14:paraId="2DCC8859" w14:textId="77777777" w:rsidR="00455375" w:rsidRPr="00455375" w:rsidRDefault="00455375" w:rsidP="00455375">
            <w:pPr>
              <w:pStyle w:val="Tabletext"/>
              <w:rPr>
                <w:rFonts w:eastAsia="Times"/>
              </w:rPr>
            </w:pPr>
            <w:r w:rsidRPr="00455375">
              <w:rPr>
                <w:rFonts w:eastAsia="Times"/>
              </w:rPr>
              <w:t>Yarrunga Community Centre Inc</w:t>
            </w:r>
          </w:p>
        </w:tc>
        <w:tc>
          <w:tcPr>
            <w:tcW w:w="7600" w:type="dxa"/>
            <w:hideMark/>
          </w:tcPr>
          <w:p w14:paraId="1A978119" w14:textId="77777777" w:rsidR="00455375" w:rsidRPr="00455375" w:rsidRDefault="00455375" w:rsidP="00455375">
            <w:pPr>
              <w:pStyle w:val="Tabletext"/>
              <w:rPr>
                <w:rFonts w:eastAsia="Times"/>
              </w:rPr>
            </w:pPr>
            <w:r w:rsidRPr="00455375">
              <w:rPr>
                <w:rFonts w:eastAsia="Times"/>
              </w:rPr>
              <w:t>Purchase a commercial dishwasher to improve efficiency and safety and establish a community garden program to grow fresh healthy produce for food relief programs.</w:t>
            </w:r>
          </w:p>
        </w:tc>
        <w:tc>
          <w:tcPr>
            <w:tcW w:w="3220" w:type="dxa"/>
            <w:hideMark/>
          </w:tcPr>
          <w:p w14:paraId="4140497D" w14:textId="77777777" w:rsidR="00455375" w:rsidRPr="00455375" w:rsidRDefault="00455375" w:rsidP="00455375">
            <w:pPr>
              <w:pStyle w:val="Tabletext"/>
              <w:rPr>
                <w:rFonts w:eastAsia="Times"/>
              </w:rPr>
            </w:pPr>
            <w:r w:rsidRPr="00455375">
              <w:rPr>
                <w:rFonts w:eastAsia="Times"/>
              </w:rPr>
              <w:t>Maroondah</w:t>
            </w:r>
          </w:p>
        </w:tc>
      </w:tr>
    </w:tbl>
    <w:p w14:paraId="48DEE7ED" w14:textId="77777777" w:rsidR="00455375" w:rsidRDefault="00455375" w:rsidP="00455375">
      <w:pPr>
        <w:pStyle w:val="Introtext"/>
      </w:pPr>
    </w:p>
    <w:p w14:paraId="298EE538" w14:textId="1B9566A1" w:rsidR="00455375" w:rsidRPr="0055119B" w:rsidRDefault="00455375" w:rsidP="00455375">
      <w:pPr>
        <w:pStyle w:val="Accessibilitypara"/>
      </w:pPr>
      <w:r w:rsidRPr="0055119B">
        <w:t>To receive this document in another format</w:t>
      </w:r>
      <w:r>
        <w:t>,</w:t>
      </w:r>
      <w:r w:rsidRPr="0055119B">
        <w:t xml:space="preserve"> </w:t>
      </w:r>
      <w:r w:rsidR="00185F14" w:rsidRPr="00185F14">
        <w:t xml:space="preserve">email the Food Relief Policy team at </w:t>
      </w:r>
      <w:hyperlink r:id="rId14" w:history="1">
        <w:r w:rsidR="00185F14" w:rsidRPr="00185F14">
          <w:rPr>
            <w:rStyle w:val="Hyperlink"/>
          </w:rPr>
          <w:t>mailto:foodrelief.team@dffh.vic.gov.au</w:t>
        </w:r>
      </w:hyperlink>
      <w:r w:rsidRPr="0055119B">
        <w:t>.</w:t>
      </w:r>
    </w:p>
    <w:p w14:paraId="69FC6896" w14:textId="77777777" w:rsidR="00455375" w:rsidRPr="0055119B" w:rsidRDefault="00455375" w:rsidP="00455375">
      <w:pPr>
        <w:pStyle w:val="Imprint"/>
      </w:pPr>
      <w:r w:rsidRPr="0055119B">
        <w:t>Authorised and published by the Victorian Government, 1 Treasury Place, Melbourne.</w:t>
      </w:r>
    </w:p>
    <w:p w14:paraId="13453B21" w14:textId="683B002F" w:rsidR="00455375" w:rsidRPr="0055119B" w:rsidRDefault="00455375" w:rsidP="00455375">
      <w:pPr>
        <w:pStyle w:val="Imprint"/>
      </w:pPr>
      <w:r w:rsidRPr="0055119B">
        <w:t xml:space="preserve">© State of Victoria, Australia, Department </w:t>
      </w:r>
      <w:r w:rsidRPr="001B058F">
        <w:t xml:space="preserve">of </w:t>
      </w:r>
      <w:r>
        <w:t>Families, Fairness and Housing</w:t>
      </w:r>
      <w:r w:rsidRPr="0055119B">
        <w:t xml:space="preserve">, </w:t>
      </w:r>
      <w:r w:rsidR="00185F14" w:rsidRPr="00185F14">
        <w:t>December 2024</w:t>
      </w:r>
      <w:r w:rsidRPr="0055119B">
        <w:t>.</w:t>
      </w:r>
    </w:p>
    <w:p w14:paraId="7B8067BF" w14:textId="11AEFE67" w:rsidR="00455375" w:rsidRPr="0055119B" w:rsidRDefault="00455375" w:rsidP="00455375">
      <w:pPr>
        <w:pStyle w:val="Imprint"/>
      </w:pPr>
      <w:r w:rsidRPr="0055119B">
        <w:t>Available at</w:t>
      </w:r>
      <w:r w:rsidR="00185F14">
        <w:t xml:space="preserve"> </w:t>
      </w:r>
      <w:hyperlink r:id="rId15" w:history="1">
        <w:r w:rsidR="00185F14" w:rsidRPr="00185F14">
          <w:rPr>
            <w:rStyle w:val="Hyperlink"/>
          </w:rPr>
          <w:t>Community food relief program local grants</w:t>
        </w:r>
      </w:hyperlink>
      <w:r w:rsidR="00185F14">
        <w:t xml:space="preserve"> </w:t>
      </w:r>
      <w:r w:rsidR="00185F14" w:rsidRPr="00185F14">
        <w:t>https://www.vic.gov.au/community-food-relief-program-local-grants</w:t>
      </w:r>
    </w:p>
    <w:bookmarkEnd w:id="0"/>
    <w:bookmarkEnd w:id="1"/>
    <w:sectPr w:rsidR="00455375" w:rsidRPr="0055119B" w:rsidSect="00593A99">
      <w:headerReference w:type="default" r:id="rId16"/>
      <w:footerReference w:type="default" r:id="rId1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87845685">
    <w:abstractNumId w:val="10"/>
  </w:num>
  <w:num w:numId="2" w16cid:durableId="908424487">
    <w:abstractNumId w:val="17"/>
  </w:num>
  <w:num w:numId="3" w16cid:durableId="2342447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6134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1854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1385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622256">
    <w:abstractNumId w:val="21"/>
  </w:num>
  <w:num w:numId="8" w16cid:durableId="527451854">
    <w:abstractNumId w:val="16"/>
  </w:num>
  <w:num w:numId="9" w16cid:durableId="688062573">
    <w:abstractNumId w:val="20"/>
  </w:num>
  <w:num w:numId="10" w16cid:durableId="15779337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2151335">
    <w:abstractNumId w:val="22"/>
  </w:num>
  <w:num w:numId="12" w16cid:durableId="8306769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971283">
    <w:abstractNumId w:val="18"/>
  </w:num>
  <w:num w:numId="14" w16cid:durableId="6342888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4746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9735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7589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4229676">
    <w:abstractNumId w:val="24"/>
  </w:num>
  <w:num w:numId="19" w16cid:durableId="17520424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668052">
    <w:abstractNumId w:val="14"/>
  </w:num>
  <w:num w:numId="21" w16cid:durableId="1069117329">
    <w:abstractNumId w:val="12"/>
  </w:num>
  <w:num w:numId="22" w16cid:durableId="102917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0903678">
    <w:abstractNumId w:val="15"/>
  </w:num>
  <w:num w:numId="24" w16cid:durableId="1931813756">
    <w:abstractNumId w:val="25"/>
  </w:num>
  <w:num w:numId="25" w16cid:durableId="537014760">
    <w:abstractNumId w:val="23"/>
  </w:num>
  <w:num w:numId="26" w16cid:durableId="1087072093">
    <w:abstractNumId w:val="19"/>
  </w:num>
  <w:num w:numId="27" w16cid:durableId="1339887094">
    <w:abstractNumId w:val="11"/>
  </w:num>
  <w:num w:numId="28" w16cid:durableId="632685506">
    <w:abstractNumId w:val="26"/>
  </w:num>
  <w:num w:numId="29" w16cid:durableId="420837403">
    <w:abstractNumId w:val="9"/>
  </w:num>
  <w:num w:numId="30" w16cid:durableId="1184171186">
    <w:abstractNumId w:val="7"/>
  </w:num>
  <w:num w:numId="31" w16cid:durableId="1358316598">
    <w:abstractNumId w:val="6"/>
  </w:num>
  <w:num w:numId="32" w16cid:durableId="689910411">
    <w:abstractNumId w:val="5"/>
  </w:num>
  <w:num w:numId="33" w16cid:durableId="850265523">
    <w:abstractNumId w:val="4"/>
  </w:num>
  <w:num w:numId="34" w16cid:durableId="1559392521">
    <w:abstractNumId w:val="8"/>
  </w:num>
  <w:num w:numId="35" w16cid:durableId="863055926">
    <w:abstractNumId w:val="3"/>
  </w:num>
  <w:num w:numId="36" w16cid:durableId="937172977">
    <w:abstractNumId w:val="2"/>
  </w:num>
  <w:num w:numId="37" w16cid:durableId="793015380">
    <w:abstractNumId w:val="1"/>
  </w:num>
  <w:num w:numId="38" w16cid:durableId="342708797">
    <w:abstractNumId w:val="0"/>
  </w:num>
  <w:num w:numId="39" w16cid:durableId="3998358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518483">
    <w:abstractNumId w:val="21"/>
  </w:num>
  <w:num w:numId="41" w16cid:durableId="899511613">
    <w:abstractNumId w:val="21"/>
  </w:num>
  <w:num w:numId="42" w16cid:durableId="490293639">
    <w:abstractNumId w:val="21"/>
  </w:num>
  <w:num w:numId="43" w16cid:durableId="1290822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06E4"/>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5F14"/>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010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5375"/>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3E85"/>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D58"/>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1400"/>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925"/>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styleId="GridTable3-Accent5">
    <w:name w:val="Grid Table 3 Accent 5"/>
    <w:basedOn w:val="TableNormal"/>
    <w:uiPriority w:val="48"/>
    <w:rsid w:val="0045537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1Light-Accent5">
    <w:name w:val="Grid Table 1 Light Accent 5"/>
    <w:basedOn w:val="TableNormal"/>
    <w:uiPriority w:val="46"/>
    <w:rsid w:val="0045537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4553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4553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4553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76047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ic.gov.au/community-food-relief-program-local-gra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odrelief.team@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https://dhhsvicgovau.sharepoint.com/:w:/s/dffh/EcCVkpYjyclAkypjKN9RniEBgc1HW_uc-ThpQADyAV_Evg</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infopath/2007/PartnerControls"/>
    <ds:schemaRef ds:uri="5ce0f2b5-5be5-4508-bce9-d7011ece0659"/>
    <ds:schemaRef ds:uri="http://purl.org/dc/terms/"/>
    <ds:schemaRef ds:uri="http://schemas.microsoft.com/office/2006/documentManagement/types"/>
    <ds:schemaRef ds:uri="fe161729-0ef4-4b53-b9e8-ddb61266bb63"/>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2D3E200-5EED-4240-A81E-BBCF255B4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3834</Words>
  <Characters>25109</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Communuity food relief program local grants - grant recipients</vt:lpstr>
    </vt:vector>
  </TitlesOfParts>
  <Company>Victoria State Government, Department of Families, Fairness and Housing</Company>
  <LinksUpToDate>false</LinksUpToDate>
  <CharactersWithSpaces>28886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Communuity food relief program local grants - grant recipients</dc:title>
  <dc:subject>Communuity food relief program local grants - grant recipients</dc:subject>
  <dc:creator>Policy and Systems</dc:creator>
  <cp:keywords>Food relief, grants, community food relief, grant recipients</cp:keywords>
  <cp:lastModifiedBy>Sally Pryor (DFFH)</cp:lastModifiedBy>
  <cp:revision>4</cp:revision>
  <cp:lastPrinted>2021-01-29T05:27:00Z</cp:lastPrinted>
  <dcterms:created xsi:type="dcterms:W3CDTF">2024-12-18T21:26:00Z</dcterms:created>
  <dcterms:modified xsi:type="dcterms:W3CDTF">2024-12-18T22:34:00Z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ies>
</file>