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7033C" w14:textId="5ADF3E34" w:rsidR="0016222B" w:rsidRDefault="0016222B" w:rsidP="00A449EC">
      <w:pPr>
        <w:jc w:val="center"/>
        <w:rPr>
          <w:rFonts w:ascii="Arial" w:hAnsi="Arial" w:cs="Arial"/>
          <w:sz w:val="40"/>
          <w:szCs w:val="40"/>
        </w:rPr>
      </w:pPr>
    </w:p>
    <w:p w14:paraId="41623153" w14:textId="6F0B0E39" w:rsidR="002A6E92" w:rsidRDefault="002A6E92" w:rsidP="00A449EC">
      <w:pPr>
        <w:jc w:val="center"/>
        <w:rPr>
          <w:rFonts w:ascii="Arial" w:hAnsi="Arial" w:cs="Arial"/>
          <w:sz w:val="40"/>
          <w:szCs w:val="40"/>
        </w:rPr>
      </w:pPr>
    </w:p>
    <w:p w14:paraId="162D8F14" w14:textId="77777777" w:rsidR="002A6E92" w:rsidRPr="00AC2792" w:rsidRDefault="002A6E92" w:rsidP="00A449EC">
      <w:pPr>
        <w:jc w:val="center"/>
        <w:rPr>
          <w:rFonts w:ascii="Arial" w:hAnsi="Arial" w:cs="Arial"/>
          <w:sz w:val="40"/>
          <w:szCs w:val="40"/>
        </w:rPr>
      </w:pPr>
    </w:p>
    <w:p w14:paraId="09352AB3" w14:textId="5B21183F" w:rsidR="0066310E" w:rsidRDefault="00BF30C3" w:rsidP="00581B7F">
      <w:pPr>
        <w:jc w:val="center"/>
        <w:rPr>
          <w:rFonts w:ascii="Arial" w:hAnsi="Arial" w:cs="Arial"/>
          <w:sz w:val="40"/>
          <w:szCs w:val="40"/>
          <w:highlight w:val="cyan"/>
        </w:rPr>
      </w:pPr>
      <w:bookmarkStart w:id="0" w:name="_Hlk16965890"/>
      <w:r w:rsidRPr="00BF30C3">
        <w:rPr>
          <w:rFonts w:ascii="Arial" w:hAnsi="Arial" w:cs="Arial"/>
          <w:sz w:val="40"/>
          <w:szCs w:val="40"/>
        </w:rPr>
        <w:t>22558VIC</w:t>
      </w:r>
      <w:r w:rsidR="00A449EC" w:rsidRPr="00BF30C3">
        <w:rPr>
          <w:rFonts w:ascii="Arial" w:hAnsi="Arial" w:cs="Arial"/>
          <w:sz w:val="40"/>
          <w:szCs w:val="40"/>
        </w:rPr>
        <w:t xml:space="preserve"> </w:t>
      </w:r>
      <w:bookmarkStart w:id="1" w:name="_Hlk17645911"/>
      <w:r w:rsidR="00190055" w:rsidRPr="00190055">
        <w:rPr>
          <w:rFonts w:ascii="Arial" w:hAnsi="Arial" w:cs="Arial"/>
          <w:sz w:val="40"/>
          <w:szCs w:val="40"/>
        </w:rPr>
        <w:t xml:space="preserve">Course in Supporting </w:t>
      </w:r>
      <w:r w:rsidR="00623577">
        <w:rPr>
          <w:rFonts w:ascii="Arial" w:hAnsi="Arial" w:cs="Arial"/>
          <w:sz w:val="40"/>
          <w:szCs w:val="40"/>
        </w:rPr>
        <w:t>P</w:t>
      </w:r>
      <w:r w:rsidR="00190055" w:rsidRPr="00190055">
        <w:rPr>
          <w:rFonts w:ascii="Arial" w:hAnsi="Arial" w:cs="Arial"/>
          <w:sz w:val="40"/>
          <w:szCs w:val="40"/>
        </w:rPr>
        <w:t>eople with</w:t>
      </w:r>
      <w:r w:rsidR="00C401EA">
        <w:rPr>
          <w:rFonts w:ascii="Arial" w:hAnsi="Arial" w:cs="Arial"/>
          <w:sz w:val="40"/>
          <w:szCs w:val="40"/>
        </w:rPr>
        <w:t xml:space="preserve"> </w:t>
      </w:r>
      <w:r w:rsidR="00623577">
        <w:rPr>
          <w:rFonts w:ascii="Arial" w:hAnsi="Arial" w:cs="Arial"/>
          <w:sz w:val="40"/>
          <w:szCs w:val="40"/>
        </w:rPr>
        <w:t>D</w:t>
      </w:r>
      <w:r w:rsidR="00C401EA">
        <w:rPr>
          <w:rFonts w:ascii="Arial" w:hAnsi="Arial" w:cs="Arial"/>
          <w:sz w:val="40"/>
          <w:szCs w:val="40"/>
        </w:rPr>
        <w:t xml:space="preserve">isability to </w:t>
      </w:r>
      <w:r w:rsidR="00623577">
        <w:rPr>
          <w:rFonts w:ascii="Arial" w:hAnsi="Arial" w:cs="Arial"/>
          <w:sz w:val="40"/>
          <w:szCs w:val="40"/>
        </w:rPr>
        <w:t>U</w:t>
      </w:r>
      <w:r w:rsidR="00C401EA">
        <w:rPr>
          <w:rFonts w:ascii="Arial" w:hAnsi="Arial" w:cs="Arial"/>
          <w:sz w:val="40"/>
          <w:szCs w:val="40"/>
        </w:rPr>
        <w:t xml:space="preserve">se </w:t>
      </w:r>
      <w:r w:rsidR="00623577">
        <w:rPr>
          <w:rFonts w:ascii="Arial" w:hAnsi="Arial" w:cs="Arial"/>
          <w:sz w:val="40"/>
          <w:szCs w:val="40"/>
        </w:rPr>
        <w:t>M</w:t>
      </w:r>
      <w:r w:rsidR="00C401EA">
        <w:rPr>
          <w:rFonts w:ascii="Arial" w:hAnsi="Arial" w:cs="Arial"/>
          <w:sz w:val="40"/>
          <w:szCs w:val="40"/>
        </w:rPr>
        <w:t>edication</w:t>
      </w:r>
      <w:r w:rsidR="00FF20E7">
        <w:rPr>
          <w:rFonts w:ascii="Arial" w:hAnsi="Arial" w:cs="Arial"/>
          <w:sz w:val="40"/>
          <w:szCs w:val="40"/>
        </w:rPr>
        <w:t>s</w:t>
      </w:r>
      <w:r w:rsidR="00190055" w:rsidRPr="00190055">
        <w:rPr>
          <w:rFonts w:ascii="Arial" w:hAnsi="Arial" w:cs="Arial"/>
          <w:sz w:val="40"/>
          <w:szCs w:val="40"/>
        </w:rPr>
        <w:t xml:space="preserve"> </w:t>
      </w:r>
      <w:r w:rsidR="00D47661">
        <w:rPr>
          <w:rFonts w:ascii="Arial" w:hAnsi="Arial" w:cs="Arial"/>
          <w:sz w:val="40"/>
          <w:szCs w:val="40"/>
        </w:rPr>
        <w:br/>
      </w:r>
    </w:p>
    <w:bookmarkEnd w:id="1"/>
    <w:p w14:paraId="3FEB6F9A" w14:textId="77777777" w:rsidR="00B06EFA" w:rsidRDefault="00B06EFA" w:rsidP="00A449EC">
      <w:pPr>
        <w:jc w:val="center"/>
        <w:rPr>
          <w:rFonts w:ascii="Arial" w:hAnsi="Arial" w:cs="Arial"/>
          <w:sz w:val="40"/>
          <w:szCs w:val="40"/>
        </w:rPr>
      </w:pPr>
    </w:p>
    <w:bookmarkEnd w:id="0"/>
    <w:p w14:paraId="7874CEF0" w14:textId="5400FD05" w:rsidR="00A449EC" w:rsidRPr="00AC2792" w:rsidRDefault="00975B07" w:rsidP="00A449EC">
      <w:pPr>
        <w:jc w:val="center"/>
        <w:rPr>
          <w:rFonts w:ascii="Arial" w:hAnsi="Arial" w:cs="Arial"/>
        </w:rPr>
      </w:pPr>
      <w:r w:rsidRPr="00975B07">
        <w:rPr>
          <w:rFonts w:ascii="Arial" w:hAnsi="Arial" w:cs="Arial"/>
          <w:lang w:val="en-AU"/>
        </w:rPr>
        <w:t xml:space="preserve">Version 1.1 - </w:t>
      </w:r>
      <w:r w:rsidR="00FA51B0">
        <w:rPr>
          <w:rFonts w:ascii="Arial" w:hAnsi="Arial" w:cs="Arial"/>
          <w:lang w:val="en-AU"/>
        </w:rPr>
        <w:t>Nov</w:t>
      </w:r>
      <w:r w:rsidRPr="00975B07">
        <w:rPr>
          <w:rFonts w:ascii="Arial" w:hAnsi="Arial" w:cs="Arial"/>
          <w:lang w:val="en-AU"/>
        </w:rPr>
        <w:t>ember 202</w:t>
      </w:r>
      <w:r w:rsidR="00FA51B0">
        <w:rPr>
          <w:rFonts w:ascii="Arial" w:hAnsi="Arial" w:cs="Arial"/>
          <w:lang w:val="en-AU"/>
        </w:rPr>
        <w:t>4</w:t>
      </w:r>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509E80ED" w:rsidR="00223734" w:rsidRPr="00AC2792"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1B3FC6" w:rsidRPr="00BF30C3">
        <w:rPr>
          <w:rFonts w:ascii="Arial" w:hAnsi="Arial" w:cs="Arial"/>
        </w:rPr>
        <w:t>01</w:t>
      </w:r>
      <w:r w:rsidR="00DB0B74" w:rsidRPr="00BF30C3">
        <w:rPr>
          <w:rFonts w:ascii="Arial" w:hAnsi="Arial" w:cs="Arial"/>
        </w:rPr>
        <w:t>/</w:t>
      </w:r>
      <w:r w:rsidR="0095570B" w:rsidRPr="00BF30C3">
        <w:rPr>
          <w:rFonts w:ascii="Arial" w:hAnsi="Arial" w:cs="Arial"/>
        </w:rPr>
        <w:t>06</w:t>
      </w:r>
      <w:r w:rsidR="00DB0B74" w:rsidRPr="00BF30C3">
        <w:rPr>
          <w:rFonts w:ascii="Arial" w:hAnsi="Arial" w:cs="Arial"/>
        </w:rPr>
        <w:t>/</w:t>
      </w:r>
      <w:r w:rsidR="00E62E41" w:rsidRPr="00BF30C3">
        <w:rPr>
          <w:rFonts w:ascii="Arial" w:hAnsi="Arial" w:cs="Arial"/>
        </w:rPr>
        <w:t>20</w:t>
      </w:r>
      <w:r w:rsidR="00500455" w:rsidRPr="00BF30C3">
        <w:rPr>
          <w:rFonts w:ascii="Arial" w:hAnsi="Arial" w:cs="Arial"/>
        </w:rPr>
        <w:t>20</w:t>
      </w:r>
      <w:r w:rsidR="00F8256C">
        <w:rPr>
          <w:rFonts w:ascii="Arial" w:hAnsi="Arial" w:cs="Arial"/>
        </w:rPr>
        <w:t xml:space="preserve"> </w:t>
      </w:r>
      <w:r w:rsidR="00E62E41" w:rsidRPr="00BF30C3">
        <w:rPr>
          <w:rFonts w:ascii="Arial" w:hAnsi="Arial" w:cs="Arial"/>
        </w:rPr>
        <w:t xml:space="preserve">– </w:t>
      </w:r>
      <w:r w:rsidR="0095570B" w:rsidRPr="00BF30C3">
        <w:rPr>
          <w:rFonts w:ascii="Arial" w:hAnsi="Arial" w:cs="Arial"/>
        </w:rPr>
        <w:t>31</w:t>
      </w:r>
      <w:r w:rsidR="00DB0B74" w:rsidRPr="00BF30C3">
        <w:rPr>
          <w:rFonts w:ascii="Arial" w:hAnsi="Arial" w:cs="Arial"/>
        </w:rPr>
        <w:t>/</w:t>
      </w:r>
      <w:r w:rsidR="0095570B" w:rsidRPr="00BF30C3">
        <w:rPr>
          <w:rFonts w:ascii="Arial" w:hAnsi="Arial" w:cs="Arial"/>
        </w:rPr>
        <w:t>05</w:t>
      </w:r>
      <w:r w:rsidR="00DB0B74" w:rsidRPr="00BF30C3">
        <w:rPr>
          <w:rFonts w:ascii="Arial" w:hAnsi="Arial" w:cs="Arial"/>
        </w:rPr>
        <w:t>/</w:t>
      </w:r>
      <w:r w:rsidR="00D7743A" w:rsidRPr="00BF30C3">
        <w:rPr>
          <w:rFonts w:ascii="Arial" w:hAnsi="Arial" w:cs="Arial"/>
        </w:rPr>
        <w:t>202</w:t>
      </w:r>
      <w:r w:rsidR="00B22D83" w:rsidRPr="00BF30C3">
        <w:rPr>
          <w:rFonts w:ascii="Arial" w:hAnsi="Arial" w:cs="Arial"/>
        </w:rPr>
        <w:t>5</w:t>
      </w:r>
    </w:p>
    <w:p w14:paraId="1036A3EE" w14:textId="591A13EA" w:rsidR="00371C6A" w:rsidRPr="00AC2792" w:rsidRDefault="00371C6A" w:rsidP="00371C6A">
      <w:pPr>
        <w:rPr>
          <w:rFonts w:ascii="Arial" w:hAnsi="Arial" w:cs="Arial"/>
        </w:rPr>
      </w:pPr>
    </w:p>
    <w:p w14:paraId="31880E36" w14:textId="77777777" w:rsidR="008C7096" w:rsidRDefault="008C7096" w:rsidP="00371C6A">
      <w:pPr>
        <w:autoSpaceDE w:val="0"/>
        <w:autoSpaceDN w:val="0"/>
        <w:adjustRightInd w:val="0"/>
        <w:rPr>
          <w:rFonts w:ascii="Arial" w:hAnsi="Arial" w:cs="Arial"/>
          <w:sz w:val="20"/>
          <w:szCs w:val="20"/>
        </w:rPr>
        <w:sectPr w:rsidR="008C7096" w:rsidSect="00FD63CA">
          <w:footerReference w:type="even" r:id="rId8"/>
          <w:footerReference w:type="default" r:id="rId9"/>
          <w:footerReference w:type="first" r:id="rId10"/>
          <w:pgSz w:w="11907" w:h="16840" w:code="9"/>
          <w:pgMar w:top="1418" w:right="992" w:bottom="1440" w:left="1531" w:header="709" w:footer="709" w:gutter="0"/>
          <w:cols w:space="708"/>
          <w:vAlign w:val="both"/>
          <w:docGrid w:linePitch="360"/>
        </w:sectPr>
      </w:pPr>
    </w:p>
    <w:p w14:paraId="378AE5E1" w14:textId="77777777" w:rsidR="008C7096" w:rsidRPr="008C7096" w:rsidRDefault="008C7096" w:rsidP="008C7096">
      <w:pPr>
        <w:spacing w:before="120" w:after="120"/>
        <w:textAlignment w:val="top"/>
        <w:rPr>
          <w:rFonts w:ascii="Arial" w:eastAsia="Calibri" w:hAnsi="Arial" w:cs="Arial"/>
          <w:color w:val="000000"/>
          <w:sz w:val="22"/>
          <w:szCs w:val="22"/>
          <w:lang w:eastAsia="en-US"/>
        </w:rPr>
      </w:pPr>
      <w:r w:rsidRPr="008C7096">
        <w:rPr>
          <w:rFonts w:ascii="Arial" w:eastAsia="Calibri" w:hAnsi="Arial" w:cs="Arial"/>
          <w:b/>
          <w:color w:val="000000"/>
          <w:sz w:val="22"/>
          <w:szCs w:val="22"/>
          <w:lang w:val="en-AU" w:eastAsia="en-US"/>
        </w:rPr>
        <w:lastRenderedPageBreak/>
        <w:t>22556VIC Course in the Management of Asthma Risks and Emergencies in the Workplace</w:t>
      </w:r>
    </w:p>
    <w:tbl>
      <w:tblPr>
        <w:tblStyle w:val="TableGrid"/>
        <w:tblW w:w="0" w:type="auto"/>
        <w:tblLook w:val="04A0" w:firstRow="1" w:lastRow="0" w:firstColumn="1" w:lastColumn="0" w:noHBand="0" w:noVBand="1"/>
      </w:tblPr>
      <w:tblGrid>
        <w:gridCol w:w="2129"/>
        <w:gridCol w:w="4529"/>
        <w:gridCol w:w="2358"/>
      </w:tblGrid>
      <w:tr w:rsidR="00371763" w:rsidRPr="008C7096" w14:paraId="23669722" w14:textId="77777777" w:rsidTr="00371763">
        <w:tc>
          <w:tcPr>
            <w:tcW w:w="2129" w:type="dxa"/>
          </w:tcPr>
          <w:p w14:paraId="4D3D8ABA" w14:textId="7D486D9B" w:rsidR="00371763" w:rsidRPr="008C7096" w:rsidRDefault="00371763" w:rsidP="008C7096">
            <w:pPr>
              <w:rPr>
                <w:rFonts w:ascii="Arial" w:hAnsi="Arial" w:cs="Arial"/>
                <w:sz w:val="20"/>
                <w:szCs w:val="20"/>
              </w:rPr>
            </w:pPr>
            <w:r w:rsidRPr="008C7096">
              <w:rPr>
                <w:rFonts w:ascii="Arial" w:hAnsi="Arial" w:cs="Arial"/>
                <w:sz w:val="20"/>
                <w:szCs w:val="20"/>
              </w:rPr>
              <w:t>Version History</w:t>
            </w:r>
          </w:p>
        </w:tc>
        <w:tc>
          <w:tcPr>
            <w:tcW w:w="4529" w:type="dxa"/>
          </w:tcPr>
          <w:p w14:paraId="66A1B217" w14:textId="5F00E905" w:rsidR="00371763" w:rsidRPr="008C7096" w:rsidRDefault="00371763" w:rsidP="008C7096">
            <w:pPr>
              <w:rPr>
                <w:rFonts w:ascii="Arial" w:hAnsi="Arial" w:cs="Arial"/>
                <w:sz w:val="20"/>
                <w:szCs w:val="20"/>
              </w:rPr>
            </w:pPr>
            <w:r>
              <w:rPr>
                <w:rFonts w:ascii="Arial" w:hAnsi="Arial" w:cs="Arial"/>
                <w:sz w:val="20"/>
                <w:szCs w:val="20"/>
              </w:rPr>
              <w:t>Comments</w:t>
            </w:r>
          </w:p>
        </w:tc>
        <w:tc>
          <w:tcPr>
            <w:tcW w:w="2358" w:type="dxa"/>
          </w:tcPr>
          <w:p w14:paraId="643A15E3" w14:textId="77777777" w:rsidR="00371763" w:rsidRPr="008C7096" w:rsidRDefault="00371763" w:rsidP="008C7096">
            <w:pPr>
              <w:rPr>
                <w:rFonts w:ascii="Arial" w:hAnsi="Arial" w:cs="Arial"/>
                <w:sz w:val="20"/>
                <w:szCs w:val="20"/>
              </w:rPr>
            </w:pPr>
            <w:r w:rsidRPr="008C7096">
              <w:rPr>
                <w:rFonts w:ascii="Arial" w:hAnsi="Arial" w:cs="Arial"/>
                <w:sz w:val="20"/>
                <w:szCs w:val="20"/>
              </w:rPr>
              <w:t>Date</w:t>
            </w:r>
          </w:p>
        </w:tc>
      </w:tr>
      <w:tr w:rsidR="008C7096" w:rsidRPr="008C7096" w14:paraId="60C626B7" w14:textId="77777777" w:rsidTr="006C663F">
        <w:tc>
          <w:tcPr>
            <w:tcW w:w="2129" w:type="dxa"/>
          </w:tcPr>
          <w:p w14:paraId="31C0BBE2" w14:textId="77777777" w:rsidR="008C7096" w:rsidRPr="008C7096" w:rsidRDefault="008C7096" w:rsidP="008C7096">
            <w:pPr>
              <w:rPr>
                <w:rFonts w:ascii="Arial" w:hAnsi="Arial" w:cs="Arial"/>
                <w:sz w:val="20"/>
                <w:szCs w:val="20"/>
              </w:rPr>
            </w:pPr>
            <w:r w:rsidRPr="008C7096">
              <w:rPr>
                <w:rFonts w:ascii="Arial" w:hAnsi="Arial" w:cs="Arial"/>
                <w:sz w:val="20"/>
                <w:szCs w:val="20"/>
              </w:rPr>
              <w:t>Version 1.1</w:t>
            </w:r>
          </w:p>
        </w:tc>
        <w:tc>
          <w:tcPr>
            <w:tcW w:w="4529" w:type="dxa"/>
          </w:tcPr>
          <w:p w14:paraId="49F4A059" w14:textId="1E59F3D7" w:rsidR="008C7096" w:rsidRPr="008C7096" w:rsidRDefault="00FA51B0" w:rsidP="008C7096">
            <w:pPr>
              <w:rPr>
                <w:rFonts w:ascii="Arial" w:hAnsi="Arial" w:cs="Arial"/>
                <w:sz w:val="20"/>
                <w:szCs w:val="20"/>
              </w:rPr>
            </w:pPr>
            <w:r w:rsidRPr="00FA51B0">
              <w:rPr>
                <w:rFonts w:ascii="Arial" w:hAnsi="Arial" w:cs="Arial"/>
                <w:sz w:val="20"/>
                <w:szCs w:val="20"/>
              </w:rPr>
              <w:t xml:space="preserve">Copyright owner </w:t>
            </w:r>
            <w:r w:rsidR="00F93AE9">
              <w:rPr>
                <w:rFonts w:ascii="Arial" w:hAnsi="Arial" w:cs="Arial"/>
                <w:sz w:val="20"/>
                <w:szCs w:val="20"/>
              </w:rPr>
              <w:t xml:space="preserve">details and </w:t>
            </w:r>
            <w:r w:rsidRPr="00FA51B0">
              <w:rPr>
                <w:rFonts w:ascii="Arial" w:hAnsi="Arial" w:cs="Arial"/>
                <w:sz w:val="20"/>
                <w:szCs w:val="20"/>
              </w:rPr>
              <w:t>contact information in Section A</w:t>
            </w:r>
            <w:r w:rsidR="00F93AE9">
              <w:rPr>
                <w:rFonts w:ascii="Arial" w:hAnsi="Arial" w:cs="Arial"/>
                <w:sz w:val="20"/>
                <w:szCs w:val="20"/>
              </w:rPr>
              <w:t xml:space="preserve">, </w:t>
            </w:r>
            <w:r w:rsidR="00F93AE9" w:rsidRPr="00FA51B0">
              <w:rPr>
                <w:rFonts w:ascii="Arial" w:hAnsi="Arial" w:cs="Arial"/>
                <w:sz w:val="20"/>
                <w:szCs w:val="20"/>
              </w:rPr>
              <w:t>updated</w:t>
            </w:r>
            <w:r w:rsidR="00F93AE9">
              <w:rPr>
                <w:rFonts w:ascii="Arial" w:hAnsi="Arial" w:cs="Arial"/>
                <w:sz w:val="20"/>
                <w:szCs w:val="20"/>
              </w:rPr>
              <w:t>.</w:t>
            </w:r>
          </w:p>
        </w:tc>
        <w:tc>
          <w:tcPr>
            <w:tcW w:w="2358" w:type="dxa"/>
          </w:tcPr>
          <w:p w14:paraId="48B8489A" w14:textId="6B1DEFA7" w:rsidR="008C7096" w:rsidRPr="008C7096" w:rsidRDefault="00FA51B0" w:rsidP="008C7096">
            <w:pPr>
              <w:rPr>
                <w:rFonts w:ascii="Arial" w:hAnsi="Arial" w:cs="Arial"/>
                <w:sz w:val="20"/>
                <w:szCs w:val="20"/>
              </w:rPr>
            </w:pPr>
            <w:r>
              <w:rPr>
                <w:rFonts w:ascii="Arial" w:hAnsi="Arial" w:cs="Arial"/>
                <w:sz w:val="20"/>
                <w:szCs w:val="20"/>
              </w:rPr>
              <w:t>Nov</w:t>
            </w:r>
            <w:r w:rsidR="008C7096" w:rsidRPr="008C7096">
              <w:rPr>
                <w:rFonts w:ascii="Arial" w:hAnsi="Arial" w:cs="Arial"/>
                <w:sz w:val="20"/>
                <w:szCs w:val="20"/>
              </w:rPr>
              <w:t>ember 202</w:t>
            </w:r>
            <w:r>
              <w:rPr>
                <w:rFonts w:ascii="Arial" w:hAnsi="Arial" w:cs="Arial"/>
                <w:sz w:val="20"/>
                <w:szCs w:val="20"/>
              </w:rPr>
              <w:t>4</w:t>
            </w:r>
          </w:p>
        </w:tc>
      </w:tr>
      <w:tr w:rsidR="008C7096" w:rsidRPr="008C7096" w14:paraId="246E1831" w14:textId="77777777" w:rsidTr="006C663F">
        <w:tc>
          <w:tcPr>
            <w:tcW w:w="2129" w:type="dxa"/>
          </w:tcPr>
          <w:p w14:paraId="2CC83477" w14:textId="77777777" w:rsidR="008C7096" w:rsidRPr="008C7096" w:rsidRDefault="008C7096" w:rsidP="008C7096">
            <w:pPr>
              <w:rPr>
                <w:rFonts w:ascii="Arial" w:hAnsi="Arial" w:cs="Arial"/>
                <w:sz w:val="20"/>
                <w:szCs w:val="20"/>
              </w:rPr>
            </w:pPr>
            <w:r w:rsidRPr="008C7096">
              <w:rPr>
                <w:rFonts w:ascii="Arial" w:hAnsi="Arial" w:cs="Arial"/>
                <w:sz w:val="20"/>
                <w:szCs w:val="20"/>
              </w:rPr>
              <w:t>Version 1.0</w:t>
            </w:r>
          </w:p>
        </w:tc>
        <w:tc>
          <w:tcPr>
            <w:tcW w:w="4529" w:type="dxa"/>
          </w:tcPr>
          <w:p w14:paraId="179187FC" w14:textId="3FEE86BC" w:rsidR="008C7096" w:rsidRPr="008C7096" w:rsidRDefault="008C7096" w:rsidP="008C7096">
            <w:pPr>
              <w:rPr>
                <w:rFonts w:ascii="Arial" w:hAnsi="Arial" w:cs="Arial"/>
                <w:sz w:val="20"/>
                <w:szCs w:val="20"/>
              </w:rPr>
            </w:pPr>
            <w:r w:rsidRPr="008C7096">
              <w:rPr>
                <w:rFonts w:ascii="Arial" w:hAnsi="Arial" w:cs="Arial"/>
                <w:bCs/>
                <w:sz w:val="20"/>
                <w:szCs w:val="20"/>
                <w:lang w:val="en-AU"/>
              </w:rPr>
              <w:t>Initial release approved to commence from 1 Ju</w:t>
            </w:r>
            <w:r>
              <w:rPr>
                <w:rFonts w:ascii="Arial" w:hAnsi="Arial" w:cs="Arial"/>
                <w:bCs/>
                <w:sz w:val="20"/>
                <w:szCs w:val="20"/>
                <w:lang w:val="en-AU"/>
              </w:rPr>
              <w:t>ne</w:t>
            </w:r>
            <w:r w:rsidRPr="008C7096">
              <w:rPr>
                <w:rFonts w:ascii="Arial" w:hAnsi="Arial" w:cs="Arial"/>
                <w:bCs/>
                <w:sz w:val="20"/>
                <w:szCs w:val="20"/>
                <w:lang w:val="en-AU"/>
              </w:rPr>
              <w:t xml:space="preserve"> 2020.</w:t>
            </w:r>
          </w:p>
        </w:tc>
        <w:tc>
          <w:tcPr>
            <w:tcW w:w="2358" w:type="dxa"/>
          </w:tcPr>
          <w:p w14:paraId="451A7E5A" w14:textId="08F38C6F" w:rsidR="008C7096" w:rsidRPr="008C7096" w:rsidRDefault="00221351" w:rsidP="008C7096">
            <w:pPr>
              <w:rPr>
                <w:rFonts w:ascii="Arial" w:hAnsi="Arial" w:cs="Arial"/>
                <w:sz w:val="20"/>
                <w:szCs w:val="20"/>
              </w:rPr>
            </w:pPr>
            <w:r>
              <w:rPr>
                <w:rFonts w:ascii="Arial" w:hAnsi="Arial" w:cs="Arial"/>
                <w:sz w:val="20"/>
                <w:szCs w:val="20"/>
              </w:rPr>
              <w:t>May</w:t>
            </w:r>
            <w:r w:rsidR="008C7096" w:rsidRPr="008C7096">
              <w:rPr>
                <w:rFonts w:ascii="Arial" w:hAnsi="Arial" w:cs="Arial"/>
                <w:sz w:val="20"/>
                <w:szCs w:val="20"/>
              </w:rPr>
              <w:t xml:space="preserve"> 2020</w:t>
            </w:r>
          </w:p>
        </w:tc>
      </w:tr>
    </w:tbl>
    <w:p w14:paraId="2EA2CCF2" w14:textId="77777777" w:rsidR="008C7096" w:rsidRPr="008C7096" w:rsidRDefault="008C7096" w:rsidP="008C7096">
      <w:pPr>
        <w:rPr>
          <w:rFonts w:ascii="Arial" w:hAnsi="Arial" w:cs="Arial"/>
          <w:sz w:val="22"/>
          <w:szCs w:val="22"/>
          <w:lang w:val="en-AU" w:eastAsia="en-AU"/>
        </w:rPr>
      </w:pPr>
    </w:p>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8C7096">
          <w:footerReference w:type="default" r:id="rId11"/>
          <w:pgSz w:w="11907" w:h="16840" w:code="9"/>
          <w:pgMar w:top="1418" w:right="992" w:bottom="1440" w:left="1531" w:header="709" w:footer="709" w:gutter="0"/>
          <w:cols w:space="708"/>
          <w:docGrid w:linePitch="360"/>
        </w:sectPr>
      </w:pPr>
    </w:p>
    <w:p w14:paraId="34625D77" w14:textId="77777777" w:rsidR="00221351" w:rsidRPr="00221351" w:rsidRDefault="00221351" w:rsidP="00221351">
      <w:pPr>
        <w:spacing w:before="75" w:after="75" w:line="276" w:lineRule="auto"/>
        <w:textAlignment w:val="top"/>
        <w:rPr>
          <w:rFonts w:ascii="Arial" w:eastAsia="Calibri" w:hAnsi="Arial" w:cs="Arial"/>
          <w:color w:val="000000"/>
          <w:sz w:val="20"/>
          <w:szCs w:val="20"/>
          <w:lang w:val="en-AU" w:eastAsia="en-US"/>
        </w:rPr>
      </w:pPr>
      <w:bookmarkStart w:id="2" w:name="_Toc479776866"/>
      <w:bookmarkStart w:id="3" w:name="_Toc479777333"/>
      <w:r w:rsidRPr="00221351">
        <w:rPr>
          <w:rFonts w:ascii="Arial" w:eastAsia="Calibri" w:hAnsi="Arial" w:cs="Arial"/>
          <w:color w:val="000000"/>
          <w:sz w:val="20"/>
          <w:szCs w:val="20"/>
          <w:lang w:val="en-AU" w:eastAsia="en-US"/>
        </w:rPr>
        <w:lastRenderedPageBreak/>
        <w:t>© State of Victoria (Department of Jobs, Skills, Industries and Regions) 2020.</w:t>
      </w:r>
    </w:p>
    <w:p w14:paraId="3CA85AFF"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r w:rsidRPr="00221351">
        <w:rPr>
          <w:rFonts w:ascii="Arial" w:eastAsia="Calibri" w:hAnsi="Arial" w:cs="Arial"/>
          <w:color w:val="000000"/>
          <w:sz w:val="20"/>
          <w:szCs w:val="20"/>
          <w:lang w:val="en-AU"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2" w:history="1">
        <w:r w:rsidRPr="00221351">
          <w:rPr>
            <w:rFonts w:ascii="Arial" w:eastAsia="Calibri" w:hAnsi="Arial" w:cs="Arial"/>
            <w:color w:val="0000FF"/>
            <w:sz w:val="20"/>
            <w:szCs w:val="20"/>
            <w:u w:val="single"/>
            <w:lang w:val="en-AU" w:eastAsia="en-US"/>
          </w:rPr>
          <w:t>Creative Commons website</w:t>
        </w:r>
      </w:hyperlink>
      <w:r w:rsidRPr="00221351">
        <w:rPr>
          <w:rFonts w:ascii="Arial" w:eastAsia="Calibri" w:hAnsi="Arial" w:cs="Arial"/>
          <w:color w:val="000000"/>
          <w:sz w:val="20"/>
          <w:szCs w:val="20"/>
          <w:lang w:val="en-AU"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21B7CE64" w14:textId="77777777" w:rsidR="00221351" w:rsidRPr="00221351" w:rsidRDefault="00221351" w:rsidP="00221351">
      <w:pPr>
        <w:spacing w:before="120" w:after="160" w:line="259" w:lineRule="auto"/>
        <w:rPr>
          <w:rFonts w:ascii="Arial" w:eastAsia="Calibri" w:hAnsi="Arial" w:cs="Arial"/>
          <w:b/>
          <w:color w:val="333333"/>
          <w:sz w:val="20"/>
          <w:szCs w:val="20"/>
          <w:lang w:val="en-AU" w:eastAsia="en-US"/>
        </w:rPr>
      </w:pPr>
      <w:r w:rsidRPr="00221351">
        <w:rPr>
          <w:rFonts w:ascii="Arial" w:eastAsia="Calibri" w:hAnsi="Arial" w:cs="Arial"/>
          <w:b/>
          <w:color w:val="333333"/>
          <w:sz w:val="20"/>
          <w:szCs w:val="20"/>
          <w:lang w:val="en-AU" w:eastAsia="en-US"/>
        </w:rPr>
        <w:t>Disclaimer</w:t>
      </w:r>
    </w:p>
    <w:p w14:paraId="23759F6E"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r w:rsidRPr="00221351">
        <w:rPr>
          <w:rFonts w:ascii="Arial" w:eastAsia="Calibri" w:hAnsi="Arial" w:cs="Arial"/>
          <w:color w:val="000000"/>
          <w:sz w:val="20"/>
          <w:szCs w:val="20"/>
          <w:lang w:val="en-AU"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72721547"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r w:rsidRPr="00221351">
        <w:rPr>
          <w:rFonts w:ascii="Arial" w:eastAsia="Calibri" w:hAnsi="Arial" w:cs="Arial"/>
          <w:color w:val="000000"/>
          <w:sz w:val="20"/>
          <w:szCs w:val="20"/>
          <w:lang w:val="en-AU"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1DA7283A" w14:textId="77777777" w:rsidR="00221351" w:rsidRPr="00221351" w:rsidRDefault="00221351" w:rsidP="00221351">
      <w:pPr>
        <w:spacing w:before="120" w:after="160" w:line="259" w:lineRule="auto"/>
        <w:rPr>
          <w:rFonts w:ascii="Arial" w:eastAsia="Calibri" w:hAnsi="Arial" w:cs="Arial"/>
          <w:b/>
          <w:color w:val="333333"/>
          <w:sz w:val="20"/>
          <w:szCs w:val="20"/>
          <w:lang w:val="en-AU" w:eastAsia="en-US"/>
        </w:rPr>
      </w:pPr>
      <w:r w:rsidRPr="00221351">
        <w:rPr>
          <w:rFonts w:ascii="Arial" w:eastAsia="Calibri" w:hAnsi="Arial" w:cs="Arial"/>
          <w:b/>
          <w:color w:val="333333"/>
          <w:sz w:val="20"/>
          <w:szCs w:val="20"/>
          <w:lang w:val="en-AU" w:eastAsia="en-US"/>
        </w:rPr>
        <w:t>Third party sites</w:t>
      </w:r>
    </w:p>
    <w:p w14:paraId="30BEEE0C"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r w:rsidRPr="00221351">
        <w:rPr>
          <w:rFonts w:ascii="Arial" w:eastAsia="Calibri" w:hAnsi="Arial" w:cs="Arial"/>
          <w:color w:val="000000"/>
          <w:sz w:val="20"/>
          <w:szCs w:val="20"/>
          <w:lang w:val="en-AU" w:eastAsia="en-US"/>
        </w:rPr>
        <w:t>This resource may contain links to third party websites and resources. DJSIR is not responsible for the condition or content of these sites or resources as they are not under its control.</w:t>
      </w:r>
    </w:p>
    <w:p w14:paraId="27BF05F2"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r w:rsidRPr="00221351">
        <w:rPr>
          <w:rFonts w:ascii="Arial" w:eastAsia="Calibri" w:hAnsi="Arial" w:cs="Arial"/>
          <w:color w:val="000000"/>
          <w:sz w:val="20"/>
          <w:szCs w:val="20"/>
          <w:lang w:val="en-AU" w:eastAsia="en-US"/>
        </w:rPr>
        <w:t>Third party material linked from this resource is subject to the copyright conditions of the third party. Users will need to consult the copyright notice of the third party sites for conditions of usage.</w:t>
      </w:r>
    </w:p>
    <w:p w14:paraId="6653E89B"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p>
    <w:p w14:paraId="3C0F7E64"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r w:rsidRPr="00221351">
        <w:rPr>
          <w:rFonts w:ascii="Arial" w:eastAsia="Calibri" w:hAnsi="Arial" w:cs="Arial"/>
          <w:noProof/>
          <w:color w:val="000000"/>
          <w:sz w:val="22"/>
          <w:szCs w:val="22"/>
          <w:lang w:val="en-AU" w:eastAsia="en-AU"/>
        </w:rPr>
        <w:drawing>
          <wp:inline distT="0" distB="0" distL="0" distR="0" wp14:anchorId="2EF8FCBF" wp14:editId="2104E502">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39709460"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p>
    <w:p w14:paraId="025F3A32" w14:textId="77777777" w:rsidR="00221351" w:rsidRDefault="00221351">
      <w:pPr>
        <w:pStyle w:val="TOC1"/>
        <w:tabs>
          <w:tab w:val="right" w:leader="dot" w:pos="9062"/>
        </w:tabs>
        <w:sectPr w:rsidR="00221351" w:rsidSect="00DD133D">
          <w:headerReference w:type="even" r:id="rId14"/>
          <w:headerReference w:type="default" r:id="rId15"/>
          <w:headerReference w:type="first" r:id="rId16"/>
          <w:pgSz w:w="11907" w:h="16840" w:code="9"/>
          <w:pgMar w:top="1418" w:right="1304" w:bottom="1440" w:left="1531" w:header="709" w:footer="709" w:gutter="0"/>
          <w:cols w:space="708"/>
          <w:docGrid w:linePitch="360"/>
        </w:sectPr>
      </w:pPr>
    </w:p>
    <w:p w14:paraId="5E13590F" w14:textId="0E0CA073" w:rsidR="00BF30C3" w:rsidRDefault="003A6637">
      <w:pPr>
        <w:pStyle w:val="TOC1"/>
        <w:tabs>
          <w:tab w:val="right" w:leader="dot" w:pos="9062"/>
        </w:tabs>
      </w:pPr>
      <w:r w:rsidRPr="006E66E4">
        <w:lastRenderedPageBreak/>
        <w:t xml:space="preserve">Table of </w:t>
      </w:r>
      <w:r w:rsidR="00BF30C3">
        <w:t>C</w:t>
      </w:r>
      <w:r w:rsidRPr="006E66E4">
        <w:t>ontents</w:t>
      </w:r>
      <w:r w:rsidR="00BF30C3">
        <w:t xml:space="preserve"> </w:t>
      </w:r>
    </w:p>
    <w:p w14:paraId="547D0E52" w14:textId="370CD52C" w:rsidR="008F7E93" w:rsidRDefault="003A6637">
      <w:pPr>
        <w:pStyle w:val="TOC1"/>
        <w:tabs>
          <w:tab w:val="right" w:leader="dot" w:pos="9062"/>
        </w:tabs>
        <w:rPr>
          <w:rFonts w:asciiTheme="minorHAnsi" w:eastAsiaTheme="minorEastAsia" w:hAnsiTheme="minorHAnsi" w:cstheme="minorBidi"/>
          <w:noProof/>
          <w:szCs w:val="22"/>
          <w:lang w:val="en-AU" w:eastAsia="en-AU"/>
        </w:rPr>
      </w:pPr>
      <w:r>
        <w:rPr>
          <w:rFonts w:ascii="Microsoft Sans Serif" w:hAnsi="Microsoft Sans Serif"/>
          <w:b/>
          <w:bCs/>
          <w:color w:val="1F3864"/>
          <w:sz w:val="28"/>
        </w:rPr>
        <w:fldChar w:fldCharType="begin"/>
      </w:r>
      <w:r>
        <w:instrText xml:space="preserve"> TOC \t "Heading 1,1,SectionA_subsection,2,SectionB_Subsection,2,SectionB_Subsection2,3" </w:instrText>
      </w:r>
      <w:r>
        <w:rPr>
          <w:rFonts w:ascii="Microsoft Sans Serif" w:hAnsi="Microsoft Sans Serif"/>
          <w:b/>
          <w:bCs/>
          <w:color w:val="1F3864"/>
          <w:sz w:val="28"/>
        </w:rPr>
        <w:fldChar w:fldCharType="separate"/>
      </w:r>
      <w:r w:rsidR="008F7E93">
        <w:rPr>
          <w:noProof/>
        </w:rPr>
        <w:t>Section A: Copyright and course classification information</w:t>
      </w:r>
      <w:r w:rsidR="008F7E93">
        <w:rPr>
          <w:noProof/>
        </w:rPr>
        <w:tab/>
      </w:r>
      <w:r w:rsidR="008F7E93">
        <w:rPr>
          <w:noProof/>
        </w:rPr>
        <w:fldChar w:fldCharType="begin"/>
      </w:r>
      <w:r w:rsidR="008F7E93">
        <w:rPr>
          <w:noProof/>
        </w:rPr>
        <w:instrText xml:space="preserve"> PAGEREF _Toc39833332 \h </w:instrText>
      </w:r>
      <w:r w:rsidR="008F7E93">
        <w:rPr>
          <w:noProof/>
        </w:rPr>
      </w:r>
      <w:r w:rsidR="008F7E93">
        <w:rPr>
          <w:noProof/>
        </w:rPr>
        <w:fldChar w:fldCharType="separate"/>
      </w:r>
      <w:r w:rsidR="00AA5BBF">
        <w:rPr>
          <w:noProof/>
        </w:rPr>
        <w:t>1</w:t>
      </w:r>
      <w:r w:rsidR="008F7E93">
        <w:rPr>
          <w:noProof/>
        </w:rPr>
        <w:fldChar w:fldCharType="end"/>
      </w:r>
    </w:p>
    <w:p w14:paraId="5C9B43F7" w14:textId="6FF52A3B" w:rsidR="008F7E93" w:rsidRDefault="008F7E93">
      <w:pPr>
        <w:pStyle w:val="TOC2"/>
        <w:rPr>
          <w:rFonts w:asciiTheme="minorHAnsi" w:eastAsiaTheme="minorEastAsia" w:hAnsiTheme="minorHAnsi" w:cstheme="minorBidi"/>
          <w:szCs w:val="22"/>
          <w:lang w:val="en-AU" w:eastAsia="en-AU"/>
        </w:rPr>
      </w:pPr>
      <w:r>
        <w:t>1.</w:t>
      </w:r>
      <w:r>
        <w:rPr>
          <w:rFonts w:asciiTheme="minorHAnsi" w:eastAsiaTheme="minorEastAsia" w:hAnsiTheme="minorHAnsi" w:cstheme="minorBidi"/>
          <w:szCs w:val="22"/>
          <w:lang w:val="en-AU" w:eastAsia="en-AU"/>
        </w:rPr>
        <w:tab/>
      </w:r>
      <w:r>
        <w:t>Copyright owner of the course</w:t>
      </w:r>
      <w:r>
        <w:tab/>
      </w:r>
      <w:r>
        <w:fldChar w:fldCharType="begin"/>
      </w:r>
      <w:r>
        <w:instrText xml:space="preserve"> PAGEREF _Toc39833333 \h </w:instrText>
      </w:r>
      <w:r>
        <w:fldChar w:fldCharType="separate"/>
      </w:r>
      <w:r w:rsidR="00AA5BBF">
        <w:t>1</w:t>
      </w:r>
      <w:r>
        <w:fldChar w:fldCharType="end"/>
      </w:r>
    </w:p>
    <w:p w14:paraId="4B8B5550" w14:textId="68E6BFDB" w:rsidR="008F7E93" w:rsidRDefault="008F7E93">
      <w:pPr>
        <w:pStyle w:val="TOC2"/>
        <w:rPr>
          <w:rFonts w:asciiTheme="minorHAnsi" w:eastAsiaTheme="minorEastAsia" w:hAnsiTheme="minorHAnsi" w:cstheme="minorBidi"/>
          <w:szCs w:val="22"/>
          <w:lang w:val="en-AU" w:eastAsia="en-AU"/>
        </w:rPr>
      </w:pPr>
      <w:r>
        <w:t>2.</w:t>
      </w:r>
      <w:r>
        <w:rPr>
          <w:rFonts w:asciiTheme="minorHAnsi" w:eastAsiaTheme="minorEastAsia" w:hAnsiTheme="minorHAnsi" w:cstheme="minorBidi"/>
          <w:szCs w:val="22"/>
          <w:lang w:val="en-AU" w:eastAsia="en-AU"/>
        </w:rPr>
        <w:tab/>
      </w:r>
      <w:r>
        <w:t>Address</w:t>
      </w:r>
      <w:r>
        <w:tab/>
      </w:r>
      <w:r>
        <w:fldChar w:fldCharType="begin"/>
      </w:r>
      <w:r>
        <w:instrText xml:space="preserve"> PAGEREF _Toc39833334 \h </w:instrText>
      </w:r>
      <w:r>
        <w:fldChar w:fldCharType="separate"/>
      </w:r>
      <w:r w:rsidR="00AA5BBF">
        <w:t>1</w:t>
      </w:r>
      <w:r>
        <w:fldChar w:fldCharType="end"/>
      </w:r>
    </w:p>
    <w:p w14:paraId="3B54BE32" w14:textId="0043572E" w:rsidR="008F7E93" w:rsidRDefault="008F7E93">
      <w:pPr>
        <w:pStyle w:val="TOC2"/>
        <w:rPr>
          <w:rFonts w:asciiTheme="minorHAnsi" w:eastAsiaTheme="minorEastAsia" w:hAnsiTheme="minorHAnsi" w:cstheme="minorBidi"/>
          <w:szCs w:val="22"/>
          <w:lang w:val="en-AU" w:eastAsia="en-AU"/>
        </w:rPr>
      </w:pPr>
      <w:r>
        <w:t>3.</w:t>
      </w:r>
      <w:r>
        <w:rPr>
          <w:rFonts w:asciiTheme="minorHAnsi" w:eastAsiaTheme="minorEastAsia" w:hAnsiTheme="minorHAnsi" w:cstheme="minorBidi"/>
          <w:szCs w:val="22"/>
          <w:lang w:val="en-AU" w:eastAsia="en-AU"/>
        </w:rPr>
        <w:tab/>
      </w:r>
      <w:r>
        <w:t>Type of submission</w:t>
      </w:r>
      <w:r>
        <w:tab/>
      </w:r>
      <w:r>
        <w:fldChar w:fldCharType="begin"/>
      </w:r>
      <w:r>
        <w:instrText xml:space="preserve"> PAGEREF _Toc39833335 \h </w:instrText>
      </w:r>
      <w:r>
        <w:fldChar w:fldCharType="separate"/>
      </w:r>
      <w:r w:rsidR="00AA5BBF">
        <w:t>1</w:t>
      </w:r>
      <w:r>
        <w:fldChar w:fldCharType="end"/>
      </w:r>
    </w:p>
    <w:p w14:paraId="3D115FBA" w14:textId="2FF07DB2" w:rsidR="008F7E93" w:rsidRDefault="008F7E93">
      <w:pPr>
        <w:pStyle w:val="TOC2"/>
        <w:rPr>
          <w:rFonts w:asciiTheme="minorHAnsi" w:eastAsiaTheme="minorEastAsia" w:hAnsiTheme="minorHAnsi" w:cstheme="minorBidi"/>
          <w:szCs w:val="22"/>
          <w:lang w:val="en-AU" w:eastAsia="en-AU"/>
        </w:rPr>
      </w:pPr>
      <w:r>
        <w:t>4.</w:t>
      </w:r>
      <w:r>
        <w:rPr>
          <w:rFonts w:asciiTheme="minorHAnsi" w:eastAsiaTheme="minorEastAsia" w:hAnsiTheme="minorHAnsi" w:cstheme="minorBidi"/>
          <w:szCs w:val="22"/>
          <w:lang w:val="en-AU" w:eastAsia="en-AU"/>
        </w:rPr>
        <w:tab/>
      </w:r>
      <w:r>
        <w:t>Copyright acknowledgement</w:t>
      </w:r>
      <w:r>
        <w:tab/>
      </w:r>
      <w:r>
        <w:fldChar w:fldCharType="begin"/>
      </w:r>
      <w:r>
        <w:instrText xml:space="preserve"> PAGEREF _Toc39833336 \h </w:instrText>
      </w:r>
      <w:r>
        <w:fldChar w:fldCharType="separate"/>
      </w:r>
      <w:r w:rsidR="00AA5BBF">
        <w:t>1</w:t>
      </w:r>
      <w:r>
        <w:fldChar w:fldCharType="end"/>
      </w:r>
    </w:p>
    <w:p w14:paraId="5E923B0F" w14:textId="49C5B62C" w:rsidR="008F7E93" w:rsidRDefault="008F7E93">
      <w:pPr>
        <w:pStyle w:val="TOC2"/>
        <w:rPr>
          <w:rFonts w:asciiTheme="minorHAnsi" w:eastAsiaTheme="minorEastAsia" w:hAnsiTheme="minorHAnsi" w:cstheme="minorBidi"/>
          <w:szCs w:val="22"/>
          <w:lang w:val="en-AU" w:eastAsia="en-AU"/>
        </w:rPr>
      </w:pPr>
      <w:r>
        <w:t>5.</w:t>
      </w:r>
      <w:r>
        <w:rPr>
          <w:rFonts w:asciiTheme="minorHAnsi" w:eastAsiaTheme="minorEastAsia" w:hAnsiTheme="minorHAnsi" w:cstheme="minorBidi"/>
          <w:szCs w:val="22"/>
          <w:lang w:val="en-AU" w:eastAsia="en-AU"/>
        </w:rPr>
        <w:tab/>
      </w:r>
      <w:r>
        <w:t>Licensing and franchise</w:t>
      </w:r>
      <w:r>
        <w:tab/>
      </w:r>
      <w:r>
        <w:fldChar w:fldCharType="begin"/>
      </w:r>
      <w:r>
        <w:instrText xml:space="preserve"> PAGEREF _Toc39833337 \h </w:instrText>
      </w:r>
      <w:r>
        <w:fldChar w:fldCharType="separate"/>
      </w:r>
      <w:r w:rsidR="00AA5BBF">
        <w:t>1</w:t>
      </w:r>
      <w:r>
        <w:fldChar w:fldCharType="end"/>
      </w:r>
    </w:p>
    <w:p w14:paraId="2AF09C25" w14:textId="02BBD665" w:rsidR="008F7E93" w:rsidRDefault="008F7E93">
      <w:pPr>
        <w:pStyle w:val="TOC2"/>
        <w:rPr>
          <w:rFonts w:asciiTheme="minorHAnsi" w:eastAsiaTheme="minorEastAsia" w:hAnsiTheme="minorHAnsi" w:cstheme="minorBidi"/>
          <w:szCs w:val="22"/>
          <w:lang w:val="en-AU" w:eastAsia="en-AU"/>
        </w:rPr>
      </w:pPr>
      <w:r>
        <w:t>6.</w:t>
      </w:r>
      <w:r>
        <w:rPr>
          <w:rFonts w:asciiTheme="minorHAnsi" w:eastAsiaTheme="minorEastAsia" w:hAnsiTheme="minorHAnsi" w:cstheme="minorBidi"/>
          <w:szCs w:val="22"/>
          <w:lang w:val="en-AU" w:eastAsia="en-AU"/>
        </w:rPr>
        <w:tab/>
      </w:r>
      <w:r>
        <w:t>Course accrediting body</w:t>
      </w:r>
      <w:r>
        <w:tab/>
      </w:r>
      <w:r>
        <w:fldChar w:fldCharType="begin"/>
      </w:r>
      <w:r>
        <w:instrText xml:space="preserve"> PAGEREF _Toc39833338 \h </w:instrText>
      </w:r>
      <w:r>
        <w:fldChar w:fldCharType="separate"/>
      </w:r>
      <w:r w:rsidR="00AA5BBF">
        <w:t>2</w:t>
      </w:r>
      <w:r>
        <w:fldChar w:fldCharType="end"/>
      </w:r>
    </w:p>
    <w:p w14:paraId="6BA30E48" w14:textId="13D73701" w:rsidR="008F7E93" w:rsidRDefault="008F7E93">
      <w:pPr>
        <w:pStyle w:val="TOC2"/>
        <w:rPr>
          <w:rFonts w:asciiTheme="minorHAnsi" w:eastAsiaTheme="minorEastAsia" w:hAnsiTheme="minorHAnsi" w:cstheme="minorBidi"/>
          <w:szCs w:val="22"/>
          <w:lang w:val="en-AU" w:eastAsia="en-AU"/>
        </w:rPr>
      </w:pPr>
      <w:r>
        <w:t>7.</w:t>
      </w:r>
      <w:r>
        <w:rPr>
          <w:rFonts w:asciiTheme="minorHAnsi" w:eastAsiaTheme="minorEastAsia" w:hAnsiTheme="minorHAnsi" w:cstheme="minorBidi"/>
          <w:szCs w:val="22"/>
          <w:lang w:val="en-AU" w:eastAsia="en-AU"/>
        </w:rPr>
        <w:tab/>
      </w:r>
      <w:r>
        <w:t>AVETMISS information</w:t>
      </w:r>
      <w:r>
        <w:tab/>
      </w:r>
      <w:r>
        <w:fldChar w:fldCharType="begin"/>
      </w:r>
      <w:r>
        <w:instrText xml:space="preserve"> PAGEREF _Toc39833339 \h </w:instrText>
      </w:r>
      <w:r>
        <w:fldChar w:fldCharType="separate"/>
      </w:r>
      <w:r w:rsidR="00AA5BBF">
        <w:t>2</w:t>
      </w:r>
      <w:r>
        <w:fldChar w:fldCharType="end"/>
      </w:r>
    </w:p>
    <w:p w14:paraId="6967CE00" w14:textId="57F38A28" w:rsidR="008F7E93" w:rsidRDefault="008F7E93">
      <w:pPr>
        <w:pStyle w:val="TOC2"/>
        <w:rPr>
          <w:rFonts w:asciiTheme="minorHAnsi" w:eastAsiaTheme="minorEastAsia" w:hAnsiTheme="minorHAnsi" w:cstheme="minorBidi"/>
          <w:szCs w:val="22"/>
          <w:lang w:val="en-AU" w:eastAsia="en-AU"/>
        </w:rPr>
      </w:pPr>
      <w:r>
        <w:t>8.</w:t>
      </w:r>
      <w:r>
        <w:rPr>
          <w:rFonts w:asciiTheme="minorHAnsi" w:eastAsiaTheme="minorEastAsia" w:hAnsiTheme="minorHAnsi" w:cstheme="minorBidi"/>
          <w:szCs w:val="22"/>
          <w:lang w:val="en-AU" w:eastAsia="en-AU"/>
        </w:rPr>
        <w:tab/>
      </w:r>
      <w:r>
        <w:t>Period of accreditation</w:t>
      </w:r>
      <w:r>
        <w:tab/>
      </w:r>
      <w:r>
        <w:fldChar w:fldCharType="begin"/>
      </w:r>
      <w:r>
        <w:instrText xml:space="preserve"> PAGEREF _Toc39833340 \h </w:instrText>
      </w:r>
      <w:r>
        <w:fldChar w:fldCharType="separate"/>
      </w:r>
      <w:r w:rsidR="00AA5BBF">
        <w:t>2</w:t>
      </w:r>
      <w:r>
        <w:fldChar w:fldCharType="end"/>
      </w:r>
    </w:p>
    <w:p w14:paraId="4E56BAEE" w14:textId="0E00217B" w:rsidR="008F7E93" w:rsidRDefault="008F7E93">
      <w:pPr>
        <w:pStyle w:val="TOC1"/>
        <w:tabs>
          <w:tab w:val="right" w:leader="dot" w:pos="9062"/>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_Toc39833341 \h </w:instrText>
      </w:r>
      <w:r>
        <w:rPr>
          <w:noProof/>
        </w:rPr>
      </w:r>
      <w:r>
        <w:rPr>
          <w:noProof/>
        </w:rPr>
        <w:fldChar w:fldCharType="separate"/>
      </w:r>
      <w:r w:rsidR="00AA5BBF">
        <w:rPr>
          <w:noProof/>
        </w:rPr>
        <w:t>3</w:t>
      </w:r>
      <w:r>
        <w:rPr>
          <w:noProof/>
        </w:rPr>
        <w:fldChar w:fldCharType="end"/>
      </w:r>
    </w:p>
    <w:p w14:paraId="704E09A2" w14:textId="4A41356D" w:rsidR="008F7E93" w:rsidRDefault="008F7E93">
      <w:pPr>
        <w:pStyle w:val="TOC2"/>
        <w:rPr>
          <w:rFonts w:asciiTheme="minorHAnsi" w:eastAsiaTheme="minorEastAsia" w:hAnsiTheme="minorHAnsi" w:cstheme="minorBidi"/>
          <w:szCs w:val="22"/>
          <w:lang w:val="en-AU" w:eastAsia="en-AU"/>
        </w:rPr>
      </w:pPr>
      <w:r>
        <w:t>1.</w:t>
      </w:r>
      <w:r>
        <w:rPr>
          <w:rFonts w:asciiTheme="minorHAnsi" w:eastAsiaTheme="minorEastAsia" w:hAnsiTheme="minorHAnsi" w:cstheme="minorBidi"/>
          <w:szCs w:val="22"/>
          <w:lang w:val="en-AU" w:eastAsia="en-AU"/>
        </w:rPr>
        <w:tab/>
      </w:r>
      <w:r>
        <w:t>Nomenclature</w:t>
      </w:r>
      <w:r>
        <w:tab/>
      </w:r>
      <w:r>
        <w:fldChar w:fldCharType="begin"/>
      </w:r>
      <w:r>
        <w:instrText xml:space="preserve"> PAGEREF _Toc39833342 \h </w:instrText>
      </w:r>
      <w:r>
        <w:fldChar w:fldCharType="separate"/>
      </w:r>
      <w:r w:rsidR="00AA5BBF">
        <w:t>3</w:t>
      </w:r>
      <w:r>
        <w:fldChar w:fldCharType="end"/>
      </w:r>
    </w:p>
    <w:p w14:paraId="7CD48F7F" w14:textId="492FE5E4"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_Toc39833343 \h </w:instrText>
      </w:r>
      <w:r>
        <w:rPr>
          <w:noProof/>
        </w:rPr>
      </w:r>
      <w:r>
        <w:rPr>
          <w:noProof/>
        </w:rPr>
        <w:fldChar w:fldCharType="separate"/>
      </w:r>
      <w:r w:rsidR="00AA5BBF">
        <w:rPr>
          <w:noProof/>
        </w:rPr>
        <w:t>3</w:t>
      </w:r>
      <w:r>
        <w:rPr>
          <w:noProof/>
        </w:rPr>
        <w:fldChar w:fldCharType="end"/>
      </w:r>
    </w:p>
    <w:p w14:paraId="019200E3" w14:textId="21BE46F8"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_Toc39833344 \h </w:instrText>
      </w:r>
      <w:r>
        <w:rPr>
          <w:noProof/>
        </w:rPr>
      </w:r>
      <w:r>
        <w:rPr>
          <w:noProof/>
        </w:rPr>
        <w:fldChar w:fldCharType="separate"/>
      </w:r>
      <w:r w:rsidR="00AA5BBF">
        <w:rPr>
          <w:noProof/>
        </w:rPr>
        <w:t>3</w:t>
      </w:r>
      <w:r>
        <w:rPr>
          <w:noProof/>
        </w:rPr>
        <w:fldChar w:fldCharType="end"/>
      </w:r>
    </w:p>
    <w:p w14:paraId="5938C0C8" w14:textId="196B0050" w:rsidR="008F7E93" w:rsidRDefault="008F7E93">
      <w:pPr>
        <w:pStyle w:val="TOC2"/>
        <w:rPr>
          <w:rFonts w:asciiTheme="minorHAnsi" w:eastAsiaTheme="minorEastAsia" w:hAnsiTheme="minorHAnsi" w:cstheme="minorBidi"/>
          <w:szCs w:val="22"/>
          <w:lang w:val="en-AU" w:eastAsia="en-AU"/>
        </w:rPr>
      </w:pPr>
      <w:r>
        <w:t>2.</w:t>
      </w:r>
      <w:r>
        <w:rPr>
          <w:rFonts w:asciiTheme="minorHAnsi" w:eastAsiaTheme="minorEastAsia" w:hAnsiTheme="minorHAnsi" w:cstheme="minorBidi"/>
          <w:szCs w:val="22"/>
          <w:lang w:val="en-AU" w:eastAsia="en-AU"/>
        </w:rPr>
        <w:tab/>
      </w:r>
      <w:r>
        <w:t>Vocational or educational outcomes</w:t>
      </w:r>
      <w:r>
        <w:tab/>
      </w:r>
      <w:r>
        <w:fldChar w:fldCharType="begin"/>
      </w:r>
      <w:r>
        <w:instrText xml:space="preserve"> PAGEREF _Toc39833345 \h </w:instrText>
      </w:r>
      <w:r>
        <w:fldChar w:fldCharType="separate"/>
      </w:r>
      <w:r w:rsidR="00AA5BBF">
        <w:t>3</w:t>
      </w:r>
      <w:r>
        <w:fldChar w:fldCharType="end"/>
      </w:r>
    </w:p>
    <w:p w14:paraId="71489AF6" w14:textId="10F772E9"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_Toc39833346 \h </w:instrText>
      </w:r>
      <w:r>
        <w:rPr>
          <w:noProof/>
        </w:rPr>
      </w:r>
      <w:r>
        <w:rPr>
          <w:noProof/>
        </w:rPr>
        <w:fldChar w:fldCharType="separate"/>
      </w:r>
      <w:r w:rsidR="00AA5BBF">
        <w:rPr>
          <w:noProof/>
        </w:rPr>
        <w:t>3</w:t>
      </w:r>
      <w:r>
        <w:rPr>
          <w:noProof/>
        </w:rPr>
        <w:fldChar w:fldCharType="end"/>
      </w:r>
    </w:p>
    <w:p w14:paraId="096DC0AA" w14:textId="1F85F96E" w:rsidR="008F7E93" w:rsidRDefault="008F7E93">
      <w:pPr>
        <w:pStyle w:val="TOC2"/>
        <w:rPr>
          <w:rFonts w:asciiTheme="minorHAnsi" w:eastAsiaTheme="minorEastAsia" w:hAnsiTheme="minorHAnsi" w:cstheme="minorBidi"/>
          <w:szCs w:val="22"/>
          <w:lang w:val="en-AU" w:eastAsia="en-AU"/>
        </w:rPr>
      </w:pPr>
      <w:r>
        <w:t>3.</w:t>
      </w:r>
      <w:r>
        <w:rPr>
          <w:rFonts w:asciiTheme="minorHAnsi" w:eastAsiaTheme="minorEastAsia" w:hAnsiTheme="minorHAnsi" w:cstheme="minorBidi"/>
          <w:szCs w:val="22"/>
          <w:lang w:val="en-AU" w:eastAsia="en-AU"/>
        </w:rPr>
        <w:tab/>
      </w:r>
      <w:r>
        <w:t>Development of the course</w:t>
      </w:r>
      <w:r>
        <w:tab/>
      </w:r>
      <w:r>
        <w:fldChar w:fldCharType="begin"/>
      </w:r>
      <w:r>
        <w:instrText xml:space="preserve"> PAGEREF _Toc39833347 \h </w:instrText>
      </w:r>
      <w:r>
        <w:fldChar w:fldCharType="separate"/>
      </w:r>
      <w:r w:rsidR="00AA5BBF">
        <w:t>3</w:t>
      </w:r>
      <w:r>
        <w:fldChar w:fldCharType="end"/>
      </w:r>
    </w:p>
    <w:p w14:paraId="5284DF72" w14:textId="3E8584CC"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 /enterprise/ community needs</w:t>
      </w:r>
      <w:r>
        <w:rPr>
          <w:noProof/>
        </w:rPr>
        <w:tab/>
      </w:r>
      <w:r>
        <w:rPr>
          <w:noProof/>
        </w:rPr>
        <w:fldChar w:fldCharType="begin"/>
      </w:r>
      <w:r>
        <w:rPr>
          <w:noProof/>
        </w:rPr>
        <w:instrText xml:space="preserve"> PAGEREF _Toc39833348 \h </w:instrText>
      </w:r>
      <w:r>
        <w:rPr>
          <w:noProof/>
        </w:rPr>
      </w:r>
      <w:r>
        <w:rPr>
          <w:noProof/>
        </w:rPr>
        <w:fldChar w:fldCharType="separate"/>
      </w:r>
      <w:r w:rsidR="00AA5BBF">
        <w:rPr>
          <w:noProof/>
        </w:rPr>
        <w:t>3</w:t>
      </w:r>
      <w:r>
        <w:rPr>
          <w:noProof/>
        </w:rPr>
        <w:fldChar w:fldCharType="end"/>
      </w:r>
    </w:p>
    <w:p w14:paraId="4E7D0044" w14:textId="0DE5E433"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_Toc39833349 \h </w:instrText>
      </w:r>
      <w:r>
        <w:rPr>
          <w:noProof/>
        </w:rPr>
      </w:r>
      <w:r>
        <w:rPr>
          <w:noProof/>
        </w:rPr>
        <w:fldChar w:fldCharType="separate"/>
      </w:r>
      <w:r w:rsidR="00AA5BBF">
        <w:rPr>
          <w:noProof/>
        </w:rPr>
        <w:t>6</w:t>
      </w:r>
      <w:r>
        <w:rPr>
          <w:noProof/>
        </w:rPr>
        <w:fldChar w:fldCharType="end"/>
      </w:r>
    </w:p>
    <w:p w14:paraId="2C80011A" w14:textId="34E7B8F3" w:rsidR="008F7E93" w:rsidRDefault="008F7E93">
      <w:pPr>
        <w:pStyle w:val="TOC2"/>
        <w:rPr>
          <w:rFonts w:asciiTheme="minorHAnsi" w:eastAsiaTheme="minorEastAsia" w:hAnsiTheme="minorHAnsi" w:cstheme="minorBidi"/>
          <w:szCs w:val="22"/>
          <w:lang w:val="en-AU" w:eastAsia="en-AU"/>
        </w:rPr>
      </w:pPr>
      <w:r>
        <w:t>4.</w:t>
      </w:r>
      <w:r>
        <w:rPr>
          <w:rFonts w:asciiTheme="minorHAnsi" w:eastAsiaTheme="minorEastAsia" w:hAnsiTheme="minorHAnsi" w:cstheme="minorBidi"/>
          <w:szCs w:val="22"/>
          <w:lang w:val="en-AU" w:eastAsia="en-AU"/>
        </w:rPr>
        <w:tab/>
      </w:r>
      <w:r>
        <w:t>Course outcomes</w:t>
      </w:r>
      <w:r>
        <w:tab/>
      </w:r>
      <w:r>
        <w:fldChar w:fldCharType="begin"/>
      </w:r>
      <w:r>
        <w:instrText xml:space="preserve"> PAGEREF _Toc39833350 \h </w:instrText>
      </w:r>
      <w:r>
        <w:fldChar w:fldCharType="separate"/>
      </w:r>
      <w:r w:rsidR="00AA5BBF">
        <w:t>6</w:t>
      </w:r>
      <w:r>
        <w:fldChar w:fldCharType="end"/>
      </w:r>
    </w:p>
    <w:p w14:paraId="45B71877" w14:textId="313DF7EA"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_Toc39833351 \h </w:instrText>
      </w:r>
      <w:r>
        <w:rPr>
          <w:noProof/>
        </w:rPr>
      </w:r>
      <w:r>
        <w:rPr>
          <w:noProof/>
        </w:rPr>
        <w:fldChar w:fldCharType="separate"/>
      </w:r>
      <w:r w:rsidR="00AA5BBF">
        <w:rPr>
          <w:noProof/>
        </w:rPr>
        <w:t>6</w:t>
      </w:r>
      <w:r>
        <w:rPr>
          <w:noProof/>
        </w:rPr>
        <w:fldChar w:fldCharType="end"/>
      </w:r>
    </w:p>
    <w:p w14:paraId="1C3254CA" w14:textId="4B057F7C"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_Toc39833352 \h </w:instrText>
      </w:r>
      <w:r>
        <w:rPr>
          <w:noProof/>
        </w:rPr>
      </w:r>
      <w:r>
        <w:rPr>
          <w:noProof/>
        </w:rPr>
        <w:fldChar w:fldCharType="separate"/>
      </w:r>
      <w:r w:rsidR="00AA5BBF">
        <w:rPr>
          <w:noProof/>
        </w:rPr>
        <w:t>6</w:t>
      </w:r>
      <w:r>
        <w:rPr>
          <w:noProof/>
        </w:rPr>
        <w:fldChar w:fldCharType="end"/>
      </w:r>
    </w:p>
    <w:p w14:paraId="51EB8EC4" w14:textId="58E46D69"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_Toc39833353 \h </w:instrText>
      </w:r>
      <w:r>
        <w:rPr>
          <w:noProof/>
        </w:rPr>
      </w:r>
      <w:r>
        <w:rPr>
          <w:noProof/>
        </w:rPr>
        <w:fldChar w:fldCharType="separate"/>
      </w:r>
      <w:r w:rsidR="00AA5BBF">
        <w:rPr>
          <w:noProof/>
        </w:rPr>
        <w:t>6</w:t>
      </w:r>
      <w:r>
        <w:rPr>
          <w:noProof/>
        </w:rPr>
        <w:fldChar w:fldCharType="end"/>
      </w:r>
    </w:p>
    <w:p w14:paraId="54D0D6AF" w14:textId="752F0F18"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 regulatory requirements</w:t>
      </w:r>
      <w:r>
        <w:rPr>
          <w:noProof/>
        </w:rPr>
        <w:tab/>
      </w:r>
      <w:r>
        <w:rPr>
          <w:noProof/>
        </w:rPr>
        <w:fldChar w:fldCharType="begin"/>
      </w:r>
      <w:r>
        <w:rPr>
          <w:noProof/>
        </w:rPr>
        <w:instrText xml:space="preserve"> PAGEREF _Toc39833354 \h </w:instrText>
      </w:r>
      <w:r>
        <w:rPr>
          <w:noProof/>
        </w:rPr>
      </w:r>
      <w:r>
        <w:rPr>
          <w:noProof/>
        </w:rPr>
        <w:fldChar w:fldCharType="separate"/>
      </w:r>
      <w:r w:rsidR="00AA5BBF">
        <w:rPr>
          <w:noProof/>
        </w:rPr>
        <w:t>6</w:t>
      </w:r>
      <w:r>
        <w:rPr>
          <w:noProof/>
        </w:rPr>
        <w:fldChar w:fldCharType="end"/>
      </w:r>
    </w:p>
    <w:p w14:paraId="6AC8DD79" w14:textId="5903A083" w:rsidR="008F7E93" w:rsidRDefault="008F7E93">
      <w:pPr>
        <w:pStyle w:val="TOC2"/>
        <w:rPr>
          <w:rFonts w:asciiTheme="minorHAnsi" w:eastAsiaTheme="minorEastAsia" w:hAnsiTheme="minorHAnsi" w:cstheme="minorBidi"/>
          <w:szCs w:val="22"/>
          <w:lang w:val="en-AU" w:eastAsia="en-AU"/>
        </w:rPr>
      </w:pPr>
      <w:r>
        <w:t>5.</w:t>
      </w:r>
      <w:r>
        <w:rPr>
          <w:rFonts w:asciiTheme="minorHAnsi" w:eastAsiaTheme="minorEastAsia" w:hAnsiTheme="minorHAnsi" w:cstheme="minorBidi"/>
          <w:szCs w:val="22"/>
          <w:lang w:val="en-AU" w:eastAsia="en-AU"/>
        </w:rPr>
        <w:tab/>
      </w:r>
      <w:r>
        <w:t>Course rules</w:t>
      </w:r>
      <w:r>
        <w:tab/>
      </w:r>
      <w:r>
        <w:fldChar w:fldCharType="begin"/>
      </w:r>
      <w:r>
        <w:instrText xml:space="preserve"> PAGEREF _Toc39833355 \h </w:instrText>
      </w:r>
      <w:r>
        <w:fldChar w:fldCharType="separate"/>
      </w:r>
      <w:r w:rsidR="00AA5BBF">
        <w:t>6</w:t>
      </w:r>
      <w:r>
        <w:fldChar w:fldCharType="end"/>
      </w:r>
    </w:p>
    <w:p w14:paraId="36E56C5C" w14:textId="3C691700"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_Toc39833356 \h </w:instrText>
      </w:r>
      <w:r>
        <w:rPr>
          <w:noProof/>
        </w:rPr>
      </w:r>
      <w:r>
        <w:rPr>
          <w:noProof/>
        </w:rPr>
        <w:fldChar w:fldCharType="separate"/>
      </w:r>
      <w:r w:rsidR="00AA5BBF">
        <w:rPr>
          <w:noProof/>
        </w:rPr>
        <w:t>6</w:t>
      </w:r>
      <w:r>
        <w:rPr>
          <w:noProof/>
        </w:rPr>
        <w:fldChar w:fldCharType="end"/>
      </w:r>
    </w:p>
    <w:p w14:paraId="1A7AD393" w14:textId="02FF3FA1"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_Toc39833357 \h </w:instrText>
      </w:r>
      <w:r>
        <w:rPr>
          <w:noProof/>
        </w:rPr>
      </w:r>
      <w:r>
        <w:rPr>
          <w:noProof/>
        </w:rPr>
        <w:fldChar w:fldCharType="separate"/>
      </w:r>
      <w:r w:rsidR="00AA5BBF">
        <w:rPr>
          <w:noProof/>
        </w:rPr>
        <w:t>6</w:t>
      </w:r>
      <w:r>
        <w:rPr>
          <w:noProof/>
        </w:rPr>
        <w:fldChar w:fldCharType="end"/>
      </w:r>
    </w:p>
    <w:p w14:paraId="7513732F" w14:textId="3ABBFFD2" w:rsidR="008F7E93" w:rsidRDefault="008F7E93">
      <w:pPr>
        <w:pStyle w:val="TOC2"/>
        <w:rPr>
          <w:rFonts w:asciiTheme="minorHAnsi" w:eastAsiaTheme="minorEastAsia" w:hAnsiTheme="minorHAnsi" w:cstheme="minorBidi"/>
          <w:szCs w:val="22"/>
          <w:lang w:val="en-AU" w:eastAsia="en-AU"/>
        </w:rPr>
      </w:pPr>
      <w:r>
        <w:t>6.</w:t>
      </w:r>
      <w:r>
        <w:rPr>
          <w:rFonts w:asciiTheme="minorHAnsi" w:eastAsiaTheme="minorEastAsia" w:hAnsiTheme="minorHAnsi" w:cstheme="minorBidi"/>
          <w:szCs w:val="22"/>
          <w:lang w:val="en-AU" w:eastAsia="en-AU"/>
        </w:rPr>
        <w:tab/>
      </w:r>
      <w:r>
        <w:t>Assessment</w:t>
      </w:r>
      <w:r>
        <w:tab/>
      </w:r>
      <w:r>
        <w:fldChar w:fldCharType="begin"/>
      </w:r>
      <w:r>
        <w:instrText xml:space="preserve"> PAGEREF _Toc39833358 \h </w:instrText>
      </w:r>
      <w:r>
        <w:fldChar w:fldCharType="separate"/>
      </w:r>
      <w:r w:rsidR="00AA5BBF">
        <w:t>7</w:t>
      </w:r>
      <w:r>
        <w:fldChar w:fldCharType="end"/>
      </w:r>
    </w:p>
    <w:p w14:paraId="0636C88A" w14:textId="37A32B42"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_Toc39833359 \h </w:instrText>
      </w:r>
      <w:r>
        <w:rPr>
          <w:noProof/>
        </w:rPr>
      </w:r>
      <w:r>
        <w:rPr>
          <w:noProof/>
        </w:rPr>
        <w:fldChar w:fldCharType="separate"/>
      </w:r>
      <w:r w:rsidR="00AA5BBF">
        <w:rPr>
          <w:noProof/>
        </w:rPr>
        <w:t>7</w:t>
      </w:r>
      <w:r>
        <w:rPr>
          <w:noProof/>
        </w:rPr>
        <w:fldChar w:fldCharType="end"/>
      </w:r>
    </w:p>
    <w:p w14:paraId="7EB81059" w14:textId="0A47D2E8"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_Toc39833360 \h </w:instrText>
      </w:r>
      <w:r>
        <w:rPr>
          <w:noProof/>
        </w:rPr>
      </w:r>
      <w:r>
        <w:rPr>
          <w:noProof/>
        </w:rPr>
        <w:fldChar w:fldCharType="separate"/>
      </w:r>
      <w:r w:rsidR="00AA5BBF">
        <w:rPr>
          <w:noProof/>
        </w:rPr>
        <w:t>8</w:t>
      </w:r>
      <w:r>
        <w:rPr>
          <w:noProof/>
        </w:rPr>
        <w:fldChar w:fldCharType="end"/>
      </w:r>
    </w:p>
    <w:p w14:paraId="76582BB4" w14:textId="4F4ECC54" w:rsidR="008F7E93" w:rsidRDefault="008F7E93">
      <w:pPr>
        <w:pStyle w:val="TOC2"/>
        <w:rPr>
          <w:rFonts w:asciiTheme="minorHAnsi" w:eastAsiaTheme="minorEastAsia" w:hAnsiTheme="minorHAnsi" w:cstheme="minorBidi"/>
          <w:szCs w:val="22"/>
          <w:lang w:val="en-AU" w:eastAsia="en-AU"/>
        </w:rPr>
      </w:pPr>
      <w:r>
        <w:t>7.</w:t>
      </w:r>
      <w:r>
        <w:rPr>
          <w:rFonts w:asciiTheme="minorHAnsi" w:eastAsiaTheme="minorEastAsia" w:hAnsiTheme="minorHAnsi" w:cstheme="minorBidi"/>
          <w:szCs w:val="22"/>
          <w:lang w:val="en-AU" w:eastAsia="en-AU"/>
        </w:rPr>
        <w:tab/>
      </w:r>
      <w:r>
        <w:t>Delivery</w:t>
      </w:r>
      <w:r>
        <w:tab/>
      </w:r>
      <w:r>
        <w:fldChar w:fldCharType="begin"/>
      </w:r>
      <w:r>
        <w:instrText xml:space="preserve"> PAGEREF _Toc39833361 \h </w:instrText>
      </w:r>
      <w:r>
        <w:fldChar w:fldCharType="separate"/>
      </w:r>
      <w:r w:rsidR="00AA5BBF">
        <w:t>8</w:t>
      </w:r>
      <w:r>
        <w:fldChar w:fldCharType="end"/>
      </w:r>
    </w:p>
    <w:p w14:paraId="2F917E85" w14:textId="5DAF107F"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_Toc39833362 \h </w:instrText>
      </w:r>
      <w:r>
        <w:rPr>
          <w:noProof/>
        </w:rPr>
      </w:r>
      <w:r>
        <w:rPr>
          <w:noProof/>
        </w:rPr>
        <w:fldChar w:fldCharType="separate"/>
      </w:r>
      <w:r w:rsidR="00AA5BBF">
        <w:rPr>
          <w:noProof/>
        </w:rPr>
        <w:t>8</w:t>
      </w:r>
      <w:r>
        <w:rPr>
          <w:noProof/>
        </w:rPr>
        <w:fldChar w:fldCharType="end"/>
      </w:r>
    </w:p>
    <w:p w14:paraId="7BAF7DF8" w14:textId="72252AD0"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_Toc39833363 \h </w:instrText>
      </w:r>
      <w:r>
        <w:rPr>
          <w:noProof/>
        </w:rPr>
      </w:r>
      <w:r>
        <w:rPr>
          <w:noProof/>
        </w:rPr>
        <w:fldChar w:fldCharType="separate"/>
      </w:r>
      <w:r w:rsidR="00AA5BBF">
        <w:rPr>
          <w:noProof/>
        </w:rPr>
        <w:t>8</w:t>
      </w:r>
      <w:r>
        <w:rPr>
          <w:noProof/>
        </w:rPr>
        <w:fldChar w:fldCharType="end"/>
      </w:r>
    </w:p>
    <w:p w14:paraId="16808224" w14:textId="6B216878" w:rsidR="008F7E93" w:rsidRDefault="008F7E93">
      <w:pPr>
        <w:pStyle w:val="TOC2"/>
        <w:rPr>
          <w:rFonts w:asciiTheme="minorHAnsi" w:eastAsiaTheme="minorEastAsia" w:hAnsiTheme="minorHAnsi" w:cstheme="minorBidi"/>
          <w:szCs w:val="22"/>
          <w:lang w:val="en-AU" w:eastAsia="en-AU"/>
        </w:rPr>
      </w:pPr>
      <w:r w:rsidRPr="00196639">
        <w:t>8.</w:t>
      </w:r>
      <w:r>
        <w:rPr>
          <w:rFonts w:asciiTheme="minorHAnsi" w:eastAsiaTheme="minorEastAsia" w:hAnsiTheme="minorHAnsi" w:cstheme="minorBidi"/>
          <w:szCs w:val="22"/>
          <w:lang w:val="en-AU" w:eastAsia="en-AU"/>
        </w:rPr>
        <w:tab/>
      </w:r>
      <w:r>
        <w:t>Pathways and articulation</w:t>
      </w:r>
      <w:r>
        <w:tab/>
      </w:r>
      <w:r>
        <w:fldChar w:fldCharType="begin"/>
      </w:r>
      <w:r>
        <w:instrText xml:space="preserve"> PAGEREF _Toc39833364 \h </w:instrText>
      </w:r>
      <w:r>
        <w:fldChar w:fldCharType="separate"/>
      </w:r>
      <w:r w:rsidR="00AA5BBF">
        <w:t>9</w:t>
      </w:r>
      <w:r>
        <w:fldChar w:fldCharType="end"/>
      </w:r>
    </w:p>
    <w:p w14:paraId="5B0D5A0C" w14:textId="6AF0FA9D" w:rsidR="008F7E93" w:rsidRDefault="008F7E93">
      <w:pPr>
        <w:pStyle w:val="TOC2"/>
        <w:rPr>
          <w:rFonts w:asciiTheme="minorHAnsi" w:eastAsiaTheme="minorEastAsia" w:hAnsiTheme="minorHAnsi" w:cstheme="minorBidi"/>
          <w:szCs w:val="22"/>
          <w:lang w:val="en-AU" w:eastAsia="en-AU"/>
        </w:rPr>
      </w:pPr>
      <w:r>
        <w:t>9.</w:t>
      </w:r>
      <w:r>
        <w:rPr>
          <w:rFonts w:asciiTheme="minorHAnsi" w:eastAsiaTheme="minorEastAsia" w:hAnsiTheme="minorHAnsi" w:cstheme="minorBidi"/>
          <w:szCs w:val="22"/>
          <w:lang w:val="en-AU" w:eastAsia="en-AU"/>
        </w:rPr>
        <w:tab/>
      </w:r>
      <w:r>
        <w:t>Ongoing monitoring and evaluation</w:t>
      </w:r>
      <w:r>
        <w:tab/>
      </w:r>
      <w:r>
        <w:fldChar w:fldCharType="begin"/>
      </w:r>
      <w:r>
        <w:instrText xml:space="preserve"> PAGEREF _Toc39833365 \h </w:instrText>
      </w:r>
      <w:r>
        <w:fldChar w:fldCharType="separate"/>
      </w:r>
      <w:r w:rsidR="00AA5BBF">
        <w:t>9</w:t>
      </w:r>
      <w:r>
        <w:fldChar w:fldCharType="end"/>
      </w:r>
    </w:p>
    <w:p w14:paraId="2A445654" w14:textId="474860A2" w:rsidR="008F7E93" w:rsidRDefault="008F7E93">
      <w:pPr>
        <w:pStyle w:val="TOC1"/>
        <w:tabs>
          <w:tab w:val="right" w:leader="dot" w:pos="9062"/>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_Toc39833366 \h </w:instrText>
      </w:r>
      <w:r>
        <w:rPr>
          <w:noProof/>
        </w:rPr>
      </w:r>
      <w:r>
        <w:rPr>
          <w:noProof/>
        </w:rPr>
        <w:fldChar w:fldCharType="separate"/>
      </w:r>
      <w:r w:rsidR="00AA5BBF">
        <w:rPr>
          <w:noProof/>
        </w:rPr>
        <w:t>10</w:t>
      </w:r>
      <w:r>
        <w:rPr>
          <w:noProof/>
        </w:rPr>
        <w:fldChar w:fldCharType="end"/>
      </w:r>
    </w:p>
    <w:p w14:paraId="4A5CAA6A" w14:textId="77777777" w:rsidR="00584206" w:rsidRDefault="003A6637" w:rsidP="0095570B">
      <w:pPr>
        <w:pStyle w:val="Bodycopy"/>
        <w:sectPr w:rsidR="00584206" w:rsidSect="00DD133D">
          <w:pgSz w:w="11907" w:h="16840" w:code="9"/>
          <w:pgMar w:top="1418" w:right="1304" w:bottom="1440" w:left="1531" w:header="709" w:footer="709" w:gutter="0"/>
          <w:cols w:space="708"/>
          <w:docGrid w:linePitch="360"/>
        </w:sectPr>
      </w:pPr>
      <w:r>
        <w:fldChar w:fldCharType="end"/>
      </w:r>
      <w:bookmarkEnd w:id="2"/>
      <w:bookmarkEnd w:id="3"/>
    </w:p>
    <w:p w14:paraId="6F0DAB88" w14:textId="140B0CD0" w:rsidR="008951D0" w:rsidRDefault="00584206" w:rsidP="00584206">
      <w:pPr>
        <w:pStyle w:val="Heading1"/>
        <w:keepLines/>
        <w:spacing w:after="0"/>
      </w:pPr>
      <w:bookmarkStart w:id="4" w:name="_Toc479845637"/>
      <w:bookmarkStart w:id="5" w:name="_Toc39833332"/>
      <w:r w:rsidRPr="00982853">
        <w:lastRenderedPageBreak/>
        <w:t>Section A: Copyright and course classification information</w:t>
      </w:r>
      <w:bookmarkEnd w:id="4"/>
      <w:bookmarkEnd w:id="5"/>
    </w:p>
    <w:tbl>
      <w:tblPr>
        <w:tblpPr w:leftFromText="181" w:rightFromText="181" w:horzAnchor="margin" w:tblpY="56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221351" w:rsidRPr="00AC2792" w14:paraId="00572EEF" w14:textId="77777777" w:rsidTr="00AA4071">
        <w:tc>
          <w:tcPr>
            <w:tcW w:w="2886" w:type="dxa"/>
          </w:tcPr>
          <w:p w14:paraId="7B219B14" w14:textId="155C980B" w:rsidR="00221351" w:rsidRPr="00AC2792" w:rsidRDefault="00221351" w:rsidP="00221351">
            <w:pPr>
              <w:pStyle w:val="SectionAsubsection"/>
              <w:framePr w:hSpace="0" w:wrap="auto" w:hAnchor="text" w:yAlign="inline"/>
              <w:widowControl w:val="0"/>
            </w:pPr>
            <w:bookmarkStart w:id="6" w:name="_Toc39833333"/>
            <w:r w:rsidRPr="0042521F">
              <w:t>Copyright</w:t>
            </w:r>
            <w:r w:rsidRPr="00AC2792">
              <w:t xml:space="preserve"> owner of the course</w:t>
            </w:r>
            <w:bookmarkEnd w:id="6"/>
          </w:p>
        </w:tc>
        <w:tc>
          <w:tcPr>
            <w:tcW w:w="6186" w:type="dxa"/>
          </w:tcPr>
          <w:p w14:paraId="0ACD280A" w14:textId="77777777" w:rsidR="00221351" w:rsidRPr="00AF0B27" w:rsidRDefault="00221351" w:rsidP="00221351">
            <w:pPr>
              <w:pStyle w:val="StyleArialBefore6ptAfter6ptLinespacingMultiple1"/>
              <w:spacing w:line="240" w:lineRule="auto"/>
            </w:pPr>
            <w:r w:rsidRPr="00AF0B27">
              <w:t xml:space="preserve">Copyright of this material is reserved to the Crown in the right of the State of Victoria on behalf of the Department of Jobs, Skills, Industries and Regions (DJSIR) Victoria. </w:t>
            </w:r>
          </w:p>
          <w:p w14:paraId="716665AA" w14:textId="7B85C6F2" w:rsidR="00221351" w:rsidRPr="00AC2792" w:rsidRDefault="00221351" w:rsidP="00221351">
            <w:pPr>
              <w:pStyle w:val="Bodycopy"/>
            </w:pPr>
            <w:r w:rsidRPr="00C74D6A">
              <w:rPr>
                <w:rFonts w:hint="eastAsia"/>
              </w:rPr>
              <w:t>©</w:t>
            </w:r>
            <w:r w:rsidRPr="00C74D6A">
              <w:t xml:space="preserve"> State of Victoria (DJSIR) 20</w:t>
            </w:r>
            <w:r>
              <w:t>20</w:t>
            </w:r>
            <w:r w:rsidRPr="00AC2792">
              <w:t>.</w:t>
            </w:r>
          </w:p>
        </w:tc>
      </w:tr>
      <w:tr w:rsidR="00221351" w:rsidRPr="00AC2792" w14:paraId="26236F65" w14:textId="77777777" w:rsidTr="00AA4071">
        <w:tc>
          <w:tcPr>
            <w:tcW w:w="2886" w:type="dxa"/>
          </w:tcPr>
          <w:p w14:paraId="2BB04A30" w14:textId="03B61884" w:rsidR="00221351" w:rsidRPr="00AC2792" w:rsidRDefault="00221351" w:rsidP="00221351">
            <w:pPr>
              <w:pStyle w:val="SectionAsubsection"/>
              <w:framePr w:hSpace="0" w:wrap="auto" w:hAnchor="text" w:yAlign="inline"/>
            </w:pPr>
            <w:bookmarkStart w:id="7" w:name="_Toc335748368"/>
            <w:bookmarkStart w:id="8" w:name="_Toc335748382"/>
            <w:bookmarkStart w:id="9" w:name="_Toc335748590"/>
            <w:bookmarkStart w:id="10" w:name="_Toc335748620"/>
            <w:bookmarkStart w:id="11" w:name="_Toc335748744"/>
            <w:bookmarkStart w:id="12" w:name="_Toc39833334"/>
            <w:r w:rsidRPr="00AC2792">
              <w:t>Address</w:t>
            </w:r>
            <w:bookmarkEnd w:id="7"/>
            <w:bookmarkEnd w:id="8"/>
            <w:bookmarkEnd w:id="9"/>
            <w:bookmarkEnd w:id="10"/>
            <w:bookmarkEnd w:id="11"/>
            <w:bookmarkEnd w:id="12"/>
          </w:p>
        </w:tc>
        <w:tc>
          <w:tcPr>
            <w:tcW w:w="6186" w:type="dxa"/>
          </w:tcPr>
          <w:p w14:paraId="24A8FFD5" w14:textId="77777777" w:rsidR="00FA51B0" w:rsidRPr="00FA51B0" w:rsidRDefault="00FA51B0" w:rsidP="00FA51B0">
            <w:pPr>
              <w:pStyle w:val="Bodycopy"/>
              <w:contextualSpacing/>
              <w:rPr>
                <w:szCs w:val="22"/>
              </w:rPr>
            </w:pPr>
            <w:r w:rsidRPr="00FA51B0">
              <w:rPr>
                <w:szCs w:val="22"/>
              </w:rPr>
              <w:t>Deputy CEO</w:t>
            </w:r>
          </w:p>
          <w:p w14:paraId="0F82CA34" w14:textId="77777777" w:rsidR="00FA51B0" w:rsidRDefault="00FA51B0" w:rsidP="00FA51B0">
            <w:pPr>
              <w:pStyle w:val="Bodycopy"/>
              <w:contextualSpacing/>
              <w:rPr>
                <w:szCs w:val="22"/>
              </w:rPr>
            </w:pPr>
            <w:r w:rsidRPr="00FA51B0">
              <w:rPr>
                <w:szCs w:val="22"/>
              </w:rPr>
              <w:t>Victorian Skills Authority</w:t>
            </w:r>
          </w:p>
          <w:p w14:paraId="65B80924" w14:textId="699836FF" w:rsidR="00221351" w:rsidRPr="00221351" w:rsidRDefault="00221351" w:rsidP="00FA51B0">
            <w:pPr>
              <w:pStyle w:val="Bodycopy"/>
              <w:contextualSpacing/>
              <w:rPr>
                <w:b/>
                <w:bCs/>
                <w:szCs w:val="22"/>
              </w:rPr>
            </w:pPr>
            <w:r w:rsidRPr="00221351">
              <w:rPr>
                <w:szCs w:val="22"/>
              </w:rPr>
              <w:t>Department of Jobs, Skills, Industries and Regions (DJSIR)</w:t>
            </w:r>
          </w:p>
          <w:p w14:paraId="6043A662" w14:textId="77777777" w:rsidR="00221351" w:rsidRPr="00221351" w:rsidRDefault="00221351" w:rsidP="00221351">
            <w:pPr>
              <w:pStyle w:val="Bodycopy"/>
              <w:contextualSpacing/>
              <w:rPr>
                <w:b/>
                <w:bCs/>
                <w:szCs w:val="22"/>
              </w:rPr>
            </w:pPr>
            <w:r w:rsidRPr="00221351">
              <w:rPr>
                <w:szCs w:val="22"/>
              </w:rPr>
              <w:t>GPO Box 4509</w:t>
            </w:r>
          </w:p>
          <w:p w14:paraId="1E52E48E" w14:textId="18584766" w:rsidR="00221351" w:rsidRPr="00221351" w:rsidRDefault="00221351" w:rsidP="00221351">
            <w:pPr>
              <w:pStyle w:val="Bodycopy"/>
              <w:rPr>
                <w:b/>
                <w:bCs/>
                <w:szCs w:val="22"/>
              </w:rPr>
            </w:pPr>
            <w:r w:rsidRPr="00221351">
              <w:rPr>
                <w:szCs w:val="22"/>
              </w:rPr>
              <w:t>MELBOURNE VIC 3001</w:t>
            </w:r>
          </w:p>
          <w:p w14:paraId="6D16E517" w14:textId="77777777" w:rsidR="00221351" w:rsidRPr="00FA51B0" w:rsidRDefault="00221351" w:rsidP="00221351">
            <w:pPr>
              <w:pStyle w:val="Bodycopy"/>
              <w:rPr>
                <w:b/>
                <w:bCs/>
                <w:szCs w:val="22"/>
              </w:rPr>
            </w:pPr>
            <w:r w:rsidRPr="00FA51B0">
              <w:rPr>
                <w:b/>
                <w:bCs/>
                <w:szCs w:val="22"/>
              </w:rPr>
              <w:t>Organisational contact</w:t>
            </w:r>
          </w:p>
          <w:p w14:paraId="225F8477" w14:textId="77777777" w:rsidR="00221351" w:rsidRPr="00221351" w:rsidRDefault="00221351" w:rsidP="00221351">
            <w:pPr>
              <w:pStyle w:val="Bodycopy"/>
              <w:contextualSpacing/>
              <w:rPr>
                <w:b/>
                <w:bCs/>
                <w:szCs w:val="22"/>
              </w:rPr>
            </w:pPr>
            <w:r w:rsidRPr="00221351">
              <w:rPr>
                <w:szCs w:val="22"/>
              </w:rPr>
              <w:t>Manager, Training and Learning Products Unit</w:t>
            </w:r>
          </w:p>
          <w:p w14:paraId="457B5CEB" w14:textId="77777777" w:rsidR="00FA51B0" w:rsidRPr="00FA51B0" w:rsidRDefault="00FA51B0" w:rsidP="00FA51B0">
            <w:pPr>
              <w:pStyle w:val="Bodycopy"/>
              <w:contextualSpacing/>
              <w:rPr>
                <w:iCs/>
                <w:szCs w:val="22"/>
              </w:rPr>
            </w:pPr>
            <w:r w:rsidRPr="00FA51B0">
              <w:rPr>
                <w:iCs/>
                <w:szCs w:val="22"/>
              </w:rPr>
              <w:t>Engagement Branch</w:t>
            </w:r>
          </w:p>
          <w:p w14:paraId="28A8739F" w14:textId="77777777" w:rsidR="00FA51B0" w:rsidRPr="00FA51B0" w:rsidRDefault="00FA51B0" w:rsidP="00FA51B0">
            <w:pPr>
              <w:pStyle w:val="Bodycopy"/>
              <w:contextualSpacing/>
              <w:rPr>
                <w:iCs/>
                <w:szCs w:val="22"/>
              </w:rPr>
            </w:pPr>
            <w:r w:rsidRPr="00FA51B0">
              <w:rPr>
                <w:iCs/>
                <w:szCs w:val="22"/>
              </w:rPr>
              <w:t>Victorian Skills Authority</w:t>
            </w:r>
          </w:p>
          <w:p w14:paraId="38847EEA" w14:textId="213D57EE" w:rsidR="008D6A24" w:rsidRDefault="008D6A24" w:rsidP="00221351">
            <w:pPr>
              <w:pStyle w:val="Bodycopy"/>
              <w:contextualSpacing/>
              <w:rPr>
                <w:szCs w:val="22"/>
              </w:rPr>
            </w:pPr>
            <w:r w:rsidRPr="008D6A24">
              <w:rPr>
                <w:szCs w:val="22"/>
              </w:rPr>
              <w:t>Department of Jobs, Skills, Industries and Regions (DJSIR)</w:t>
            </w:r>
          </w:p>
          <w:p w14:paraId="63FA213E" w14:textId="30514302" w:rsidR="00221351" w:rsidRPr="00221351" w:rsidRDefault="00221351" w:rsidP="00221351">
            <w:pPr>
              <w:pStyle w:val="Bodycopy"/>
              <w:contextualSpacing/>
              <w:rPr>
                <w:b/>
                <w:bCs/>
                <w:szCs w:val="22"/>
              </w:rPr>
            </w:pPr>
            <w:r w:rsidRPr="00221351">
              <w:rPr>
                <w:szCs w:val="22"/>
              </w:rPr>
              <w:t>Telephone: 131 823</w:t>
            </w:r>
          </w:p>
          <w:p w14:paraId="0DDA3D64" w14:textId="77777777" w:rsidR="00221351" w:rsidRPr="00221351" w:rsidRDefault="00221351" w:rsidP="00221351">
            <w:pPr>
              <w:pStyle w:val="Bodycopy"/>
              <w:rPr>
                <w:b/>
                <w:bCs/>
                <w:szCs w:val="22"/>
              </w:rPr>
            </w:pPr>
            <w:r w:rsidRPr="00221351">
              <w:rPr>
                <w:szCs w:val="22"/>
              </w:rPr>
              <w:t>Email:</w:t>
            </w:r>
            <w:r w:rsidRPr="00221351">
              <w:rPr>
                <w:i/>
                <w:iCs/>
                <w:szCs w:val="22"/>
              </w:rPr>
              <w:t xml:space="preserve"> </w:t>
            </w:r>
            <w:hyperlink r:id="rId17" w:history="1">
              <w:r w:rsidRPr="00221351">
                <w:rPr>
                  <w:rStyle w:val="Hyperlink"/>
                  <w:i w:val="0"/>
                  <w:iCs/>
                  <w:szCs w:val="22"/>
                </w:rPr>
                <w:t>course.enquiry@djsir.vic.gov.au</w:t>
              </w:r>
            </w:hyperlink>
            <w:r w:rsidRPr="00221351">
              <w:rPr>
                <w:i/>
                <w:szCs w:val="22"/>
              </w:rPr>
              <w:t xml:space="preserve"> </w:t>
            </w:r>
          </w:p>
          <w:p w14:paraId="0871CE18" w14:textId="77777777" w:rsidR="00221351" w:rsidRPr="00FA51B0" w:rsidRDefault="00221351" w:rsidP="00221351">
            <w:pPr>
              <w:pStyle w:val="Bodycopy"/>
              <w:rPr>
                <w:b/>
                <w:bCs/>
                <w:szCs w:val="22"/>
              </w:rPr>
            </w:pPr>
            <w:r w:rsidRPr="00FA51B0">
              <w:rPr>
                <w:b/>
                <w:bCs/>
                <w:szCs w:val="22"/>
              </w:rPr>
              <w:t>Day-to-day contact</w:t>
            </w:r>
          </w:p>
          <w:p w14:paraId="10FC1B01" w14:textId="77777777" w:rsidR="00221351" w:rsidRPr="00221351" w:rsidRDefault="00221351" w:rsidP="00221351">
            <w:pPr>
              <w:pStyle w:val="Bodycopy"/>
              <w:contextualSpacing/>
              <w:rPr>
                <w:b/>
                <w:bCs/>
                <w:szCs w:val="22"/>
              </w:rPr>
            </w:pPr>
            <w:r w:rsidRPr="00221351">
              <w:rPr>
                <w:szCs w:val="22"/>
              </w:rPr>
              <w:t>Human Services Curriculum Maintenance Manager</w:t>
            </w:r>
          </w:p>
          <w:p w14:paraId="32A4B641" w14:textId="77777777" w:rsidR="00221351" w:rsidRPr="00221351" w:rsidRDefault="00221351" w:rsidP="00221351">
            <w:pPr>
              <w:pStyle w:val="Bodycopy"/>
              <w:contextualSpacing/>
              <w:rPr>
                <w:b/>
                <w:bCs/>
                <w:szCs w:val="22"/>
              </w:rPr>
            </w:pPr>
            <w:r w:rsidRPr="00221351">
              <w:rPr>
                <w:szCs w:val="22"/>
              </w:rPr>
              <w:t>Swinburne University of Technology</w:t>
            </w:r>
          </w:p>
          <w:p w14:paraId="73F09AA0" w14:textId="77777777" w:rsidR="00221351" w:rsidRPr="00221351" w:rsidRDefault="00221351" w:rsidP="00221351">
            <w:pPr>
              <w:pStyle w:val="Bodycopy"/>
              <w:contextualSpacing/>
              <w:rPr>
                <w:b/>
                <w:bCs/>
                <w:szCs w:val="22"/>
              </w:rPr>
            </w:pPr>
            <w:r w:rsidRPr="00221351">
              <w:rPr>
                <w:szCs w:val="22"/>
              </w:rPr>
              <w:t>PO Box 218</w:t>
            </w:r>
          </w:p>
          <w:p w14:paraId="7068E31C" w14:textId="77777777" w:rsidR="00221351" w:rsidRPr="00221351" w:rsidRDefault="00221351" w:rsidP="00221351">
            <w:pPr>
              <w:pStyle w:val="Bodycopy"/>
              <w:contextualSpacing/>
              <w:rPr>
                <w:b/>
                <w:bCs/>
                <w:szCs w:val="22"/>
              </w:rPr>
            </w:pPr>
            <w:r w:rsidRPr="00221351">
              <w:rPr>
                <w:szCs w:val="22"/>
              </w:rPr>
              <w:t>Hawthorn, VIC 3122</w:t>
            </w:r>
          </w:p>
          <w:p w14:paraId="02DD9419" w14:textId="77777777" w:rsidR="00221351" w:rsidRPr="00221351" w:rsidRDefault="00221351" w:rsidP="00221351">
            <w:pPr>
              <w:pStyle w:val="Bodycopy"/>
              <w:contextualSpacing/>
              <w:rPr>
                <w:b/>
                <w:bCs/>
                <w:szCs w:val="22"/>
              </w:rPr>
            </w:pPr>
            <w:r w:rsidRPr="00221351">
              <w:rPr>
                <w:szCs w:val="22"/>
              </w:rPr>
              <w:t>Telephone: (03) 9214 5034 / 9214 8501</w:t>
            </w:r>
          </w:p>
          <w:p w14:paraId="58573F47" w14:textId="09873E5B" w:rsidR="00221351" w:rsidRPr="00221351" w:rsidRDefault="00221351" w:rsidP="00221351">
            <w:pPr>
              <w:pStyle w:val="Bodycopy"/>
              <w:rPr>
                <w:color w:val="0000FF"/>
                <w:szCs w:val="22"/>
                <w:u w:val="single"/>
              </w:rPr>
            </w:pPr>
            <w:r w:rsidRPr="00221351">
              <w:rPr>
                <w:rFonts w:cs="Arial"/>
                <w:szCs w:val="22"/>
              </w:rPr>
              <w:t xml:space="preserve">Email: </w:t>
            </w:r>
            <w:hyperlink r:id="rId18" w:history="1">
              <w:r w:rsidRPr="00221351">
                <w:rPr>
                  <w:rStyle w:val="Hyperlink"/>
                  <w:rFonts w:cs="Arial"/>
                  <w:i w:val="0"/>
                  <w:iCs/>
                  <w:szCs w:val="22"/>
                </w:rPr>
                <w:t>cmmhs@swin.edu.au</w:t>
              </w:r>
            </w:hyperlink>
          </w:p>
        </w:tc>
      </w:tr>
      <w:tr w:rsidR="00AA122B" w:rsidRPr="00AC2792" w14:paraId="7F9C66B5" w14:textId="77777777" w:rsidTr="00AA4071">
        <w:tc>
          <w:tcPr>
            <w:tcW w:w="2886" w:type="dxa"/>
          </w:tcPr>
          <w:p w14:paraId="38753F0C" w14:textId="5625DB33" w:rsidR="00AA122B" w:rsidRPr="00AC2792" w:rsidRDefault="00AA122B" w:rsidP="0042521F">
            <w:pPr>
              <w:pStyle w:val="SectionAsubsection"/>
              <w:framePr w:hSpace="0" w:wrap="auto" w:hAnchor="text" w:yAlign="inline"/>
            </w:pPr>
            <w:bookmarkStart w:id="13" w:name="_Toc335748369"/>
            <w:bookmarkStart w:id="14" w:name="_Toc335748383"/>
            <w:bookmarkStart w:id="15" w:name="_Toc335748591"/>
            <w:bookmarkStart w:id="16" w:name="_Toc335748621"/>
            <w:bookmarkStart w:id="17" w:name="_Toc335748745"/>
            <w:bookmarkStart w:id="18" w:name="_Toc39833335"/>
            <w:r w:rsidRPr="00AC2792">
              <w:t>Type of submission</w:t>
            </w:r>
            <w:bookmarkEnd w:id="13"/>
            <w:bookmarkEnd w:id="14"/>
            <w:bookmarkEnd w:id="15"/>
            <w:bookmarkEnd w:id="16"/>
            <w:bookmarkEnd w:id="17"/>
            <w:bookmarkEnd w:id="18"/>
          </w:p>
        </w:tc>
        <w:tc>
          <w:tcPr>
            <w:tcW w:w="6186" w:type="dxa"/>
          </w:tcPr>
          <w:p w14:paraId="05008289" w14:textId="46A4F32F" w:rsidR="00AA122B" w:rsidRPr="00AC2792" w:rsidRDefault="004E1C19" w:rsidP="008F7E93">
            <w:pPr>
              <w:pStyle w:val="Bodycopy"/>
            </w:pPr>
            <w:r w:rsidRPr="00AC2792">
              <w:t>A</w:t>
            </w:r>
            <w:r w:rsidR="00976D46" w:rsidRPr="00AC2792">
              <w:t>ccreditation</w:t>
            </w:r>
            <w:r w:rsidR="006D6C43" w:rsidRPr="00AC2792">
              <w:t xml:space="preserve"> </w:t>
            </w:r>
          </w:p>
        </w:tc>
      </w:tr>
      <w:tr w:rsidR="00AA122B" w:rsidRPr="00AC2792" w14:paraId="26ECF67F" w14:textId="77777777" w:rsidTr="00AA4071">
        <w:tc>
          <w:tcPr>
            <w:tcW w:w="2886" w:type="dxa"/>
          </w:tcPr>
          <w:p w14:paraId="2E1D1CA6" w14:textId="0207805C" w:rsidR="00AA122B" w:rsidRPr="00AC2792" w:rsidRDefault="00AA122B" w:rsidP="0042521F">
            <w:pPr>
              <w:pStyle w:val="SectionAsubsection"/>
              <w:framePr w:hSpace="0" w:wrap="auto" w:hAnchor="text" w:yAlign="inline"/>
            </w:pPr>
            <w:bookmarkStart w:id="19" w:name="_Toc335748370"/>
            <w:bookmarkStart w:id="20" w:name="_Toc335748384"/>
            <w:bookmarkStart w:id="21" w:name="_Toc335748592"/>
            <w:bookmarkStart w:id="22" w:name="_Toc335748622"/>
            <w:bookmarkStart w:id="23" w:name="_Toc335748746"/>
            <w:bookmarkStart w:id="24" w:name="_Toc39833336"/>
            <w:r w:rsidRPr="00AC2792">
              <w:t>Copyright acknowledgement</w:t>
            </w:r>
            <w:bookmarkEnd w:id="19"/>
            <w:bookmarkEnd w:id="20"/>
            <w:bookmarkEnd w:id="21"/>
            <w:bookmarkEnd w:id="22"/>
            <w:bookmarkEnd w:id="23"/>
            <w:bookmarkEnd w:id="24"/>
          </w:p>
        </w:tc>
        <w:tc>
          <w:tcPr>
            <w:tcW w:w="6186" w:type="dxa"/>
          </w:tcPr>
          <w:p w14:paraId="63BAA021" w14:textId="77777777" w:rsidR="00221351" w:rsidRDefault="00D46125" w:rsidP="008F7E93">
            <w:pPr>
              <w:pStyle w:val="Bodycopy"/>
            </w:pPr>
            <w:r w:rsidRPr="00AC2792">
              <w:t>Copyright of this material is reserved to the Crown in the right of the State of Victoria.</w:t>
            </w:r>
          </w:p>
          <w:p w14:paraId="2DE0DF8D" w14:textId="4CA7B02E" w:rsidR="008F6674" w:rsidRPr="00AC2792" w:rsidRDefault="00221351" w:rsidP="008F7E93">
            <w:pPr>
              <w:pStyle w:val="Bodycopy"/>
            </w:pPr>
            <w:r w:rsidRPr="00221351">
              <w:rPr>
                <w:rFonts w:hint="eastAsia"/>
              </w:rPr>
              <w:t>©</w:t>
            </w:r>
            <w:r w:rsidRPr="00221351">
              <w:t xml:space="preserve"> State of Victoria (DJSIR) 2020.</w:t>
            </w:r>
          </w:p>
        </w:tc>
      </w:tr>
      <w:tr w:rsidR="00221351" w:rsidRPr="00AC2792" w14:paraId="0A746439" w14:textId="77777777" w:rsidTr="00AA4071">
        <w:tc>
          <w:tcPr>
            <w:tcW w:w="2886" w:type="dxa"/>
          </w:tcPr>
          <w:p w14:paraId="6BB92A8B" w14:textId="3BAB0905" w:rsidR="00221351" w:rsidRPr="00AC2792" w:rsidRDefault="00221351" w:rsidP="00221351">
            <w:pPr>
              <w:pStyle w:val="SectionAsubsection"/>
              <w:framePr w:hSpace="0" w:wrap="auto" w:hAnchor="text" w:yAlign="inline"/>
            </w:pPr>
            <w:bookmarkStart w:id="25" w:name="_Toc335748371"/>
            <w:bookmarkStart w:id="26" w:name="_Toc335748385"/>
            <w:bookmarkStart w:id="27" w:name="_Toc335748593"/>
            <w:bookmarkStart w:id="28" w:name="_Toc335748623"/>
            <w:bookmarkStart w:id="29" w:name="_Toc335748747"/>
            <w:bookmarkStart w:id="30" w:name="_Toc39833337"/>
            <w:r w:rsidRPr="00AC2792">
              <w:t>Licensing and franchise</w:t>
            </w:r>
            <w:bookmarkEnd w:id="25"/>
            <w:bookmarkEnd w:id="26"/>
            <w:bookmarkEnd w:id="27"/>
            <w:bookmarkEnd w:id="28"/>
            <w:bookmarkEnd w:id="29"/>
            <w:bookmarkEnd w:id="30"/>
          </w:p>
        </w:tc>
        <w:tc>
          <w:tcPr>
            <w:tcW w:w="6186" w:type="dxa"/>
          </w:tcPr>
          <w:p w14:paraId="72BDF1BD" w14:textId="77777777" w:rsidR="00221351" w:rsidRPr="00221351" w:rsidRDefault="00221351" w:rsidP="00221351">
            <w:pPr>
              <w:spacing w:before="120" w:after="120"/>
              <w:rPr>
                <w:rFonts w:ascii="Arial" w:hAnsi="Arial" w:cs="Arial"/>
                <w:color w:val="000000"/>
                <w:sz w:val="22"/>
                <w:szCs w:val="22"/>
              </w:rPr>
            </w:pPr>
            <w:r w:rsidRPr="00221351">
              <w:rPr>
                <w:rFonts w:ascii="Arial" w:hAnsi="Arial" w:cs="Arial"/>
                <w:color w:val="000000"/>
                <w:sz w:val="22"/>
                <w:szCs w:val="22"/>
              </w:rPr>
              <w:t xml:space="preserve">Copyright of this material is reserved to the Crown in the right of the State of Victoria. </w:t>
            </w:r>
          </w:p>
          <w:p w14:paraId="7BEFDC43" w14:textId="77777777" w:rsidR="00221351" w:rsidRPr="00221351" w:rsidRDefault="00221351" w:rsidP="00221351">
            <w:pPr>
              <w:spacing w:before="120" w:after="120"/>
              <w:rPr>
                <w:rFonts w:ascii="Arial" w:hAnsi="Arial" w:cs="Arial"/>
                <w:color w:val="000000"/>
                <w:sz w:val="22"/>
                <w:szCs w:val="22"/>
              </w:rPr>
            </w:pPr>
            <w:r w:rsidRPr="00221351">
              <w:rPr>
                <w:rFonts w:ascii="Arial" w:hAnsi="Arial" w:cs="Arial"/>
                <w:color w:val="000000"/>
                <w:sz w:val="22"/>
                <w:szCs w:val="22"/>
              </w:rPr>
              <w:t>© State of Victoria (DJSIR) 2020.</w:t>
            </w:r>
          </w:p>
          <w:p w14:paraId="3BE1F93D" w14:textId="77777777" w:rsidR="00221351" w:rsidRPr="00221351" w:rsidRDefault="00221351" w:rsidP="00221351">
            <w:pPr>
              <w:spacing w:before="120" w:after="120"/>
              <w:rPr>
                <w:rFonts w:ascii="Arial" w:hAnsi="Arial" w:cs="Arial"/>
                <w:color w:val="000000"/>
                <w:sz w:val="22"/>
                <w:szCs w:val="22"/>
              </w:rPr>
            </w:pPr>
            <w:r w:rsidRPr="00221351">
              <w:rPr>
                <w:rFonts w:ascii="Arial" w:hAnsi="Arial" w:cs="Arial"/>
                <w:color w:val="000000"/>
                <w:sz w:val="22"/>
                <w:szCs w:val="22"/>
              </w:rPr>
              <w:t xml:space="preserve">This work is licensed under a Creative Commons Attribution-No Derivatives 4.0 International licence (see </w:t>
            </w:r>
            <w:hyperlink r:id="rId19" w:history="1">
              <w:r w:rsidRPr="00221351">
                <w:rPr>
                  <w:rStyle w:val="Hyperlink"/>
                  <w:rFonts w:ascii="Arial" w:hAnsi="Arial" w:cs="Arial"/>
                  <w:i w:val="0"/>
                  <w:iCs/>
                  <w:sz w:val="22"/>
                  <w:szCs w:val="22"/>
                </w:rPr>
                <w:t>Creative Commons</w:t>
              </w:r>
            </w:hyperlink>
            <w:r w:rsidRPr="00221351">
              <w:rPr>
                <w:rFonts w:ascii="Arial" w:hAnsi="Arial" w:cs="Arial"/>
                <w:i/>
                <w:iCs/>
                <w:color w:val="000000"/>
                <w:sz w:val="22"/>
                <w:szCs w:val="22"/>
              </w:rPr>
              <w:t xml:space="preserve"> </w:t>
            </w:r>
            <w:r w:rsidRPr="00221351">
              <w:rPr>
                <w:rFonts w:ascii="Arial" w:hAnsi="Arial" w:cs="Arial"/>
                <w:color w:val="000000"/>
                <w:sz w:val="22"/>
                <w:szCs w:val="22"/>
              </w:rPr>
              <w:t>for more information).</w:t>
            </w:r>
          </w:p>
          <w:p w14:paraId="67237F96" w14:textId="77777777" w:rsidR="00221351" w:rsidRPr="00221351" w:rsidRDefault="00221351" w:rsidP="00221351">
            <w:pPr>
              <w:spacing w:before="120" w:after="120"/>
              <w:rPr>
                <w:rFonts w:ascii="Arial" w:hAnsi="Arial" w:cs="Arial"/>
                <w:color w:val="000000"/>
                <w:sz w:val="22"/>
                <w:szCs w:val="22"/>
              </w:rPr>
            </w:pPr>
            <w:r w:rsidRPr="00221351">
              <w:rPr>
                <w:rFonts w:ascii="Arial" w:hAnsi="Arial" w:cs="Arial"/>
                <w:color w:val="000000"/>
                <w:sz w:val="22"/>
                <w:szCs w:val="22"/>
              </w:rPr>
              <w:t>You are free to use, copy and distribute to anyone in its original form if you attribute the State of Victoria (DJSIR) as the author and you licence any derivative work you make available under the same licence.</w:t>
            </w:r>
          </w:p>
          <w:p w14:paraId="57E282F2" w14:textId="77777777" w:rsidR="00221351" w:rsidRPr="00221351" w:rsidRDefault="00221351" w:rsidP="00221351">
            <w:pPr>
              <w:spacing w:before="120" w:after="120"/>
              <w:rPr>
                <w:rFonts w:ascii="Arial" w:hAnsi="Arial" w:cs="Arial"/>
                <w:color w:val="000000"/>
                <w:sz w:val="22"/>
                <w:szCs w:val="22"/>
              </w:rPr>
            </w:pPr>
            <w:r w:rsidRPr="00221351">
              <w:rPr>
                <w:rFonts w:ascii="Arial" w:hAnsi="Arial" w:cs="Arial"/>
                <w:color w:val="000000"/>
                <w:sz w:val="22"/>
                <w:szCs w:val="22"/>
              </w:rPr>
              <w:t>Request for other use should be addressed to:</w:t>
            </w:r>
          </w:p>
          <w:p w14:paraId="2DC73D5B" w14:textId="77777777" w:rsidR="00FA51B0" w:rsidRPr="00FA51B0" w:rsidRDefault="00FA51B0" w:rsidP="00FA51B0">
            <w:pPr>
              <w:spacing w:before="120" w:after="120"/>
              <w:contextualSpacing/>
              <w:rPr>
                <w:rFonts w:ascii="Arial" w:hAnsi="Arial" w:cs="Arial"/>
                <w:color w:val="000000"/>
                <w:sz w:val="22"/>
                <w:szCs w:val="22"/>
              </w:rPr>
            </w:pPr>
            <w:r w:rsidRPr="00FA51B0">
              <w:rPr>
                <w:rFonts w:ascii="Arial" w:hAnsi="Arial" w:cs="Arial"/>
                <w:color w:val="000000"/>
                <w:sz w:val="22"/>
                <w:szCs w:val="22"/>
              </w:rPr>
              <w:t>Deputy CEO</w:t>
            </w:r>
          </w:p>
          <w:p w14:paraId="4F898C92" w14:textId="77777777" w:rsidR="00FA51B0" w:rsidRPr="00FA51B0" w:rsidRDefault="00FA51B0" w:rsidP="00FA51B0">
            <w:pPr>
              <w:spacing w:before="120" w:after="120"/>
              <w:contextualSpacing/>
              <w:rPr>
                <w:rFonts w:ascii="Arial" w:hAnsi="Arial" w:cs="Arial"/>
                <w:color w:val="000000"/>
                <w:sz w:val="22"/>
                <w:szCs w:val="22"/>
              </w:rPr>
            </w:pPr>
            <w:r w:rsidRPr="00FA51B0">
              <w:rPr>
                <w:rFonts w:ascii="Arial" w:hAnsi="Arial" w:cs="Arial"/>
                <w:color w:val="000000"/>
                <w:sz w:val="22"/>
                <w:szCs w:val="22"/>
              </w:rPr>
              <w:t>Victorian Skills Authority</w:t>
            </w:r>
          </w:p>
          <w:p w14:paraId="6AE2A5F0" w14:textId="77777777" w:rsidR="00FA51B0" w:rsidRPr="00FA51B0" w:rsidRDefault="00FA51B0" w:rsidP="00FA51B0">
            <w:pPr>
              <w:spacing w:before="120" w:after="120"/>
              <w:contextualSpacing/>
              <w:rPr>
                <w:rFonts w:ascii="Arial" w:hAnsi="Arial" w:cs="Arial"/>
                <w:b/>
                <w:bCs/>
                <w:color w:val="000000"/>
                <w:sz w:val="22"/>
                <w:szCs w:val="22"/>
              </w:rPr>
            </w:pPr>
            <w:r w:rsidRPr="00FA51B0">
              <w:rPr>
                <w:rFonts w:ascii="Arial" w:hAnsi="Arial" w:cs="Arial"/>
                <w:color w:val="000000"/>
                <w:sz w:val="22"/>
                <w:szCs w:val="22"/>
              </w:rPr>
              <w:t>Department of Jobs, Skills, Industries and Regions (DJSIR)</w:t>
            </w:r>
          </w:p>
          <w:p w14:paraId="1404CD6B" w14:textId="77777777" w:rsidR="00FA51B0" w:rsidRPr="00FA51B0" w:rsidRDefault="00FA51B0" w:rsidP="00FA51B0">
            <w:pPr>
              <w:spacing w:before="120" w:after="120"/>
              <w:contextualSpacing/>
              <w:rPr>
                <w:rFonts w:ascii="Arial" w:hAnsi="Arial" w:cs="Arial"/>
                <w:b/>
                <w:bCs/>
                <w:color w:val="000000"/>
                <w:sz w:val="22"/>
                <w:szCs w:val="22"/>
              </w:rPr>
            </w:pPr>
            <w:r w:rsidRPr="00FA51B0">
              <w:rPr>
                <w:rFonts w:ascii="Arial" w:hAnsi="Arial" w:cs="Arial"/>
                <w:color w:val="000000"/>
                <w:sz w:val="22"/>
                <w:szCs w:val="22"/>
              </w:rPr>
              <w:t>GPO Box 4509</w:t>
            </w:r>
          </w:p>
          <w:p w14:paraId="0EBD545D" w14:textId="127C18BE" w:rsidR="00221351" w:rsidRPr="00BD55FD" w:rsidRDefault="00FA51B0" w:rsidP="00BD55FD">
            <w:pPr>
              <w:spacing w:before="120" w:after="120"/>
              <w:contextualSpacing/>
              <w:rPr>
                <w:rFonts w:ascii="Arial" w:hAnsi="Arial" w:cs="Arial"/>
                <w:b/>
                <w:bCs/>
                <w:color w:val="000000"/>
                <w:sz w:val="22"/>
                <w:szCs w:val="22"/>
              </w:rPr>
            </w:pPr>
            <w:r w:rsidRPr="00FA51B0">
              <w:rPr>
                <w:rFonts w:ascii="Arial" w:hAnsi="Arial" w:cs="Arial"/>
                <w:color w:val="000000"/>
                <w:sz w:val="22"/>
                <w:szCs w:val="22"/>
              </w:rPr>
              <w:lastRenderedPageBreak/>
              <w:t>MELBOURNE VIC 3001</w:t>
            </w:r>
          </w:p>
          <w:p w14:paraId="105A3D11" w14:textId="77777777" w:rsidR="00221351" w:rsidRPr="00221351" w:rsidRDefault="00221351" w:rsidP="00221351">
            <w:pPr>
              <w:pStyle w:val="Bodycopy"/>
              <w:rPr>
                <w:b/>
                <w:bCs/>
                <w:i/>
                <w:iCs/>
                <w:color w:val="000000"/>
                <w:szCs w:val="22"/>
              </w:rPr>
            </w:pPr>
            <w:r w:rsidRPr="00221351">
              <w:rPr>
                <w:color w:val="000000" w:themeColor="text1"/>
                <w:szCs w:val="22"/>
              </w:rPr>
              <w:t xml:space="preserve">Email: </w:t>
            </w:r>
            <w:hyperlink r:id="rId20" w:history="1">
              <w:r w:rsidRPr="00221351">
                <w:rPr>
                  <w:rStyle w:val="Hyperlink"/>
                  <w:i w:val="0"/>
                  <w:iCs/>
                  <w:szCs w:val="22"/>
                  <w:lang w:eastAsia="en-AU"/>
                </w:rPr>
                <w:t>course.enquiry@djsir.vic.gov.au</w:t>
              </w:r>
            </w:hyperlink>
            <w:r w:rsidRPr="00221351">
              <w:rPr>
                <w:i/>
                <w:iCs/>
                <w:color w:val="000000"/>
                <w:szCs w:val="22"/>
              </w:rPr>
              <w:t xml:space="preserve"> </w:t>
            </w:r>
          </w:p>
          <w:p w14:paraId="6CEE3BAE" w14:textId="70E58160" w:rsidR="00221351" w:rsidRPr="00221351" w:rsidRDefault="00221351" w:rsidP="00221351">
            <w:pPr>
              <w:pStyle w:val="Bodycopy"/>
              <w:rPr>
                <w:szCs w:val="22"/>
              </w:rPr>
            </w:pPr>
            <w:r w:rsidRPr="00221351">
              <w:rPr>
                <w:rFonts w:cs="Arial"/>
                <w:color w:val="000000"/>
                <w:szCs w:val="22"/>
              </w:rPr>
              <w:t xml:space="preserve">Copies of this publication can be downloaded free of charge from the </w:t>
            </w:r>
            <w:hyperlink r:id="rId21" w:history="1">
              <w:r w:rsidRPr="00221351">
                <w:rPr>
                  <w:rStyle w:val="Hyperlink"/>
                  <w:rFonts w:cs="Arial"/>
                  <w:i w:val="0"/>
                  <w:iCs/>
                  <w:szCs w:val="22"/>
                </w:rPr>
                <w:t>Victorian government website</w:t>
              </w:r>
            </w:hyperlink>
            <w:r w:rsidRPr="00221351">
              <w:rPr>
                <w:rFonts w:cs="Arial"/>
                <w:i/>
                <w:iCs/>
                <w:color w:val="000000"/>
                <w:szCs w:val="22"/>
              </w:rPr>
              <w:t>.</w:t>
            </w:r>
          </w:p>
        </w:tc>
      </w:tr>
      <w:tr w:rsidR="00AA122B" w:rsidRPr="00AC2792" w14:paraId="300F35D8" w14:textId="77777777" w:rsidTr="00AA4071">
        <w:trPr>
          <w:trHeight w:val="708"/>
        </w:trPr>
        <w:tc>
          <w:tcPr>
            <w:tcW w:w="2886" w:type="dxa"/>
          </w:tcPr>
          <w:p w14:paraId="55D4822A" w14:textId="5541202E" w:rsidR="00AA122B" w:rsidRPr="00AC2792" w:rsidRDefault="00AA122B" w:rsidP="0042521F">
            <w:pPr>
              <w:pStyle w:val="SectionAsubsection"/>
              <w:framePr w:hSpace="0" w:wrap="auto" w:hAnchor="text" w:yAlign="inline"/>
            </w:pPr>
            <w:bookmarkStart w:id="31" w:name="_Toc335748372"/>
            <w:bookmarkStart w:id="32" w:name="_Toc335748386"/>
            <w:bookmarkStart w:id="33" w:name="_Toc335748594"/>
            <w:bookmarkStart w:id="34" w:name="_Toc335748624"/>
            <w:bookmarkStart w:id="35" w:name="_Toc335748748"/>
            <w:bookmarkStart w:id="36" w:name="_Toc39833338"/>
            <w:r w:rsidRPr="00AC2792">
              <w:lastRenderedPageBreak/>
              <w:t>Course accrediting body</w:t>
            </w:r>
            <w:bookmarkEnd w:id="31"/>
            <w:bookmarkEnd w:id="32"/>
            <w:bookmarkEnd w:id="33"/>
            <w:bookmarkEnd w:id="34"/>
            <w:bookmarkEnd w:id="35"/>
            <w:bookmarkEnd w:id="36"/>
          </w:p>
        </w:tc>
        <w:tc>
          <w:tcPr>
            <w:tcW w:w="6186" w:type="dxa"/>
          </w:tcPr>
          <w:p w14:paraId="0CF86389" w14:textId="7D888F80" w:rsidR="00162B70" w:rsidRPr="00AC2792" w:rsidRDefault="00AA122B" w:rsidP="008F7E93">
            <w:pPr>
              <w:pStyle w:val="Bodycopy"/>
            </w:pPr>
            <w:r w:rsidRPr="00AC2792">
              <w:t>Victorian Registration and Qualifications Authority (VRQA)</w:t>
            </w:r>
          </w:p>
        </w:tc>
      </w:tr>
      <w:tr w:rsidR="00220D58" w:rsidRPr="00AC2792" w14:paraId="59DEA3C1" w14:textId="77777777" w:rsidTr="00AA4071">
        <w:trPr>
          <w:trHeight w:val="708"/>
        </w:trPr>
        <w:tc>
          <w:tcPr>
            <w:tcW w:w="2886" w:type="dxa"/>
          </w:tcPr>
          <w:p w14:paraId="47273934" w14:textId="658C061A" w:rsidR="00220D58" w:rsidRPr="00AC2792" w:rsidRDefault="00220D58" w:rsidP="0042521F">
            <w:pPr>
              <w:pStyle w:val="SectionAsubsection"/>
              <w:framePr w:hSpace="0" w:wrap="auto" w:hAnchor="text" w:yAlign="inline"/>
            </w:pPr>
            <w:bookmarkStart w:id="37" w:name="_Toc335748373"/>
            <w:bookmarkStart w:id="38" w:name="_Toc335748387"/>
            <w:bookmarkStart w:id="39" w:name="_Toc335748595"/>
            <w:bookmarkStart w:id="40" w:name="_Toc335748625"/>
            <w:bookmarkStart w:id="41" w:name="_Toc335748749"/>
            <w:bookmarkStart w:id="42" w:name="_Toc39833339"/>
            <w:r w:rsidRPr="00AC2792">
              <w:t>AVETMISS information</w:t>
            </w:r>
            <w:bookmarkEnd w:id="37"/>
            <w:bookmarkEnd w:id="38"/>
            <w:bookmarkEnd w:id="39"/>
            <w:bookmarkEnd w:id="40"/>
            <w:bookmarkEnd w:id="41"/>
            <w:bookmarkEnd w:id="42"/>
          </w:p>
        </w:tc>
        <w:tc>
          <w:tcPr>
            <w:tcW w:w="6186" w:type="dxa"/>
          </w:tcPr>
          <w:p w14:paraId="781F273E" w14:textId="77777777" w:rsidR="00E7540F" w:rsidRPr="00AC2792" w:rsidRDefault="00E7540F" w:rsidP="008F7E93">
            <w:pPr>
              <w:pStyle w:val="Bodycopy"/>
            </w:pPr>
            <w:r w:rsidRPr="002D0C32">
              <w:rPr>
                <w:rStyle w:val="Strong"/>
              </w:rPr>
              <w:t>ANZSCO</w:t>
            </w:r>
            <w:r w:rsidRPr="00AC2792">
              <w:t xml:space="preserve"> [Australian and New Zealand Standard Classification of Occupations]</w:t>
            </w:r>
          </w:p>
          <w:p w14:paraId="47475F7A" w14:textId="2DB0BF1B" w:rsidR="009D1A78" w:rsidRPr="00AC2792" w:rsidRDefault="009D1A78" w:rsidP="008F7E93">
            <w:pPr>
              <w:pStyle w:val="Bodycopy"/>
            </w:pPr>
            <w:r w:rsidRPr="00AC2792">
              <w:t xml:space="preserve">411712 - Disabilities Services Officer </w:t>
            </w:r>
          </w:p>
          <w:p w14:paraId="6044A98E" w14:textId="3A576EED" w:rsidR="00E7540F" w:rsidRPr="00AC2792" w:rsidRDefault="00E7540F" w:rsidP="008F7E93">
            <w:pPr>
              <w:pStyle w:val="Bodycopy"/>
            </w:pPr>
            <w:r w:rsidRPr="00545DFB">
              <w:rPr>
                <w:rStyle w:val="Strong"/>
              </w:rPr>
              <w:t>ASCED Code – 4 digit</w:t>
            </w:r>
            <w:r w:rsidRPr="00AC2792">
              <w:t xml:space="preserve"> (Field of Education)</w:t>
            </w:r>
          </w:p>
          <w:p w14:paraId="0A4B3F7E" w14:textId="434538F8" w:rsidR="00E7540F" w:rsidRPr="00AC2792" w:rsidRDefault="009D1A78" w:rsidP="008F7E93">
            <w:pPr>
              <w:pStyle w:val="Bodycopy"/>
            </w:pPr>
            <w:r w:rsidRPr="00AC2792">
              <w:t>0905</w:t>
            </w:r>
            <w:r w:rsidR="00F81EC8" w:rsidRPr="00AC2792">
              <w:t xml:space="preserve"> -</w:t>
            </w:r>
            <w:r w:rsidR="00E7540F" w:rsidRPr="00AC2792">
              <w:t xml:space="preserve"> </w:t>
            </w:r>
            <w:r w:rsidRPr="00AC2792">
              <w:t>Human Welfare Studies and Services</w:t>
            </w:r>
          </w:p>
          <w:p w14:paraId="707C0F37" w14:textId="77777777" w:rsidR="00E7540F" w:rsidRPr="00545DFB" w:rsidRDefault="00E7540F" w:rsidP="008F7E93">
            <w:pPr>
              <w:pStyle w:val="Bodycopy"/>
              <w:rPr>
                <w:rStyle w:val="Strong"/>
              </w:rPr>
            </w:pPr>
            <w:r w:rsidRPr="00545DFB">
              <w:rPr>
                <w:rStyle w:val="Strong"/>
              </w:rPr>
              <w:t>National course code</w:t>
            </w:r>
          </w:p>
          <w:p w14:paraId="46CA4C51" w14:textId="11AF9005" w:rsidR="00E7540F" w:rsidRPr="00AC2792" w:rsidRDefault="00BF30C3" w:rsidP="008F7E93">
            <w:pPr>
              <w:pStyle w:val="Bodycopy"/>
            </w:pPr>
            <w:r w:rsidRPr="00E05703">
              <w:t>22558VIC</w:t>
            </w:r>
          </w:p>
        </w:tc>
      </w:tr>
      <w:tr w:rsidR="00AA122B" w:rsidRPr="00AC2792" w14:paraId="0A0445E9" w14:textId="77777777" w:rsidTr="00AA4071">
        <w:trPr>
          <w:trHeight w:val="665"/>
        </w:trPr>
        <w:tc>
          <w:tcPr>
            <w:tcW w:w="2886" w:type="dxa"/>
          </w:tcPr>
          <w:p w14:paraId="6955392E" w14:textId="73983B34" w:rsidR="00AA122B" w:rsidRPr="00CC6755" w:rsidRDefault="00AA122B" w:rsidP="0042521F">
            <w:pPr>
              <w:pStyle w:val="SectionAsubsection"/>
              <w:framePr w:hSpace="0" w:wrap="auto" w:hAnchor="text" w:yAlign="inline"/>
            </w:pPr>
            <w:bookmarkStart w:id="43" w:name="_Toc335748374"/>
            <w:bookmarkStart w:id="44" w:name="_Toc335748388"/>
            <w:bookmarkStart w:id="45" w:name="_Toc335748596"/>
            <w:bookmarkStart w:id="46" w:name="_Toc335748626"/>
            <w:bookmarkStart w:id="47" w:name="_Toc335748750"/>
            <w:bookmarkStart w:id="48" w:name="_Toc39833340"/>
            <w:r w:rsidRPr="00CC6755">
              <w:t>Period of accreditation</w:t>
            </w:r>
            <w:bookmarkEnd w:id="43"/>
            <w:bookmarkEnd w:id="44"/>
            <w:bookmarkEnd w:id="45"/>
            <w:bookmarkEnd w:id="46"/>
            <w:bookmarkEnd w:id="47"/>
            <w:bookmarkEnd w:id="48"/>
            <w:r w:rsidRPr="00CC6755">
              <w:t xml:space="preserve"> </w:t>
            </w:r>
          </w:p>
        </w:tc>
        <w:tc>
          <w:tcPr>
            <w:tcW w:w="6186" w:type="dxa"/>
          </w:tcPr>
          <w:p w14:paraId="057F91AD" w14:textId="77359327" w:rsidR="0071572A" w:rsidRPr="00CC6755" w:rsidRDefault="00CC6755" w:rsidP="008F7E93">
            <w:pPr>
              <w:pStyle w:val="Bodycopy"/>
            </w:pPr>
            <w:r w:rsidRPr="00CC6755">
              <w:t>01</w:t>
            </w:r>
            <w:r w:rsidR="00DB0B74">
              <w:t>/</w:t>
            </w:r>
            <w:r w:rsidRPr="00CC6755">
              <w:t>06</w:t>
            </w:r>
            <w:r w:rsidR="00DB0B74">
              <w:t>/</w:t>
            </w:r>
            <w:r w:rsidR="00E62E41" w:rsidRPr="00CC6755">
              <w:t>20</w:t>
            </w:r>
            <w:r w:rsidR="00C36A2F" w:rsidRPr="00CC6755">
              <w:t>20</w:t>
            </w:r>
            <w:r w:rsidR="00AA122B" w:rsidRPr="00CC6755">
              <w:t xml:space="preserve"> – </w:t>
            </w:r>
            <w:r w:rsidRPr="00CC6755">
              <w:t>31</w:t>
            </w:r>
            <w:r w:rsidR="00DB0B74">
              <w:t>/</w:t>
            </w:r>
            <w:r w:rsidRPr="00CC6755">
              <w:t>05</w:t>
            </w:r>
            <w:r w:rsidR="00DB0B74">
              <w:t>/</w:t>
            </w:r>
            <w:r w:rsidR="00AA122B" w:rsidRPr="00CC6755">
              <w:t>20</w:t>
            </w:r>
            <w:r w:rsidR="00E62E41" w:rsidRPr="00CC6755">
              <w:t>2</w:t>
            </w:r>
            <w:r w:rsidR="00B22D83" w:rsidRPr="00CC6755">
              <w:t>5</w:t>
            </w:r>
          </w:p>
        </w:tc>
      </w:tr>
    </w:tbl>
    <w:p w14:paraId="7D876DC6" w14:textId="35532C2A" w:rsidR="00E35A5B" w:rsidRPr="00AC2792" w:rsidRDefault="00E35A5B" w:rsidP="005B179C">
      <w:pPr>
        <w:outlineLvl w:val="0"/>
        <w:rPr>
          <w:rFonts w:ascii="Arial" w:hAnsi="Arial" w:cs="Arial"/>
        </w:rPr>
      </w:pPr>
    </w:p>
    <w:p w14:paraId="1E0624AA" w14:textId="77777777" w:rsidR="00A71D23" w:rsidRDefault="00A71D23">
      <w:pPr>
        <w:sectPr w:rsidR="00A71D23" w:rsidSect="00975B07">
          <w:headerReference w:type="default" r:id="rId22"/>
          <w:footerReference w:type="default" r:id="rId23"/>
          <w:pgSz w:w="11907" w:h="16840" w:code="9"/>
          <w:pgMar w:top="1418" w:right="1304" w:bottom="1440" w:left="1531" w:header="709" w:footer="709" w:gutter="0"/>
          <w:pgNumType w:start="1"/>
          <w:cols w:space="708"/>
          <w:docGrid w:linePitch="360"/>
        </w:sectPr>
      </w:pPr>
      <w:bookmarkStart w:id="49" w:name="_Toc335747949"/>
      <w:bookmarkStart w:id="50" w:name="_Toc335748375"/>
      <w:bookmarkStart w:id="51" w:name="_Toc335748389"/>
      <w:bookmarkStart w:id="52" w:name="_Toc335748597"/>
      <w:bookmarkStart w:id="53" w:name="_Toc335748627"/>
      <w:bookmarkStart w:id="54" w:name="_Toc335748751"/>
      <w:bookmarkStart w:id="55" w:name="_Toc37320826"/>
      <w:bookmarkStart w:id="56" w:name="_Toc37320908"/>
      <w:bookmarkStart w:id="57" w:name="_Toc37331379"/>
    </w:p>
    <w:p w14:paraId="0AFD96DF" w14:textId="7B37558B" w:rsidR="007118CF" w:rsidRPr="00AC2792" w:rsidRDefault="007118CF" w:rsidP="00102045">
      <w:pPr>
        <w:pStyle w:val="Heading1"/>
      </w:pPr>
      <w:bookmarkStart w:id="58" w:name="_Toc39833341"/>
      <w:r w:rsidRPr="00AC2792">
        <w:lastRenderedPageBreak/>
        <w:t>Section B: Course information</w:t>
      </w:r>
      <w:bookmarkEnd w:id="49"/>
      <w:bookmarkEnd w:id="50"/>
      <w:bookmarkEnd w:id="51"/>
      <w:bookmarkEnd w:id="52"/>
      <w:bookmarkEnd w:id="53"/>
      <w:bookmarkEnd w:id="54"/>
      <w:bookmarkEnd w:id="55"/>
      <w:bookmarkEnd w:id="56"/>
      <w:bookmarkEnd w:id="57"/>
      <w:bookmarkEnd w:id="58"/>
      <w:r w:rsidRPr="00AC2792">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670"/>
      </w:tblGrid>
      <w:tr w:rsidR="00C752A2" w:rsidRPr="00982853" w14:paraId="4C3D4920" w14:textId="77777777" w:rsidTr="00725787">
        <w:tc>
          <w:tcPr>
            <w:tcW w:w="3539" w:type="dxa"/>
            <w:tcBorders>
              <w:top w:val="single" w:sz="4" w:space="0" w:color="auto"/>
              <w:left w:val="single" w:sz="4" w:space="0" w:color="auto"/>
              <w:bottom w:val="single" w:sz="4" w:space="0" w:color="auto"/>
              <w:right w:val="single" w:sz="4" w:space="0" w:color="auto"/>
            </w:tcBorders>
            <w:shd w:val="clear" w:color="auto" w:fill="DBE5F1"/>
          </w:tcPr>
          <w:p w14:paraId="17A72B28" w14:textId="77777777" w:rsidR="00734DCA" w:rsidRPr="00734DCA" w:rsidRDefault="00734DCA" w:rsidP="0042521F">
            <w:pPr>
              <w:pStyle w:val="SectionBSubsection"/>
            </w:pPr>
            <w:bookmarkStart w:id="59" w:name="_Toc39833342"/>
            <w:r w:rsidRPr="0042521F">
              <w:t>Nomenclature</w:t>
            </w:r>
            <w:bookmarkEnd w:id="59"/>
          </w:p>
        </w:tc>
        <w:tc>
          <w:tcPr>
            <w:tcW w:w="5670" w:type="dxa"/>
            <w:tcBorders>
              <w:top w:val="single" w:sz="4" w:space="0" w:color="auto"/>
              <w:left w:val="single" w:sz="4" w:space="0" w:color="auto"/>
              <w:bottom w:val="single" w:sz="4" w:space="0" w:color="auto"/>
              <w:right w:val="single" w:sz="4" w:space="0" w:color="auto"/>
            </w:tcBorders>
            <w:shd w:val="clear" w:color="auto" w:fill="DBE5F1"/>
            <w:vAlign w:val="center"/>
          </w:tcPr>
          <w:p w14:paraId="032F64DE" w14:textId="77777777" w:rsidR="00734DCA" w:rsidRPr="00734DCA" w:rsidRDefault="00734DCA" w:rsidP="00725787">
            <w:pPr>
              <w:pStyle w:val="Standard"/>
            </w:pPr>
            <w:r w:rsidRPr="00734DCA">
              <w:t>Standard 1 AQTF Standards for Accredited Courses</w:t>
            </w:r>
          </w:p>
        </w:tc>
      </w:tr>
      <w:tr w:rsidR="00734DCA" w:rsidRPr="00982853" w14:paraId="2A315751" w14:textId="77777777" w:rsidTr="00725787">
        <w:tc>
          <w:tcPr>
            <w:tcW w:w="3539" w:type="dxa"/>
            <w:tcBorders>
              <w:top w:val="single" w:sz="4" w:space="0" w:color="auto"/>
              <w:left w:val="single" w:sz="4" w:space="0" w:color="auto"/>
              <w:bottom w:val="single" w:sz="4" w:space="0" w:color="auto"/>
              <w:right w:val="single" w:sz="4" w:space="0" w:color="auto"/>
            </w:tcBorders>
          </w:tcPr>
          <w:p w14:paraId="662B3E78" w14:textId="1E39B0E4" w:rsidR="00734DCA" w:rsidRPr="009F04FF" w:rsidDel="00E859AB" w:rsidRDefault="00734DCA" w:rsidP="00734DCA">
            <w:pPr>
              <w:pStyle w:val="SectionBSubsection2"/>
              <w:numPr>
                <w:ilvl w:val="1"/>
                <w:numId w:val="21"/>
              </w:numPr>
            </w:pPr>
            <w:bookmarkStart w:id="60" w:name="_Toc39833343"/>
            <w:r w:rsidRPr="009F04FF">
              <w:t>Name of the qualification</w:t>
            </w:r>
            <w:bookmarkEnd w:id="60"/>
          </w:p>
        </w:tc>
        <w:tc>
          <w:tcPr>
            <w:tcW w:w="5670" w:type="dxa"/>
            <w:tcBorders>
              <w:top w:val="single" w:sz="4" w:space="0" w:color="auto"/>
              <w:left w:val="single" w:sz="4" w:space="0" w:color="auto"/>
              <w:bottom w:val="single" w:sz="4" w:space="0" w:color="auto"/>
              <w:right w:val="single" w:sz="4" w:space="0" w:color="auto"/>
            </w:tcBorders>
          </w:tcPr>
          <w:p w14:paraId="2FF37737" w14:textId="32F61F5F" w:rsidR="00734DCA" w:rsidRPr="00734DCA" w:rsidDel="00E859AB" w:rsidRDefault="00734DCA" w:rsidP="0095570B">
            <w:pPr>
              <w:pStyle w:val="Bodycopy"/>
            </w:pPr>
            <w:r w:rsidRPr="003F0470">
              <w:t xml:space="preserve">Course in Supporting People </w:t>
            </w:r>
            <w:r>
              <w:t>with Disability to Use Medications</w:t>
            </w:r>
          </w:p>
        </w:tc>
      </w:tr>
      <w:tr w:rsidR="00734DCA" w:rsidRPr="00AC2792" w14:paraId="6E4A82E2" w14:textId="77777777" w:rsidTr="00725787">
        <w:tc>
          <w:tcPr>
            <w:tcW w:w="3539" w:type="dxa"/>
          </w:tcPr>
          <w:p w14:paraId="7BDC554D" w14:textId="48EB6BD8" w:rsidR="00734DCA" w:rsidRPr="00AC2792" w:rsidRDefault="00734DCA" w:rsidP="00734DCA">
            <w:pPr>
              <w:pStyle w:val="SectionBSubsection2"/>
              <w:numPr>
                <w:ilvl w:val="1"/>
                <w:numId w:val="21"/>
              </w:numPr>
            </w:pPr>
            <w:r>
              <w:t xml:space="preserve"> </w:t>
            </w:r>
            <w:bookmarkStart w:id="61" w:name="_Toc39833344"/>
            <w:r w:rsidRPr="00AC2792">
              <w:t>Nominal duration of the course</w:t>
            </w:r>
            <w:bookmarkEnd w:id="61"/>
            <w:r w:rsidRPr="00AC2792">
              <w:t xml:space="preserve"> </w:t>
            </w:r>
          </w:p>
        </w:tc>
        <w:tc>
          <w:tcPr>
            <w:tcW w:w="5670" w:type="dxa"/>
            <w:vAlign w:val="center"/>
          </w:tcPr>
          <w:p w14:paraId="4EC1724B" w14:textId="4D42F82A" w:rsidR="00734DCA" w:rsidRPr="00AC2792" w:rsidRDefault="00734DCA" w:rsidP="0095570B">
            <w:pPr>
              <w:pStyle w:val="Bodycopy"/>
            </w:pPr>
            <w:r>
              <w:t xml:space="preserve">65 </w:t>
            </w:r>
            <w:r w:rsidRPr="00DB46F1">
              <w:t>hours</w:t>
            </w:r>
          </w:p>
        </w:tc>
      </w:tr>
      <w:tr w:rsidR="00734DCA" w:rsidRPr="00734DCA" w14:paraId="74489168" w14:textId="77777777" w:rsidTr="00725787">
        <w:tc>
          <w:tcPr>
            <w:tcW w:w="3539" w:type="dxa"/>
            <w:shd w:val="clear" w:color="auto" w:fill="DBE5F1"/>
          </w:tcPr>
          <w:p w14:paraId="12351758" w14:textId="088F6E5B" w:rsidR="00734DCA" w:rsidRPr="00734DCA" w:rsidRDefault="00734DCA" w:rsidP="0042521F">
            <w:pPr>
              <w:pStyle w:val="SectionBSubsection"/>
            </w:pPr>
            <w:bookmarkStart w:id="62" w:name="_Toc39833345"/>
            <w:r w:rsidRPr="00734DCA">
              <w:t>Vocational or educational outcomes</w:t>
            </w:r>
            <w:bookmarkEnd w:id="62"/>
          </w:p>
        </w:tc>
        <w:tc>
          <w:tcPr>
            <w:tcW w:w="5670" w:type="dxa"/>
            <w:shd w:val="clear" w:color="auto" w:fill="DBE5F1"/>
          </w:tcPr>
          <w:p w14:paraId="19CD4E7B" w14:textId="32BB6F78" w:rsidR="00734DCA" w:rsidRPr="00734DCA" w:rsidRDefault="00734DCA" w:rsidP="00725787">
            <w:pPr>
              <w:pStyle w:val="Standard"/>
            </w:pPr>
            <w:r w:rsidRPr="00734DCA">
              <w:t>Standard 1 AQTF Standards for Accredited Courses</w:t>
            </w:r>
          </w:p>
        </w:tc>
      </w:tr>
      <w:tr w:rsidR="00734DCA" w:rsidRPr="00AC2792" w14:paraId="36C0B4C9" w14:textId="77777777" w:rsidTr="00725787">
        <w:tc>
          <w:tcPr>
            <w:tcW w:w="3539" w:type="dxa"/>
          </w:tcPr>
          <w:p w14:paraId="5E78904B" w14:textId="0A950B66" w:rsidR="00734DCA" w:rsidRPr="00AC2792" w:rsidRDefault="00734DCA" w:rsidP="00734DCA">
            <w:pPr>
              <w:pStyle w:val="SectionBSubsection2"/>
              <w:numPr>
                <w:ilvl w:val="1"/>
                <w:numId w:val="21"/>
              </w:numPr>
            </w:pPr>
            <w:bookmarkStart w:id="63" w:name="_Toc39833346"/>
            <w:r w:rsidRPr="00AC2792">
              <w:t>Purpose of the course</w:t>
            </w:r>
            <w:bookmarkEnd w:id="63"/>
          </w:p>
        </w:tc>
        <w:tc>
          <w:tcPr>
            <w:tcW w:w="5670" w:type="dxa"/>
          </w:tcPr>
          <w:p w14:paraId="06EC0662" w14:textId="77777777" w:rsidR="00734DCA" w:rsidRPr="00776247" w:rsidRDefault="00734DCA" w:rsidP="0095570B">
            <w:pPr>
              <w:pStyle w:val="Bodycopy"/>
            </w:pPr>
            <w:r w:rsidRPr="000B5BA9">
              <w:t>This</w:t>
            </w:r>
            <w:r w:rsidRPr="00776247">
              <w:t xml:space="preserve"> course will address the skills and knowledge required to:</w:t>
            </w:r>
          </w:p>
          <w:p w14:paraId="27BD91D4" w14:textId="6C9576BE" w:rsidR="00734DCA" w:rsidRPr="00776247" w:rsidRDefault="00734DCA" w:rsidP="00734DCA">
            <w:pPr>
              <w:pStyle w:val="ListBullet"/>
            </w:pPr>
            <w:r w:rsidRPr="00776247">
              <w:t xml:space="preserve">Equip the existing disability support workforce with strategies to ensure that people with a disability take and use </w:t>
            </w:r>
            <w:r w:rsidRPr="00734DCA">
              <w:t>medication</w:t>
            </w:r>
            <w:r w:rsidRPr="00776247">
              <w:t xml:space="preserve"> in accordance with </w:t>
            </w:r>
            <w:r>
              <w:t xml:space="preserve">the documented medication chart/treatment sheet developed by their medical practitioner. </w:t>
            </w:r>
          </w:p>
          <w:p w14:paraId="454206CF" w14:textId="77777777" w:rsidR="00734DCA" w:rsidRPr="00776247" w:rsidRDefault="00734DCA" w:rsidP="0095570B">
            <w:pPr>
              <w:pStyle w:val="Bodycopy"/>
            </w:pPr>
            <w:r w:rsidRPr="00776247">
              <w:t>Target Audience for the proposed course:</w:t>
            </w:r>
          </w:p>
          <w:p w14:paraId="110BFD9B" w14:textId="0471AC5F" w:rsidR="00734DCA" w:rsidRPr="00776247" w:rsidRDefault="00734DCA" w:rsidP="00734DCA">
            <w:pPr>
              <w:pStyle w:val="ListBullet"/>
            </w:pPr>
            <w:r w:rsidRPr="00776247">
              <w:t xml:space="preserve">Current disability </w:t>
            </w:r>
            <w:r>
              <w:t xml:space="preserve">support worker </w:t>
            </w:r>
            <w:r w:rsidRPr="00776247">
              <w:t>workforce</w:t>
            </w:r>
          </w:p>
          <w:p w14:paraId="2D191829" w14:textId="62409212" w:rsidR="00734DCA" w:rsidRPr="00734DCA" w:rsidRDefault="00734DCA" w:rsidP="0095570B">
            <w:pPr>
              <w:pStyle w:val="Bodycopy"/>
            </w:pPr>
            <w:r w:rsidRPr="00776247">
              <w:t>While aimed at the current workforce, the unit within the proposed course would also be applicable to current students of relevant VET qualifications (e.g. Certificate III in Individual Support, Certificate IV in Disability).</w:t>
            </w:r>
          </w:p>
        </w:tc>
      </w:tr>
      <w:tr w:rsidR="00C752A2" w:rsidRPr="00AC2792" w14:paraId="18EE1F3B" w14:textId="77777777" w:rsidTr="00725787">
        <w:tc>
          <w:tcPr>
            <w:tcW w:w="3539" w:type="dxa"/>
            <w:shd w:val="clear" w:color="auto" w:fill="DBE5F1"/>
          </w:tcPr>
          <w:p w14:paraId="44243BDE" w14:textId="56E1D1C7" w:rsidR="00C752A2" w:rsidRPr="00AC2792" w:rsidRDefault="00C752A2" w:rsidP="0042521F">
            <w:pPr>
              <w:pStyle w:val="SectionBSubsection"/>
            </w:pPr>
            <w:bookmarkStart w:id="64" w:name="_Toc39833347"/>
            <w:r w:rsidRPr="009F04FF">
              <w:t>Development of the course</w:t>
            </w:r>
            <w:bookmarkEnd w:id="64"/>
          </w:p>
        </w:tc>
        <w:tc>
          <w:tcPr>
            <w:tcW w:w="5670" w:type="dxa"/>
            <w:shd w:val="clear" w:color="auto" w:fill="DBE5F1"/>
          </w:tcPr>
          <w:p w14:paraId="3D199176" w14:textId="61F13F15" w:rsidR="00C752A2" w:rsidRDefault="00C752A2" w:rsidP="00725787">
            <w:pPr>
              <w:pStyle w:val="Standard"/>
            </w:pPr>
            <w:r w:rsidRPr="009F04FF">
              <w:t xml:space="preserve">Standards 1 and 2 AQTF Standards for Accredited Courses  </w:t>
            </w:r>
          </w:p>
        </w:tc>
      </w:tr>
      <w:tr w:rsidR="00734DCA" w:rsidRPr="00AC2792" w14:paraId="5A3E202E" w14:textId="77777777" w:rsidTr="00725787">
        <w:tc>
          <w:tcPr>
            <w:tcW w:w="3539" w:type="dxa"/>
          </w:tcPr>
          <w:p w14:paraId="4958F9EA" w14:textId="12E2F7F0" w:rsidR="00734DCA" w:rsidRPr="00AC2792" w:rsidRDefault="00734DCA" w:rsidP="00734DCA">
            <w:pPr>
              <w:pStyle w:val="SectionBSubsection2"/>
              <w:numPr>
                <w:ilvl w:val="1"/>
                <w:numId w:val="21"/>
              </w:numPr>
            </w:pPr>
            <w:bookmarkStart w:id="65" w:name="_Toc39833348"/>
            <w:r w:rsidRPr="00AC2792">
              <w:t>Industry /enterprise/ community needs</w:t>
            </w:r>
            <w:bookmarkEnd w:id="65"/>
          </w:p>
        </w:tc>
        <w:tc>
          <w:tcPr>
            <w:tcW w:w="5670" w:type="dxa"/>
            <w:shd w:val="clear" w:color="auto" w:fill="auto"/>
          </w:tcPr>
          <w:p w14:paraId="3717C435" w14:textId="501F42C2" w:rsidR="00734DCA" w:rsidRDefault="00734DCA" w:rsidP="0095570B">
            <w:pPr>
              <w:pStyle w:val="Bodycopy"/>
            </w:pPr>
            <w:r>
              <w:t>The advent of the NDIS has led to increased demand for disability support workers. Where workers are untrained in providing support with medication, employers will prevent them from assisting their clients with any form of medication. Whilst this protects the employer from risk, there are risks that:</w:t>
            </w:r>
          </w:p>
          <w:p w14:paraId="25CEE3BF" w14:textId="77777777" w:rsidR="00734DCA" w:rsidRPr="00500455" w:rsidRDefault="00734DCA" w:rsidP="00734DCA">
            <w:pPr>
              <w:pStyle w:val="ListBullet"/>
            </w:pPr>
            <w:r w:rsidRPr="00500455">
              <w:t>People with physical disabilities will be unable to access necessary medication</w:t>
            </w:r>
          </w:p>
          <w:p w14:paraId="0D03DC99" w14:textId="77777777" w:rsidR="00734DCA" w:rsidRPr="00500455" w:rsidRDefault="00734DCA" w:rsidP="00734DCA">
            <w:pPr>
              <w:pStyle w:val="ListBullet"/>
            </w:pPr>
            <w:r w:rsidRPr="00500455">
              <w:t>People with intellectual disability may not be able to manage correct dosages, read advice about when and how to take medication etc.</w:t>
            </w:r>
          </w:p>
          <w:p w14:paraId="683294A0" w14:textId="77777777" w:rsidR="00734DCA" w:rsidRPr="00500455" w:rsidRDefault="00734DCA" w:rsidP="00734DCA">
            <w:pPr>
              <w:pStyle w:val="ListBullet"/>
            </w:pPr>
            <w:r w:rsidRPr="00500455">
              <w:t>People with psychosocial disabilities may not be able to remember to take medication.</w:t>
            </w:r>
          </w:p>
          <w:p w14:paraId="275049CF" w14:textId="25EAA7B2" w:rsidR="00C74539" w:rsidRPr="007B5475" w:rsidRDefault="00734DCA" w:rsidP="00DB0B74">
            <w:pPr>
              <w:pStyle w:val="Bodycopy"/>
            </w:pPr>
            <w:r w:rsidRPr="00500455">
              <w:t xml:space="preserve">Recent feedback from key industry stakeholders has identified a need for disability support workers to have clear work instructions when supporting clients with medical assistance in their home. Skill development in </w:t>
            </w:r>
            <w:r w:rsidRPr="00500455">
              <w:lastRenderedPageBreak/>
              <w:t xml:space="preserve">the areas of responsibility and how to support the client are needed. </w:t>
            </w:r>
          </w:p>
          <w:p w14:paraId="46416669" w14:textId="77777777" w:rsidR="00C74539" w:rsidRPr="009766D4" w:rsidRDefault="00C74539" w:rsidP="008F7E93">
            <w:pPr>
              <w:pStyle w:val="Bodycopy"/>
            </w:pPr>
          </w:p>
          <w:p w14:paraId="3A0170C4" w14:textId="72013789" w:rsidR="00734DCA" w:rsidRPr="000C7F73" w:rsidRDefault="00734DCA" w:rsidP="008F7E93">
            <w:pPr>
              <w:pStyle w:val="Bodycopy"/>
            </w:pPr>
            <w:r>
              <w:t xml:space="preserve">The role of the disability support worker includes assisting people with a disability with their medications. The specific unit on medications developed as the centre point of this course </w:t>
            </w:r>
            <w:r w:rsidRPr="000C7F73">
              <w:t>applies to support workers who work with people with a disability who need support in using medications.</w:t>
            </w:r>
          </w:p>
          <w:p w14:paraId="644FF522" w14:textId="77777777" w:rsidR="00734DCA" w:rsidRPr="000C7F73" w:rsidRDefault="00734DCA" w:rsidP="008F7E93">
            <w:pPr>
              <w:pStyle w:val="Bodycopy"/>
            </w:pPr>
            <w:r w:rsidRPr="000C7F73">
              <w:t>Their</w:t>
            </w:r>
            <w:r>
              <w:t xml:space="preserve"> work role</w:t>
            </w:r>
            <w:r w:rsidRPr="000C7F73">
              <w:t xml:space="preserve"> includes </w:t>
            </w:r>
            <w:r>
              <w:t>a</w:t>
            </w:r>
            <w:r w:rsidRPr="000C7F73">
              <w:t xml:space="preserve">ssisting the </w:t>
            </w:r>
            <w:r>
              <w:t xml:space="preserve">client </w:t>
            </w:r>
            <w:r w:rsidRPr="000C7F73">
              <w:t xml:space="preserve">with </w:t>
            </w:r>
            <w:r>
              <w:t>dose administration aids</w:t>
            </w:r>
            <w:r w:rsidRPr="000C7F73">
              <w:t xml:space="preserve">, </w:t>
            </w:r>
            <w:r>
              <w:t>or medication in its original packaging labelled by a pharmacist.</w:t>
            </w:r>
            <w:r w:rsidRPr="000C7F73">
              <w:t xml:space="preserve"> </w:t>
            </w:r>
            <w:r>
              <w:t>T</w:t>
            </w:r>
            <w:r w:rsidRPr="000C7F73">
              <w:t xml:space="preserve">hese are clearly defined in the </w:t>
            </w:r>
            <w:r>
              <w:t>client</w:t>
            </w:r>
            <w:r w:rsidRPr="000C7F73">
              <w:t xml:space="preserve">’s </w:t>
            </w:r>
            <w:r>
              <w:t>documented m</w:t>
            </w:r>
            <w:r w:rsidRPr="000C7F73">
              <w:t xml:space="preserve">edication </w:t>
            </w:r>
            <w:r>
              <w:t>c</w:t>
            </w:r>
            <w:r w:rsidRPr="000C7F73">
              <w:t>hart</w:t>
            </w:r>
            <w:r>
              <w:t xml:space="preserve">/treatment sheet developed by their medical practitioner. </w:t>
            </w:r>
          </w:p>
          <w:p w14:paraId="7C80F0F7" w14:textId="284E684A" w:rsidR="00734DCA" w:rsidRPr="001B49B0" w:rsidRDefault="00734DCA" w:rsidP="008F7E93">
            <w:pPr>
              <w:pStyle w:val="Bodycopy"/>
            </w:pPr>
            <w:r>
              <w:t xml:space="preserve">Consultations </w:t>
            </w:r>
            <w:r w:rsidRPr="000B5BA9">
              <w:t>with</w:t>
            </w:r>
            <w:r>
              <w:t xml:space="preserve"> Disability Service Providers (DSPs) </w:t>
            </w:r>
            <w:r w:rsidRPr="001B49B0">
              <w:t>have raised the following issues in relation to medication use:</w:t>
            </w:r>
          </w:p>
          <w:p w14:paraId="79A92DA3" w14:textId="77777777" w:rsidR="00734DCA" w:rsidRPr="00C36A2F" w:rsidRDefault="00734DCA" w:rsidP="00734DCA">
            <w:pPr>
              <w:pStyle w:val="ListBullet"/>
            </w:pPr>
            <w:r w:rsidRPr="00C36A2F">
              <w:t>Workers feel pressured around medication and their role</w:t>
            </w:r>
          </w:p>
          <w:p w14:paraId="6A48B46F" w14:textId="18982D6F" w:rsidR="00734DCA" w:rsidRPr="00C36A2F" w:rsidRDefault="00734DCA" w:rsidP="00734DCA">
            <w:pPr>
              <w:pStyle w:val="ListBullet"/>
            </w:pPr>
            <w:r w:rsidRPr="00C36A2F">
              <w:t>Support workers have a lack of understanding of their</w:t>
            </w:r>
            <w:r>
              <w:t xml:space="preserve"> work role and limits to that </w:t>
            </w:r>
            <w:r w:rsidRPr="00C36A2F">
              <w:t>in this area</w:t>
            </w:r>
          </w:p>
          <w:p w14:paraId="023EE7A9" w14:textId="77777777" w:rsidR="00734DCA" w:rsidRPr="00C36A2F" w:rsidRDefault="00734DCA" w:rsidP="00734DCA">
            <w:pPr>
              <w:pStyle w:val="ListBullet"/>
            </w:pPr>
            <w:r w:rsidRPr="00C36A2F">
              <w:t>Workers must deal with right of refusal</w:t>
            </w:r>
          </w:p>
          <w:p w14:paraId="4249EFFF" w14:textId="77777777" w:rsidR="00734DCA" w:rsidRPr="00C36A2F" w:rsidRDefault="00734DCA" w:rsidP="00734DCA">
            <w:pPr>
              <w:pStyle w:val="ListBullet"/>
            </w:pPr>
            <w:r w:rsidRPr="00C36A2F">
              <w:t>There is a lack of clarity around the difference between supporting a client to take medication and administering it</w:t>
            </w:r>
          </w:p>
          <w:p w14:paraId="2988ECEC" w14:textId="2113AF67" w:rsidR="00734DCA" w:rsidRPr="00C36A2F" w:rsidRDefault="00734DCA" w:rsidP="00734DCA">
            <w:pPr>
              <w:pStyle w:val="ListBullet"/>
            </w:pPr>
            <w:r w:rsidRPr="00C36A2F">
              <w:t>There is a</w:t>
            </w:r>
            <w:r>
              <w:t xml:space="preserve"> </w:t>
            </w:r>
            <w:r w:rsidRPr="00C36A2F">
              <w:t>need to consider dignity and consent of client</w:t>
            </w:r>
          </w:p>
          <w:p w14:paraId="04F5D7B4" w14:textId="107B6C0B" w:rsidR="00734DCA" w:rsidRPr="00C36A2F" w:rsidRDefault="00734DCA" w:rsidP="00734DCA">
            <w:pPr>
              <w:pStyle w:val="ListBullet"/>
            </w:pPr>
            <w:r w:rsidRPr="00C36A2F">
              <w:t>There is confusion around protocols for prescription and non-prescription medication</w:t>
            </w:r>
          </w:p>
          <w:p w14:paraId="6660D02E" w14:textId="77777777" w:rsidR="00734DCA" w:rsidRPr="00C36A2F" w:rsidRDefault="00734DCA" w:rsidP="00734DCA">
            <w:pPr>
              <w:pStyle w:val="ListBullet"/>
            </w:pPr>
            <w:r w:rsidRPr="00C36A2F">
              <w:t>The requirements for storage of certain medications might not be properly understood.</w:t>
            </w:r>
          </w:p>
          <w:p w14:paraId="2B1F72F7" w14:textId="2644D8FF" w:rsidR="00734DCA" w:rsidRDefault="00734DCA" w:rsidP="0095570B">
            <w:pPr>
              <w:pStyle w:val="Bodycopy"/>
            </w:pPr>
            <w:r w:rsidRPr="00C36A2F">
              <w:t>Additionally, pharmacists and doctors indicate that sometimes workers do not check instructions thoroughly (for example, take after food).</w:t>
            </w:r>
          </w:p>
          <w:p w14:paraId="3A456EA0" w14:textId="6B3152F1" w:rsidR="00C74539" w:rsidRDefault="00C74539" w:rsidP="008F7E93">
            <w:pPr>
              <w:pStyle w:val="Bodycopy"/>
            </w:pPr>
            <w:r>
              <w:t>These consultations, and a 2019 survey undertaken by the Department of Education aimed at employers showed that approximately 6000 workers would require training in medication during 2020. Given relatively high turnover in the industry and an increase in individuals requiring support in their own homes, it is expected that these numbers would increase in following years.</w:t>
            </w:r>
          </w:p>
          <w:p w14:paraId="041B0AFF" w14:textId="77777777" w:rsidR="00734DCA" w:rsidRPr="00006423" w:rsidRDefault="00734DCA" w:rsidP="008F7E93">
            <w:pPr>
              <w:pStyle w:val="Bodycopy"/>
            </w:pPr>
            <w:r w:rsidRPr="00006423">
              <w:t>Course consultation and validation process</w:t>
            </w:r>
          </w:p>
          <w:p w14:paraId="1C8178B5" w14:textId="77777777" w:rsidR="00734DCA" w:rsidRDefault="00734DCA" w:rsidP="008F7E93">
            <w:pPr>
              <w:pStyle w:val="Bodycopy"/>
            </w:pPr>
            <w:r w:rsidRPr="00623CE6">
              <w:t xml:space="preserve">The accreditation </w:t>
            </w:r>
            <w:r>
              <w:t xml:space="preserve">of this course </w:t>
            </w:r>
            <w:r w:rsidRPr="00623CE6">
              <w:t xml:space="preserve">was guided by a </w:t>
            </w:r>
            <w:r>
              <w:t>Project</w:t>
            </w:r>
            <w:r w:rsidRPr="00623CE6">
              <w:t xml:space="preserve"> Steering Committee </w:t>
            </w:r>
            <w:r>
              <w:t xml:space="preserve">(PSC) </w:t>
            </w:r>
            <w:r w:rsidRPr="00623CE6">
              <w:t>who provided advice on and validat</w:t>
            </w:r>
            <w:r>
              <w:t xml:space="preserve">ed the </w:t>
            </w:r>
            <w:r w:rsidRPr="00623CE6">
              <w:t>skills and knowledge</w:t>
            </w:r>
            <w:r>
              <w:t xml:space="preserve"> requirements for the course.</w:t>
            </w:r>
          </w:p>
          <w:p w14:paraId="2EA9E4E1" w14:textId="3A6F6D21" w:rsidR="00371763" w:rsidRPr="00371763" w:rsidRDefault="00371763" w:rsidP="00371763">
            <w:pPr>
              <w:spacing w:before="120" w:after="120"/>
              <w:rPr>
                <w:rStyle w:val="Strong"/>
              </w:rPr>
            </w:pPr>
            <w:r w:rsidRPr="00371763">
              <w:rPr>
                <w:rStyle w:val="Strong"/>
              </w:rPr>
              <w:t>Project Steering Committee:</w:t>
            </w:r>
          </w:p>
          <w:tbl>
            <w:tblPr>
              <w:tblStyle w:val="TableGrid"/>
              <w:tblW w:w="93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55"/>
              <w:gridCol w:w="3679"/>
              <w:gridCol w:w="3855"/>
            </w:tblGrid>
            <w:tr w:rsidR="00734DCA" w14:paraId="4929DAD2" w14:textId="77777777" w:rsidTr="00A17918">
              <w:trPr>
                <w:gridAfter w:val="1"/>
                <w:wAfter w:w="3855" w:type="dxa"/>
                <w:trHeight w:val="496"/>
              </w:trPr>
              <w:tc>
                <w:tcPr>
                  <w:tcW w:w="1855" w:type="dxa"/>
                  <w:tcMar>
                    <w:top w:w="28" w:type="dxa"/>
                    <w:bottom w:w="28" w:type="dxa"/>
                  </w:tcMar>
                  <w:vAlign w:val="center"/>
                </w:tcPr>
                <w:p w14:paraId="301E1300" w14:textId="77777777" w:rsidR="00734DCA" w:rsidRDefault="00734DCA" w:rsidP="0095570B">
                  <w:pPr>
                    <w:pStyle w:val="Bodycopy"/>
                  </w:pPr>
                  <w:r>
                    <w:t>Carol Petersen</w:t>
                  </w:r>
                </w:p>
                <w:p w14:paraId="6E25344B" w14:textId="5693211C" w:rsidR="00734DCA" w:rsidRPr="007D0BDE" w:rsidRDefault="00734DCA" w:rsidP="008F7E93">
                  <w:pPr>
                    <w:pStyle w:val="Bodycopy"/>
                  </w:pPr>
                  <w:r>
                    <w:t>(Chairperson)</w:t>
                  </w:r>
                </w:p>
              </w:tc>
              <w:tc>
                <w:tcPr>
                  <w:tcW w:w="3679" w:type="dxa"/>
                  <w:tcMar>
                    <w:top w:w="28" w:type="dxa"/>
                    <w:bottom w:w="28" w:type="dxa"/>
                  </w:tcMar>
                  <w:vAlign w:val="center"/>
                </w:tcPr>
                <w:p w14:paraId="24541802" w14:textId="656A16DF" w:rsidR="00734DCA" w:rsidRPr="007D0BDE" w:rsidRDefault="00734DCA" w:rsidP="008F7E93">
                  <w:pPr>
                    <w:pStyle w:val="Bodycopy"/>
                  </w:pPr>
                  <w:r>
                    <w:t xml:space="preserve">CPSN (Cerebral Palsy Support Network), representing </w:t>
                  </w:r>
                  <w:r w:rsidRPr="007D0BDE">
                    <w:t>National Disability Services (NDS)</w:t>
                  </w:r>
                  <w:r>
                    <w:t xml:space="preserve"> </w:t>
                  </w:r>
                </w:p>
              </w:tc>
            </w:tr>
            <w:tr w:rsidR="00734DCA" w14:paraId="127B324C" w14:textId="77777777" w:rsidTr="00A17918">
              <w:trPr>
                <w:gridAfter w:val="1"/>
                <w:wAfter w:w="3855" w:type="dxa"/>
                <w:trHeight w:val="499"/>
              </w:trPr>
              <w:tc>
                <w:tcPr>
                  <w:tcW w:w="1855" w:type="dxa"/>
                  <w:tcMar>
                    <w:top w:w="28" w:type="dxa"/>
                    <w:bottom w:w="28" w:type="dxa"/>
                  </w:tcMar>
                  <w:vAlign w:val="center"/>
                </w:tcPr>
                <w:p w14:paraId="65BC78D0" w14:textId="77777777" w:rsidR="00734DCA" w:rsidRPr="007D0BDE" w:rsidRDefault="00734DCA" w:rsidP="0095570B">
                  <w:pPr>
                    <w:pStyle w:val="Bodycopy"/>
                  </w:pPr>
                  <w:r w:rsidRPr="00927ECE">
                    <w:t>Natalie Donohoe</w:t>
                  </w:r>
                </w:p>
              </w:tc>
              <w:tc>
                <w:tcPr>
                  <w:tcW w:w="3679" w:type="dxa"/>
                  <w:tcMar>
                    <w:top w:w="28" w:type="dxa"/>
                    <w:bottom w:w="28" w:type="dxa"/>
                  </w:tcMar>
                  <w:vAlign w:val="center"/>
                </w:tcPr>
                <w:p w14:paraId="0A73AB31" w14:textId="77777777" w:rsidR="00734DCA" w:rsidRPr="007D0BDE" w:rsidRDefault="00734DCA" w:rsidP="008F7E93">
                  <w:pPr>
                    <w:pStyle w:val="Bodycopy"/>
                  </w:pPr>
                  <w:r w:rsidRPr="00927ECE">
                    <w:t>Premium Health</w:t>
                  </w:r>
                </w:p>
              </w:tc>
            </w:tr>
            <w:tr w:rsidR="00734DCA" w14:paraId="79070CAE" w14:textId="77777777" w:rsidTr="00A17918">
              <w:trPr>
                <w:gridAfter w:val="1"/>
                <w:wAfter w:w="3855" w:type="dxa"/>
                <w:trHeight w:val="499"/>
              </w:trPr>
              <w:tc>
                <w:tcPr>
                  <w:tcW w:w="1855" w:type="dxa"/>
                  <w:tcMar>
                    <w:top w:w="28" w:type="dxa"/>
                    <w:bottom w:w="28" w:type="dxa"/>
                  </w:tcMar>
                  <w:vAlign w:val="center"/>
                </w:tcPr>
                <w:p w14:paraId="1B4549A1" w14:textId="77777777" w:rsidR="00734DCA" w:rsidRPr="007D0BDE" w:rsidRDefault="00734DCA" w:rsidP="0095570B">
                  <w:pPr>
                    <w:pStyle w:val="Bodycopy"/>
                  </w:pPr>
                  <w:r w:rsidRPr="00927ECE">
                    <w:t>Michael Stanley</w:t>
                  </w:r>
                </w:p>
              </w:tc>
              <w:tc>
                <w:tcPr>
                  <w:tcW w:w="3679" w:type="dxa"/>
                  <w:tcMar>
                    <w:top w:w="28" w:type="dxa"/>
                    <w:bottom w:w="28" w:type="dxa"/>
                  </w:tcMar>
                  <w:vAlign w:val="center"/>
                </w:tcPr>
                <w:p w14:paraId="4C266BEC" w14:textId="77777777" w:rsidR="00734DCA" w:rsidRPr="007D0BDE" w:rsidRDefault="00734DCA" w:rsidP="008F7E93">
                  <w:pPr>
                    <w:pStyle w:val="Bodycopy"/>
                  </w:pPr>
                  <w:r w:rsidRPr="00927ECE">
                    <w:t>Carers Victoria</w:t>
                  </w:r>
                </w:p>
              </w:tc>
            </w:tr>
            <w:tr w:rsidR="00734DCA" w14:paraId="08C8E973" w14:textId="77777777" w:rsidTr="00A17918">
              <w:trPr>
                <w:gridAfter w:val="1"/>
                <w:wAfter w:w="3855" w:type="dxa"/>
              </w:trPr>
              <w:tc>
                <w:tcPr>
                  <w:tcW w:w="1855" w:type="dxa"/>
                  <w:tcMar>
                    <w:top w:w="28" w:type="dxa"/>
                    <w:bottom w:w="28" w:type="dxa"/>
                  </w:tcMar>
                  <w:vAlign w:val="center"/>
                </w:tcPr>
                <w:p w14:paraId="1E7E6826" w14:textId="77777777" w:rsidR="00734DCA" w:rsidRPr="007D0BDE" w:rsidRDefault="00734DCA" w:rsidP="0095570B">
                  <w:pPr>
                    <w:pStyle w:val="Bodycopy"/>
                  </w:pPr>
                  <w:r w:rsidRPr="007D0BDE">
                    <w:t>Anthony Walsh</w:t>
                  </w:r>
                </w:p>
              </w:tc>
              <w:tc>
                <w:tcPr>
                  <w:tcW w:w="3679" w:type="dxa"/>
                  <w:tcMar>
                    <w:top w:w="28" w:type="dxa"/>
                    <w:bottom w:w="28" w:type="dxa"/>
                  </w:tcMar>
                  <w:vAlign w:val="center"/>
                </w:tcPr>
                <w:p w14:paraId="726E33DF" w14:textId="77777777" w:rsidR="00734DCA" w:rsidRPr="007D0BDE" w:rsidRDefault="00734DCA" w:rsidP="008F7E93">
                  <w:pPr>
                    <w:pStyle w:val="Bodycopy"/>
                  </w:pPr>
                  <w:r w:rsidRPr="007D0BDE">
                    <w:t>Oncall Training, representing National Disability Services (NDS)</w:t>
                  </w:r>
                </w:p>
              </w:tc>
            </w:tr>
            <w:tr w:rsidR="00734DCA" w14:paraId="35697D40" w14:textId="77777777" w:rsidTr="00A17918">
              <w:trPr>
                <w:gridAfter w:val="1"/>
                <w:wAfter w:w="3855" w:type="dxa"/>
                <w:trHeight w:val="454"/>
              </w:trPr>
              <w:tc>
                <w:tcPr>
                  <w:tcW w:w="1855" w:type="dxa"/>
                  <w:tcMar>
                    <w:top w:w="28" w:type="dxa"/>
                    <w:bottom w:w="28" w:type="dxa"/>
                  </w:tcMar>
                  <w:vAlign w:val="center"/>
                </w:tcPr>
                <w:p w14:paraId="2F4C60E9" w14:textId="19897AEE" w:rsidR="00734DCA" w:rsidRPr="00A83AD5" w:rsidRDefault="00734DCA" w:rsidP="0095570B">
                  <w:pPr>
                    <w:pStyle w:val="Bodycopy"/>
                  </w:pPr>
                  <w:r w:rsidRPr="00A83AD5">
                    <w:t>Kaylene Bradford</w:t>
                  </w:r>
                </w:p>
              </w:tc>
              <w:tc>
                <w:tcPr>
                  <w:tcW w:w="3679" w:type="dxa"/>
                  <w:tcMar>
                    <w:top w:w="28" w:type="dxa"/>
                    <w:bottom w:w="28" w:type="dxa"/>
                  </w:tcMar>
                  <w:vAlign w:val="center"/>
                </w:tcPr>
                <w:p w14:paraId="202E907B" w14:textId="79ACD1A4" w:rsidR="00734DCA" w:rsidRPr="007D0BDE" w:rsidRDefault="00734DCA" w:rsidP="008F7E93">
                  <w:pPr>
                    <w:pStyle w:val="Bodycopy"/>
                  </w:pPr>
                  <w:r>
                    <w:t>VMCH Villa Maria Catholic Homes</w:t>
                  </w:r>
                </w:p>
              </w:tc>
            </w:tr>
            <w:tr w:rsidR="00734DCA" w14:paraId="40F8A10E" w14:textId="25876D51" w:rsidTr="00A17918">
              <w:tc>
                <w:tcPr>
                  <w:tcW w:w="1855" w:type="dxa"/>
                  <w:tcMar>
                    <w:top w:w="28" w:type="dxa"/>
                    <w:bottom w:w="28" w:type="dxa"/>
                  </w:tcMar>
                </w:tcPr>
                <w:p w14:paraId="50612A63" w14:textId="1FF3457A" w:rsidR="00734DCA" w:rsidRPr="00927ECE" w:rsidRDefault="00734DCA" w:rsidP="0095570B">
                  <w:pPr>
                    <w:pStyle w:val="Bodycopy"/>
                  </w:pPr>
                  <w:r w:rsidRPr="00A83AD5">
                    <w:t>Pam Reed</w:t>
                  </w:r>
                </w:p>
              </w:tc>
              <w:tc>
                <w:tcPr>
                  <w:tcW w:w="3679" w:type="dxa"/>
                  <w:tcMar>
                    <w:top w:w="28" w:type="dxa"/>
                    <w:bottom w:w="28" w:type="dxa"/>
                  </w:tcMar>
                </w:tcPr>
                <w:p w14:paraId="3AA4024A" w14:textId="03C3A3C0" w:rsidR="00734DCA" w:rsidRPr="00927ECE" w:rsidRDefault="00734DCA" w:rsidP="008F7E93">
                  <w:pPr>
                    <w:pStyle w:val="Bodycopy"/>
                  </w:pPr>
                  <w:r w:rsidRPr="00A17918">
                    <w:t>Australian Home Care Services</w:t>
                  </w:r>
                </w:p>
              </w:tc>
              <w:tc>
                <w:tcPr>
                  <w:tcW w:w="3855" w:type="dxa"/>
                </w:tcPr>
                <w:p w14:paraId="57798EFF" w14:textId="1AC187E8" w:rsidR="00734DCA" w:rsidRDefault="00734DCA" w:rsidP="00734DCA">
                  <w:r w:rsidRPr="009558B7">
                    <w:rPr>
                      <w:sz w:val="28"/>
                      <w:szCs w:val="28"/>
                    </w:rPr>
                    <w:t>Australian Home Care Services</w:t>
                  </w:r>
                </w:p>
              </w:tc>
            </w:tr>
            <w:tr w:rsidR="00734DCA" w14:paraId="31C94D14" w14:textId="77777777" w:rsidTr="00A17918">
              <w:tc>
                <w:tcPr>
                  <w:tcW w:w="1855" w:type="dxa"/>
                  <w:tcMar>
                    <w:top w:w="28" w:type="dxa"/>
                    <w:bottom w:w="28" w:type="dxa"/>
                  </w:tcMar>
                </w:tcPr>
                <w:p w14:paraId="1961F367" w14:textId="52BD291E" w:rsidR="00734DCA" w:rsidRPr="00C36A2F" w:rsidRDefault="00734DCA" w:rsidP="0095570B">
                  <w:pPr>
                    <w:pStyle w:val="Bodycopy"/>
                  </w:pPr>
                  <w:r w:rsidRPr="00D665AF">
                    <w:t>Andrew Fleming</w:t>
                  </w:r>
                </w:p>
              </w:tc>
              <w:tc>
                <w:tcPr>
                  <w:tcW w:w="3679" w:type="dxa"/>
                  <w:tcMar>
                    <w:top w:w="28" w:type="dxa"/>
                    <w:bottom w:w="28" w:type="dxa"/>
                  </w:tcMar>
                </w:tcPr>
                <w:p w14:paraId="5DC37F8C" w14:textId="14A9139D" w:rsidR="00734DCA" w:rsidRPr="00A17918" w:rsidRDefault="00734DCA" w:rsidP="008F7E93">
                  <w:pPr>
                    <w:pStyle w:val="Bodycopy"/>
                  </w:pPr>
                  <w:r>
                    <w:t xml:space="preserve"> </w:t>
                  </w:r>
                  <w:r w:rsidRPr="00C36A2F">
                    <w:t>Community Services &amp; Health Industry Training Board (Vic)</w:t>
                  </w:r>
                </w:p>
              </w:tc>
              <w:tc>
                <w:tcPr>
                  <w:tcW w:w="3855" w:type="dxa"/>
                </w:tcPr>
                <w:p w14:paraId="3001027D" w14:textId="77777777" w:rsidR="00734DCA" w:rsidRPr="009558B7" w:rsidRDefault="00734DCA" w:rsidP="00734DCA">
                  <w:pPr>
                    <w:rPr>
                      <w:sz w:val="28"/>
                      <w:szCs w:val="28"/>
                    </w:rPr>
                  </w:pPr>
                </w:p>
              </w:tc>
            </w:tr>
            <w:tr w:rsidR="00734DCA" w14:paraId="196FAF0F" w14:textId="0D878FCC" w:rsidTr="00A17918">
              <w:tc>
                <w:tcPr>
                  <w:tcW w:w="1855" w:type="dxa"/>
                  <w:tcMar>
                    <w:top w:w="28" w:type="dxa"/>
                    <w:bottom w:w="28" w:type="dxa"/>
                  </w:tcMar>
                </w:tcPr>
                <w:p w14:paraId="1D477D90" w14:textId="6C102A59" w:rsidR="00734DCA" w:rsidRPr="00927ECE" w:rsidRDefault="00734DCA" w:rsidP="0095570B">
                  <w:pPr>
                    <w:pStyle w:val="Bodycopy"/>
                  </w:pPr>
                  <w:r w:rsidRPr="00D665AF">
                    <w:t>Michael Stone</w:t>
                  </w:r>
                </w:p>
              </w:tc>
              <w:tc>
                <w:tcPr>
                  <w:tcW w:w="3679" w:type="dxa"/>
                  <w:tcMar>
                    <w:top w:w="28" w:type="dxa"/>
                    <w:bottom w:w="28" w:type="dxa"/>
                  </w:tcMar>
                </w:tcPr>
                <w:p w14:paraId="5AA8D13B" w14:textId="3259D5F1" w:rsidR="00734DCA" w:rsidRPr="00927ECE" w:rsidRDefault="00734DCA" w:rsidP="008F7E93">
                  <w:pPr>
                    <w:pStyle w:val="Bodycopy"/>
                  </w:pPr>
                  <w:r>
                    <w:t>HACSU</w:t>
                  </w:r>
                </w:p>
              </w:tc>
              <w:tc>
                <w:tcPr>
                  <w:tcW w:w="3855" w:type="dxa"/>
                </w:tcPr>
                <w:p w14:paraId="24A447A6" w14:textId="47310811" w:rsidR="00734DCA" w:rsidRDefault="00734DCA" w:rsidP="00734DCA">
                  <w:proofErr w:type="spellStart"/>
                  <w:r>
                    <w:rPr>
                      <w:sz w:val="28"/>
                      <w:szCs w:val="28"/>
                    </w:rPr>
                    <w:t>Vative</w:t>
                  </w:r>
                  <w:proofErr w:type="spellEnd"/>
                  <w:r>
                    <w:rPr>
                      <w:sz w:val="28"/>
                      <w:szCs w:val="28"/>
                    </w:rPr>
                    <w:t xml:space="preserve"> Healthcare</w:t>
                  </w:r>
                </w:p>
              </w:tc>
            </w:tr>
          </w:tbl>
          <w:p w14:paraId="326708DE" w14:textId="1958A8E4" w:rsidR="00371763" w:rsidRDefault="00371763" w:rsidP="00371763">
            <w:pPr>
              <w:spacing w:before="120" w:after="120"/>
            </w:pPr>
            <w:r w:rsidRPr="00734DCA">
              <w:rPr>
                <w:rStyle w:val="Strong"/>
              </w:rPr>
              <w:t>In attendance:</w:t>
            </w:r>
          </w:p>
          <w:tbl>
            <w:tblPr>
              <w:tblStyle w:val="TableGrid"/>
              <w:tblW w:w="5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55"/>
              <w:gridCol w:w="3679"/>
            </w:tblGrid>
            <w:tr w:rsidR="00734DCA" w14:paraId="0341D8BF" w14:textId="77777777" w:rsidTr="00371763">
              <w:tc>
                <w:tcPr>
                  <w:tcW w:w="1855" w:type="dxa"/>
                  <w:tcMar>
                    <w:top w:w="28" w:type="dxa"/>
                    <w:bottom w:w="28" w:type="dxa"/>
                  </w:tcMar>
                  <w:vAlign w:val="center"/>
                </w:tcPr>
                <w:p w14:paraId="277A3077" w14:textId="3A2D560B" w:rsidR="00734DCA" w:rsidRPr="00927ECE" w:rsidRDefault="00734DCA" w:rsidP="0095570B">
                  <w:pPr>
                    <w:pStyle w:val="Bodycopy"/>
                  </w:pPr>
                  <w:r>
                    <w:t>Rosalie Flynn</w:t>
                  </w:r>
                </w:p>
              </w:tc>
              <w:tc>
                <w:tcPr>
                  <w:tcW w:w="3679" w:type="dxa"/>
                  <w:tcMar>
                    <w:top w:w="28" w:type="dxa"/>
                    <w:bottom w:w="28" w:type="dxa"/>
                  </w:tcMar>
                  <w:vAlign w:val="center"/>
                </w:tcPr>
                <w:p w14:paraId="15A20260" w14:textId="5DBDEC52" w:rsidR="00734DCA" w:rsidRPr="00927ECE" w:rsidRDefault="00734DCA" w:rsidP="008F7E93">
                  <w:pPr>
                    <w:pStyle w:val="Bodycopy"/>
                  </w:pPr>
                  <w:r>
                    <w:t>Precision Consultancy</w:t>
                  </w:r>
                </w:p>
              </w:tc>
            </w:tr>
            <w:tr w:rsidR="00734DCA" w14:paraId="34CDCB12" w14:textId="77777777" w:rsidTr="00371763">
              <w:tc>
                <w:tcPr>
                  <w:tcW w:w="1855" w:type="dxa"/>
                  <w:tcMar>
                    <w:top w:w="28" w:type="dxa"/>
                    <w:bottom w:w="28" w:type="dxa"/>
                  </w:tcMar>
                  <w:vAlign w:val="center"/>
                </w:tcPr>
                <w:p w14:paraId="1024CFE3" w14:textId="21B88DB6" w:rsidR="00734DCA" w:rsidRPr="00927ECE" w:rsidRDefault="00734DCA" w:rsidP="0095570B">
                  <w:pPr>
                    <w:pStyle w:val="Bodycopy"/>
                  </w:pPr>
                  <w:r>
                    <w:t>Mitch Cleary</w:t>
                  </w:r>
                </w:p>
              </w:tc>
              <w:tc>
                <w:tcPr>
                  <w:tcW w:w="3679" w:type="dxa"/>
                  <w:tcMar>
                    <w:top w:w="28" w:type="dxa"/>
                    <w:bottom w:w="28" w:type="dxa"/>
                  </w:tcMar>
                  <w:vAlign w:val="center"/>
                </w:tcPr>
                <w:p w14:paraId="6F47E94B" w14:textId="528457E9" w:rsidR="00734DCA" w:rsidRPr="00927ECE" w:rsidRDefault="00734DCA" w:rsidP="008F7E93">
                  <w:pPr>
                    <w:pStyle w:val="Bodycopy"/>
                  </w:pPr>
                  <w:r>
                    <w:t>Precision Consultancy</w:t>
                  </w:r>
                  <w:r w:rsidRPr="00927ECE">
                    <w:t xml:space="preserve"> </w:t>
                  </w:r>
                </w:p>
              </w:tc>
            </w:tr>
            <w:tr w:rsidR="00734DCA" w14:paraId="292A2A7A" w14:textId="77777777" w:rsidTr="00371763">
              <w:tc>
                <w:tcPr>
                  <w:tcW w:w="1855" w:type="dxa"/>
                  <w:tcMar>
                    <w:top w:w="28" w:type="dxa"/>
                    <w:bottom w:w="28" w:type="dxa"/>
                  </w:tcMar>
                  <w:vAlign w:val="center"/>
                </w:tcPr>
                <w:p w14:paraId="55F44FDF" w14:textId="77777777" w:rsidR="00734DCA" w:rsidRPr="00927ECE" w:rsidRDefault="00734DCA" w:rsidP="0095570B">
                  <w:pPr>
                    <w:pStyle w:val="Bodycopy"/>
                  </w:pPr>
                  <w:r w:rsidRPr="00927ECE">
                    <w:t>Lisa Confoy</w:t>
                  </w:r>
                </w:p>
              </w:tc>
              <w:tc>
                <w:tcPr>
                  <w:tcW w:w="3679" w:type="dxa"/>
                  <w:tcMar>
                    <w:top w:w="28" w:type="dxa"/>
                    <w:bottom w:w="28" w:type="dxa"/>
                  </w:tcMar>
                  <w:vAlign w:val="center"/>
                </w:tcPr>
                <w:p w14:paraId="18A91227" w14:textId="77777777" w:rsidR="00734DCA" w:rsidRPr="00927ECE" w:rsidRDefault="00734DCA" w:rsidP="008F7E93">
                  <w:pPr>
                    <w:pStyle w:val="Bodycopy"/>
                  </w:pPr>
                  <w:r w:rsidRPr="00927ECE">
                    <w:t>Department of Education and Training</w:t>
                  </w:r>
                </w:p>
              </w:tc>
            </w:tr>
          </w:tbl>
          <w:p w14:paraId="2E15909A" w14:textId="77777777" w:rsidR="00734DCA" w:rsidRPr="00545DFB" w:rsidRDefault="00734DCA" w:rsidP="0095570B">
            <w:pPr>
              <w:pStyle w:val="Bodycopy"/>
            </w:pPr>
          </w:p>
          <w:p w14:paraId="509B2462" w14:textId="0B0731FE" w:rsidR="00734DCA" w:rsidRPr="009766D4" w:rsidRDefault="00734DCA" w:rsidP="008F7E93">
            <w:pPr>
              <w:pStyle w:val="Bodycopy"/>
              <w:rPr>
                <w:lang w:eastAsia="en-AU"/>
              </w:rPr>
            </w:pPr>
            <w:r w:rsidRPr="00545DFB">
              <w:t>This</w:t>
            </w:r>
            <w:r w:rsidRPr="009766D4">
              <w:rPr>
                <w:lang w:eastAsia="en-AU"/>
              </w:rPr>
              <w:t xml:space="preserve"> course:</w:t>
            </w:r>
          </w:p>
          <w:p w14:paraId="6ACF9BF1" w14:textId="77777777" w:rsidR="00734DCA" w:rsidRPr="009766D4" w:rsidRDefault="00734DCA" w:rsidP="00734DCA">
            <w:pPr>
              <w:pStyle w:val="ListBullet"/>
            </w:pPr>
            <w:r w:rsidRPr="009766D4">
              <w:t>does not duplicate, by title or coverage, the outcomes of an endorsed training package qualification</w:t>
            </w:r>
          </w:p>
          <w:p w14:paraId="399E4C4F" w14:textId="77777777" w:rsidR="00734DCA" w:rsidRPr="009766D4" w:rsidRDefault="00734DCA" w:rsidP="00734DCA">
            <w:pPr>
              <w:pStyle w:val="ListBullet"/>
            </w:pPr>
            <w:r w:rsidRPr="009766D4">
              <w:t>is not a subset of a single training package qualification that could be recognised through one or more statements of attainment or a skill set</w:t>
            </w:r>
          </w:p>
          <w:p w14:paraId="08E251F0" w14:textId="77777777" w:rsidR="00734DCA" w:rsidRPr="009766D4" w:rsidRDefault="00734DCA" w:rsidP="00734DCA">
            <w:pPr>
              <w:pStyle w:val="ListBullet"/>
            </w:pPr>
            <w:r w:rsidRPr="009766D4">
              <w:t>does not include units of competency additional to those in a training package qualification that could be recognised through statements of attainment in addition to the qualification</w:t>
            </w:r>
          </w:p>
          <w:p w14:paraId="475D1D69" w14:textId="0FF94005" w:rsidR="00734DCA" w:rsidRPr="00AC2792" w:rsidRDefault="00734DCA" w:rsidP="00734DCA">
            <w:pPr>
              <w:pStyle w:val="ListBullet"/>
            </w:pPr>
            <w:r w:rsidRPr="009766D4">
              <w:t>does not comprise units that duplicate units of competency of a training package qualification.</w:t>
            </w:r>
          </w:p>
        </w:tc>
      </w:tr>
      <w:tr w:rsidR="00734DCA" w:rsidRPr="00AC2792" w14:paraId="1DA73B16" w14:textId="77777777" w:rsidTr="00725787">
        <w:tc>
          <w:tcPr>
            <w:tcW w:w="3539" w:type="dxa"/>
            <w:shd w:val="clear" w:color="auto" w:fill="auto"/>
          </w:tcPr>
          <w:p w14:paraId="1C657927" w14:textId="630397E7" w:rsidR="00734DCA" w:rsidRPr="00AC2792" w:rsidRDefault="00734DCA" w:rsidP="00734DCA">
            <w:pPr>
              <w:pStyle w:val="SectionBSubsection2"/>
              <w:numPr>
                <w:ilvl w:val="1"/>
                <w:numId w:val="21"/>
              </w:numPr>
            </w:pPr>
            <w:bookmarkStart w:id="66" w:name="_Toc39833349"/>
            <w:r w:rsidRPr="00AC2792">
              <w:lastRenderedPageBreak/>
              <w:t>Review for re-accreditation</w:t>
            </w:r>
            <w:bookmarkEnd w:id="66"/>
          </w:p>
        </w:tc>
        <w:tc>
          <w:tcPr>
            <w:tcW w:w="5670" w:type="dxa"/>
            <w:shd w:val="clear" w:color="auto" w:fill="auto"/>
          </w:tcPr>
          <w:p w14:paraId="50A9D041" w14:textId="6FED3242" w:rsidR="00734DCA" w:rsidRPr="00AC2792" w:rsidRDefault="00734DCA" w:rsidP="0095570B">
            <w:pPr>
              <w:pStyle w:val="Bodycopy"/>
            </w:pPr>
            <w:r w:rsidRPr="00AC2792">
              <w:t>Not applicable.</w:t>
            </w:r>
          </w:p>
        </w:tc>
      </w:tr>
      <w:tr w:rsidR="00C752A2" w:rsidRPr="00AC2792" w14:paraId="778C66D3" w14:textId="77777777" w:rsidTr="00725787">
        <w:tc>
          <w:tcPr>
            <w:tcW w:w="3539" w:type="dxa"/>
            <w:tcBorders>
              <w:left w:val="single" w:sz="4" w:space="0" w:color="auto"/>
              <w:bottom w:val="single" w:sz="4" w:space="0" w:color="auto"/>
            </w:tcBorders>
            <w:shd w:val="clear" w:color="auto" w:fill="DBE5F1"/>
          </w:tcPr>
          <w:p w14:paraId="15F0B298" w14:textId="291F7293" w:rsidR="00C752A2" w:rsidRPr="00AC2792" w:rsidRDefault="00C752A2" w:rsidP="0042521F">
            <w:pPr>
              <w:pStyle w:val="SectionBSubsection"/>
            </w:pPr>
            <w:bookmarkStart w:id="67" w:name="_Toc39833350"/>
            <w:r w:rsidRPr="009F04FF">
              <w:t xml:space="preserve">Course </w:t>
            </w:r>
            <w:r w:rsidRPr="00C752A2">
              <w:t>outcomes</w:t>
            </w:r>
            <w:bookmarkEnd w:id="67"/>
          </w:p>
        </w:tc>
        <w:tc>
          <w:tcPr>
            <w:tcW w:w="5670" w:type="dxa"/>
            <w:tcBorders>
              <w:bottom w:val="single" w:sz="4" w:space="0" w:color="auto"/>
              <w:right w:val="single" w:sz="4" w:space="0" w:color="auto"/>
            </w:tcBorders>
            <w:shd w:val="clear" w:color="auto" w:fill="DBE5F1"/>
          </w:tcPr>
          <w:p w14:paraId="4E002B5D" w14:textId="2F7667C9" w:rsidR="00C752A2" w:rsidRPr="00545DFB" w:rsidRDefault="00C752A2" w:rsidP="00725787">
            <w:pPr>
              <w:pStyle w:val="Standard"/>
              <w:rPr>
                <w:rStyle w:val="Strong"/>
              </w:rPr>
            </w:pPr>
            <w:r w:rsidRPr="009F04FF">
              <w:t>Standards 1, 2, 3 and 4 AQTF Standards for Accredited Courses</w:t>
            </w:r>
          </w:p>
        </w:tc>
      </w:tr>
      <w:tr w:rsidR="007118CF" w:rsidRPr="00AC2792" w14:paraId="587714AF" w14:textId="77777777" w:rsidTr="00725787">
        <w:tc>
          <w:tcPr>
            <w:tcW w:w="3539" w:type="dxa"/>
            <w:tcBorders>
              <w:left w:val="single" w:sz="4" w:space="0" w:color="auto"/>
              <w:bottom w:val="single" w:sz="4" w:space="0" w:color="auto"/>
            </w:tcBorders>
          </w:tcPr>
          <w:p w14:paraId="7AC07BC6" w14:textId="15AEFF05" w:rsidR="007E4BD0" w:rsidRPr="00AC2792" w:rsidRDefault="007E4BD0" w:rsidP="00C752A2">
            <w:pPr>
              <w:pStyle w:val="SectionBSubsection2"/>
              <w:numPr>
                <w:ilvl w:val="1"/>
                <w:numId w:val="21"/>
              </w:numPr>
            </w:pPr>
            <w:bookmarkStart w:id="68" w:name="_Toc39833351"/>
            <w:r w:rsidRPr="00AC2792">
              <w:t>Qualification level</w:t>
            </w:r>
            <w:bookmarkEnd w:id="68"/>
          </w:p>
        </w:tc>
        <w:tc>
          <w:tcPr>
            <w:tcW w:w="5670" w:type="dxa"/>
            <w:tcBorders>
              <w:bottom w:val="single" w:sz="4" w:space="0" w:color="auto"/>
              <w:right w:val="single" w:sz="4" w:space="0" w:color="auto"/>
            </w:tcBorders>
          </w:tcPr>
          <w:p w14:paraId="10493642" w14:textId="145A1237" w:rsidR="00A830EF" w:rsidRPr="00C752A2" w:rsidRDefault="00A830EF" w:rsidP="0095570B">
            <w:pPr>
              <w:pStyle w:val="Bodycopy"/>
              <w:rPr>
                <w:rStyle w:val="Strong"/>
              </w:rPr>
            </w:pPr>
            <w:r w:rsidRPr="00C752A2">
              <w:rPr>
                <w:rStyle w:val="Strong"/>
              </w:rPr>
              <w:t>Standards 1, 2, and 3 AQTF Standards for Accredited Courses.</w:t>
            </w:r>
          </w:p>
          <w:p w14:paraId="0288E2F2" w14:textId="5DD60A2F" w:rsidR="007E4BD0" w:rsidRPr="000B5BA9" w:rsidRDefault="00884A7F" w:rsidP="008F7E93">
            <w:pPr>
              <w:pStyle w:val="Bodycopy"/>
            </w:pPr>
            <w:r w:rsidRPr="00545DFB">
              <w:t xml:space="preserve">The </w:t>
            </w:r>
            <w:r w:rsidR="00BF30C3" w:rsidRPr="00BF30C3">
              <w:t>22558VIC</w:t>
            </w:r>
            <w:r w:rsidR="001F0B65" w:rsidRPr="00545DFB">
              <w:t xml:space="preserve"> </w:t>
            </w:r>
            <w:r w:rsidR="001F3017" w:rsidRPr="000B5BA9">
              <w:rPr>
                <w:i/>
                <w:iCs/>
              </w:rPr>
              <w:t xml:space="preserve">Course in Supporting </w:t>
            </w:r>
            <w:r w:rsidR="000B5BA9" w:rsidRPr="000B5BA9">
              <w:rPr>
                <w:i/>
                <w:iCs/>
              </w:rPr>
              <w:t>P</w:t>
            </w:r>
            <w:r w:rsidR="00776247" w:rsidRPr="000B5BA9">
              <w:rPr>
                <w:i/>
                <w:iCs/>
              </w:rPr>
              <w:t xml:space="preserve">eople with a </w:t>
            </w:r>
            <w:r w:rsidR="000B5BA9" w:rsidRPr="000B5BA9">
              <w:rPr>
                <w:i/>
                <w:iCs/>
              </w:rPr>
              <w:t>D</w:t>
            </w:r>
            <w:r w:rsidR="00776247" w:rsidRPr="000B5BA9">
              <w:rPr>
                <w:i/>
                <w:iCs/>
              </w:rPr>
              <w:t xml:space="preserve">isability to </w:t>
            </w:r>
            <w:r w:rsidR="000B5BA9" w:rsidRPr="000B5BA9">
              <w:rPr>
                <w:i/>
                <w:iCs/>
              </w:rPr>
              <w:t>U</w:t>
            </w:r>
            <w:r w:rsidR="00776247" w:rsidRPr="000B5BA9">
              <w:rPr>
                <w:i/>
                <w:iCs/>
              </w:rPr>
              <w:t xml:space="preserve">se </w:t>
            </w:r>
            <w:r w:rsidR="000B5BA9" w:rsidRPr="000B5BA9">
              <w:rPr>
                <w:i/>
                <w:iCs/>
              </w:rPr>
              <w:t>M</w:t>
            </w:r>
            <w:r w:rsidR="00776247" w:rsidRPr="000B5BA9">
              <w:rPr>
                <w:i/>
                <w:iCs/>
              </w:rPr>
              <w:t>edication</w:t>
            </w:r>
            <w:r w:rsidR="0095570B">
              <w:rPr>
                <w:i/>
                <w:iCs/>
              </w:rPr>
              <w:t>s</w:t>
            </w:r>
            <w:r w:rsidR="00776247" w:rsidRPr="00545DFB">
              <w:t xml:space="preserve"> </w:t>
            </w:r>
            <w:r w:rsidR="001F0B65" w:rsidRPr="000B5BA9">
              <w:t>meets an industry and community need, but does not have the breadth, depth or volume of learning of an Australian Qualifications Framework (AQF).</w:t>
            </w:r>
          </w:p>
        </w:tc>
      </w:tr>
      <w:tr w:rsidR="007118CF" w:rsidRPr="00AC2792" w14:paraId="506C2CB7" w14:textId="77777777" w:rsidTr="00725787">
        <w:tc>
          <w:tcPr>
            <w:tcW w:w="3539" w:type="dxa"/>
            <w:tcBorders>
              <w:left w:val="single" w:sz="4" w:space="0" w:color="auto"/>
            </w:tcBorders>
          </w:tcPr>
          <w:p w14:paraId="6B61754F" w14:textId="24E5A3EF" w:rsidR="007118CF" w:rsidRPr="00AC2792" w:rsidRDefault="00A46471" w:rsidP="00C752A2">
            <w:pPr>
              <w:pStyle w:val="SectionBSubsection2"/>
              <w:numPr>
                <w:ilvl w:val="1"/>
                <w:numId w:val="21"/>
              </w:numPr>
            </w:pPr>
            <w:bookmarkStart w:id="69" w:name="_Toc39833352"/>
            <w:r w:rsidRPr="00AC2792">
              <w:t>Employability skills</w:t>
            </w:r>
            <w:bookmarkEnd w:id="69"/>
            <w:r w:rsidRPr="00AC2792">
              <w:t xml:space="preserve"> </w:t>
            </w:r>
            <w:r w:rsidR="00BA197F" w:rsidRPr="00AC2792">
              <w:t xml:space="preserve"> </w:t>
            </w:r>
          </w:p>
        </w:tc>
        <w:tc>
          <w:tcPr>
            <w:tcW w:w="5670" w:type="dxa"/>
            <w:tcBorders>
              <w:right w:val="single" w:sz="4" w:space="0" w:color="auto"/>
            </w:tcBorders>
          </w:tcPr>
          <w:p w14:paraId="14DE5296" w14:textId="5E798100" w:rsidR="00D04230" w:rsidRPr="00C752A2" w:rsidRDefault="00BA197F" w:rsidP="0095570B">
            <w:pPr>
              <w:pStyle w:val="Bodycopy"/>
              <w:rPr>
                <w:rStyle w:val="Strong"/>
              </w:rPr>
            </w:pPr>
            <w:r w:rsidRPr="00C752A2">
              <w:rPr>
                <w:rStyle w:val="Strong"/>
              </w:rPr>
              <w:t xml:space="preserve">Standard 4 </w:t>
            </w:r>
            <w:r w:rsidR="00742044" w:rsidRPr="00C752A2">
              <w:rPr>
                <w:rStyle w:val="Strong"/>
              </w:rPr>
              <w:t xml:space="preserve">AQTF </w:t>
            </w:r>
            <w:r w:rsidRPr="00C752A2">
              <w:rPr>
                <w:rStyle w:val="Strong"/>
              </w:rPr>
              <w:t xml:space="preserve">for </w:t>
            </w:r>
            <w:r w:rsidR="00742044" w:rsidRPr="00C752A2">
              <w:rPr>
                <w:rStyle w:val="Strong"/>
              </w:rPr>
              <w:t xml:space="preserve">Standards for </w:t>
            </w:r>
            <w:r w:rsidRPr="00C752A2">
              <w:rPr>
                <w:rStyle w:val="Strong"/>
              </w:rPr>
              <w:t>Accredited Courses</w:t>
            </w:r>
          </w:p>
          <w:p w14:paraId="621EBE02" w14:textId="33EB0E66" w:rsidR="00BA197F" w:rsidRPr="00AC2792" w:rsidRDefault="00884A7F" w:rsidP="008F7E93">
            <w:pPr>
              <w:pStyle w:val="Bodycopy"/>
            </w:pPr>
            <w:r w:rsidRPr="00AC2792">
              <w:t>Not applicable</w:t>
            </w:r>
            <w:r w:rsidR="00C469E6" w:rsidRPr="00AC2792">
              <w:t>.</w:t>
            </w:r>
          </w:p>
        </w:tc>
      </w:tr>
      <w:tr w:rsidR="007118CF" w:rsidRPr="00AC2792" w14:paraId="6E963921" w14:textId="77777777" w:rsidTr="00725787">
        <w:tc>
          <w:tcPr>
            <w:tcW w:w="3539" w:type="dxa"/>
            <w:tcBorders>
              <w:left w:val="single" w:sz="4" w:space="0" w:color="auto"/>
            </w:tcBorders>
          </w:tcPr>
          <w:p w14:paraId="60FC4816" w14:textId="1682C2E2" w:rsidR="007118CF" w:rsidRPr="00AC2792" w:rsidRDefault="00BA197F" w:rsidP="00C752A2">
            <w:pPr>
              <w:pStyle w:val="SectionBSubsection2"/>
              <w:numPr>
                <w:ilvl w:val="1"/>
                <w:numId w:val="21"/>
              </w:numPr>
            </w:pPr>
            <w:bookmarkStart w:id="70" w:name="_Toc39833353"/>
            <w:r w:rsidRPr="00AC2792">
              <w:t>Recognition given to the course</w:t>
            </w:r>
            <w:bookmarkEnd w:id="70"/>
            <w:r w:rsidRPr="00AC2792">
              <w:t xml:space="preserve"> </w:t>
            </w:r>
            <w:r w:rsidR="00CD767E" w:rsidRPr="00AC2792">
              <w:t xml:space="preserve"> </w:t>
            </w:r>
            <w:r w:rsidRPr="00AC2792">
              <w:t xml:space="preserve"> </w:t>
            </w:r>
          </w:p>
        </w:tc>
        <w:tc>
          <w:tcPr>
            <w:tcW w:w="5670" w:type="dxa"/>
            <w:tcBorders>
              <w:right w:val="single" w:sz="4" w:space="0" w:color="auto"/>
            </w:tcBorders>
          </w:tcPr>
          <w:p w14:paraId="49666B81" w14:textId="7656BF9A" w:rsidR="00D04230" w:rsidRPr="00545DFB" w:rsidRDefault="00D04230" w:rsidP="0095570B">
            <w:pPr>
              <w:pStyle w:val="Bodycopy"/>
              <w:rPr>
                <w:rStyle w:val="Strong"/>
              </w:rPr>
            </w:pPr>
            <w:r w:rsidRPr="00545DFB">
              <w:rPr>
                <w:rStyle w:val="Strong"/>
              </w:rPr>
              <w:t xml:space="preserve">Standard 5 </w:t>
            </w:r>
            <w:r w:rsidR="00742044" w:rsidRPr="00545DFB">
              <w:rPr>
                <w:rStyle w:val="Strong"/>
              </w:rPr>
              <w:t xml:space="preserve">AQTF Standards </w:t>
            </w:r>
            <w:r w:rsidRPr="00545DFB">
              <w:rPr>
                <w:rStyle w:val="Strong"/>
              </w:rPr>
              <w:t>for Accredited Courses</w:t>
            </w:r>
          </w:p>
          <w:p w14:paraId="4E74B6D0" w14:textId="1900F671" w:rsidR="00C752A2" w:rsidRPr="00C752A2" w:rsidRDefault="00C752A2" w:rsidP="008F7E93">
            <w:pPr>
              <w:pStyle w:val="Bodycopy"/>
              <w:rPr>
                <w:rStyle w:val="Strong"/>
              </w:rPr>
            </w:pPr>
            <w:r w:rsidRPr="00AC2792">
              <w:t>Not applicable.</w:t>
            </w:r>
          </w:p>
        </w:tc>
      </w:tr>
      <w:tr w:rsidR="007118CF" w:rsidRPr="00AC2792" w14:paraId="3B342A3B" w14:textId="77777777" w:rsidTr="00725787">
        <w:tc>
          <w:tcPr>
            <w:tcW w:w="3539" w:type="dxa"/>
            <w:tcBorders>
              <w:left w:val="single" w:sz="4" w:space="0" w:color="auto"/>
            </w:tcBorders>
          </w:tcPr>
          <w:p w14:paraId="141A9297" w14:textId="0FC42F73" w:rsidR="007118CF" w:rsidRPr="00AC2792" w:rsidRDefault="00D04230" w:rsidP="00C752A2">
            <w:pPr>
              <w:pStyle w:val="SectionBSubsection2"/>
              <w:numPr>
                <w:ilvl w:val="1"/>
                <w:numId w:val="21"/>
              </w:numPr>
            </w:pPr>
            <w:bookmarkStart w:id="71" w:name="_Toc39833354"/>
            <w:r w:rsidRPr="00AC2792">
              <w:t>Licensing/ regulatory requirements</w:t>
            </w:r>
            <w:bookmarkEnd w:id="71"/>
            <w:r w:rsidRPr="00AC2792">
              <w:t xml:space="preserve"> </w:t>
            </w:r>
          </w:p>
        </w:tc>
        <w:tc>
          <w:tcPr>
            <w:tcW w:w="5670" w:type="dxa"/>
            <w:tcBorders>
              <w:right w:val="single" w:sz="4" w:space="0" w:color="auto"/>
            </w:tcBorders>
          </w:tcPr>
          <w:p w14:paraId="07D884DA" w14:textId="186D6435" w:rsidR="00D12F2F" w:rsidRPr="00545DFB" w:rsidRDefault="00D04230" w:rsidP="0095570B">
            <w:pPr>
              <w:pStyle w:val="Bodycopy"/>
              <w:rPr>
                <w:rStyle w:val="Strong"/>
              </w:rPr>
            </w:pPr>
            <w:r w:rsidRPr="00545DFB">
              <w:rPr>
                <w:rStyle w:val="Strong"/>
              </w:rPr>
              <w:t xml:space="preserve">Standard 5 </w:t>
            </w:r>
            <w:r w:rsidR="00742044" w:rsidRPr="00545DFB">
              <w:rPr>
                <w:rStyle w:val="Strong"/>
              </w:rPr>
              <w:t xml:space="preserve">of AQTF Standards </w:t>
            </w:r>
            <w:r w:rsidRPr="00545DFB">
              <w:rPr>
                <w:rStyle w:val="Strong"/>
              </w:rPr>
              <w:t xml:space="preserve">for Accredited Courses </w:t>
            </w:r>
          </w:p>
          <w:p w14:paraId="1BB99FCD" w14:textId="7D5022D3" w:rsidR="00D342D7" w:rsidRPr="00AC2792" w:rsidRDefault="00F830FC" w:rsidP="008F7E93">
            <w:pPr>
              <w:pStyle w:val="Bodycopy"/>
            </w:pPr>
            <w:r w:rsidRPr="00AC2792">
              <w:t>At the time of accreditation</w:t>
            </w:r>
            <w:r w:rsidR="00EC33D1" w:rsidRPr="00AC2792">
              <w:t>,</w:t>
            </w:r>
            <w:r w:rsidRPr="00AC2792">
              <w:t xml:space="preserve"> no licensing or regulatory requirements apply.</w:t>
            </w:r>
          </w:p>
        </w:tc>
      </w:tr>
      <w:tr w:rsidR="00C752A2" w:rsidRPr="00AC2792" w14:paraId="5818D3E3" w14:textId="77777777" w:rsidTr="00725787">
        <w:tc>
          <w:tcPr>
            <w:tcW w:w="3539" w:type="dxa"/>
            <w:tcBorders>
              <w:left w:val="single" w:sz="4" w:space="0" w:color="auto"/>
              <w:bottom w:val="single" w:sz="4" w:space="0" w:color="auto"/>
              <w:right w:val="single" w:sz="4" w:space="0" w:color="auto"/>
            </w:tcBorders>
            <w:shd w:val="clear" w:color="auto" w:fill="DBE5F1"/>
          </w:tcPr>
          <w:p w14:paraId="22C48892" w14:textId="6E3240EF" w:rsidR="00C752A2" w:rsidRPr="00725787" w:rsidRDefault="00C752A2" w:rsidP="0042521F">
            <w:pPr>
              <w:pStyle w:val="SectionBSubsection"/>
            </w:pPr>
            <w:bookmarkStart w:id="72" w:name="_Toc39833355"/>
            <w:r w:rsidRPr="00611E75">
              <w:t>Course rules</w:t>
            </w:r>
            <w:bookmarkEnd w:id="72"/>
          </w:p>
        </w:tc>
        <w:tc>
          <w:tcPr>
            <w:tcW w:w="5670" w:type="dxa"/>
            <w:tcBorders>
              <w:left w:val="single" w:sz="4" w:space="0" w:color="auto"/>
              <w:bottom w:val="single" w:sz="4" w:space="0" w:color="auto"/>
              <w:right w:val="single" w:sz="4" w:space="0" w:color="auto"/>
            </w:tcBorders>
            <w:shd w:val="clear" w:color="auto" w:fill="DBE5F1"/>
          </w:tcPr>
          <w:p w14:paraId="3D21E346" w14:textId="456F212B" w:rsidR="00C752A2" w:rsidRPr="00725787" w:rsidRDefault="00C752A2" w:rsidP="00725787">
            <w:pPr>
              <w:pStyle w:val="Standard"/>
            </w:pPr>
            <w:r w:rsidRPr="00725787">
              <w:t>Standards 2, 6, 7 and 9 AQTF Standards for Accredited Courses</w:t>
            </w:r>
          </w:p>
        </w:tc>
      </w:tr>
      <w:tr w:rsidR="001B0DF4" w:rsidRPr="00AC2792" w14:paraId="78B89D5A" w14:textId="77777777" w:rsidTr="00725787">
        <w:tc>
          <w:tcPr>
            <w:tcW w:w="9209" w:type="dxa"/>
            <w:gridSpan w:val="2"/>
            <w:tcBorders>
              <w:left w:val="single" w:sz="4" w:space="0" w:color="auto"/>
              <w:bottom w:val="single" w:sz="4" w:space="0" w:color="auto"/>
              <w:right w:val="single" w:sz="4" w:space="0" w:color="auto"/>
            </w:tcBorders>
          </w:tcPr>
          <w:p w14:paraId="674CD3E0" w14:textId="096926AC" w:rsidR="001B0DF4" w:rsidRPr="00EE45F1" w:rsidRDefault="001B0DF4" w:rsidP="00EE45F1">
            <w:pPr>
              <w:pStyle w:val="SectionBSubsection2"/>
              <w:numPr>
                <w:ilvl w:val="1"/>
                <w:numId w:val="21"/>
              </w:numPr>
            </w:pPr>
            <w:bookmarkStart w:id="73" w:name="_Toc39833356"/>
            <w:r w:rsidRPr="00EE45F1">
              <w:t>Course structure</w:t>
            </w:r>
            <w:bookmarkEnd w:id="73"/>
          </w:p>
          <w:p w14:paraId="3EA5C663" w14:textId="10C24D60" w:rsidR="00933C7A" w:rsidRPr="00AC2792" w:rsidRDefault="00540805" w:rsidP="0095570B">
            <w:pPr>
              <w:pStyle w:val="Bodycopy"/>
            </w:pPr>
            <w:r>
              <w:t>To receive a</w:t>
            </w:r>
            <w:r w:rsidRPr="00540805">
              <w:t xml:space="preserve"> Statement of Attainment for</w:t>
            </w:r>
            <w:r>
              <w:t xml:space="preserve"> </w:t>
            </w:r>
            <w:r w:rsidR="00BF30C3" w:rsidRPr="00BF30C3">
              <w:rPr>
                <w:i/>
                <w:iCs/>
              </w:rPr>
              <w:t>22558VIC</w:t>
            </w:r>
            <w:r w:rsidR="001B0DF4" w:rsidRPr="0042521F">
              <w:rPr>
                <w:i/>
                <w:iCs/>
              </w:rPr>
              <w:t xml:space="preserve"> </w:t>
            </w:r>
            <w:r w:rsidR="00776247" w:rsidRPr="001F3017">
              <w:rPr>
                <w:i/>
                <w:iCs/>
              </w:rPr>
              <w:t xml:space="preserve">Course in Supporting </w:t>
            </w:r>
            <w:r w:rsidR="000B5BA9">
              <w:rPr>
                <w:i/>
                <w:iCs/>
              </w:rPr>
              <w:t>P</w:t>
            </w:r>
            <w:r w:rsidR="00776247">
              <w:rPr>
                <w:i/>
                <w:iCs/>
              </w:rPr>
              <w:t xml:space="preserve">eople with a </w:t>
            </w:r>
            <w:r w:rsidR="000B5BA9">
              <w:rPr>
                <w:i/>
                <w:iCs/>
              </w:rPr>
              <w:t>D</w:t>
            </w:r>
            <w:r w:rsidR="00776247">
              <w:rPr>
                <w:i/>
                <w:iCs/>
              </w:rPr>
              <w:t xml:space="preserve">isability to </w:t>
            </w:r>
            <w:r w:rsidR="000B5BA9">
              <w:rPr>
                <w:i/>
                <w:iCs/>
              </w:rPr>
              <w:t>U</w:t>
            </w:r>
            <w:r w:rsidR="00776247">
              <w:rPr>
                <w:i/>
                <w:iCs/>
              </w:rPr>
              <w:t xml:space="preserve">se </w:t>
            </w:r>
            <w:r w:rsidR="000B5BA9">
              <w:rPr>
                <w:i/>
                <w:iCs/>
              </w:rPr>
              <w:t>M</w:t>
            </w:r>
            <w:r w:rsidR="00776247">
              <w:rPr>
                <w:i/>
                <w:iCs/>
              </w:rPr>
              <w:t xml:space="preserve">edication </w:t>
            </w:r>
            <w:r w:rsidRPr="002A2DEB">
              <w:rPr>
                <w:bCs/>
                <w:iCs/>
              </w:rPr>
              <w:t>t</w:t>
            </w:r>
            <w:r w:rsidRPr="002A2DEB">
              <w:t>he candidate</w:t>
            </w:r>
            <w:r w:rsidR="001B0DF4" w:rsidRPr="002A2DEB">
              <w:t xml:space="preserve"> </w:t>
            </w:r>
            <w:r w:rsidR="001B0DF4" w:rsidRPr="00AC2792">
              <w:t>must successfully complete</w:t>
            </w:r>
            <w:r w:rsidR="00095DDE">
              <w:t xml:space="preserve"> </w:t>
            </w:r>
            <w:r w:rsidR="00D665AF">
              <w:t xml:space="preserve">the </w:t>
            </w:r>
            <w:r w:rsidR="00C13895">
              <w:t xml:space="preserve">unit </w:t>
            </w:r>
            <w:r w:rsidR="00D665AF">
              <w:t>of competency outlined below.</w:t>
            </w:r>
          </w:p>
        </w:tc>
      </w:tr>
    </w:tbl>
    <w:p w14:paraId="6FF69D1D" w14:textId="6460C31F" w:rsidR="00725787" w:rsidRPr="00545DFB" w:rsidRDefault="00725787" w:rsidP="002E683B">
      <w:pPr>
        <w:tabs>
          <w:tab w:val="left" w:pos="1668"/>
          <w:tab w:val="left" w:pos="2922"/>
          <w:tab w:val="left" w:pos="7241"/>
          <w:tab w:val="left" w:pos="8613"/>
        </w:tabs>
        <w:spacing w:before="120" w:after="120"/>
        <w:ind w:left="113"/>
        <w:rPr>
          <w:rStyle w:val="Strong"/>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7"/>
        <w:gridCol w:w="2835"/>
        <w:gridCol w:w="1701"/>
        <w:gridCol w:w="1701"/>
      </w:tblGrid>
      <w:tr w:rsidR="00F24770" w:rsidRPr="000B5BA9" w14:paraId="7525E46D" w14:textId="77777777" w:rsidTr="00237467">
        <w:trPr>
          <w:cantSplit/>
          <w:trHeight w:val="828"/>
        </w:trPr>
        <w:tc>
          <w:tcPr>
            <w:tcW w:w="1555" w:type="dxa"/>
            <w:shd w:val="clear" w:color="auto" w:fill="DBE5F1"/>
            <w:vAlign w:val="center"/>
          </w:tcPr>
          <w:p w14:paraId="0CD9BBE4" w14:textId="650EEAC3" w:rsidR="00F24770" w:rsidRPr="00725787" w:rsidRDefault="00F24770" w:rsidP="00725787">
            <w:pPr>
              <w:rPr>
                <w:rStyle w:val="Strong"/>
              </w:rPr>
            </w:pPr>
            <w:r w:rsidRPr="00725787">
              <w:rPr>
                <w:rStyle w:val="Strong"/>
              </w:rPr>
              <w:br w:type="page"/>
              <w:t>Unit of competency code</w:t>
            </w:r>
          </w:p>
        </w:tc>
        <w:tc>
          <w:tcPr>
            <w:tcW w:w="1417" w:type="dxa"/>
            <w:shd w:val="clear" w:color="auto" w:fill="DBE5F1"/>
            <w:vAlign w:val="center"/>
          </w:tcPr>
          <w:p w14:paraId="1809DAB8" w14:textId="77777777" w:rsidR="00F24770" w:rsidRPr="00725787" w:rsidRDefault="00F24770" w:rsidP="00725787">
            <w:pPr>
              <w:rPr>
                <w:rStyle w:val="Strong"/>
              </w:rPr>
            </w:pPr>
            <w:r w:rsidRPr="00725787">
              <w:rPr>
                <w:rStyle w:val="Strong"/>
              </w:rPr>
              <w:t xml:space="preserve">Field of Education code </w:t>
            </w:r>
          </w:p>
        </w:tc>
        <w:tc>
          <w:tcPr>
            <w:tcW w:w="2835" w:type="dxa"/>
            <w:shd w:val="clear" w:color="auto" w:fill="DBE5F1"/>
            <w:vAlign w:val="center"/>
          </w:tcPr>
          <w:p w14:paraId="4D1883DC" w14:textId="77777777" w:rsidR="00F24770" w:rsidRPr="00725787" w:rsidRDefault="00F24770" w:rsidP="00725787">
            <w:pPr>
              <w:rPr>
                <w:rStyle w:val="Strong"/>
              </w:rPr>
            </w:pPr>
            <w:r w:rsidRPr="00725787">
              <w:rPr>
                <w:rStyle w:val="Strong"/>
              </w:rPr>
              <w:t>Unit of competency title</w:t>
            </w:r>
          </w:p>
        </w:tc>
        <w:tc>
          <w:tcPr>
            <w:tcW w:w="1701" w:type="dxa"/>
            <w:shd w:val="clear" w:color="auto" w:fill="DBE5F1"/>
            <w:vAlign w:val="center"/>
          </w:tcPr>
          <w:p w14:paraId="40875F8C" w14:textId="77777777" w:rsidR="00F24770" w:rsidRPr="00725787" w:rsidRDefault="00F24770" w:rsidP="00725787">
            <w:pPr>
              <w:rPr>
                <w:rStyle w:val="Strong"/>
              </w:rPr>
            </w:pPr>
            <w:r w:rsidRPr="00725787">
              <w:rPr>
                <w:rStyle w:val="Strong"/>
              </w:rPr>
              <w:t>Pre-requisite</w:t>
            </w:r>
          </w:p>
        </w:tc>
        <w:tc>
          <w:tcPr>
            <w:tcW w:w="1701" w:type="dxa"/>
            <w:shd w:val="clear" w:color="auto" w:fill="DBE5F1"/>
            <w:vAlign w:val="center"/>
          </w:tcPr>
          <w:p w14:paraId="2469426C" w14:textId="77777777" w:rsidR="00F24770" w:rsidRPr="00725787" w:rsidRDefault="00F24770" w:rsidP="00725787">
            <w:pPr>
              <w:rPr>
                <w:rStyle w:val="Strong"/>
              </w:rPr>
            </w:pPr>
            <w:r w:rsidRPr="00725787">
              <w:rPr>
                <w:rStyle w:val="Strong"/>
              </w:rPr>
              <w:t>Nominal hours</w:t>
            </w:r>
          </w:p>
        </w:tc>
      </w:tr>
      <w:tr w:rsidR="00C74770" w:rsidRPr="00AC2792" w14:paraId="10CAC315" w14:textId="77777777" w:rsidTr="00725787">
        <w:tc>
          <w:tcPr>
            <w:tcW w:w="1555" w:type="dxa"/>
            <w:vAlign w:val="center"/>
          </w:tcPr>
          <w:p w14:paraId="63EC68C2" w14:textId="7EDC97A8" w:rsidR="00C74770" w:rsidRPr="006D5CD6" w:rsidRDefault="00C74770" w:rsidP="0095570B">
            <w:pPr>
              <w:pStyle w:val="Bodycopy"/>
            </w:pPr>
            <w:r w:rsidRPr="0042521F">
              <w:t>VU</w:t>
            </w:r>
            <w:r w:rsidR="00E05703">
              <w:t>22962</w:t>
            </w:r>
          </w:p>
        </w:tc>
        <w:tc>
          <w:tcPr>
            <w:tcW w:w="1417" w:type="dxa"/>
            <w:vAlign w:val="center"/>
          </w:tcPr>
          <w:p w14:paraId="7F7BC0C0" w14:textId="5B4A59B8" w:rsidR="00C74770" w:rsidRPr="001F766E" w:rsidRDefault="00C74770" w:rsidP="008F7E93">
            <w:pPr>
              <w:pStyle w:val="Bodycopy"/>
            </w:pPr>
            <w:r>
              <w:t>090509</w:t>
            </w:r>
          </w:p>
        </w:tc>
        <w:tc>
          <w:tcPr>
            <w:tcW w:w="2835" w:type="dxa"/>
            <w:vAlign w:val="center"/>
          </w:tcPr>
          <w:p w14:paraId="499E83A1" w14:textId="5CFEE5FA" w:rsidR="00C74770" w:rsidRPr="006D5CD6" w:rsidRDefault="00C74770" w:rsidP="008F7E93">
            <w:pPr>
              <w:pStyle w:val="Bodycopy"/>
            </w:pPr>
            <w:r>
              <w:t>Support people with disability to use medication</w:t>
            </w:r>
            <w:r w:rsidR="008265F6">
              <w:t>s</w:t>
            </w:r>
          </w:p>
        </w:tc>
        <w:tc>
          <w:tcPr>
            <w:tcW w:w="1701" w:type="dxa"/>
            <w:vAlign w:val="center"/>
          </w:tcPr>
          <w:p w14:paraId="612C9752" w14:textId="1CA6620D" w:rsidR="00C74770" w:rsidRPr="00AC2792" w:rsidRDefault="00C74770" w:rsidP="008F7E93">
            <w:pPr>
              <w:pStyle w:val="Bodycopy"/>
            </w:pPr>
            <w:r>
              <w:t xml:space="preserve">None </w:t>
            </w:r>
          </w:p>
        </w:tc>
        <w:tc>
          <w:tcPr>
            <w:tcW w:w="1701" w:type="dxa"/>
            <w:vAlign w:val="center"/>
          </w:tcPr>
          <w:p w14:paraId="06B60AD8" w14:textId="6000100F" w:rsidR="00C74770" w:rsidRDefault="00C36A2F" w:rsidP="008F7E93">
            <w:pPr>
              <w:pStyle w:val="Bodycopy"/>
            </w:pPr>
            <w:r>
              <w:t>65</w:t>
            </w:r>
          </w:p>
        </w:tc>
      </w:tr>
      <w:tr w:rsidR="00E03F0E" w:rsidRPr="00AC2792" w14:paraId="10A06B44" w14:textId="77777777" w:rsidTr="00725787">
        <w:tc>
          <w:tcPr>
            <w:tcW w:w="7508" w:type="dxa"/>
            <w:gridSpan w:val="4"/>
            <w:shd w:val="clear" w:color="auto" w:fill="D9D9D9" w:themeFill="background1" w:themeFillShade="D9"/>
            <w:vAlign w:val="center"/>
          </w:tcPr>
          <w:p w14:paraId="0C3377AD" w14:textId="77777777" w:rsidR="00E03F0E" w:rsidRPr="00725787" w:rsidRDefault="00E03F0E" w:rsidP="00E03F0E">
            <w:pPr>
              <w:spacing w:before="120" w:after="120"/>
              <w:jc w:val="right"/>
              <w:rPr>
                <w:rStyle w:val="Strong"/>
              </w:rPr>
            </w:pPr>
            <w:r w:rsidRPr="00725787">
              <w:rPr>
                <w:rStyle w:val="Strong"/>
              </w:rPr>
              <w:t>Total nominal duration</w:t>
            </w:r>
          </w:p>
        </w:tc>
        <w:tc>
          <w:tcPr>
            <w:tcW w:w="1701" w:type="dxa"/>
            <w:shd w:val="clear" w:color="auto" w:fill="D9D9D9" w:themeFill="background1" w:themeFillShade="D9"/>
            <w:vAlign w:val="center"/>
          </w:tcPr>
          <w:p w14:paraId="2D82DE8C" w14:textId="0D115B68" w:rsidR="00E03F0E" w:rsidRPr="00725787" w:rsidRDefault="00D665AF" w:rsidP="000F25D8">
            <w:pPr>
              <w:spacing w:before="120" w:after="120"/>
              <w:jc w:val="center"/>
              <w:rPr>
                <w:rStyle w:val="Strong"/>
              </w:rPr>
            </w:pPr>
            <w:r w:rsidRPr="00725787">
              <w:rPr>
                <w:rStyle w:val="Strong"/>
              </w:rPr>
              <w:t>65</w:t>
            </w:r>
          </w:p>
        </w:tc>
      </w:tr>
    </w:tbl>
    <w:p w14:paraId="07258469" w14:textId="455560B3" w:rsidR="00725787" w:rsidRPr="00725787" w:rsidRDefault="00725787" w:rsidP="00725787">
      <w:pPr>
        <w:pStyle w:val="Standard"/>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670"/>
      </w:tblGrid>
      <w:tr w:rsidR="00E03F0E" w:rsidRPr="00AC2792" w14:paraId="63642F3A" w14:textId="77777777" w:rsidTr="00725787">
        <w:tc>
          <w:tcPr>
            <w:tcW w:w="3539" w:type="dxa"/>
          </w:tcPr>
          <w:p w14:paraId="33E6C524" w14:textId="5BA5A68E" w:rsidR="00E03F0E" w:rsidRPr="00EE45F1" w:rsidRDefault="00E03F0E" w:rsidP="00EE45F1">
            <w:pPr>
              <w:pStyle w:val="SectionBSubsection2"/>
              <w:numPr>
                <w:ilvl w:val="1"/>
                <w:numId w:val="21"/>
              </w:numPr>
            </w:pPr>
            <w:bookmarkStart w:id="74" w:name="_Toc39833357"/>
            <w:r w:rsidRPr="00EE45F1">
              <w:t>Entry requirements</w:t>
            </w:r>
            <w:bookmarkEnd w:id="74"/>
            <w:r w:rsidRPr="00EE45F1">
              <w:t xml:space="preserve"> </w:t>
            </w:r>
          </w:p>
        </w:tc>
        <w:tc>
          <w:tcPr>
            <w:tcW w:w="5670" w:type="dxa"/>
          </w:tcPr>
          <w:p w14:paraId="3725C880" w14:textId="0FEB268A" w:rsidR="00E03F0E" w:rsidRPr="00725787" w:rsidRDefault="00E03F0E" w:rsidP="00725787">
            <w:pPr>
              <w:pStyle w:val="Standard"/>
            </w:pPr>
            <w:r w:rsidRPr="00725787">
              <w:t xml:space="preserve">Standard 9 AQTF Standards for Accredited Courses </w:t>
            </w:r>
          </w:p>
          <w:p w14:paraId="06BF46EA" w14:textId="0B6E1566" w:rsidR="00E03F0E" w:rsidRDefault="00E03F0E" w:rsidP="0095570B">
            <w:pPr>
              <w:pStyle w:val="Bodycopy"/>
            </w:pPr>
            <w:r w:rsidRPr="00933C7A">
              <w:t xml:space="preserve">There are no entry requirements for the </w:t>
            </w:r>
            <w:r w:rsidR="00BF30C3" w:rsidRPr="00BF30C3">
              <w:t>22558VIC</w:t>
            </w:r>
            <w:r w:rsidRPr="00414C86">
              <w:t xml:space="preserve"> </w:t>
            </w:r>
            <w:r w:rsidR="00544A30" w:rsidRPr="00414C86">
              <w:t xml:space="preserve">Course in </w:t>
            </w:r>
            <w:r w:rsidR="000B5BA9" w:rsidRPr="00414C86">
              <w:t>S</w:t>
            </w:r>
            <w:r w:rsidR="00544A30" w:rsidRPr="00414C86">
              <w:t xml:space="preserve">upporting </w:t>
            </w:r>
            <w:r w:rsidR="000B5BA9" w:rsidRPr="00414C86">
              <w:t>P</w:t>
            </w:r>
            <w:r w:rsidR="00544A30" w:rsidRPr="00414C86">
              <w:t xml:space="preserve">eople with </w:t>
            </w:r>
            <w:r w:rsidR="000B5BA9" w:rsidRPr="00414C86">
              <w:t>D</w:t>
            </w:r>
            <w:r w:rsidR="005B11B4" w:rsidRPr="00414C86">
              <w:t xml:space="preserve">isability to </w:t>
            </w:r>
            <w:r w:rsidR="000B5BA9" w:rsidRPr="00414C86">
              <w:t>U</w:t>
            </w:r>
            <w:r w:rsidR="005B11B4" w:rsidRPr="00414C86">
              <w:t xml:space="preserve">se </w:t>
            </w:r>
            <w:r w:rsidR="000B5BA9" w:rsidRPr="00414C86">
              <w:t>M</w:t>
            </w:r>
            <w:r w:rsidR="005B11B4" w:rsidRPr="00414C86">
              <w:t>edication</w:t>
            </w:r>
            <w:r w:rsidR="00AD10C4" w:rsidRPr="008C0D70">
              <w:t>s</w:t>
            </w:r>
            <w:r w:rsidR="001B49B0">
              <w:t>.</w:t>
            </w:r>
          </w:p>
          <w:p w14:paraId="5606F14E" w14:textId="511AC436" w:rsidR="00C914F3" w:rsidRPr="00AC2792" w:rsidRDefault="00DB0B74" w:rsidP="0095570B">
            <w:pPr>
              <w:pStyle w:val="Bodycopy"/>
            </w:pPr>
            <w:r>
              <w:lastRenderedPageBreak/>
              <w:t>Learners are best equipped to achieve course outcomes if they have as a minimum language, literacy and numeracy skills that are equivalent to Level 2 of the ACSF. Where learners do not have a language, literacy and numeracy skill to this level, language, literacy and numeracy support will be provided by the Registered Training Organisation.</w:t>
            </w:r>
          </w:p>
        </w:tc>
      </w:tr>
    </w:tbl>
    <w:p w14:paraId="42E1FC02" w14:textId="728DA59A" w:rsidR="00EE45F1" w:rsidRPr="00725787" w:rsidRDefault="00EE45F1" w:rsidP="00725787">
      <w:pPr>
        <w:pStyle w:val="Standard"/>
        <w:tabs>
          <w:tab w:val="left" w:pos="3652"/>
        </w:tabs>
        <w:ind w:left="113"/>
        <w:rPr>
          <w:rStyle w:val="Strong"/>
          <w:b/>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670"/>
      </w:tblGrid>
      <w:tr w:rsidR="00EE45F1" w:rsidRPr="00AC2792" w14:paraId="750307CE" w14:textId="77777777" w:rsidTr="00725787">
        <w:tc>
          <w:tcPr>
            <w:tcW w:w="3539" w:type="dxa"/>
          </w:tcPr>
          <w:p w14:paraId="11BD5BC9" w14:textId="2102EB0C" w:rsidR="00EE45F1" w:rsidRPr="00EE45F1" w:rsidRDefault="00EE45F1" w:rsidP="0042521F">
            <w:pPr>
              <w:pStyle w:val="SectionBSubsection"/>
            </w:pPr>
            <w:bookmarkStart w:id="75" w:name="_Toc39833358"/>
            <w:r>
              <w:t>Assessment</w:t>
            </w:r>
            <w:bookmarkEnd w:id="75"/>
          </w:p>
        </w:tc>
        <w:tc>
          <w:tcPr>
            <w:tcW w:w="5670" w:type="dxa"/>
          </w:tcPr>
          <w:p w14:paraId="2876EA30" w14:textId="2D90BE8A" w:rsidR="00EE45F1" w:rsidRPr="00725787" w:rsidRDefault="00EE45F1" w:rsidP="00725787">
            <w:pPr>
              <w:pStyle w:val="Standard"/>
              <w:rPr>
                <w:rStyle w:val="Strong"/>
                <w:b/>
                <w:bCs w:val="0"/>
              </w:rPr>
            </w:pPr>
            <w:r w:rsidRPr="009F04FF">
              <w:t>Standards 10 and 12 AQTF Standards for Accredited Courses</w:t>
            </w:r>
          </w:p>
        </w:tc>
      </w:tr>
      <w:tr w:rsidR="00E03F0E" w:rsidRPr="00AC2792" w14:paraId="79475071" w14:textId="77777777" w:rsidTr="00725787">
        <w:tc>
          <w:tcPr>
            <w:tcW w:w="3539" w:type="dxa"/>
          </w:tcPr>
          <w:p w14:paraId="0E2C62E3" w14:textId="27ABAA3D" w:rsidR="00E03F0E" w:rsidRPr="00EE45F1" w:rsidRDefault="00E03F0E" w:rsidP="00EE45F1">
            <w:pPr>
              <w:pStyle w:val="SectionBSubsection2"/>
              <w:numPr>
                <w:ilvl w:val="1"/>
                <w:numId w:val="21"/>
              </w:numPr>
            </w:pPr>
            <w:bookmarkStart w:id="76" w:name="_Toc39833359"/>
            <w:r w:rsidRPr="00EE45F1">
              <w:t>Assessment strategy</w:t>
            </w:r>
            <w:bookmarkEnd w:id="76"/>
            <w:r w:rsidRPr="00EE45F1">
              <w:t xml:space="preserve"> </w:t>
            </w:r>
          </w:p>
        </w:tc>
        <w:tc>
          <w:tcPr>
            <w:tcW w:w="5670" w:type="dxa"/>
          </w:tcPr>
          <w:p w14:paraId="6ED3CD38" w14:textId="24FD9846" w:rsidR="00E03F0E" w:rsidRPr="00725787" w:rsidRDefault="00E03F0E" w:rsidP="00725787">
            <w:pPr>
              <w:pStyle w:val="Standard"/>
              <w:rPr>
                <w:rStyle w:val="Strong"/>
                <w:b/>
                <w:bCs w:val="0"/>
              </w:rPr>
            </w:pPr>
            <w:r w:rsidRPr="00725787">
              <w:rPr>
                <w:rStyle w:val="Strong"/>
                <w:b/>
                <w:bCs w:val="0"/>
              </w:rPr>
              <w:t>Standard 10 AQTF Standards for Accredited Courses</w:t>
            </w:r>
          </w:p>
          <w:p w14:paraId="4E74CB6A" w14:textId="77777777" w:rsidR="00E03F0E" w:rsidRPr="00AC2792" w:rsidRDefault="00E03F0E" w:rsidP="0095570B">
            <w:pPr>
              <w:pStyle w:val="Bodycopy"/>
            </w:pPr>
            <w:r w:rsidRPr="00AC2792">
              <w:t xml:space="preserve">All assessment, including Recognition of Prior Learning (RPL), must be compliant with the requirements of: </w:t>
            </w:r>
          </w:p>
          <w:p w14:paraId="71AC74E6" w14:textId="77777777" w:rsidR="00E03F0E" w:rsidRPr="00AC2792" w:rsidRDefault="00E03F0E" w:rsidP="00734DCA">
            <w:pPr>
              <w:pStyle w:val="ListBullet"/>
            </w:pPr>
            <w:r w:rsidRPr="00AC2792">
              <w:t xml:space="preserve">Standard 1 of the AQTF: Essential Conditions and Standards for Initial/Continuing Registration and Guidelines 4.1 and 4.2 of the VRQA Guidelines for VET Providers, </w:t>
            </w:r>
          </w:p>
          <w:p w14:paraId="000DA221" w14:textId="7498E57B" w:rsidR="00E03F0E" w:rsidRPr="00AC2792" w:rsidRDefault="00E03F0E" w:rsidP="0095570B">
            <w:pPr>
              <w:pStyle w:val="Bodycopy"/>
            </w:pPr>
            <w:r w:rsidRPr="00AC2792">
              <w:t>or</w:t>
            </w:r>
          </w:p>
          <w:p w14:paraId="26118828" w14:textId="77777777" w:rsidR="00E03F0E" w:rsidRPr="00AC2792" w:rsidRDefault="00E03F0E" w:rsidP="00734DCA">
            <w:pPr>
              <w:pStyle w:val="ListBullet"/>
            </w:pPr>
            <w:r w:rsidRPr="00AC2792">
              <w:t>the Standards for Registered Training Organisations 2015 (SRTOs),</w:t>
            </w:r>
          </w:p>
          <w:p w14:paraId="09A13AE8" w14:textId="28A89B2B" w:rsidR="00E03F0E" w:rsidRPr="00AC2792" w:rsidRDefault="00E03F0E" w:rsidP="0095570B">
            <w:pPr>
              <w:pStyle w:val="Bodycopy"/>
            </w:pPr>
            <w:r w:rsidRPr="00AC2792">
              <w:t>or</w:t>
            </w:r>
          </w:p>
          <w:p w14:paraId="23C4ABC4" w14:textId="28DF2C09" w:rsidR="00D665AF" w:rsidRPr="00A83AD5" w:rsidRDefault="00E03F0E" w:rsidP="00734DCA">
            <w:pPr>
              <w:pStyle w:val="ListBullet"/>
            </w:pPr>
            <w:r w:rsidRPr="00AC2792">
              <w:t>the relevant standards and Guidelines for RTOs at the time of assessment.</w:t>
            </w:r>
          </w:p>
          <w:p w14:paraId="6F9D74F2" w14:textId="0EF7ED89" w:rsidR="00A83AD5" w:rsidRDefault="00A83AD5" w:rsidP="0095570B">
            <w:pPr>
              <w:pStyle w:val="Bodycopy"/>
              <w:rPr>
                <w:lang w:val="en-AU" w:eastAsia="en-AU"/>
              </w:rPr>
            </w:pPr>
            <w:r w:rsidRPr="00A83AD5">
              <w:rPr>
                <w:lang w:val="en-AU" w:eastAsia="en-AU"/>
              </w:rPr>
              <w:t xml:space="preserve">Assessment methods must involve the practical application of knowledge and demonstration of skills in a real or simulated workplace. </w:t>
            </w:r>
            <w:r w:rsidRPr="00A83AD5">
              <w:rPr>
                <w:lang w:val="en-AU" w:eastAsia="en-AU"/>
              </w:rPr>
              <w:br/>
              <w:t xml:space="preserve">Evidence should be gained through a range of methods to ensure valid and reliable assessment and consistency in performance.  </w:t>
            </w:r>
          </w:p>
          <w:p w14:paraId="34C12D35" w14:textId="3C5A25DB" w:rsidR="00A83AD5" w:rsidRPr="00AC2792" w:rsidRDefault="00A83AD5" w:rsidP="008F7E93">
            <w:pPr>
              <w:pStyle w:val="Bodycopy"/>
            </w:pPr>
            <w:r>
              <w:t xml:space="preserve">As </w:t>
            </w:r>
            <w:r w:rsidR="00C13895">
              <w:t xml:space="preserve">the course </w:t>
            </w:r>
            <w:r>
              <w:t xml:space="preserve">is aimed at the existing workforce, there are many opportunities for </w:t>
            </w:r>
            <w:proofErr w:type="gramStart"/>
            <w:r>
              <w:t>on the job</w:t>
            </w:r>
            <w:proofErr w:type="gramEnd"/>
            <w:r>
              <w:t xml:space="preserve"> assessment. However,</w:t>
            </w:r>
            <w:r w:rsidRPr="00703AB7">
              <w:t xml:space="preserve"> </w:t>
            </w:r>
            <w:r>
              <w:t xml:space="preserve">a </w:t>
            </w:r>
            <w:r w:rsidRPr="00703AB7">
              <w:t>simulated environment must be used for the first assessment. Although direct workplace observation is valuable, simulation will be preferred in most situations as the candidate needs to be assessed as competent across a range of situations which would be difficult to find in a single workplace. Simulations must reflect realistic workplace conditions.</w:t>
            </w:r>
          </w:p>
          <w:p w14:paraId="5F600CA5" w14:textId="696B28AF" w:rsidR="001417EB" w:rsidRDefault="0095289E" w:rsidP="008F7E93">
            <w:pPr>
              <w:pStyle w:val="Bodycopy"/>
              <w:rPr>
                <w:lang w:val="en-AU"/>
              </w:rPr>
            </w:pPr>
            <w:r>
              <w:rPr>
                <w:lang w:val="en-AU"/>
              </w:rPr>
              <w:t xml:space="preserve">Training providers should ensure assessment of the unit </w:t>
            </w:r>
            <w:r w:rsidR="001417EB">
              <w:rPr>
                <w:i/>
                <w:iCs/>
                <w:lang w:val="en-AU"/>
              </w:rPr>
              <w:t>VUXXX01 Support people with a disability to use medication</w:t>
            </w:r>
            <w:r w:rsidR="00C13895">
              <w:rPr>
                <w:i/>
                <w:iCs/>
                <w:lang w:val="en-AU"/>
              </w:rPr>
              <w:t>s</w:t>
            </w:r>
            <w:r w:rsidR="001417EB">
              <w:rPr>
                <w:i/>
                <w:iCs/>
                <w:lang w:val="en-AU"/>
              </w:rPr>
              <w:t xml:space="preserve"> </w:t>
            </w:r>
            <w:r>
              <w:rPr>
                <w:lang w:val="en-AU"/>
              </w:rPr>
              <w:t>is</w:t>
            </w:r>
            <w:r w:rsidRPr="0095289E">
              <w:rPr>
                <w:lang w:val="en-AU"/>
              </w:rPr>
              <w:t xml:space="preserve"> contextualised to align to the relevant requirements of </w:t>
            </w:r>
            <w:r w:rsidRPr="0095289E">
              <w:rPr>
                <w:rFonts w:hint="eastAsia"/>
                <w:lang w:val="en-AU"/>
              </w:rPr>
              <w:t>‘</w:t>
            </w:r>
            <w:r w:rsidRPr="0095289E">
              <w:rPr>
                <w:lang w:val="en-AU"/>
              </w:rPr>
              <w:t xml:space="preserve">Module </w:t>
            </w:r>
            <w:r w:rsidR="001417EB">
              <w:rPr>
                <w:lang w:val="en-AU"/>
              </w:rPr>
              <w:t>4</w:t>
            </w:r>
            <w:r w:rsidRPr="0095289E">
              <w:rPr>
                <w:lang w:val="en-AU"/>
              </w:rPr>
              <w:t xml:space="preserve">: </w:t>
            </w:r>
            <w:r w:rsidR="001417EB">
              <w:rPr>
                <w:lang w:val="en-AU"/>
              </w:rPr>
              <w:t xml:space="preserve">Providing Supports in the </w:t>
            </w:r>
            <w:r w:rsidRPr="0095289E">
              <w:rPr>
                <w:i/>
                <w:iCs/>
                <w:lang w:val="en-AU"/>
              </w:rPr>
              <w:t>National Disability Insurance Scheme (Quality Indicators) Guidelines 2018</w:t>
            </w:r>
            <w:r w:rsidR="001417EB">
              <w:rPr>
                <w:i/>
                <w:iCs/>
                <w:lang w:val="en-AU"/>
              </w:rPr>
              <w:t xml:space="preserve">. </w:t>
            </w:r>
            <w:r w:rsidRPr="0095289E">
              <w:rPr>
                <w:lang w:val="en-AU"/>
              </w:rPr>
              <w:t xml:space="preserve"> </w:t>
            </w:r>
          </w:p>
          <w:p w14:paraId="5A6895CA" w14:textId="324A16F9" w:rsidR="00E03F0E" w:rsidRPr="00AC2792" w:rsidRDefault="00E03F0E" w:rsidP="008F7E93">
            <w:pPr>
              <w:pStyle w:val="Bodycopy"/>
              <w:rPr>
                <w:i/>
                <w:lang w:val="en-AU"/>
              </w:rPr>
            </w:pPr>
            <w:r w:rsidRPr="00AC2792">
              <w:rPr>
                <w:lang w:val="en-AU"/>
              </w:rPr>
              <w:lastRenderedPageBreak/>
              <w:t>Consistent with the requirements of Element 1.5 of Standard 1 of the AQTF: Essential Conditions and Standards for Continuing (or initial) Registration,</w:t>
            </w:r>
            <w:r w:rsidRPr="00AC2792">
              <w:rPr>
                <w:i/>
                <w:lang w:val="en-AU"/>
              </w:rPr>
              <w:t xml:space="preserve"> </w:t>
            </w:r>
            <w:r w:rsidRPr="00AC2792">
              <w:rPr>
                <w:lang w:val="en-AU"/>
              </w:rPr>
              <w:t>RTOs must ensure that RPL is offered to all applicants in determining their competency.</w:t>
            </w:r>
          </w:p>
        </w:tc>
      </w:tr>
      <w:tr w:rsidR="00E03F0E" w:rsidRPr="00AC2792" w14:paraId="49F02551" w14:textId="77777777" w:rsidTr="00725787">
        <w:tc>
          <w:tcPr>
            <w:tcW w:w="3539" w:type="dxa"/>
          </w:tcPr>
          <w:p w14:paraId="3FE5F058" w14:textId="7FAEA4DF" w:rsidR="00E03F0E" w:rsidRPr="00EE45F1" w:rsidRDefault="00E03F0E" w:rsidP="00EE45F1">
            <w:pPr>
              <w:pStyle w:val="SectionBSubsection2"/>
              <w:numPr>
                <w:ilvl w:val="1"/>
                <w:numId w:val="21"/>
              </w:numPr>
            </w:pPr>
            <w:bookmarkStart w:id="77" w:name="_Toc39833360"/>
            <w:r w:rsidRPr="00EE45F1">
              <w:lastRenderedPageBreak/>
              <w:t>Assessor competencies</w:t>
            </w:r>
            <w:bookmarkEnd w:id="77"/>
            <w:r w:rsidRPr="00EE45F1">
              <w:t xml:space="preserve"> </w:t>
            </w:r>
          </w:p>
        </w:tc>
        <w:tc>
          <w:tcPr>
            <w:tcW w:w="5670" w:type="dxa"/>
          </w:tcPr>
          <w:p w14:paraId="4C9FA3AB" w14:textId="5A47F500" w:rsidR="00E03F0E" w:rsidRPr="00725787" w:rsidRDefault="00E03F0E" w:rsidP="00725787">
            <w:pPr>
              <w:pStyle w:val="Standard"/>
            </w:pPr>
            <w:r w:rsidRPr="00725787">
              <w:t xml:space="preserve">Standard 12 AQTF Standards for Accredited Courses </w:t>
            </w:r>
          </w:p>
          <w:p w14:paraId="170D0147" w14:textId="77777777" w:rsidR="00E03F0E" w:rsidRDefault="00E03F0E" w:rsidP="0095570B">
            <w:pPr>
              <w:pStyle w:val="Bodycopy"/>
            </w:pPr>
            <w:r w:rsidRPr="00AC2792">
              <w:t>Assessment must be undertaken by a person or persons in accordance with:</w:t>
            </w:r>
          </w:p>
          <w:p w14:paraId="4E6B2F13" w14:textId="4D537DC6" w:rsidR="00E03F0E" w:rsidRPr="00AC2792" w:rsidRDefault="00E03F0E" w:rsidP="00734DCA">
            <w:pPr>
              <w:pStyle w:val="ListBullet"/>
            </w:pPr>
            <w:r w:rsidRPr="00AC2792">
              <w:t xml:space="preserve">Standard 1.4 of the AQTF: Essential Conditions and Standards for Initial/Continuing Registration and Guidelines 3 of the VRQA Guidelines for VET Providers, </w:t>
            </w:r>
          </w:p>
          <w:p w14:paraId="00F9D196" w14:textId="67558148" w:rsidR="00E03F0E" w:rsidRPr="00AC2792" w:rsidRDefault="00E03F0E" w:rsidP="0095570B">
            <w:pPr>
              <w:pStyle w:val="Bodycopy"/>
            </w:pPr>
            <w:r w:rsidRPr="00AC2792">
              <w:t xml:space="preserve">or </w:t>
            </w:r>
          </w:p>
          <w:p w14:paraId="0AEA0744" w14:textId="77777777" w:rsidR="00E03F0E" w:rsidRPr="00AC2792" w:rsidRDefault="00E03F0E" w:rsidP="00734DCA">
            <w:pPr>
              <w:pStyle w:val="ListBullet"/>
            </w:pPr>
            <w:r w:rsidRPr="00AC2792">
              <w:t>the Standards for Registered Training Organisations 2015 (SRTOs),</w:t>
            </w:r>
          </w:p>
          <w:p w14:paraId="4F256FC7" w14:textId="564D9DFE" w:rsidR="00E03F0E" w:rsidRPr="00AC2792" w:rsidRDefault="00E03F0E" w:rsidP="0095570B">
            <w:pPr>
              <w:pStyle w:val="Bodycopy"/>
            </w:pPr>
            <w:r w:rsidRPr="00AC2792">
              <w:t>or</w:t>
            </w:r>
          </w:p>
          <w:p w14:paraId="4AA57E6E" w14:textId="2B00355B" w:rsidR="00E03F0E" w:rsidRPr="00725787" w:rsidRDefault="00E03F0E" w:rsidP="00725787">
            <w:pPr>
              <w:pStyle w:val="ListBullet"/>
            </w:pPr>
            <w:r w:rsidRPr="00AC2792">
              <w:t>the relevant standards and Guidelines for RTOs at the time of assessment.</w:t>
            </w:r>
          </w:p>
        </w:tc>
      </w:tr>
      <w:tr w:rsidR="00725787" w:rsidRPr="00AC2792" w14:paraId="0668B85C" w14:textId="77777777" w:rsidTr="00725787">
        <w:tc>
          <w:tcPr>
            <w:tcW w:w="3539" w:type="dxa"/>
            <w:shd w:val="clear" w:color="auto" w:fill="DEEAF6" w:themeFill="accent1" w:themeFillTint="33"/>
          </w:tcPr>
          <w:p w14:paraId="1CD468B9" w14:textId="2E20C7D5" w:rsidR="00725787" w:rsidRPr="00EE45F1" w:rsidRDefault="00725787" w:rsidP="0042521F">
            <w:pPr>
              <w:pStyle w:val="SectionBSubsection"/>
            </w:pPr>
            <w:bookmarkStart w:id="78" w:name="_Toc39833361"/>
            <w:r w:rsidRPr="00EE45F1">
              <w:t>Delivery</w:t>
            </w:r>
            <w:bookmarkEnd w:id="78"/>
          </w:p>
        </w:tc>
        <w:tc>
          <w:tcPr>
            <w:tcW w:w="5670" w:type="dxa"/>
            <w:shd w:val="clear" w:color="auto" w:fill="DEEAF6" w:themeFill="accent1" w:themeFillTint="33"/>
          </w:tcPr>
          <w:p w14:paraId="1BC241F3" w14:textId="7EE2B831" w:rsidR="00725787" w:rsidRPr="00AC2792" w:rsidRDefault="00725787" w:rsidP="00725787">
            <w:pPr>
              <w:pStyle w:val="Standard"/>
            </w:pPr>
            <w:r w:rsidRPr="009F04FF">
              <w:t>Standards 11 and 12 AQTF Standards for Accredited Courses</w:t>
            </w:r>
          </w:p>
        </w:tc>
      </w:tr>
      <w:tr w:rsidR="00E03F0E" w:rsidRPr="00AC2792" w14:paraId="2A462B3C" w14:textId="77777777" w:rsidTr="00725787">
        <w:trPr>
          <w:trHeight w:val="991"/>
        </w:trPr>
        <w:tc>
          <w:tcPr>
            <w:tcW w:w="3539" w:type="dxa"/>
          </w:tcPr>
          <w:p w14:paraId="7A7553EC" w14:textId="69F8007C" w:rsidR="00E03F0E" w:rsidRPr="00AC2792" w:rsidRDefault="00E03F0E" w:rsidP="00EE45F1">
            <w:pPr>
              <w:pStyle w:val="SectionBSubsection2"/>
              <w:numPr>
                <w:ilvl w:val="1"/>
                <w:numId w:val="21"/>
              </w:numPr>
            </w:pPr>
            <w:bookmarkStart w:id="79" w:name="_Toc39833362"/>
            <w:r w:rsidRPr="00AC2792">
              <w:t>Delivery modes</w:t>
            </w:r>
            <w:bookmarkEnd w:id="79"/>
            <w:r w:rsidRPr="00AC2792">
              <w:t xml:space="preserve"> </w:t>
            </w:r>
          </w:p>
        </w:tc>
        <w:tc>
          <w:tcPr>
            <w:tcW w:w="5670" w:type="dxa"/>
          </w:tcPr>
          <w:p w14:paraId="57A8A2F4" w14:textId="640FDDC3" w:rsidR="00E03F0E" w:rsidRPr="00EE45F1" w:rsidRDefault="00E03F0E" w:rsidP="00EE45F1">
            <w:pPr>
              <w:pStyle w:val="Standard"/>
            </w:pPr>
            <w:r w:rsidRPr="00EE45F1">
              <w:t>Standard 11 AQTF Standards for Accredited Courses</w:t>
            </w:r>
          </w:p>
          <w:p w14:paraId="52E79504" w14:textId="77777777" w:rsidR="00E03F0E" w:rsidRPr="00AC2792" w:rsidRDefault="00E03F0E" w:rsidP="0095570B">
            <w:pPr>
              <w:pStyle w:val="Bodycopy"/>
            </w:pPr>
            <w:r w:rsidRPr="00AC2792">
              <w:t xml:space="preserve">There are no restrictions on offering the program on either a full-time or part-time basis. Where possible, participants should be exposed to real work environments and examples/case studies. </w:t>
            </w:r>
          </w:p>
          <w:p w14:paraId="6EA16584" w14:textId="209017A3" w:rsidR="00E03F0E" w:rsidRPr="00AC2792" w:rsidRDefault="00E03F0E" w:rsidP="008F7E93">
            <w:pPr>
              <w:pStyle w:val="Bodycopy"/>
              <w:rPr>
                <w:rFonts w:cs="Arial"/>
              </w:rPr>
            </w:pPr>
            <w:r w:rsidRPr="00AC2792">
              <w:rPr>
                <w:rFonts w:cs="Arial"/>
              </w:rPr>
              <w:t xml:space="preserve">This </w:t>
            </w:r>
            <w:r w:rsidRPr="000B5BA9">
              <w:t>course may be delivered in a variety of modes includin</w:t>
            </w:r>
            <w:r w:rsidRPr="00AC2792">
              <w:rPr>
                <w:rFonts w:cs="Arial"/>
              </w:rPr>
              <w:t>g:</w:t>
            </w:r>
          </w:p>
          <w:p w14:paraId="6E7CEC18" w14:textId="3DD4F990" w:rsidR="00E03F0E" w:rsidRPr="00AC2792" w:rsidRDefault="00E03F0E" w:rsidP="00734DCA">
            <w:pPr>
              <w:pStyle w:val="ListBullet"/>
            </w:pPr>
            <w:r w:rsidRPr="00AC2792">
              <w:t>Educational/classroom setting</w:t>
            </w:r>
          </w:p>
          <w:p w14:paraId="497A499B" w14:textId="59C21C1D" w:rsidR="00E03F0E" w:rsidRPr="00AC2792" w:rsidRDefault="00E03F0E" w:rsidP="00734DCA">
            <w:pPr>
              <w:pStyle w:val="ListBullet"/>
            </w:pPr>
            <w:r w:rsidRPr="00AC2792">
              <w:t>Workplace or simulated workplace</w:t>
            </w:r>
          </w:p>
          <w:p w14:paraId="462E835D" w14:textId="1425530D" w:rsidR="00E03F0E" w:rsidRPr="00AC2792" w:rsidRDefault="00E03F0E" w:rsidP="00734DCA">
            <w:pPr>
              <w:pStyle w:val="ListBullet"/>
            </w:pPr>
            <w:r w:rsidRPr="00AC2792">
              <w:t>Blended learning</w:t>
            </w:r>
          </w:p>
          <w:p w14:paraId="134E9EA8" w14:textId="1EAD1B30" w:rsidR="00E03F0E" w:rsidRPr="00AC2792" w:rsidRDefault="00E03F0E" w:rsidP="0095570B">
            <w:pPr>
              <w:pStyle w:val="Bodycopy"/>
            </w:pPr>
            <w:r w:rsidRPr="00AC2792">
              <w:t xml:space="preserve">It is highly recommended that Registered Training Organisations use additional educational support mechanisms to maximise each learner’s completion of the course. An initial assessment of </w:t>
            </w:r>
            <w:r w:rsidR="001417EB">
              <w:t xml:space="preserve">each </w:t>
            </w:r>
            <w:r w:rsidRPr="00AC2792">
              <w:t xml:space="preserve">learner’s needs must be conducted during entry into the course to identify the need for language, literacy and numeracy support and reasonable adjustment. </w:t>
            </w:r>
          </w:p>
          <w:p w14:paraId="6CDB0B1C" w14:textId="5AC12344" w:rsidR="00B147BA" w:rsidRPr="00725787" w:rsidRDefault="00E03F0E" w:rsidP="0095570B">
            <w:pPr>
              <w:pStyle w:val="Bodycopy"/>
            </w:pPr>
            <w:r w:rsidRPr="00AC2792">
              <w:t>Trainers should contextualise delivery of the course in response to learner needs, while still meeting the requirements of the units of competency.</w:t>
            </w:r>
          </w:p>
        </w:tc>
      </w:tr>
      <w:tr w:rsidR="00E03F0E" w:rsidRPr="00AC2792" w14:paraId="466BA509" w14:textId="77777777" w:rsidTr="00725787">
        <w:tc>
          <w:tcPr>
            <w:tcW w:w="3539" w:type="dxa"/>
          </w:tcPr>
          <w:p w14:paraId="60F557C4" w14:textId="6A379074" w:rsidR="00E03F0E" w:rsidRPr="00EE45F1" w:rsidRDefault="00E03F0E" w:rsidP="00EE45F1">
            <w:pPr>
              <w:pStyle w:val="SectionBSubsection2"/>
              <w:numPr>
                <w:ilvl w:val="1"/>
                <w:numId w:val="21"/>
              </w:numPr>
            </w:pPr>
            <w:bookmarkStart w:id="80" w:name="_Toc39833363"/>
            <w:r w:rsidRPr="00EE45F1">
              <w:t>Resources</w:t>
            </w:r>
            <w:bookmarkEnd w:id="80"/>
            <w:r w:rsidRPr="00EE45F1">
              <w:t xml:space="preserve"> </w:t>
            </w:r>
          </w:p>
        </w:tc>
        <w:tc>
          <w:tcPr>
            <w:tcW w:w="5670" w:type="dxa"/>
          </w:tcPr>
          <w:p w14:paraId="686F9EE6" w14:textId="1DBC9E92" w:rsidR="00E03F0E" w:rsidRPr="00D12F2F" w:rsidRDefault="00E03F0E" w:rsidP="00725787">
            <w:pPr>
              <w:pStyle w:val="Standard"/>
              <w:rPr>
                <w:rStyle w:val="Strong"/>
                <w:b/>
                <w:bCs w:val="0"/>
              </w:rPr>
            </w:pPr>
            <w:r w:rsidRPr="00D12F2F">
              <w:rPr>
                <w:rStyle w:val="Strong"/>
                <w:b/>
                <w:bCs w:val="0"/>
              </w:rPr>
              <w:t>Standard 12 AQTF Standards for Accredited Courses</w:t>
            </w:r>
          </w:p>
          <w:p w14:paraId="1D2FD13F" w14:textId="77777777" w:rsidR="00E03F0E" w:rsidRPr="00AC2792" w:rsidRDefault="00E03F0E" w:rsidP="0095570B">
            <w:pPr>
              <w:pStyle w:val="Bodycopy"/>
            </w:pPr>
            <w:r w:rsidRPr="00AC2792">
              <w:lastRenderedPageBreak/>
              <w:t xml:space="preserve">Training must be undertaken by a person or people in accordance with: </w:t>
            </w:r>
          </w:p>
          <w:p w14:paraId="4E7B22BF" w14:textId="77777777" w:rsidR="00E03F0E" w:rsidRPr="00AC2792" w:rsidRDefault="00E03F0E" w:rsidP="00734DCA">
            <w:pPr>
              <w:pStyle w:val="ListBullet"/>
            </w:pPr>
            <w:r w:rsidRPr="00AC2792">
              <w:t>Standard 1.4 of the AQTF: Essential Conditions and Standards for Initial/Continuing Registration and Guideline 3 of the VRQA Guidelines for VET Providers,</w:t>
            </w:r>
          </w:p>
          <w:p w14:paraId="64F0D074" w14:textId="13A2A6C5" w:rsidR="00E03F0E" w:rsidRPr="00AC2792" w:rsidRDefault="00E03F0E" w:rsidP="0095570B">
            <w:pPr>
              <w:pStyle w:val="Bodycopy"/>
            </w:pPr>
            <w:r w:rsidRPr="00AC2792">
              <w:t xml:space="preserve">or </w:t>
            </w:r>
          </w:p>
          <w:p w14:paraId="0579CE88" w14:textId="77777777" w:rsidR="00E03F0E" w:rsidRPr="00AC2792" w:rsidRDefault="00E03F0E" w:rsidP="00D12F2F">
            <w:pPr>
              <w:pStyle w:val="ListBullet"/>
            </w:pPr>
            <w:r w:rsidRPr="00AC2792">
              <w:t xml:space="preserve">the </w:t>
            </w:r>
            <w:r w:rsidRPr="00D12F2F">
              <w:rPr>
                <w:i/>
                <w:iCs/>
              </w:rPr>
              <w:t>Standards for Registered Training Organisations 2015 (SRTOs),</w:t>
            </w:r>
          </w:p>
          <w:p w14:paraId="2CF4E976" w14:textId="2E4D0854" w:rsidR="00E03F0E" w:rsidRPr="00AC2792" w:rsidRDefault="00E03F0E" w:rsidP="0095570B">
            <w:pPr>
              <w:pStyle w:val="Bodycopy"/>
            </w:pPr>
            <w:r w:rsidRPr="00AC2792">
              <w:t>or</w:t>
            </w:r>
          </w:p>
          <w:p w14:paraId="6B361CE3" w14:textId="51D15D14" w:rsidR="00E03F0E" w:rsidRPr="00AC2792" w:rsidRDefault="00E03F0E" w:rsidP="00734DCA">
            <w:pPr>
              <w:pStyle w:val="ListBullet"/>
            </w:pPr>
            <w:r w:rsidRPr="00AC2792">
              <w:t>the relevant standards and Guidelines for RTOs at the time of assessment.</w:t>
            </w:r>
          </w:p>
          <w:p w14:paraId="15FF201C" w14:textId="77777777" w:rsidR="00E03F0E" w:rsidRPr="00AC2792" w:rsidRDefault="00E03F0E" w:rsidP="0095570B">
            <w:pPr>
              <w:pStyle w:val="Bodycopy"/>
            </w:pPr>
            <w:r w:rsidRPr="00AC2792">
              <w:t xml:space="preserve">Resources include: </w:t>
            </w:r>
          </w:p>
          <w:p w14:paraId="79A55A4A" w14:textId="5465B37C" w:rsidR="00DA6B7A" w:rsidRDefault="00DA6B7A" w:rsidP="00734DCA">
            <w:pPr>
              <w:pStyle w:val="ListBullet"/>
              <w:rPr>
                <w:lang w:eastAsia="en-US"/>
              </w:rPr>
            </w:pPr>
            <w:r>
              <w:rPr>
                <w:lang w:eastAsia="en-US"/>
              </w:rPr>
              <w:t>e</w:t>
            </w:r>
            <w:r w:rsidRPr="00DA6B7A">
              <w:rPr>
                <w:lang w:eastAsia="en-US"/>
              </w:rPr>
              <w:t>quipment and supplies relevant to</w:t>
            </w:r>
            <w:r>
              <w:rPr>
                <w:lang w:eastAsia="en-US"/>
              </w:rPr>
              <w:t xml:space="preserve"> providing support to people with </w:t>
            </w:r>
            <w:r w:rsidR="00973AF8">
              <w:rPr>
                <w:lang w:eastAsia="en-US"/>
              </w:rPr>
              <w:t>the use of medication</w:t>
            </w:r>
            <w:r w:rsidR="00FF20E7">
              <w:rPr>
                <w:lang w:eastAsia="en-US"/>
              </w:rPr>
              <w:t>s</w:t>
            </w:r>
            <w:r w:rsidR="00973AF8">
              <w:rPr>
                <w:lang w:eastAsia="en-US"/>
              </w:rPr>
              <w:t xml:space="preserve"> </w:t>
            </w:r>
          </w:p>
          <w:p w14:paraId="11DCC430" w14:textId="77777777" w:rsidR="004E31D5" w:rsidRPr="004E31D5" w:rsidRDefault="004E31D5" w:rsidP="00734DCA">
            <w:pPr>
              <w:pStyle w:val="ListBullet"/>
              <w:rPr>
                <w:lang w:eastAsia="en-US"/>
              </w:rPr>
            </w:pPr>
            <w:r w:rsidRPr="004E31D5">
              <w:rPr>
                <w:lang w:eastAsia="en-US"/>
              </w:rPr>
              <w:t>manufacturer</w:t>
            </w:r>
            <w:r w:rsidRPr="004E31D5">
              <w:rPr>
                <w:rFonts w:hint="eastAsia"/>
                <w:lang w:eastAsia="en-US"/>
              </w:rPr>
              <w:t>’</w:t>
            </w:r>
            <w:r w:rsidRPr="004E31D5">
              <w:rPr>
                <w:lang w:eastAsia="en-US"/>
              </w:rPr>
              <w:t>s instructions for the use of devices and equipment</w:t>
            </w:r>
          </w:p>
          <w:p w14:paraId="250C3934" w14:textId="38D97754" w:rsidR="00E03F0E" w:rsidRDefault="00E03F0E" w:rsidP="00734DCA">
            <w:pPr>
              <w:pStyle w:val="ListBullet"/>
              <w:rPr>
                <w:lang w:eastAsia="en-US"/>
              </w:rPr>
            </w:pPr>
            <w:r w:rsidRPr="00AC2792">
              <w:rPr>
                <w:lang w:eastAsia="en-US"/>
              </w:rPr>
              <w:t>realistic tasks or simulated tasks covering the mandatory task requirements</w:t>
            </w:r>
          </w:p>
          <w:p w14:paraId="09C3B134" w14:textId="0923A03F" w:rsidR="00D94A47" w:rsidRPr="00AC2792" w:rsidRDefault="00D94A47" w:rsidP="00734DCA">
            <w:pPr>
              <w:pStyle w:val="ListBullet"/>
              <w:rPr>
                <w:lang w:eastAsia="en-US"/>
              </w:rPr>
            </w:pPr>
            <w:r>
              <w:rPr>
                <w:lang w:eastAsia="en-US"/>
              </w:rPr>
              <w:t>real or simulated care plans</w:t>
            </w:r>
          </w:p>
          <w:p w14:paraId="60FB4B57" w14:textId="2618D46C" w:rsidR="00E03F0E" w:rsidRPr="00AC2792" w:rsidRDefault="00E03F0E" w:rsidP="00734DCA">
            <w:pPr>
              <w:pStyle w:val="ListBullet"/>
              <w:rPr>
                <w:lang w:eastAsia="en-US"/>
              </w:rPr>
            </w:pPr>
            <w:r w:rsidRPr="00AC2792">
              <w:rPr>
                <w:lang w:eastAsia="en-US"/>
              </w:rPr>
              <w:t>access to relevant organisational policies</w:t>
            </w:r>
            <w:r w:rsidR="004E31D5">
              <w:rPr>
                <w:lang w:eastAsia="en-US"/>
              </w:rPr>
              <w:t>/</w:t>
            </w:r>
            <w:r w:rsidRPr="00AC2792">
              <w:rPr>
                <w:lang w:eastAsia="en-US"/>
              </w:rPr>
              <w:t>procedures</w:t>
            </w:r>
            <w:r w:rsidR="004E31D5">
              <w:rPr>
                <w:lang w:eastAsia="en-US"/>
              </w:rPr>
              <w:t xml:space="preserve"> and workplace reporting documents</w:t>
            </w:r>
          </w:p>
          <w:p w14:paraId="23864570" w14:textId="77777777" w:rsidR="00E03F0E" w:rsidRPr="00AC2792" w:rsidRDefault="00E03F0E" w:rsidP="00734DCA">
            <w:pPr>
              <w:pStyle w:val="ListBullet"/>
              <w:rPr>
                <w:lang w:eastAsia="en-US"/>
              </w:rPr>
            </w:pPr>
            <w:r w:rsidRPr="00AC2792">
              <w:rPr>
                <w:lang w:eastAsia="en-US"/>
              </w:rPr>
              <w:t>access to relevant legislation, government policies, and codes of conduct relevant to role</w:t>
            </w:r>
          </w:p>
          <w:p w14:paraId="5DD81A09" w14:textId="0FA63B13" w:rsidR="00E03F0E" w:rsidRPr="00D12F2F" w:rsidRDefault="00CB6604" w:rsidP="00D12F2F">
            <w:pPr>
              <w:pStyle w:val="ListBullet"/>
              <w:rPr>
                <w:lang w:eastAsia="en-US"/>
              </w:rPr>
            </w:pPr>
            <w:r>
              <w:rPr>
                <w:lang w:eastAsia="en-US"/>
              </w:rPr>
              <w:t>a</w:t>
            </w:r>
            <w:r w:rsidRPr="00CB6604">
              <w:rPr>
                <w:lang w:eastAsia="en-US"/>
              </w:rPr>
              <w:t xml:space="preserve"> real workplace or a simulated environment that reflects workplace conditions</w:t>
            </w:r>
            <w:r w:rsidR="00D12F2F">
              <w:rPr>
                <w:lang w:eastAsia="en-US"/>
              </w:rPr>
              <w:t>.</w:t>
            </w:r>
          </w:p>
        </w:tc>
      </w:tr>
      <w:tr w:rsidR="00D774FE" w:rsidRPr="00AC2792" w14:paraId="1F308485" w14:textId="77777777" w:rsidTr="00D774FE">
        <w:tc>
          <w:tcPr>
            <w:tcW w:w="3539" w:type="dxa"/>
            <w:shd w:val="clear" w:color="auto" w:fill="DBE5F1"/>
          </w:tcPr>
          <w:p w14:paraId="34A25040" w14:textId="3FF44CFB" w:rsidR="00D774FE" w:rsidRPr="00AC2792" w:rsidRDefault="00D774FE" w:rsidP="0042521F">
            <w:pPr>
              <w:pStyle w:val="SectionBSubsection"/>
              <w:rPr>
                <w:rFonts w:cs="Arial"/>
              </w:rPr>
            </w:pPr>
            <w:bookmarkStart w:id="81" w:name="_Toc39833364"/>
            <w:r w:rsidRPr="009F04FF">
              <w:lastRenderedPageBreak/>
              <w:t>Pathways and articulation</w:t>
            </w:r>
            <w:bookmarkEnd w:id="81"/>
            <w:r w:rsidRPr="009F04FF">
              <w:t xml:space="preserve"> </w:t>
            </w:r>
          </w:p>
        </w:tc>
        <w:tc>
          <w:tcPr>
            <w:tcW w:w="5670" w:type="dxa"/>
            <w:shd w:val="clear" w:color="auto" w:fill="DBE5F1"/>
          </w:tcPr>
          <w:p w14:paraId="51ED7F11" w14:textId="1A3A07C9" w:rsidR="00D774FE" w:rsidRPr="00AC2792" w:rsidRDefault="00D774FE" w:rsidP="00D774FE">
            <w:pPr>
              <w:pStyle w:val="Standard"/>
            </w:pPr>
            <w:r w:rsidRPr="009F04FF">
              <w:t xml:space="preserve">Standard 8 AQTF Standards for Accredited Courses </w:t>
            </w:r>
          </w:p>
        </w:tc>
      </w:tr>
      <w:tr w:rsidR="00E03F0E" w:rsidRPr="00AC2792" w14:paraId="3D6C553C" w14:textId="77777777" w:rsidTr="00725787">
        <w:tc>
          <w:tcPr>
            <w:tcW w:w="3539" w:type="dxa"/>
          </w:tcPr>
          <w:p w14:paraId="28E61D06" w14:textId="77777777" w:rsidR="00E03F0E" w:rsidRPr="00AC2792" w:rsidRDefault="00E03F0E" w:rsidP="00E03F0E">
            <w:pPr>
              <w:pStyle w:val="Heading2"/>
              <w:spacing w:before="120" w:after="120" w:line="276" w:lineRule="auto"/>
              <w:ind w:left="360"/>
              <w:rPr>
                <w:rFonts w:ascii="Arial" w:hAnsi="Arial" w:cs="Arial"/>
                <w:b w:val="0"/>
              </w:rPr>
            </w:pPr>
          </w:p>
        </w:tc>
        <w:tc>
          <w:tcPr>
            <w:tcW w:w="5670" w:type="dxa"/>
          </w:tcPr>
          <w:p w14:paraId="17A8AFC8" w14:textId="3EF97038" w:rsidR="00E03F0E" w:rsidRPr="00AC2792" w:rsidRDefault="00E03F0E" w:rsidP="0095570B">
            <w:pPr>
              <w:pStyle w:val="Bodycopy"/>
            </w:pPr>
            <w:r w:rsidRPr="00AC2792">
              <w:t>There are no formal articulation arrangements in place at the time of accreditation.</w:t>
            </w:r>
          </w:p>
        </w:tc>
      </w:tr>
      <w:tr w:rsidR="00E03F0E" w:rsidRPr="00AC2792" w14:paraId="1BB2C2F3" w14:textId="77777777" w:rsidTr="00725787">
        <w:tc>
          <w:tcPr>
            <w:tcW w:w="3539" w:type="dxa"/>
            <w:shd w:val="clear" w:color="auto" w:fill="DEEAF6" w:themeFill="accent1" w:themeFillTint="33"/>
          </w:tcPr>
          <w:p w14:paraId="000EC6E0" w14:textId="5C63FDFB" w:rsidR="00E03F0E" w:rsidRPr="00AC2792" w:rsidRDefault="00E03F0E" w:rsidP="0042521F">
            <w:pPr>
              <w:pStyle w:val="SectionBSubsection"/>
            </w:pPr>
            <w:bookmarkStart w:id="82" w:name="_Toc39833365"/>
            <w:r w:rsidRPr="00AC2792">
              <w:t>Ongoing monitoring and evaluation</w:t>
            </w:r>
            <w:bookmarkEnd w:id="82"/>
          </w:p>
        </w:tc>
        <w:tc>
          <w:tcPr>
            <w:tcW w:w="5670" w:type="dxa"/>
            <w:shd w:val="clear" w:color="auto" w:fill="DEEAF6" w:themeFill="accent1" w:themeFillTint="33"/>
          </w:tcPr>
          <w:p w14:paraId="08937316" w14:textId="66E7A18E" w:rsidR="00E03F0E" w:rsidRPr="00AC2792" w:rsidRDefault="00E03F0E" w:rsidP="00725787">
            <w:pPr>
              <w:pStyle w:val="Standard"/>
            </w:pPr>
            <w:r w:rsidRPr="00AC2792">
              <w:t xml:space="preserve">Standard 13 AQTF Standards for Accredited Courses </w:t>
            </w:r>
          </w:p>
        </w:tc>
      </w:tr>
      <w:tr w:rsidR="00E03F0E" w:rsidRPr="00AC2792" w14:paraId="3F98A565" w14:textId="77777777" w:rsidTr="00725787">
        <w:tc>
          <w:tcPr>
            <w:tcW w:w="3539" w:type="dxa"/>
          </w:tcPr>
          <w:p w14:paraId="33EDA158" w14:textId="77777777" w:rsidR="00E03F0E" w:rsidRPr="00AC2792" w:rsidRDefault="00E03F0E" w:rsidP="00E03F0E">
            <w:pPr>
              <w:pStyle w:val="Heading2"/>
              <w:spacing w:before="120" w:after="120" w:line="276" w:lineRule="auto"/>
              <w:ind w:left="360"/>
              <w:rPr>
                <w:rFonts w:ascii="Arial" w:hAnsi="Arial" w:cs="Arial"/>
                <w:b w:val="0"/>
              </w:rPr>
            </w:pPr>
          </w:p>
        </w:tc>
        <w:tc>
          <w:tcPr>
            <w:tcW w:w="5670" w:type="dxa"/>
          </w:tcPr>
          <w:p w14:paraId="3E53883B" w14:textId="2E0D5BF3" w:rsidR="00E03F0E" w:rsidRPr="00AC2792" w:rsidRDefault="00E03F0E" w:rsidP="0095570B">
            <w:pPr>
              <w:pStyle w:val="Bodycopy"/>
            </w:pPr>
            <w:r w:rsidRPr="00AC2792">
              <w:t>This course is maintained and monitored by the Curriculum Maintenance Manager – Human Services.</w:t>
            </w:r>
          </w:p>
          <w:p w14:paraId="3E9B1453" w14:textId="794AD9F4" w:rsidR="00E03F0E" w:rsidRPr="00AC2792" w:rsidRDefault="00E03F0E" w:rsidP="008F7E93">
            <w:pPr>
              <w:pStyle w:val="Bodycopy"/>
            </w:pPr>
            <w:r w:rsidRPr="00AC2792">
              <w:t>A formal review of the course will take place at the mid-point of the accreditation period. Feedback will be sought from industry, those providers offering the course, and other relevant stakeholders as part of the review process.</w:t>
            </w:r>
          </w:p>
          <w:p w14:paraId="76F8BDDC" w14:textId="2C498B5B" w:rsidR="00E03F0E" w:rsidRPr="00AC2792" w:rsidRDefault="00E03F0E" w:rsidP="008F7E93">
            <w:pPr>
              <w:pStyle w:val="Bodycopy"/>
            </w:pPr>
            <w:r w:rsidRPr="00AC2792">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A71D23">
          <w:headerReference w:type="default" r:id="rId24"/>
          <w:pgSz w:w="11907" w:h="16840" w:code="9"/>
          <w:pgMar w:top="1418" w:right="1304" w:bottom="1440" w:left="1531" w:header="709" w:footer="709" w:gutter="0"/>
          <w:cols w:space="708"/>
          <w:docGrid w:linePitch="360"/>
        </w:sectPr>
      </w:pPr>
    </w:p>
    <w:p w14:paraId="062D6ED5" w14:textId="77777777" w:rsidR="007A35E4" w:rsidRPr="00545DFB" w:rsidRDefault="007A35E4" w:rsidP="00102045">
      <w:pPr>
        <w:pStyle w:val="Heading1"/>
      </w:pPr>
      <w:bookmarkStart w:id="83" w:name="_Toc10544057"/>
      <w:bookmarkStart w:id="84" w:name="_Toc37320827"/>
      <w:bookmarkStart w:id="85" w:name="_Toc37320909"/>
      <w:bookmarkStart w:id="86" w:name="_Toc37331380"/>
      <w:bookmarkStart w:id="87" w:name="_Toc39833366"/>
      <w:r w:rsidRPr="007A35E4">
        <w:lastRenderedPageBreak/>
        <w:t>Section C—Units of competency</w:t>
      </w:r>
      <w:bookmarkEnd w:id="83"/>
      <w:bookmarkEnd w:id="84"/>
      <w:bookmarkEnd w:id="85"/>
      <w:bookmarkEnd w:id="86"/>
      <w:bookmarkEnd w:id="87"/>
      <w:r w:rsidRPr="007A35E4">
        <w:t xml:space="preserve"> </w:t>
      </w:r>
      <w:bookmarkStart w:id="88" w:name="_Hlk17446571"/>
    </w:p>
    <w:bookmarkEnd w:id="88"/>
    <w:p w14:paraId="1801A245" w14:textId="28C5CE73" w:rsidR="007A35E4" w:rsidRDefault="007A35E4" w:rsidP="0095570B">
      <w:pPr>
        <w:pStyle w:val="Bodycopy"/>
      </w:pPr>
      <w:r w:rsidRPr="007A35E4">
        <w:t>The following unit of competency ha</w:t>
      </w:r>
      <w:r w:rsidR="00973AF8">
        <w:t>s</w:t>
      </w:r>
      <w:r w:rsidRPr="007A35E4">
        <w:t xml:space="preserve"> been developed for th</w:t>
      </w:r>
      <w:r w:rsidR="004D3EF9">
        <w:t>is</w:t>
      </w:r>
      <w:r w:rsidRPr="007A35E4">
        <w:t xml:space="preserve"> course and </w:t>
      </w:r>
      <w:r w:rsidR="00973AF8">
        <w:t>is</w:t>
      </w:r>
      <w:r w:rsidRPr="007A35E4">
        <w:t xml:space="preserve"> attached</w:t>
      </w:r>
      <w:r w:rsidR="00695F4C">
        <w:t xml:space="preserve"> in this section</w:t>
      </w:r>
      <w:r w:rsidRPr="007A35E4">
        <w:t>:</w:t>
      </w:r>
    </w:p>
    <w:p w14:paraId="17C2DB92" w14:textId="41B0F90E" w:rsidR="00DE68B7" w:rsidRPr="00973AF8" w:rsidRDefault="00BF30C3" w:rsidP="00734DCA">
      <w:pPr>
        <w:pStyle w:val="ListBullet"/>
      </w:pPr>
      <w:r>
        <w:t xml:space="preserve">VU22962 </w:t>
      </w:r>
      <w:r w:rsidR="001417EB">
        <w:t>Support people with disability to use medication</w:t>
      </w:r>
      <w:r w:rsidR="00FF20E7">
        <w:t>s</w:t>
      </w:r>
      <w:r w:rsidR="00973AF8">
        <w:t>.</w:t>
      </w:r>
    </w:p>
    <w:p w14:paraId="4782D2E9" w14:textId="714F4432" w:rsidR="005C77FC" w:rsidRDefault="005C77FC" w:rsidP="005C77FC">
      <w:pPr>
        <w:spacing w:before="120" w:after="120" w:line="360" w:lineRule="auto"/>
        <w:rPr>
          <w:rFonts w:ascii="Arial" w:hAnsi="Arial" w:cs="Arial"/>
        </w:rPr>
      </w:pPr>
    </w:p>
    <w:p w14:paraId="6159E3E8" w14:textId="77777777" w:rsidR="005C77FC" w:rsidRDefault="005C77FC" w:rsidP="005C77FC">
      <w:pPr>
        <w:spacing w:before="120" w:after="120" w:line="360" w:lineRule="auto"/>
        <w:rPr>
          <w:rFonts w:ascii="Arial" w:hAnsi="Arial" w:cs="Arial"/>
        </w:rPr>
        <w:sectPr w:rsidR="005C77FC" w:rsidSect="00AA5BBF">
          <w:headerReference w:type="even" r:id="rId25"/>
          <w:headerReference w:type="default" r:id="rId26"/>
          <w:headerReference w:type="first" r:id="rId27"/>
          <w:pgSz w:w="11906" w:h="16838" w:code="9"/>
          <w:pgMar w:top="1276" w:right="1440" w:bottom="993" w:left="1440" w:header="709" w:footer="643" w:gutter="0"/>
          <w:cols w:space="708"/>
          <w:docGrid w:linePitch="360"/>
        </w:sect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06"/>
        <w:gridCol w:w="567"/>
        <w:gridCol w:w="5415"/>
      </w:tblGrid>
      <w:tr w:rsidR="00CA6800" w:rsidRPr="00982853" w14:paraId="34E0C516" w14:textId="77777777" w:rsidTr="00D774FE">
        <w:trPr>
          <w:trHeight w:val="1021"/>
        </w:trPr>
        <w:tc>
          <w:tcPr>
            <w:tcW w:w="3374" w:type="dxa"/>
            <w:gridSpan w:val="2"/>
          </w:tcPr>
          <w:p w14:paraId="4D69D35A" w14:textId="77777777" w:rsidR="00CA6800" w:rsidRPr="009F04FF" w:rsidRDefault="00CA6800" w:rsidP="000B5BA9">
            <w:pPr>
              <w:pStyle w:val="SectionCsubsection"/>
            </w:pPr>
            <w:r w:rsidRPr="000B5BA9">
              <w:lastRenderedPageBreak/>
              <w:t>Unit</w:t>
            </w:r>
            <w:r w:rsidRPr="009F04FF">
              <w:t xml:space="preserve"> code</w:t>
            </w:r>
          </w:p>
        </w:tc>
        <w:tc>
          <w:tcPr>
            <w:tcW w:w="5982" w:type="dxa"/>
            <w:gridSpan w:val="2"/>
          </w:tcPr>
          <w:p w14:paraId="6FDE0E8A" w14:textId="44779EB7" w:rsidR="00CA6800" w:rsidRPr="009F04FF" w:rsidRDefault="00BF30C3" w:rsidP="0095570B">
            <w:pPr>
              <w:pStyle w:val="Bodycopy"/>
            </w:pPr>
            <w:r>
              <w:t>V</w:t>
            </w:r>
            <w:r w:rsidR="00E05703">
              <w:t>U</w:t>
            </w:r>
            <w:r>
              <w:t>22962</w:t>
            </w:r>
            <w:r w:rsidR="00CA6800">
              <w:t xml:space="preserve"> </w:t>
            </w:r>
          </w:p>
        </w:tc>
      </w:tr>
      <w:tr w:rsidR="00CA6800" w:rsidRPr="00982853" w14:paraId="4627ECCD" w14:textId="77777777" w:rsidTr="00D774FE">
        <w:trPr>
          <w:trHeight w:val="1021"/>
        </w:trPr>
        <w:tc>
          <w:tcPr>
            <w:tcW w:w="3374" w:type="dxa"/>
            <w:gridSpan w:val="2"/>
          </w:tcPr>
          <w:p w14:paraId="2DF5A7B2" w14:textId="77777777" w:rsidR="00CA6800" w:rsidRPr="009F04FF" w:rsidRDefault="00CA6800" w:rsidP="000B5BA9">
            <w:pPr>
              <w:pStyle w:val="SectionCsubsection"/>
            </w:pPr>
            <w:r w:rsidRPr="00051F1D">
              <w:t>Unit</w:t>
            </w:r>
            <w:r w:rsidRPr="009F04FF">
              <w:t xml:space="preserve"> title</w:t>
            </w:r>
          </w:p>
        </w:tc>
        <w:tc>
          <w:tcPr>
            <w:tcW w:w="5982" w:type="dxa"/>
            <w:gridSpan w:val="2"/>
          </w:tcPr>
          <w:p w14:paraId="6217CD32" w14:textId="496A3B1F" w:rsidR="00CA6800" w:rsidRPr="009F04FF" w:rsidRDefault="00CA6800" w:rsidP="0095570B">
            <w:pPr>
              <w:pStyle w:val="Bodycopy"/>
            </w:pPr>
            <w:r>
              <w:t>Support people with disability to use medications</w:t>
            </w:r>
          </w:p>
        </w:tc>
      </w:tr>
      <w:tr w:rsidR="00CA6800" w:rsidRPr="00982853" w14:paraId="49962538" w14:textId="77777777" w:rsidTr="00D774FE">
        <w:tc>
          <w:tcPr>
            <w:tcW w:w="3374" w:type="dxa"/>
            <w:gridSpan w:val="2"/>
          </w:tcPr>
          <w:p w14:paraId="04B4550F" w14:textId="77777777" w:rsidR="00CA6800" w:rsidRPr="009F04FF" w:rsidRDefault="00CA6800" w:rsidP="000B5BA9">
            <w:pPr>
              <w:pStyle w:val="SectionCsubsection"/>
            </w:pPr>
            <w:r w:rsidRPr="009F04FF">
              <w:t>Unit Descriptor</w:t>
            </w:r>
          </w:p>
        </w:tc>
        <w:tc>
          <w:tcPr>
            <w:tcW w:w="5982" w:type="dxa"/>
            <w:gridSpan w:val="2"/>
          </w:tcPr>
          <w:p w14:paraId="152FD919" w14:textId="3A6FB484" w:rsidR="00CA6800" w:rsidRDefault="00CA6800" w:rsidP="0095570B">
            <w:pPr>
              <w:pStyle w:val="Bodycopy"/>
            </w:pPr>
            <w:r>
              <w:t xml:space="preserve">This unit describes the performance outcomes, skills and knowledge required to support people with a disability to use </w:t>
            </w:r>
            <w:r w:rsidRPr="00D76284">
              <w:t>medications</w:t>
            </w:r>
            <w:r>
              <w:t xml:space="preserve">. People with </w:t>
            </w:r>
            <w:r w:rsidR="00C13895">
              <w:t>di</w:t>
            </w:r>
            <w:r>
              <w:t>sability may be of any age and may have any form of disability.</w:t>
            </w:r>
          </w:p>
          <w:p w14:paraId="3FA57569" w14:textId="548EF034" w:rsidR="00CA6800" w:rsidRPr="009F04FF" w:rsidRDefault="00CA6800" w:rsidP="008F7E93">
            <w:pPr>
              <w:pStyle w:val="Bodycopy"/>
            </w:pPr>
            <w:r>
              <w:t xml:space="preserve">It includes working within the scope of the support worker role to prompt and assist a person with a disability with medication use. </w:t>
            </w:r>
          </w:p>
        </w:tc>
      </w:tr>
      <w:tr w:rsidR="00CA6800" w:rsidRPr="00982853" w14:paraId="7FFC4E8A" w14:textId="77777777" w:rsidTr="00D774FE">
        <w:tc>
          <w:tcPr>
            <w:tcW w:w="3374" w:type="dxa"/>
            <w:gridSpan w:val="2"/>
          </w:tcPr>
          <w:p w14:paraId="201EBAA6" w14:textId="77777777" w:rsidR="00CA6800" w:rsidRPr="009F04FF" w:rsidRDefault="00CA6800" w:rsidP="000B5BA9">
            <w:pPr>
              <w:pStyle w:val="SectionCsubsection"/>
            </w:pPr>
            <w:r w:rsidRPr="009F04FF">
              <w:t>Employability Skills</w:t>
            </w:r>
          </w:p>
        </w:tc>
        <w:tc>
          <w:tcPr>
            <w:tcW w:w="5982" w:type="dxa"/>
            <w:gridSpan w:val="2"/>
          </w:tcPr>
          <w:p w14:paraId="3C68150C" w14:textId="5570F70D" w:rsidR="00CA6800" w:rsidRPr="00982853" w:rsidRDefault="0095570B" w:rsidP="0095570B">
            <w:pPr>
              <w:pStyle w:val="Bodycopy"/>
            </w:pPr>
            <w:r>
              <w:t>Not applicable</w:t>
            </w:r>
          </w:p>
        </w:tc>
      </w:tr>
      <w:tr w:rsidR="00CA6800" w:rsidRPr="00982853" w14:paraId="341AF40E" w14:textId="77777777" w:rsidTr="00D774FE">
        <w:tc>
          <w:tcPr>
            <w:tcW w:w="3374" w:type="dxa"/>
            <w:gridSpan w:val="2"/>
          </w:tcPr>
          <w:p w14:paraId="0D5DF487" w14:textId="77777777" w:rsidR="00CA6800" w:rsidRPr="009F04FF" w:rsidRDefault="00CA6800" w:rsidP="000B5BA9">
            <w:pPr>
              <w:pStyle w:val="SectionCsubsection"/>
            </w:pPr>
            <w:r w:rsidRPr="009F04FF">
              <w:t>Application of the Unit</w:t>
            </w:r>
          </w:p>
        </w:tc>
        <w:tc>
          <w:tcPr>
            <w:tcW w:w="5982" w:type="dxa"/>
            <w:gridSpan w:val="2"/>
          </w:tcPr>
          <w:p w14:paraId="687AA433" w14:textId="77777777" w:rsidR="00CA6800" w:rsidRPr="000C7F73" w:rsidRDefault="00CA6800" w:rsidP="0095570B">
            <w:pPr>
              <w:pStyle w:val="Bodycopy"/>
            </w:pPr>
            <w:r w:rsidRPr="000C7F73">
              <w:t>This unit applies to support workers who work with people with a disability who need support in using medications.</w:t>
            </w:r>
          </w:p>
          <w:p w14:paraId="43FA2B78" w14:textId="77777777" w:rsidR="00CA6800" w:rsidRPr="000C7F73" w:rsidRDefault="00CA6800" w:rsidP="008F7E93">
            <w:pPr>
              <w:pStyle w:val="Bodycopy"/>
            </w:pPr>
            <w:r w:rsidRPr="000C7F73">
              <w:t>Their</w:t>
            </w:r>
            <w:r>
              <w:t xml:space="preserve"> work role</w:t>
            </w:r>
            <w:r w:rsidRPr="000C7F73">
              <w:t xml:space="preserve"> includes </w:t>
            </w:r>
            <w:r>
              <w:t>a</w:t>
            </w:r>
            <w:r w:rsidRPr="000C7F73">
              <w:t xml:space="preserve">ssisting the </w:t>
            </w:r>
            <w:r>
              <w:t xml:space="preserve">client </w:t>
            </w:r>
            <w:r w:rsidRPr="000C7F73">
              <w:t xml:space="preserve">with </w:t>
            </w:r>
            <w:r>
              <w:t>dose administration aids</w:t>
            </w:r>
            <w:r w:rsidRPr="000C7F73">
              <w:t xml:space="preserve">, </w:t>
            </w:r>
            <w:r>
              <w:t>or medication in its original packaging labelled by a pharmacist.</w:t>
            </w:r>
            <w:r w:rsidRPr="000C7F73">
              <w:t xml:space="preserve"> </w:t>
            </w:r>
            <w:r>
              <w:t>T</w:t>
            </w:r>
            <w:r w:rsidRPr="000C7F73">
              <w:t xml:space="preserve">hese are clearly defined in the </w:t>
            </w:r>
            <w:r>
              <w:t>client</w:t>
            </w:r>
            <w:r w:rsidRPr="000C7F73">
              <w:t xml:space="preserve">’s </w:t>
            </w:r>
            <w:r>
              <w:t>documented m</w:t>
            </w:r>
            <w:r w:rsidRPr="000C7F73">
              <w:t xml:space="preserve">edication </w:t>
            </w:r>
            <w:r>
              <w:t>c</w:t>
            </w:r>
            <w:r w:rsidRPr="000C7F73">
              <w:t>hart</w:t>
            </w:r>
            <w:r>
              <w:t xml:space="preserve">/treatment sheet developed by their medical practitioner. </w:t>
            </w:r>
          </w:p>
          <w:p w14:paraId="6F62667E" w14:textId="77777777" w:rsidR="00CA6800" w:rsidRDefault="00CA6800" w:rsidP="008F7E93">
            <w:pPr>
              <w:pStyle w:val="Bodycopy"/>
            </w:pPr>
            <w:r w:rsidRPr="000C7F73">
              <w:t>This unit does not support activit</w:t>
            </w:r>
            <w:r>
              <w:t>i</w:t>
            </w:r>
            <w:r w:rsidRPr="000C7F73">
              <w:t xml:space="preserve">es </w:t>
            </w:r>
            <w:r>
              <w:t xml:space="preserve">outside the </w:t>
            </w:r>
            <w:r w:rsidRPr="000C7F73">
              <w:t>support worker</w:t>
            </w:r>
            <w:r>
              <w:t>’s role,</w:t>
            </w:r>
            <w:r w:rsidRPr="000C7F73">
              <w:t xml:space="preserve"> such as prescrib</w:t>
            </w:r>
            <w:r>
              <w:t>ing</w:t>
            </w:r>
            <w:r w:rsidRPr="000C7F73">
              <w:t xml:space="preserve"> medication, assist</w:t>
            </w:r>
            <w:r>
              <w:t>ing</w:t>
            </w:r>
            <w:r w:rsidRPr="000C7F73">
              <w:t xml:space="preserve"> the </w:t>
            </w:r>
            <w:r>
              <w:t xml:space="preserve">client </w:t>
            </w:r>
            <w:r w:rsidRPr="000C7F73">
              <w:t xml:space="preserve">in taking unprescribed medication, </w:t>
            </w:r>
            <w:r>
              <w:t xml:space="preserve">or </w:t>
            </w:r>
            <w:r w:rsidRPr="000C7F73">
              <w:t>administer</w:t>
            </w:r>
            <w:r>
              <w:t>ing</w:t>
            </w:r>
            <w:r w:rsidRPr="000C7F73">
              <w:t xml:space="preserve"> any injectable or intravenous medication</w:t>
            </w:r>
            <w:r>
              <w:t xml:space="preserve">. </w:t>
            </w:r>
          </w:p>
          <w:p w14:paraId="64BFFB5C" w14:textId="3A731D90" w:rsidR="00CA6800" w:rsidRPr="009F04FF" w:rsidRDefault="00CA6800" w:rsidP="008F7E93">
            <w:pPr>
              <w:pStyle w:val="Bodycopy"/>
            </w:pPr>
            <w:r>
              <w:t xml:space="preserve">Support workers are not permitted to determine or calculate dosages of medication. Specialist skills such as bowel management and </w:t>
            </w:r>
            <w:r>
              <w:rPr>
                <w:rStyle w:val="hvr"/>
              </w:rPr>
              <w:t>Percutaneous</w:t>
            </w:r>
            <w:r>
              <w:t xml:space="preserve"> </w:t>
            </w:r>
            <w:r>
              <w:rPr>
                <w:rStyle w:val="hvr"/>
              </w:rPr>
              <w:t>Endoscopic</w:t>
            </w:r>
            <w:r>
              <w:t xml:space="preserve"> </w:t>
            </w:r>
            <w:r>
              <w:rPr>
                <w:rStyle w:val="hvr"/>
              </w:rPr>
              <w:t xml:space="preserve">Gastrostomy (PEG) </w:t>
            </w:r>
            <w:r>
              <w:t>feeding are covered in other units.</w:t>
            </w:r>
          </w:p>
        </w:tc>
      </w:tr>
      <w:tr w:rsidR="00CA6800" w:rsidRPr="00982853" w14:paraId="0FA1FA5C" w14:textId="77777777" w:rsidTr="00D774FE">
        <w:tc>
          <w:tcPr>
            <w:tcW w:w="3374" w:type="dxa"/>
            <w:gridSpan w:val="2"/>
          </w:tcPr>
          <w:p w14:paraId="09118BB0" w14:textId="77777777" w:rsidR="00CA6800" w:rsidRPr="009F04FF" w:rsidRDefault="00CA6800" w:rsidP="00A34EE7">
            <w:pPr>
              <w:pStyle w:val="SectionCsubsection"/>
            </w:pPr>
            <w:r w:rsidRPr="00A34EE7">
              <w:t>ELEMENT</w:t>
            </w:r>
          </w:p>
        </w:tc>
        <w:tc>
          <w:tcPr>
            <w:tcW w:w="5982" w:type="dxa"/>
            <w:gridSpan w:val="2"/>
          </w:tcPr>
          <w:p w14:paraId="0128A72C" w14:textId="77777777" w:rsidR="00CA6800" w:rsidRPr="009F04FF" w:rsidRDefault="00CA6800" w:rsidP="00D665AF">
            <w:pPr>
              <w:pStyle w:val="SectionCsubsection"/>
            </w:pPr>
            <w:r w:rsidRPr="009F04FF">
              <w:t>PERFORMANCE CRITERIA</w:t>
            </w:r>
          </w:p>
        </w:tc>
      </w:tr>
      <w:tr w:rsidR="00CA6800" w:rsidRPr="00982853" w14:paraId="055EC2A3" w14:textId="77777777" w:rsidTr="00D774FE">
        <w:tc>
          <w:tcPr>
            <w:tcW w:w="3374" w:type="dxa"/>
            <w:gridSpan w:val="2"/>
          </w:tcPr>
          <w:p w14:paraId="540E57D0" w14:textId="77777777" w:rsidR="00CA6800" w:rsidRPr="009F04FF" w:rsidRDefault="00CA6800" w:rsidP="00D665AF">
            <w:pPr>
              <w:pStyle w:val="Unitexplanatorytext"/>
            </w:pPr>
            <w:r w:rsidRPr="009F04FF">
              <w:t>Elements describe the essential outcomes of a unit of competency.</w:t>
            </w:r>
          </w:p>
        </w:tc>
        <w:tc>
          <w:tcPr>
            <w:tcW w:w="5982" w:type="dxa"/>
            <w:gridSpan w:val="2"/>
          </w:tcPr>
          <w:p w14:paraId="454BBB57" w14:textId="77777777" w:rsidR="00CA6800" w:rsidRPr="009F04FF" w:rsidRDefault="00CA6800" w:rsidP="00D665AF">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E05703" w:rsidRPr="00982853" w14:paraId="374A482F" w14:textId="77777777" w:rsidTr="00D774FE">
        <w:trPr>
          <w:trHeight w:val="1273"/>
        </w:trPr>
        <w:tc>
          <w:tcPr>
            <w:tcW w:w="568" w:type="dxa"/>
            <w:vMerge w:val="restart"/>
          </w:tcPr>
          <w:p w14:paraId="65DE4872" w14:textId="232CCAA1" w:rsidR="00E05703" w:rsidRPr="00982853" w:rsidRDefault="00E05703" w:rsidP="0095570B">
            <w:pPr>
              <w:pStyle w:val="Bodycopy"/>
            </w:pPr>
            <w:r>
              <w:t>1</w:t>
            </w:r>
          </w:p>
        </w:tc>
        <w:tc>
          <w:tcPr>
            <w:tcW w:w="2806" w:type="dxa"/>
            <w:vMerge w:val="restart"/>
          </w:tcPr>
          <w:p w14:paraId="1B8E3AD9" w14:textId="0FDDA6F7" w:rsidR="00E05703" w:rsidRDefault="00E05703" w:rsidP="008F7E93">
            <w:pPr>
              <w:pStyle w:val="Bodycopy"/>
            </w:pPr>
            <w:r>
              <w:t>Confirm scope of role in relation to medication</w:t>
            </w:r>
          </w:p>
        </w:tc>
        <w:tc>
          <w:tcPr>
            <w:tcW w:w="567" w:type="dxa"/>
          </w:tcPr>
          <w:p w14:paraId="3A744CDB" w14:textId="0BDBAD6B" w:rsidR="00E05703" w:rsidRDefault="00E05703" w:rsidP="008F7E93">
            <w:pPr>
              <w:pStyle w:val="Bodycopy"/>
            </w:pPr>
            <w:r>
              <w:t>1.1</w:t>
            </w:r>
          </w:p>
        </w:tc>
        <w:tc>
          <w:tcPr>
            <w:tcW w:w="5415" w:type="dxa"/>
          </w:tcPr>
          <w:p w14:paraId="1AB545FA" w14:textId="69C29499" w:rsidR="00E05703" w:rsidRDefault="00E05703" w:rsidP="008F7E93">
            <w:pPr>
              <w:pStyle w:val="Bodycopy"/>
            </w:pPr>
            <w:r>
              <w:t>C</w:t>
            </w:r>
            <w:r w:rsidRPr="00703AB7">
              <w:t xml:space="preserve">onfirm the boundaries of own role in relation to supporting the client in the safe use of </w:t>
            </w:r>
            <w:r w:rsidRPr="006659FB">
              <w:rPr>
                <w:b/>
                <w:bCs/>
                <w:i/>
                <w:iCs/>
              </w:rPr>
              <w:t>medication</w:t>
            </w:r>
            <w:r w:rsidRPr="00703AB7">
              <w:t xml:space="preserve"> and delegated </w:t>
            </w:r>
            <w:r w:rsidRPr="00A34EE7">
              <w:t>responsibilities</w:t>
            </w:r>
            <w:r w:rsidRPr="00703AB7">
              <w:t xml:space="preserve"> in accordance with </w:t>
            </w:r>
            <w:r>
              <w:t xml:space="preserve">organisational </w:t>
            </w:r>
            <w:r w:rsidRPr="00703AB7">
              <w:t>policies and procedures</w:t>
            </w:r>
          </w:p>
        </w:tc>
      </w:tr>
      <w:tr w:rsidR="00E05703" w:rsidRPr="00982853" w14:paraId="22EDDF31" w14:textId="77777777" w:rsidTr="00E05703">
        <w:trPr>
          <w:trHeight w:val="854"/>
        </w:trPr>
        <w:tc>
          <w:tcPr>
            <w:tcW w:w="568" w:type="dxa"/>
            <w:vMerge/>
          </w:tcPr>
          <w:p w14:paraId="7831D4C9" w14:textId="77777777" w:rsidR="00E05703" w:rsidRPr="00982853" w:rsidRDefault="00E05703" w:rsidP="0095570B">
            <w:pPr>
              <w:pStyle w:val="Bodycopy"/>
            </w:pPr>
          </w:p>
        </w:tc>
        <w:tc>
          <w:tcPr>
            <w:tcW w:w="2806" w:type="dxa"/>
            <w:vMerge/>
          </w:tcPr>
          <w:p w14:paraId="2ABD17FC" w14:textId="77777777" w:rsidR="00E05703" w:rsidRDefault="00E05703" w:rsidP="008F7E93">
            <w:pPr>
              <w:pStyle w:val="Bodycopy"/>
            </w:pPr>
          </w:p>
        </w:tc>
        <w:tc>
          <w:tcPr>
            <w:tcW w:w="567" w:type="dxa"/>
          </w:tcPr>
          <w:p w14:paraId="334DE6DB" w14:textId="77777777" w:rsidR="00E05703" w:rsidRPr="00982853" w:rsidRDefault="00E05703" w:rsidP="008F7E93">
            <w:pPr>
              <w:pStyle w:val="Bodycopy"/>
            </w:pPr>
            <w:r>
              <w:t>1.2</w:t>
            </w:r>
          </w:p>
        </w:tc>
        <w:tc>
          <w:tcPr>
            <w:tcW w:w="5415" w:type="dxa"/>
          </w:tcPr>
          <w:p w14:paraId="4E9E1DE6" w14:textId="77777777" w:rsidR="00E05703" w:rsidRPr="003C1ACE" w:rsidRDefault="00E05703" w:rsidP="008F7E93">
            <w:pPr>
              <w:pStyle w:val="Bodycopy"/>
            </w:pPr>
            <w:r>
              <w:t>Identify lines of supervision and authority for clarifying and reporting issues within job role</w:t>
            </w:r>
          </w:p>
        </w:tc>
      </w:tr>
      <w:tr w:rsidR="00E05703" w:rsidRPr="00982853" w14:paraId="0F280A86" w14:textId="77777777" w:rsidTr="00E05703">
        <w:trPr>
          <w:trHeight w:val="979"/>
        </w:trPr>
        <w:tc>
          <w:tcPr>
            <w:tcW w:w="568" w:type="dxa"/>
            <w:vMerge/>
          </w:tcPr>
          <w:p w14:paraId="1A981E17" w14:textId="77777777" w:rsidR="00E05703" w:rsidRPr="00982853" w:rsidRDefault="00E05703" w:rsidP="0095570B">
            <w:pPr>
              <w:pStyle w:val="Bodycopy"/>
            </w:pPr>
          </w:p>
        </w:tc>
        <w:tc>
          <w:tcPr>
            <w:tcW w:w="2806" w:type="dxa"/>
            <w:vMerge/>
          </w:tcPr>
          <w:p w14:paraId="58C7102D" w14:textId="77777777" w:rsidR="00E05703" w:rsidRDefault="00E05703" w:rsidP="008F7E93">
            <w:pPr>
              <w:pStyle w:val="Bodycopy"/>
            </w:pPr>
          </w:p>
        </w:tc>
        <w:tc>
          <w:tcPr>
            <w:tcW w:w="567" w:type="dxa"/>
          </w:tcPr>
          <w:p w14:paraId="67C4748C" w14:textId="77777777" w:rsidR="00E05703" w:rsidRPr="00982853" w:rsidRDefault="00E05703" w:rsidP="008F7E93">
            <w:pPr>
              <w:pStyle w:val="Bodycopy"/>
            </w:pPr>
            <w:r>
              <w:t>1.3</w:t>
            </w:r>
          </w:p>
        </w:tc>
        <w:tc>
          <w:tcPr>
            <w:tcW w:w="5415" w:type="dxa"/>
          </w:tcPr>
          <w:p w14:paraId="76B815C4" w14:textId="4A6966EC" w:rsidR="00E05703" w:rsidRPr="003C1ACE" w:rsidRDefault="00E05703" w:rsidP="008F7E93">
            <w:pPr>
              <w:pStyle w:val="Bodycopy"/>
            </w:pPr>
            <w:r>
              <w:t>Confirm organisational policies and procedures for dealing with emergencies with supervisor</w:t>
            </w:r>
          </w:p>
        </w:tc>
      </w:tr>
      <w:tr w:rsidR="00E05703" w:rsidRPr="00982853" w14:paraId="2F8FAC65" w14:textId="77777777" w:rsidTr="00E05703">
        <w:trPr>
          <w:trHeight w:val="827"/>
        </w:trPr>
        <w:tc>
          <w:tcPr>
            <w:tcW w:w="568" w:type="dxa"/>
            <w:vMerge/>
          </w:tcPr>
          <w:p w14:paraId="0E287626" w14:textId="77777777" w:rsidR="00E05703" w:rsidRPr="00982853" w:rsidRDefault="00E05703" w:rsidP="0095570B">
            <w:pPr>
              <w:pStyle w:val="Bodycopy"/>
            </w:pPr>
          </w:p>
        </w:tc>
        <w:tc>
          <w:tcPr>
            <w:tcW w:w="2806" w:type="dxa"/>
            <w:vMerge/>
          </w:tcPr>
          <w:p w14:paraId="41493D83" w14:textId="77777777" w:rsidR="00E05703" w:rsidRDefault="00E05703" w:rsidP="008F7E93">
            <w:pPr>
              <w:pStyle w:val="Bodycopy"/>
            </w:pPr>
          </w:p>
        </w:tc>
        <w:tc>
          <w:tcPr>
            <w:tcW w:w="567" w:type="dxa"/>
          </w:tcPr>
          <w:p w14:paraId="31C99CCA" w14:textId="77777777" w:rsidR="00E05703" w:rsidRDefault="00E05703" w:rsidP="008F7E93">
            <w:pPr>
              <w:pStyle w:val="Bodycopy"/>
            </w:pPr>
            <w:r>
              <w:t>1.4</w:t>
            </w:r>
          </w:p>
        </w:tc>
        <w:tc>
          <w:tcPr>
            <w:tcW w:w="5415" w:type="dxa"/>
          </w:tcPr>
          <w:p w14:paraId="1E90AED4" w14:textId="77777777" w:rsidR="00E05703" w:rsidRDefault="00E05703" w:rsidP="008F7E93">
            <w:pPr>
              <w:pStyle w:val="Bodycopy"/>
            </w:pPr>
            <w:r>
              <w:t>Clarify any questions relating to scope of job role with supervisor when supporting individual clients</w:t>
            </w:r>
          </w:p>
        </w:tc>
      </w:tr>
      <w:tr w:rsidR="00E05703" w:rsidRPr="00982853" w14:paraId="15F9B647" w14:textId="77777777" w:rsidTr="00E05703">
        <w:trPr>
          <w:trHeight w:val="830"/>
        </w:trPr>
        <w:tc>
          <w:tcPr>
            <w:tcW w:w="568" w:type="dxa"/>
            <w:vMerge/>
          </w:tcPr>
          <w:p w14:paraId="35D56D11" w14:textId="77777777" w:rsidR="00E05703" w:rsidRDefault="00E05703" w:rsidP="0095570B">
            <w:pPr>
              <w:pStyle w:val="Bodycopy"/>
            </w:pPr>
          </w:p>
        </w:tc>
        <w:tc>
          <w:tcPr>
            <w:tcW w:w="2806" w:type="dxa"/>
            <w:vMerge/>
          </w:tcPr>
          <w:p w14:paraId="57C5FEDD" w14:textId="77777777" w:rsidR="00E05703" w:rsidRDefault="00E05703" w:rsidP="008F7E93">
            <w:pPr>
              <w:pStyle w:val="Bodycopy"/>
            </w:pPr>
          </w:p>
        </w:tc>
        <w:tc>
          <w:tcPr>
            <w:tcW w:w="567" w:type="dxa"/>
            <w:shd w:val="clear" w:color="auto" w:fill="auto"/>
          </w:tcPr>
          <w:p w14:paraId="61CF4E62" w14:textId="77777777" w:rsidR="00E05703" w:rsidRDefault="00E05703" w:rsidP="008F7E93">
            <w:pPr>
              <w:pStyle w:val="Bodycopy"/>
            </w:pPr>
            <w:r>
              <w:t xml:space="preserve">1.5 </w:t>
            </w:r>
          </w:p>
        </w:tc>
        <w:tc>
          <w:tcPr>
            <w:tcW w:w="5415" w:type="dxa"/>
          </w:tcPr>
          <w:p w14:paraId="68FEE73B" w14:textId="0B62AF0B" w:rsidR="00E05703" w:rsidRDefault="00E05703" w:rsidP="008F7E93">
            <w:pPr>
              <w:pStyle w:val="Bodycopy"/>
            </w:pPr>
            <w:r>
              <w:t>Explain scope of role in relation to medication to the client, their support workers, and carers on request</w:t>
            </w:r>
          </w:p>
        </w:tc>
      </w:tr>
      <w:tr w:rsidR="00E05703" w:rsidRPr="00982853" w14:paraId="2465BA59" w14:textId="77777777" w:rsidTr="00E05703">
        <w:trPr>
          <w:trHeight w:val="820"/>
        </w:trPr>
        <w:tc>
          <w:tcPr>
            <w:tcW w:w="568" w:type="dxa"/>
            <w:vMerge w:val="restart"/>
          </w:tcPr>
          <w:p w14:paraId="27D26E3A" w14:textId="77777777" w:rsidR="00E05703" w:rsidRDefault="00E05703" w:rsidP="0095570B">
            <w:pPr>
              <w:pStyle w:val="Bodycopy"/>
            </w:pPr>
            <w:r>
              <w:t>2</w:t>
            </w:r>
          </w:p>
        </w:tc>
        <w:tc>
          <w:tcPr>
            <w:tcW w:w="2806" w:type="dxa"/>
            <w:vMerge w:val="restart"/>
          </w:tcPr>
          <w:p w14:paraId="4EDB75E5" w14:textId="77777777" w:rsidR="00E05703" w:rsidRDefault="00E05703" w:rsidP="008F7E93">
            <w:pPr>
              <w:pStyle w:val="Bodycopy"/>
            </w:pPr>
            <w:r>
              <w:t>Prepare to assist with the use of medication</w:t>
            </w:r>
          </w:p>
        </w:tc>
        <w:tc>
          <w:tcPr>
            <w:tcW w:w="567" w:type="dxa"/>
          </w:tcPr>
          <w:p w14:paraId="5446AF54" w14:textId="77777777" w:rsidR="00E05703" w:rsidRDefault="00E05703" w:rsidP="008F7E93">
            <w:pPr>
              <w:pStyle w:val="Bodycopy"/>
            </w:pPr>
            <w:r>
              <w:t>2.1</w:t>
            </w:r>
          </w:p>
        </w:tc>
        <w:tc>
          <w:tcPr>
            <w:tcW w:w="5415" w:type="dxa"/>
          </w:tcPr>
          <w:p w14:paraId="36C0FAE3" w14:textId="77777777" w:rsidR="00E05703" w:rsidRDefault="00E05703" w:rsidP="008F7E93">
            <w:pPr>
              <w:pStyle w:val="Bodycopy"/>
            </w:pPr>
            <w:r>
              <w:t xml:space="preserve">Collect all </w:t>
            </w:r>
            <w:r w:rsidRPr="006659FB">
              <w:rPr>
                <w:b/>
                <w:bCs/>
                <w:i/>
                <w:iCs/>
              </w:rPr>
              <w:t>relevant information</w:t>
            </w:r>
            <w:r>
              <w:t xml:space="preserve"> about client’s medication requirements</w:t>
            </w:r>
          </w:p>
        </w:tc>
      </w:tr>
      <w:tr w:rsidR="00E05703" w:rsidRPr="00982853" w14:paraId="33CAE492" w14:textId="77777777" w:rsidTr="00E05703">
        <w:trPr>
          <w:trHeight w:val="978"/>
        </w:trPr>
        <w:tc>
          <w:tcPr>
            <w:tcW w:w="568" w:type="dxa"/>
            <w:vMerge/>
          </w:tcPr>
          <w:p w14:paraId="6DAAA0AD" w14:textId="77777777" w:rsidR="00E05703" w:rsidRPr="009F04FF" w:rsidRDefault="00E05703" w:rsidP="0095570B">
            <w:pPr>
              <w:pStyle w:val="Bodycopy"/>
            </w:pPr>
          </w:p>
        </w:tc>
        <w:tc>
          <w:tcPr>
            <w:tcW w:w="2806" w:type="dxa"/>
            <w:vMerge/>
          </w:tcPr>
          <w:p w14:paraId="45E2FD77" w14:textId="77777777" w:rsidR="00E05703" w:rsidRPr="009F04FF" w:rsidRDefault="00E05703" w:rsidP="008F7E93">
            <w:pPr>
              <w:pStyle w:val="Bodycopy"/>
            </w:pPr>
          </w:p>
        </w:tc>
        <w:tc>
          <w:tcPr>
            <w:tcW w:w="567" w:type="dxa"/>
          </w:tcPr>
          <w:p w14:paraId="3022985F" w14:textId="77777777" w:rsidR="00E05703" w:rsidRDefault="00E05703" w:rsidP="008F7E93">
            <w:pPr>
              <w:pStyle w:val="Bodycopy"/>
            </w:pPr>
            <w:r>
              <w:t>2.2</w:t>
            </w:r>
          </w:p>
        </w:tc>
        <w:tc>
          <w:tcPr>
            <w:tcW w:w="5415" w:type="dxa"/>
          </w:tcPr>
          <w:p w14:paraId="3A3C3BB2" w14:textId="77777777" w:rsidR="00E05703" w:rsidRDefault="00E05703" w:rsidP="008F7E93">
            <w:pPr>
              <w:pStyle w:val="Bodycopy"/>
            </w:pPr>
            <w:r>
              <w:t xml:space="preserve">Confirm instructions for medication and clarify with </w:t>
            </w:r>
            <w:r w:rsidRPr="00784A07">
              <w:rPr>
                <w:b/>
                <w:bCs/>
                <w:i/>
              </w:rPr>
              <w:t>prescribing practitioner</w:t>
            </w:r>
            <w:r>
              <w:rPr>
                <w:b/>
                <w:bCs/>
              </w:rPr>
              <w:t xml:space="preserve"> </w:t>
            </w:r>
            <w:r w:rsidRPr="00784A07">
              <w:t>or pharmacist</w:t>
            </w:r>
            <w:r>
              <w:t xml:space="preserve"> where required </w:t>
            </w:r>
          </w:p>
        </w:tc>
      </w:tr>
      <w:tr w:rsidR="00E05703" w:rsidRPr="00982853" w14:paraId="51D12EEF" w14:textId="77777777" w:rsidTr="00E05703">
        <w:trPr>
          <w:trHeight w:val="822"/>
        </w:trPr>
        <w:tc>
          <w:tcPr>
            <w:tcW w:w="568" w:type="dxa"/>
            <w:vMerge/>
          </w:tcPr>
          <w:p w14:paraId="09AF84C4" w14:textId="77777777" w:rsidR="00E05703" w:rsidRPr="009F04FF" w:rsidRDefault="00E05703" w:rsidP="0095570B">
            <w:pPr>
              <w:pStyle w:val="Bodycopy"/>
            </w:pPr>
          </w:p>
        </w:tc>
        <w:tc>
          <w:tcPr>
            <w:tcW w:w="2806" w:type="dxa"/>
            <w:vMerge/>
          </w:tcPr>
          <w:p w14:paraId="2D8510DF" w14:textId="77777777" w:rsidR="00E05703" w:rsidRPr="009F04FF" w:rsidRDefault="00E05703" w:rsidP="008F7E93">
            <w:pPr>
              <w:pStyle w:val="Bodycopy"/>
            </w:pPr>
          </w:p>
        </w:tc>
        <w:tc>
          <w:tcPr>
            <w:tcW w:w="567" w:type="dxa"/>
          </w:tcPr>
          <w:p w14:paraId="64E5014B" w14:textId="77777777" w:rsidR="00E05703" w:rsidRDefault="00E05703" w:rsidP="008F7E93">
            <w:pPr>
              <w:pStyle w:val="Bodycopy"/>
            </w:pPr>
            <w:r>
              <w:t>2.3</w:t>
            </w:r>
          </w:p>
        </w:tc>
        <w:tc>
          <w:tcPr>
            <w:tcW w:w="5415" w:type="dxa"/>
          </w:tcPr>
          <w:p w14:paraId="10F2E894" w14:textId="58144693" w:rsidR="00E05703" w:rsidRDefault="00E05703" w:rsidP="008F7E93">
            <w:pPr>
              <w:pStyle w:val="Bodycopy"/>
            </w:pPr>
            <w:r>
              <w:t>Determine the</w:t>
            </w:r>
            <w:r w:rsidRPr="003C1ACE">
              <w:t xml:space="preserve"> preferred way </w:t>
            </w:r>
            <w:r>
              <w:t xml:space="preserve">to communicate with client </w:t>
            </w:r>
            <w:r w:rsidRPr="003C1ACE">
              <w:t>when supporting the</w:t>
            </w:r>
            <w:r>
              <w:t xml:space="preserve"> client </w:t>
            </w:r>
            <w:r w:rsidRPr="003C1ACE">
              <w:t>to use medication</w:t>
            </w:r>
          </w:p>
        </w:tc>
      </w:tr>
      <w:tr w:rsidR="00E05703" w:rsidRPr="00982853" w14:paraId="7AC8884A" w14:textId="77777777" w:rsidTr="00D774FE">
        <w:trPr>
          <w:trHeight w:val="1351"/>
        </w:trPr>
        <w:tc>
          <w:tcPr>
            <w:tcW w:w="568" w:type="dxa"/>
            <w:vMerge/>
          </w:tcPr>
          <w:p w14:paraId="6102775D" w14:textId="77777777" w:rsidR="00E05703" w:rsidRPr="009F04FF" w:rsidRDefault="00E05703" w:rsidP="0095570B">
            <w:pPr>
              <w:pStyle w:val="Bodycopy"/>
            </w:pPr>
          </w:p>
        </w:tc>
        <w:tc>
          <w:tcPr>
            <w:tcW w:w="2806" w:type="dxa"/>
            <w:vMerge/>
          </w:tcPr>
          <w:p w14:paraId="36AA243F" w14:textId="77777777" w:rsidR="00E05703" w:rsidRPr="009F04FF" w:rsidRDefault="00E05703" w:rsidP="008F7E93">
            <w:pPr>
              <w:pStyle w:val="Bodycopy"/>
            </w:pPr>
          </w:p>
        </w:tc>
        <w:tc>
          <w:tcPr>
            <w:tcW w:w="567" w:type="dxa"/>
          </w:tcPr>
          <w:p w14:paraId="383D4939" w14:textId="77777777" w:rsidR="00E05703" w:rsidRDefault="00E05703" w:rsidP="008F7E93">
            <w:pPr>
              <w:pStyle w:val="Bodycopy"/>
            </w:pPr>
            <w:r>
              <w:t>2.4</w:t>
            </w:r>
          </w:p>
        </w:tc>
        <w:tc>
          <w:tcPr>
            <w:tcW w:w="5415" w:type="dxa"/>
          </w:tcPr>
          <w:p w14:paraId="222EDC5C" w14:textId="6B6244D6" w:rsidR="00E05703" w:rsidRDefault="00E05703" w:rsidP="008F7E93">
            <w:pPr>
              <w:pStyle w:val="Bodycopy"/>
            </w:pPr>
            <w:r>
              <w:t xml:space="preserve">Collect medication chart/treatment sheet, </w:t>
            </w:r>
            <w:r w:rsidRPr="006659FB">
              <w:rPr>
                <w:b/>
                <w:bCs/>
                <w:i/>
                <w:iCs/>
              </w:rPr>
              <w:t>Dose Administration Aid</w:t>
            </w:r>
            <w:r w:rsidRPr="006659FB">
              <w:rPr>
                <w:i/>
                <w:iCs/>
              </w:rPr>
              <w:t>,</w:t>
            </w:r>
            <w:r>
              <w:t xml:space="preserve"> and other relevant </w:t>
            </w:r>
            <w:r w:rsidRPr="006659FB">
              <w:rPr>
                <w:b/>
                <w:bCs/>
                <w:i/>
                <w:iCs/>
              </w:rPr>
              <w:t>equipment</w:t>
            </w:r>
            <w:r w:rsidRPr="006659FB">
              <w:rPr>
                <w:i/>
                <w:iCs/>
              </w:rPr>
              <w:t xml:space="preserve"> </w:t>
            </w:r>
            <w:r>
              <w:t>and confirm all medication is within expiry dates prior to use</w:t>
            </w:r>
          </w:p>
        </w:tc>
      </w:tr>
      <w:tr w:rsidR="00E05703" w:rsidRPr="00982853" w14:paraId="314B18C2" w14:textId="77777777" w:rsidTr="00D774FE">
        <w:trPr>
          <w:trHeight w:val="1351"/>
        </w:trPr>
        <w:tc>
          <w:tcPr>
            <w:tcW w:w="568" w:type="dxa"/>
            <w:vMerge/>
          </w:tcPr>
          <w:p w14:paraId="7A217B09" w14:textId="77777777" w:rsidR="00E05703" w:rsidRPr="009F04FF" w:rsidRDefault="00E05703" w:rsidP="0095570B">
            <w:pPr>
              <w:pStyle w:val="Bodycopy"/>
            </w:pPr>
          </w:p>
        </w:tc>
        <w:tc>
          <w:tcPr>
            <w:tcW w:w="2806" w:type="dxa"/>
            <w:vMerge/>
          </w:tcPr>
          <w:p w14:paraId="717A07B8" w14:textId="77777777" w:rsidR="00E05703" w:rsidRPr="009F04FF" w:rsidRDefault="00E05703" w:rsidP="008F7E93">
            <w:pPr>
              <w:pStyle w:val="Bodycopy"/>
            </w:pPr>
          </w:p>
        </w:tc>
        <w:tc>
          <w:tcPr>
            <w:tcW w:w="567" w:type="dxa"/>
          </w:tcPr>
          <w:p w14:paraId="71871CFF" w14:textId="77777777" w:rsidR="00E05703" w:rsidRPr="009F04FF" w:rsidRDefault="00E05703" w:rsidP="008F7E93">
            <w:pPr>
              <w:pStyle w:val="Bodycopy"/>
            </w:pPr>
            <w:r>
              <w:t>2</w:t>
            </w:r>
            <w:r w:rsidRPr="009F04FF">
              <w:t>.</w:t>
            </w:r>
            <w:r>
              <w:t>5</w:t>
            </w:r>
          </w:p>
        </w:tc>
        <w:tc>
          <w:tcPr>
            <w:tcW w:w="5415" w:type="dxa"/>
          </w:tcPr>
          <w:p w14:paraId="593715C5" w14:textId="5A43C7F2" w:rsidR="00E05703" w:rsidRPr="009F04FF" w:rsidRDefault="00E05703" w:rsidP="008F7E93">
            <w:pPr>
              <w:pStyle w:val="Bodycopy"/>
            </w:pPr>
            <w:r>
              <w:t xml:space="preserve">Collaborate with the client, and </w:t>
            </w:r>
            <w:r w:rsidRPr="00784A07">
              <w:rPr>
                <w:b/>
                <w:bCs/>
                <w:i/>
              </w:rPr>
              <w:t>others</w:t>
            </w:r>
            <w:r>
              <w:rPr>
                <w:b/>
                <w:bCs/>
              </w:rPr>
              <w:t xml:space="preserve"> </w:t>
            </w:r>
            <w:r w:rsidRPr="00F5032E">
              <w:t xml:space="preserve">where required </w:t>
            </w:r>
            <w:r>
              <w:t>to ensure that the provision of assistance with medication reflects individual preferences and needs</w:t>
            </w:r>
          </w:p>
        </w:tc>
      </w:tr>
      <w:tr w:rsidR="00E05703" w:rsidRPr="00982853" w14:paraId="2C9AA5E1" w14:textId="77777777" w:rsidTr="00D774FE">
        <w:tc>
          <w:tcPr>
            <w:tcW w:w="568" w:type="dxa"/>
            <w:vMerge w:val="restart"/>
          </w:tcPr>
          <w:p w14:paraId="29019D6D" w14:textId="77777777" w:rsidR="00E05703" w:rsidRPr="009F04FF" w:rsidRDefault="00E05703" w:rsidP="0095570B">
            <w:pPr>
              <w:pStyle w:val="Bodycopy"/>
            </w:pPr>
            <w:r>
              <w:t>3</w:t>
            </w:r>
          </w:p>
        </w:tc>
        <w:tc>
          <w:tcPr>
            <w:tcW w:w="2806" w:type="dxa"/>
            <w:vMerge w:val="restart"/>
          </w:tcPr>
          <w:p w14:paraId="3E0114FF" w14:textId="3499D33C" w:rsidR="00E05703" w:rsidRPr="009F04FF" w:rsidRDefault="00E05703" w:rsidP="008F7E93">
            <w:pPr>
              <w:pStyle w:val="Bodycopy"/>
            </w:pPr>
            <w:r>
              <w:t xml:space="preserve">Support safe use of medication </w:t>
            </w:r>
          </w:p>
        </w:tc>
        <w:tc>
          <w:tcPr>
            <w:tcW w:w="567" w:type="dxa"/>
          </w:tcPr>
          <w:p w14:paraId="4A8F4F88" w14:textId="77777777" w:rsidR="00E05703" w:rsidRPr="009F04FF" w:rsidRDefault="00E05703" w:rsidP="008F7E93">
            <w:pPr>
              <w:pStyle w:val="Bodycopy"/>
            </w:pPr>
            <w:r>
              <w:t>3</w:t>
            </w:r>
            <w:r w:rsidRPr="009F04FF">
              <w:t>.1</w:t>
            </w:r>
          </w:p>
        </w:tc>
        <w:tc>
          <w:tcPr>
            <w:tcW w:w="5415" w:type="dxa"/>
          </w:tcPr>
          <w:p w14:paraId="76EAE686" w14:textId="08BCC52C" w:rsidR="00E05703" w:rsidRPr="009F04FF" w:rsidRDefault="00E05703" w:rsidP="008F7E93">
            <w:pPr>
              <w:pStyle w:val="Bodycopy"/>
            </w:pPr>
            <w:r>
              <w:t>Explain to the client the process of using their medication and the level of support you will provide</w:t>
            </w:r>
          </w:p>
        </w:tc>
      </w:tr>
      <w:tr w:rsidR="00E05703" w:rsidRPr="00982853" w14:paraId="265A03DC" w14:textId="77777777" w:rsidTr="00D774FE">
        <w:tc>
          <w:tcPr>
            <w:tcW w:w="568" w:type="dxa"/>
            <w:vMerge/>
          </w:tcPr>
          <w:p w14:paraId="43DA84AD" w14:textId="77777777" w:rsidR="00E05703" w:rsidRPr="009F04FF" w:rsidRDefault="00E05703" w:rsidP="0095570B">
            <w:pPr>
              <w:pStyle w:val="Bodycopy"/>
            </w:pPr>
          </w:p>
        </w:tc>
        <w:tc>
          <w:tcPr>
            <w:tcW w:w="2806" w:type="dxa"/>
            <w:vMerge/>
          </w:tcPr>
          <w:p w14:paraId="3120B5D1" w14:textId="77777777" w:rsidR="00E05703" w:rsidRPr="009F04FF" w:rsidRDefault="00E05703" w:rsidP="008F7E93">
            <w:pPr>
              <w:pStyle w:val="Bodycopy"/>
            </w:pPr>
          </w:p>
        </w:tc>
        <w:tc>
          <w:tcPr>
            <w:tcW w:w="567" w:type="dxa"/>
          </w:tcPr>
          <w:p w14:paraId="4EEBEC04" w14:textId="77777777" w:rsidR="00E05703" w:rsidRPr="009F04FF" w:rsidRDefault="00E05703" w:rsidP="008F7E93">
            <w:pPr>
              <w:pStyle w:val="Bodycopy"/>
            </w:pPr>
            <w:r>
              <w:t>3</w:t>
            </w:r>
            <w:r w:rsidRPr="009F04FF">
              <w:t>.2</w:t>
            </w:r>
          </w:p>
        </w:tc>
        <w:tc>
          <w:tcPr>
            <w:tcW w:w="5415" w:type="dxa"/>
          </w:tcPr>
          <w:p w14:paraId="4BCA2E2B" w14:textId="5A5FF627" w:rsidR="00E05703" w:rsidRPr="009F04FF" w:rsidRDefault="00E05703" w:rsidP="008F7E93">
            <w:pPr>
              <w:pStyle w:val="Bodycopy"/>
            </w:pPr>
            <w:r>
              <w:t>Carry out the agreed role to support the client to use medication in ways that promote their active participation, dignity, hygiene, and safety</w:t>
            </w:r>
          </w:p>
        </w:tc>
      </w:tr>
      <w:tr w:rsidR="00E05703" w:rsidRPr="00982853" w14:paraId="78BE5440" w14:textId="77777777" w:rsidTr="00D774FE">
        <w:tc>
          <w:tcPr>
            <w:tcW w:w="568" w:type="dxa"/>
            <w:vMerge/>
          </w:tcPr>
          <w:p w14:paraId="6652D966" w14:textId="77777777" w:rsidR="00E05703" w:rsidRPr="009F04FF" w:rsidRDefault="00E05703" w:rsidP="0095570B">
            <w:pPr>
              <w:pStyle w:val="Bodycopy"/>
            </w:pPr>
          </w:p>
        </w:tc>
        <w:tc>
          <w:tcPr>
            <w:tcW w:w="2806" w:type="dxa"/>
            <w:vMerge/>
          </w:tcPr>
          <w:p w14:paraId="136B0D07" w14:textId="77777777" w:rsidR="00E05703" w:rsidRPr="009F04FF" w:rsidRDefault="00E05703" w:rsidP="008F7E93">
            <w:pPr>
              <w:pStyle w:val="Bodycopy"/>
            </w:pPr>
          </w:p>
        </w:tc>
        <w:tc>
          <w:tcPr>
            <w:tcW w:w="567" w:type="dxa"/>
          </w:tcPr>
          <w:p w14:paraId="0CDF7966" w14:textId="77777777" w:rsidR="00E05703" w:rsidRDefault="00E05703" w:rsidP="008F7E93">
            <w:pPr>
              <w:pStyle w:val="Bodycopy"/>
            </w:pPr>
            <w:r>
              <w:t>3.3</w:t>
            </w:r>
          </w:p>
        </w:tc>
        <w:tc>
          <w:tcPr>
            <w:tcW w:w="5415" w:type="dxa"/>
          </w:tcPr>
          <w:p w14:paraId="7440E5D7" w14:textId="33F7B6CF" w:rsidR="00E05703" w:rsidRDefault="00E05703" w:rsidP="008F7E93">
            <w:pPr>
              <w:pStyle w:val="Bodycopy"/>
            </w:pPr>
            <w:r>
              <w:t xml:space="preserve">Prompt and assist the </w:t>
            </w:r>
            <w:r w:rsidRPr="00784A07">
              <w:rPr>
                <w:b/>
                <w:bCs/>
                <w:i/>
              </w:rPr>
              <w:t>right client</w:t>
            </w:r>
            <w:r>
              <w:t xml:space="preserve"> to use the </w:t>
            </w:r>
            <w:r w:rsidRPr="00784A07">
              <w:rPr>
                <w:b/>
                <w:bCs/>
                <w:i/>
              </w:rPr>
              <w:t>right medication</w:t>
            </w:r>
            <w:r>
              <w:t xml:space="preserve"> in the </w:t>
            </w:r>
            <w:r w:rsidRPr="00784A07">
              <w:rPr>
                <w:b/>
                <w:bCs/>
                <w:i/>
              </w:rPr>
              <w:t>right dose</w:t>
            </w:r>
            <w:r>
              <w:t xml:space="preserve"> by the </w:t>
            </w:r>
            <w:r w:rsidRPr="00784A07">
              <w:rPr>
                <w:b/>
                <w:bCs/>
                <w:i/>
              </w:rPr>
              <w:t>right route</w:t>
            </w:r>
            <w:r>
              <w:t xml:space="preserve"> at the </w:t>
            </w:r>
            <w:r w:rsidRPr="00784A07">
              <w:rPr>
                <w:b/>
                <w:bCs/>
                <w:i/>
              </w:rPr>
              <w:t>right time</w:t>
            </w:r>
            <w:r>
              <w:t xml:space="preserve"> by following the </w:t>
            </w:r>
            <w:r w:rsidRPr="00784A07">
              <w:t xml:space="preserve">prescribing practitioner’s </w:t>
            </w:r>
            <w:r>
              <w:t>instructions, medication chart/treatment sheet, infection control procedures and organisational policies and procedures</w:t>
            </w:r>
          </w:p>
        </w:tc>
      </w:tr>
      <w:tr w:rsidR="00E05703" w:rsidRPr="00982853" w14:paraId="35FA0560" w14:textId="77777777" w:rsidTr="00D774FE">
        <w:tc>
          <w:tcPr>
            <w:tcW w:w="568" w:type="dxa"/>
            <w:vMerge/>
          </w:tcPr>
          <w:p w14:paraId="38B311DD" w14:textId="77777777" w:rsidR="00E05703" w:rsidRPr="009F04FF" w:rsidRDefault="00E05703" w:rsidP="0095570B">
            <w:pPr>
              <w:pStyle w:val="Bodycopy"/>
            </w:pPr>
          </w:p>
        </w:tc>
        <w:tc>
          <w:tcPr>
            <w:tcW w:w="2806" w:type="dxa"/>
            <w:vMerge/>
          </w:tcPr>
          <w:p w14:paraId="48C11371" w14:textId="77777777" w:rsidR="00E05703" w:rsidRPr="009F04FF" w:rsidRDefault="00E05703" w:rsidP="008F7E93">
            <w:pPr>
              <w:pStyle w:val="Bodycopy"/>
            </w:pPr>
          </w:p>
        </w:tc>
        <w:tc>
          <w:tcPr>
            <w:tcW w:w="567" w:type="dxa"/>
          </w:tcPr>
          <w:p w14:paraId="3213ACD2" w14:textId="77777777" w:rsidR="00E05703" w:rsidRDefault="00E05703" w:rsidP="008F7E93">
            <w:pPr>
              <w:pStyle w:val="Bodycopy"/>
            </w:pPr>
            <w:r>
              <w:t>3.4</w:t>
            </w:r>
          </w:p>
        </w:tc>
        <w:tc>
          <w:tcPr>
            <w:tcW w:w="5415" w:type="dxa"/>
          </w:tcPr>
          <w:p w14:paraId="37D9B4CE" w14:textId="3F2E4A42" w:rsidR="00E05703" w:rsidRDefault="00E05703" w:rsidP="008F7E93">
            <w:pPr>
              <w:pStyle w:val="Bodycopy"/>
            </w:pPr>
            <w:r>
              <w:t>Follow organisational policies and procedures where a client, or anyone else, requests that the prescribing instructions, medication chart/treatment sheet be varied in any way</w:t>
            </w:r>
          </w:p>
        </w:tc>
      </w:tr>
      <w:tr w:rsidR="00E05703" w:rsidRPr="00982853" w14:paraId="79524542" w14:textId="77777777" w:rsidTr="00D774FE">
        <w:tc>
          <w:tcPr>
            <w:tcW w:w="568" w:type="dxa"/>
            <w:vMerge/>
          </w:tcPr>
          <w:p w14:paraId="53ACF2BD" w14:textId="77777777" w:rsidR="00E05703" w:rsidRPr="009F04FF" w:rsidRDefault="00E05703" w:rsidP="0095570B">
            <w:pPr>
              <w:pStyle w:val="Bodycopy"/>
            </w:pPr>
          </w:p>
        </w:tc>
        <w:tc>
          <w:tcPr>
            <w:tcW w:w="2806" w:type="dxa"/>
            <w:vMerge/>
          </w:tcPr>
          <w:p w14:paraId="2CE925B6" w14:textId="77777777" w:rsidR="00E05703" w:rsidRPr="009F04FF" w:rsidRDefault="00E05703" w:rsidP="008F7E93">
            <w:pPr>
              <w:pStyle w:val="Bodycopy"/>
            </w:pPr>
          </w:p>
        </w:tc>
        <w:tc>
          <w:tcPr>
            <w:tcW w:w="567" w:type="dxa"/>
          </w:tcPr>
          <w:p w14:paraId="075883EC" w14:textId="77777777" w:rsidR="00E05703" w:rsidRPr="009F04FF" w:rsidRDefault="00E05703" w:rsidP="008F7E93">
            <w:pPr>
              <w:pStyle w:val="Bodycopy"/>
            </w:pPr>
            <w:r>
              <w:t>3</w:t>
            </w:r>
            <w:r w:rsidRPr="009F04FF">
              <w:t>.</w:t>
            </w:r>
            <w:r>
              <w:t>5</w:t>
            </w:r>
          </w:p>
        </w:tc>
        <w:tc>
          <w:tcPr>
            <w:tcW w:w="5415" w:type="dxa"/>
          </w:tcPr>
          <w:p w14:paraId="69C9AF2D" w14:textId="5F5FD709" w:rsidR="00E05703" w:rsidRPr="009F04FF" w:rsidRDefault="00E05703" w:rsidP="008F7E93">
            <w:pPr>
              <w:pStyle w:val="Bodycopy"/>
            </w:pPr>
            <w:r>
              <w:t xml:space="preserve">Confirm that the client has taken the medication in accordance with organisational policies and procedures. </w:t>
            </w:r>
          </w:p>
        </w:tc>
      </w:tr>
      <w:tr w:rsidR="00E05703" w:rsidRPr="00982853" w14:paraId="0260C44B" w14:textId="77777777" w:rsidTr="00D774FE">
        <w:tc>
          <w:tcPr>
            <w:tcW w:w="568" w:type="dxa"/>
            <w:vMerge/>
          </w:tcPr>
          <w:p w14:paraId="6437F51A" w14:textId="77777777" w:rsidR="00E05703" w:rsidRPr="009F04FF" w:rsidRDefault="00E05703" w:rsidP="0095570B">
            <w:pPr>
              <w:pStyle w:val="Bodycopy"/>
            </w:pPr>
          </w:p>
        </w:tc>
        <w:tc>
          <w:tcPr>
            <w:tcW w:w="2806" w:type="dxa"/>
            <w:vMerge/>
          </w:tcPr>
          <w:p w14:paraId="51C2D7A9" w14:textId="77777777" w:rsidR="00E05703" w:rsidRPr="009F04FF" w:rsidRDefault="00E05703" w:rsidP="008F7E93">
            <w:pPr>
              <w:pStyle w:val="Bodycopy"/>
            </w:pPr>
          </w:p>
        </w:tc>
        <w:tc>
          <w:tcPr>
            <w:tcW w:w="567" w:type="dxa"/>
          </w:tcPr>
          <w:p w14:paraId="3AD859D8" w14:textId="77777777" w:rsidR="00E05703" w:rsidRDefault="00E05703" w:rsidP="008F7E93">
            <w:pPr>
              <w:pStyle w:val="Bodycopy"/>
            </w:pPr>
            <w:r>
              <w:t>3.6</w:t>
            </w:r>
          </w:p>
        </w:tc>
        <w:tc>
          <w:tcPr>
            <w:tcW w:w="5415" w:type="dxa"/>
          </w:tcPr>
          <w:p w14:paraId="18FB7914" w14:textId="77777777" w:rsidR="00E05703" w:rsidRDefault="00E05703" w:rsidP="008F7E93">
            <w:pPr>
              <w:pStyle w:val="Bodycopy"/>
            </w:pPr>
            <w:r>
              <w:t xml:space="preserve">Observe use of the medication to identify any </w:t>
            </w:r>
            <w:r w:rsidRPr="00784A07">
              <w:rPr>
                <w:b/>
                <w:bCs/>
                <w:i/>
              </w:rPr>
              <w:t>practical difficulties</w:t>
            </w:r>
            <w:r w:rsidRPr="00D57974">
              <w:rPr>
                <w:b/>
                <w:bCs/>
              </w:rPr>
              <w:t xml:space="preserve"> </w:t>
            </w:r>
            <w:r>
              <w:t>that may arise and address these in accordance with organisational policies and procedures</w:t>
            </w:r>
          </w:p>
        </w:tc>
      </w:tr>
      <w:tr w:rsidR="00E05703" w:rsidRPr="00982853" w14:paraId="4BCD57C4" w14:textId="77777777" w:rsidTr="00D774FE">
        <w:tc>
          <w:tcPr>
            <w:tcW w:w="568" w:type="dxa"/>
            <w:vMerge/>
          </w:tcPr>
          <w:p w14:paraId="5557246C" w14:textId="77777777" w:rsidR="00E05703" w:rsidRPr="009F04FF" w:rsidRDefault="00E05703" w:rsidP="0095570B">
            <w:pPr>
              <w:pStyle w:val="Bodycopy"/>
            </w:pPr>
          </w:p>
        </w:tc>
        <w:tc>
          <w:tcPr>
            <w:tcW w:w="2806" w:type="dxa"/>
            <w:vMerge/>
          </w:tcPr>
          <w:p w14:paraId="0B1D1F67" w14:textId="77777777" w:rsidR="00E05703" w:rsidRPr="009F04FF" w:rsidRDefault="00E05703" w:rsidP="008F7E93">
            <w:pPr>
              <w:pStyle w:val="Bodycopy"/>
            </w:pPr>
          </w:p>
        </w:tc>
        <w:tc>
          <w:tcPr>
            <w:tcW w:w="567" w:type="dxa"/>
          </w:tcPr>
          <w:p w14:paraId="774A6691" w14:textId="77777777" w:rsidR="00E05703" w:rsidRDefault="00E05703" w:rsidP="008F7E93">
            <w:pPr>
              <w:pStyle w:val="Bodycopy"/>
            </w:pPr>
            <w:r>
              <w:t>3.7</w:t>
            </w:r>
          </w:p>
        </w:tc>
        <w:tc>
          <w:tcPr>
            <w:tcW w:w="5415" w:type="dxa"/>
          </w:tcPr>
          <w:p w14:paraId="7C4DB2B2" w14:textId="678A54EB" w:rsidR="00E05703" w:rsidRDefault="00E05703" w:rsidP="008F7E93">
            <w:pPr>
              <w:pStyle w:val="Bodycopy"/>
            </w:pPr>
            <w:r>
              <w:t xml:space="preserve">Complete the </w:t>
            </w:r>
            <w:r w:rsidRPr="00784A07">
              <w:rPr>
                <w:b/>
                <w:bCs/>
                <w:i/>
              </w:rPr>
              <w:t>right documentation</w:t>
            </w:r>
            <w:r>
              <w:t xml:space="preserve"> by accurately, precisely, and legibly documenting the medication taken on the client’s medication chart/treatment sheet and any other records according to organisational policies and procedures </w:t>
            </w:r>
          </w:p>
        </w:tc>
      </w:tr>
      <w:tr w:rsidR="00E05703" w:rsidRPr="00982853" w14:paraId="2A9062C7" w14:textId="77777777" w:rsidTr="00D774FE">
        <w:tc>
          <w:tcPr>
            <w:tcW w:w="568" w:type="dxa"/>
            <w:vMerge/>
          </w:tcPr>
          <w:p w14:paraId="1FACD2D8" w14:textId="77777777" w:rsidR="00E05703" w:rsidRPr="009F04FF" w:rsidRDefault="00E05703" w:rsidP="0095570B">
            <w:pPr>
              <w:pStyle w:val="Bodycopy"/>
            </w:pPr>
          </w:p>
        </w:tc>
        <w:tc>
          <w:tcPr>
            <w:tcW w:w="2806" w:type="dxa"/>
            <w:vMerge/>
          </w:tcPr>
          <w:p w14:paraId="44217DBD" w14:textId="77777777" w:rsidR="00E05703" w:rsidRPr="009F04FF" w:rsidRDefault="00E05703" w:rsidP="008F7E93">
            <w:pPr>
              <w:pStyle w:val="Bodycopy"/>
            </w:pPr>
          </w:p>
        </w:tc>
        <w:tc>
          <w:tcPr>
            <w:tcW w:w="567" w:type="dxa"/>
          </w:tcPr>
          <w:p w14:paraId="53E18A42" w14:textId="77777777" w:rsidR="00E05703" w:rsidRDefault="00E05703" w:rsidP="008F7E93">
            <w:pPr>
              <w:pStyle w:val="Bodycopy"/>
            </w:pPr>
            <w:r>
              <w:t>3.8</w:t>
            </w:r>
          </w:p>
        </w:tc>
        <w:tc>
          <w:tcPr>
            <w:tcW w:w="5415" w:type="dxa"/>
          </w:tcPr>
          <w:p w14:paraId="0E81F493" w14:textId="77777777" w:rsidR="00E05703" w:rsidRDefault="00E05703" w:rsidP="008F7E93">
            <w:pPr>
              <w:pStyle w:val="Bodycopy"/>
            </w:pPr>
            <w:r>
              <w:t xml:space="preserve">Record and report any </w:t>
            </w:r>
            <w:r w:rsidRPr="00784A07">
              <w:rPr>
                <w:b/>
                <w:bCs/>
                <w:i/>
              </w:rPr>
              <w:t>errors</w:t>
            </w:r>
            <w:r w:rsidRPr="00D57974">
              <w:rPr>
                <w:b/>
                <w:bCs/>
              </w:rPr>
              <w:t xml:space="preserve"> </w:t>
            </w:r>
            <w:r>
              <w:t xml:space="preserve">according to organisational policies and procedures </w:t>
            </w:r>
          </w:p>
        </w:tc>
      </w:tr>
      <w:tr w:rsidR="00E05703" w:rsidRPr="00982853" w14:paraId="1F8C859D" w14:textId="77777777" w:rsidTr="00D774FE">
        <w:tc>
          <w:tcPr>
            <w:tcW w:w="568" w:type="dxa"/>
            <w:vMerge/>
          </w:tcPr>
          <w:p w14:paraId="002A28B0" w14:textId="77777777" w:rsidR="00E05703" w:rsidRPr="009F04FF" w:rsidRDefault="00E05703" w:rsidP="0095570B">
            <w:pPr>
              <w:pStyle w:val="Bodycopy"/>
            </w:pPr>
          </w:p>
        </w:tc>
        <w:tc>
          <w:tcPr>
            <w:tcW w:w="2806" w:type="dxa"/>
            <w:vMerge/>
          </w:tcPr>
          <w:p w14:paraId="6C67AAD9" w14:textId="77777777" w:rsidR="00E05703" w:rsidRPr="009F04FF" w:rsidRDefault="00E05703" w:rsidP="008F7E93">
            <w:pPr>
              <w:pStyle w:val="Bodycopy"/>
            </w:pPr>
          </w:p>
        </w:tc>
        <w:tc>
          <w:tcPr>
            <w:tcW w:w="567" w:type="dxa"/>
          </w:tcPr>
          <w:p w14:paraId="6012288A" w14:textId="77777777" w:rsidR="00E05703" w:rsidRDefault="00E05703" w:rsidP="008F7E93">
            <w:pPr>
              <w:pStyle w:val="Bodycopy"/>
            </w:pPr>
            <w:r>
              <w:t>3.9</w:t>
            </w:r>
          </w:p>
        </w:tc>
        <w:tc>
          <w:tcPr>
            <w:tcW w:w="5415" w:type="dxa"/>
          </w:tcPr>
          <w:p w14:paraId="33AA18F7" w14:textId="77777777" w:rsidR="00E05703" w:rsidRDefault="00E05703" w:rsidP="008F7E93">
            <w:pPr>
              <w:pStyle w:val="Bodycopy"/>
            </w:pPr>
            <w:r>
              <w:t xml:space="preserve">Return medication to safe storage area, clear work area, clean any equipment and dispose of any </w:t>
            </w:r>
            <w:r w:rsidRPr="00784A07">
              <w:rPr>
                <w:b/>
                <w:bCs/>
                <w:i/>
              </w:rPr>
              <w:t>wastage</w:t>
            </w:r>
            <w:r>
              <w:t xml:space="preserve"> according to organisational policies and procedures</w:t>
            </w:r>
          </w:p>
        </w:tc>
      </w:tr>
    </w:tbl>
    <w:p w14:paraId="6CEE8F41" w14:textId="77777777" w:rsidR="00CA6800" w:rsidRDefault="00CA6800" w:rsidP="00CA6800"/>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A6800" w:rsidRPr="001214B1" w14:paraId="299D7C44" w14:textId="77777777" w:rsidTr="00D774FE">
        <w:tc>
          <w:tcPr>
            <w:tcW w:w="9356" w:type="dxa"/>
            <w:shd w:val="clear" w:color="auto" w:fill="auto"/>
          </w:tcPr>
          <w:p w14:paraId="16FAABCC" w14:textId="77777777" w:rsidR="00CA6800" w:rsidRPr="009F04FF" w:rsidRDefault="00CA6800" w:rsidP="00D665AF">
            <w:pPr>
              <w:pStyle w:val="SectionCsubsection"/>
            </w:pPr>
            <w:r w:rsidRPr="009F04FF">
              <w:t>REQUIRED SKILLS AND KNOWLEDGE</w:t>
            </w:r>
          </w:p>
        </w:tc>
      </w:tr>
      <w:tr w:rsidR="00CA6800" w:rsidRPr="001214B1" w14:paraId="4E7FFA19" w14:textId="77777777" w:rsidTr="00D774FE">
        <w:tc>
          <w:tcPr>
            <w:tcW w:w="9356" w:type="dxa"/>
            <w:shd w:val="clear" w:color="auto" w:fill="auto"/>
          </w:tcPr>
          <w:p w14:paraId="19B4F74D" w14:textId="77777777" w:rsidR="00CA6800" w:rsidRPr="009F04FF" w:rsidRDefault="00CA6800" w:rsidP="00D665AF">
            <w:pPr>
              <w:pStyle w:val="Unitexplanatorytext"/>
            </w:pPr>
            <w:r w:rsidRPr="009F04FF">
              <w:t>This describes the essential skills and knowledge and their level, required for this unit.</w:t>
            </w:r>
          </w:p>
        </w:tc>
      </w:tr>
      <w:tr w:rsidR="00CA6800" w:rsidRPr="001214B1" w14:paraId="376673EE" w14:textId="77777777" w:rsidTr="00D774FE">
        <w:tc>
          <w:tcPr>
            <w:tcW w:w="9356" w:type="dxa"/>
            <w:shd w:val="clear" w:color="auto" w:fill="auto"/>
          </w:tcPr>
          <w:p w14:paraId="1EAA629B" w14:textId="77777777" w:rsidR="00CA6800" w:rsidRPr="00703AB7" w:rsidRDefault="00CA6800" w:rsidP="00D665AF">
            <w:pPr>
              <w:rPr>
                <w:rStyle w:val="Strong"/>
                <w:rFonts w:eastAsia="Arial Unicode MS" w:cs="Arial"/>
              </w:rPr>
            </w:pPr>
            <w:r w:rsidRPr="00703AB7">
              <w:rPr>
                <w:rStyle w:val="Strong"/>
                <w:rFonts w:eastAsia="Arial Unicode MS" w:cs="Arial"/>
              </w:rPr>
              <w:t>Required skills:</w:t>
            </w:r>
          </w:p>
          <w:p w14:paraId="09959FC4" w14:textId="77777777" w:rsidR="00CA6800" w:rsidRDefault="00CA6800" w:rsidP="00D774FE">
            <w:pPr>
              <w:pStyle w:val="ListBullet"/>
            </w:pPr>
            <w:r w:rsidRPr="00522FBB">
              <w:t>reading skills to</w:t>
            </w:r>
            <w:r>
              <w:t>:</w:t>
            </w:r>
          </w:p>
          <w:p w14:paraId="4C1ED24F" w14:textId="77777777" w:rsidR="00CA6800" w:rsidRPr="00522FBB" w:rsidRDefault="00CA6800" w:rsidP="008951D0">
            <w:pPr>
              <w:pStyle w:val="ListBullet2"/>
            </w:pPr>
            <w:r w:rsidRPr="00522FBB">
              <w:t xml:space="preserve">interpret </w:t>
            </w:r>
            <w:r>
              <w:t>medication chart/treatment sheet</w:t>
            </w:r>
            <w:r w:rsidRPr="00522FBB">
              <w:t xml:space="preserve"> and </w:t>
            </w:r>
            <w:r>
              <w:t>dose administration aid</w:t>
            </w:r>
            <w:r w:rsidRPr="00522FBB">
              <w:t xml:space="preserve"> content descriptions as well as protocols on specific activities such as crushing medication where applicable</w:t>
            </w:r>
          </w:p>
          <w:p w14:paraId="5576EBB4" w14:textId="77777777" w:rsidR="00CA6800" w:rsidRDefault="00CA6800" w:rsidP="00734DCA">
            <w:pPr>
              <w:pStyle w:val="ListBullet"/>
            </w:pPr>
            <w:r w:rsidRPr="00A34EE7">
              <w:t>writing</w:t>
            </w:r>
            <w:r w:rsidRPr="00522FBB">
              <w:t xml:space="preserve"> skills to</w:t>
            </w:r>
            <w:r>
              <w:t>:</w:t>
            </w:r>
          </w:p>
          <w:p w14:paraId="4E3D2B69" w14:textId="69B85B92" w:rsidR="00CA6800" w:rsidRPr="00522FBB" w:rsidRDefault="00CA6800" w:rsidP="008951D0">
            <w:pPr>
              <w:pStyle w:val="ListBullet2"/>
            </w:pPr>
            <w:r>
              <w:t xml:space="preserve">accurately, </w:t>
            </w:r>
            <w:r w:rsidR="00601817">
              <w:t>precisely,</w:t>
            </w:r>
            <w:r>
              <w:t xml:space="preserve"> and legibly </w:t>
            </w:r>
            <w:r w:rsidRPr="00522FBB">
              <w:t xml:space="preserve">complete </w:t>
            </w:r>
            <w:r>
              <w:t xml:space="preserve">required </w:t>
            </w:r>
            <w:r w:rsidRPr="00522FBB">
              <w:t xml:space="preserve">documentation including updating and signing </w:t>
            </w:r>
            <w:r>
              <w:t>medication chart/treatment sheet</w:t>
            </w:r>
            <w:r w:rsidRPr="00522FBB">
              <w:t xml:space="preserve"> after each time medication</w:t>
            </w:r>
            <w:r>
              <w:t xml:space="preserve"> assistance is provided</w:t>
            </w:r>
          </w:p>
          <w:p w14:paraId="1BB73EE0" w14:textId="77777777" w:rsidR="00CA6800" w:rsidRDefault="00CA6800" w:rsidP="00734DCA">
            <w:pPr>
              <w:pStyle w:val="ListBullet"/>
            </w:pPr>
            <w:r w:rsidRPr="00522FBB">
              <w:t>communication skills to</w:t>
            </w:r>
            <w:r>
              <w:t>:</w:t>
            </w:r>
          </w:p>
          <w:p w14:paraId="5FF3E825" w14:textId="77777777" w:rsidR="00CA6800" w:rsidRDefault="00CA6800" w:rsidP="008951D0">
            <w:pPr>
              <w:pStyle w:val="ListBullet2"/>
            </w:pPr>
            <w:r w:rsidRPr="00522FBB">
              <w:t xml:space="preserve">clarify with the </w:t>
            </w:r>
            <w:r>
              <w:t xml:space="preserve">client </w:t>
            </w:r>
            <w:r w:rsidRPr="00522FBB">
              <w:t>how medication is to be taken and where necessary to provide clear instructions about how to take the medication in language that they can understand</w:t>
            </w:r>
          </w:p>
          <w:p w14:paraId="2B1DCC4D" w14:textId="77777777" w:rsidR="00CA6800" w:rsidRDefault="00CA6800" w:rsidP="00734DCA">
            <w:pPr>
              <w:pStyle w:val="ListBullet"/>
            </w:pPr>
            <w:r>
              <w:t>numeracy skills to:</w:t>
            </w:r>
          </w:p>
          <w:p w14:paraId="31337F4A" w14:textId="77777777" w:rsidR="00CA6800" w:rsidRPr="00304EC2" w:rsidRDefault="00CA6800" w:rsidP="008951D0">
            <w:pPr>
              <w:pStyle w:val="ListBullet2"/>
            </w:pPr>
            <w:r>
              <w:t>check numbers of doses, compare lists and identify any discrepancies</w:t>
            </w:r>
          </w:p>
          <w:p w14:paraId="1FA70124" w14:textId="77777777" w:rsidR="00CA6800" w:rsidRDefault="00CA6800" w:rsidP="00734DCA">
            <w:pPr>
              <w:pStyle w:val="ListBullet"/>
            </w:pPr>
            <w:r w:rsidRPr="00522FBB">
              <w:t>problem solving skills to</w:t>
            </w:r>
            <w:r>
              <w:t>:</w:t>
            </w:r>
          </w:p>
          <w:p w14:paraId="0963093F" w14:textId="6DE3A702" w:rsidR="00CA6800" w:rsidRPr="001068B3" w:rsidRDefault="00CA6800" w:rsidP="0042521F">
            <w:pPr>
              <w:pStyle w:val="ListBullet2"/>
            </w:pPr>
            <w:r w:rsidRPr="00522FBB">
              <w:t>identify and report any issues with medication</w:t>
            </w:r>
            <w:r>
              <w:t xml:space="preserve"> according to </w:t>
            </w:r>
            <w:r w:rsidR="001B3FC6">
              <w:t xml:space="preserve">organisational </w:t>
            </w:r>
            <w:r>
              <w:t>policies and procedures.</w:t>
            </w:r>
          </w:p>
        </w:tc>
      </w:tr>
      <w:tr w:rsidR="00CA6800" w:rsidRPr="001214B1" w14:paraId="5F217657" w14:textId="77777777" w:rsidTr="00D774FE">
        <w:tc>
          <w:tcPr>
            <w:tcW w:w="9356" w:type="dxa"/>
            <w:shd w:val="clear" w:color="auto" w:fill="auto"/>
          </w:tcPr>
          <w:p w14:paraId="707A3438" w14:textId="77777777" w:rsidR="00CA6800" w:rsidRPr="00703AB7" w:rsidRDefault="00CA6800" w:rsidP="00D665AF">
            <w:pPr>
              <w:rPr>
                <w:rStyle w:val="Strong"/>
                <w:rFonts w:eastAsia="Arial Unicode MS" w:cs="Arial"/>
              </w:rPr>
            </w:pPr>
            <w:r w:rsidRPr="00703AB7">
              <w:rPr>
                <w:rStyle w:val="Strong"/>
                <w:rFonts w:eastAsia="Arial Unicode MS" w:cs="Arial"/>
              </w:rPr>
              <w:t>Required knowledge:</w:t>
            </w:r>
          </w:p>
          <w:p w14:paraId="1B32427B" w14:textId="77777777" w:rsidR="00CA6800" w:rsidRPr="00D774FE" w:rsidRDefault="00CA6800" w:rsidP="00D774FE">
            <w:pPr>
              <w:pStyle w:val="ListBullet"/>
            </w:pPr>
            <w:r w:rsidRPr="00D774FE">
              <w:t>how to work within a client centred approach to medication</w:t>
            </w:r>
          </w:p>
          <w:p w14:paraId="722D1F27" w14:textId="77777777" w:rsidR="00CA6800" w:rsidRPr="00D774FE" w:rsidRDefault="00CA6800" w:rsidP="00D774FE">
            <w:pPr>
              <w:pStyle w:val="ListBullet"/>
            </w:pPr>
            <w:r w:rsidRPr="00D774FE">
              <w:t>crucial importance of the role of support workers in reducing medication errors and related harm to clients</w:t>
            </w:r>
          </w:p>
          <w:p w14:paraId="48111D65" w14:textId="56E10AA0" w:rsidR="00CA6800" w:rsidRPr="00D774FE" w:rsidRDefault="00016235" w:rsidP="00D774FE">
            <w:pPr>
              <w:pStyle w:val="ListBullet"/>
            </w:pPr>
            <w:r>
              <w:t>t</w:t>
            </w:r>
            <w:r w:rsidR="00CA6800" w:rsidRPr="00D774FE">
              <w:t>he six rights of medication (6R’s): right client, right medication, right dose, right route, right time</w:t>
            </w:r>
            <w:r w:rsidR="0095570B">
              <w:t>,</w:t>
            </w:r>
            <w:r w:rsidR="00CA6800" w:rsidRPr="00D774FE">
              <w:t xml:space="preserve"> and right documentation.  </w:t>
            </w:r>
          </w:p>
          <w:p w14:paraId="53A179D7" w14:textId="3B521419" w:rsidR="00CA6800" w:rsidRDefault="00CA6800" w:rsidP="00D774FE">
            <w:pPr>
              <w:pStyle w:val="ListBullet"/>
            </w:pPr>
            <w:r w:rsidRPr="00D774FE">
              <w:t>recommendations about how to reduce errors and harm such as the additional rights of right reason, right response and right frequency</w:t>
            </w:r>
          </w:p>
          <w:p w14:paraId="56D9D4C1" w14:textId="35BED1CE" w:rsidR="00016235" w:rsidRPr="00D774FE" w:rsidRDefault="00016235" w:rsidP="00D774FE">
            <w:pPr>
              <w:pStyle w:val="ListBullet"/>
            </w:pPr>
            <w:r>
              <w:t>organisational OHS/WHS policies and procedures</w:t>
            </w:r>
          </w:p>
          <w:p w14:paraId="74CC1840" w14:textId="77777777" w:rsidR="00CA6800" w:rsidRPr="00D774FE" w:rsidRDefault="00CA6800" w:rsidP="00D774FE">
            <w:pPr>
              <w:pStyle w:val="ListBullet"/>
            </w:pPr>
            <w:r w:rsidRPr="00D774FE">
              <w:lastRenderedPageBreak/>
              <w:t>infection control procedures, including hand washing protocol and creating and maintaining a clean work area and clean work equipment</w:t>
            </w:r>
          </w:p>
          <w:p w14:paraId="54CB45B6" w14:textId="77777777" w:rsidR="00CA6800" w:rsidRPr="00D774FE" w:rsidRDefault="00CA6800" w:rsidP="00D774FE">
            <w:pPr>
              <w:pStyle w:val="ListBullet"/>
            </w:pPr>
            <w:r w:rsidRPr="00D774FE">
              <w:t>role in interacting with medical practitioners and pharmacists in support of the client</w:t>
            </w:r>
          </w:p>
          <w:p w14:paraId="153E37B4" w14:textId="77777777" w:rsidR="00CA6800" w:rsidRPr="00D774FE" w:rsidRDefault="00CA6800" w:rsidP="00D774FE">
            <w:pPr>
              <w:pStyle w:val="ListBullet"/>
            </w:pPr>
            <w:r w:rsidRPr="00D774FE">
              <w:t xml:space="preserve">how to </w:t>
            </w:r>
            <w:proofErr w:type="gramStart"/>
            <w:r w:rsidRPr="00D774FE">
              <w:t>provide assistance</w:t>
            </w:r>
            <w:proofErr w:type="gramEnd"/>
            <w:r w:rsidRPr="00D774FE">
              <w:t xml:space="preserve"> with medication using a dose administration aid </w:t>
            </w:r>
          </w:p>
          <w:p w14:paraId="0EEBAD0A" w14:textId="77777777" w:rsidR="00CA6800" w:rsidRPr="00D774FE" w:rsidRDefault="00CA6800" w:rsidP="00D774FE">
            <w:pPr>
              <w:pStyle w:val="ListBullet"/>
            </w:pPr>
            <w:r w:rsidRPr="00D774FE">
              <w:t xml:space="preserve">how to </w:t>
            </w:r>
            <w:proofErr w:type="gramStart"/>
            <w:r w:rsidRPr="00D774FE">
              <w:t>provide assistance</w:t>
            </w:r>
            <w:proofErr w:type="gramEnd"/>
            <w:r w:rsidRPr="00D774FE">
              <w:t xml:space="preserve"> with:</w:t>
            </w:r>
          </w:p>
          <w:p w14:paraId="025A1867" w14:textId="6CB9FCCA" w:rsidR="00CA6800" w:rsidRDefault="00CA6800" w:rsidP="008951D0">
            <w:pPr>
              <w:pStyle w:val="ListBullet2"/>
            </w:pPr>
            <w:r>
              <w:t>oral medication (including tablets, capsules and liquids)</w:t>
            </w:r>
          </w:p>
          <w:p w14:paraId="5566CAA2" w14:textId="23B81CE8" w:rsidR="00CA6800" w:rsidRDefault="00CA6800" w:rsidP="008951D0">
            <w:pPr>
              <w:pStyle w:val="ListBullet2"/>
            </w:pPr>
            <w:r>
              <w:t>metered dose inhalers</w:t>
            </w:r>
          </w:p>
          <w:p w14:paraId="637890ED" w14:textId="47CE7BC1" w:rsidR="00CA6800" w:rsidRDefault="00CA6800" w:rsidP="008951D0">
            <w:pPr>
              <w:pStyle w:val="ListBullet2"/>
            </w:pPr>
            <w:r>
              <w:t>eye drops or creams</w:t>
            </w:r>
          </w:p>
          <w:p w14:paraId="235CD068" w14:textId="42DFEDF1" w:rsidR="00CA6800" w:rsidRDefault="00CA6800" w:rsidP="008951D0">
            <w:pPr>
              <w:pStyle w:val="ListBullet2"/>
            </w:pPr>
            <w:r>
              <w:t>nose sprays or drops</w:t>
            </w:r>
          </w:p>
          <w:p w14:paraId="3AB3E65F" w14:textId="77777777" w:rsidR="00CA6800" w:rsidRDefault="00CA6800" w:rsidP="008951D0">
            <w:pPr>
              <w:pStyle w:val="ListBullet2"/>
            </w:pPr>
            <w:r>
              <w:t>ear drops,</w:t>
            </w:r>
          </w:p>
          <w:p w14:paraId="22999405" w14:textId="63FE5321" w:rsidR="00CA6800" w:rsidRDefault="00CA6800" w:rsidP="008951D0">
            <w:pPr>
              <w:pStyle w:val="ListBullet2"/>
            </w:pPr>
            <w:r>
              <w:t>topical ointments, sprays, creams and</w:t>
            </w:r>
            <w:r w:rsidR="00703AB7">
              <w:t xml:space="preserve"> </w:t>
            </w:r>
            <w:r>
              <w:t>liquids</w:t>
            </w:r>
          </w:p>
          <w:p w14:paraId="78D03E8F" w14:textId="67B95477" w:rsidR="00CA6800" w:rsidRDefault="00CA6800" w:rsidP="008951D0">
            <w:pPr>
              <w:pStyle w:val="ListBullet2"/>
            </w:pPr>
            <w:r>
              <w:t>transdermal patches</w:t>
            </w:r>
          </w:p>
          <w:p w14:paraId="67FCDD5F" w14:textId="77777777" w:rsidR="00CA6800" w:rsidRPr="00522FBB" w:rsidRDefault="00CA6800" w:rsidP="00734DCA">
            <w:pPr>
              <w:pStyle w:val="ListBullet"/>
            </w:pPr>
            <w:r>
              <w:t>types of e</w:t>
            </w:r>
            <w:r w:rsidRPr="00522FBB">
              <w:t>quipment needed to assist with medication</w:t>
            </w:r>
            <w:r>
              <w:t xml:space="preserve"> and their purpose</w:t>
            </w:r>
          </w:p>
          <w:p w14:paraId="6AC5753A" w14:textId="77777777" w:rsidR="00CA6800" w:rsidRPr="00522FBB" w:rsidRDefault="00CA6800" w:rsidP="00734DCA">
            <w:pPr>
              <w:pStyle w:val="ListBullet"/>
            </w:pPr>
            <w:r>
              <w:t>p</w:t>
            </w:r>
            <w:r w:rsidRPr="00522FBB">
              <w:t>rocedures for signing off that medication has been taken</w:t>
            </w:r>
            <w:r>
              <w:t xml:space="preserve"> and the purpose, risk and laws related to those procedures</w:t>
            </w:r>
          </w:p>
          <w:p w14:paraId="342F2B9B" w14:textId="3FF47688" w:rsidR="00CA6800" w:rsidRDefault="00CA6800" w:rsidP="00734DCA">
            <w:pPr>
              <w:pStyle w:val="ListBullet"/>
            </w:pPr>
            <w:r>
              <w:t xml:space="preserve">basic understanding of </w:t>
            </w:r>
            <w:r w:rsidRPr="00645CD3">
              <w:t>the national classification system that controls how medicines and poisons are made available to the public</w:t>
            </w:r>
            <w:r w:rsidR="00016235">
              <w:t>, known as ‘scheduling’</w:t>
            </w:r>
          </w:p>
          <w:p w14:paraId="10A8A4C4" w14:textId="77777777" w:rsidR="00CA6800" w:rsidRDefault="00CA6800" w:rsidP="00734DCA">
            <w:pPr>
              <w:pStyle w:val="ListBullet"/>
            </w:pPr>
            <w:r>
              <w:t xml:space="preserve">procedures for managing a medication error </w:t>
            </w:r>
          </w:p>
          <w:p w14:paraId="30C5A34F" w14:textId="77777777" w:rsidR="00CA6800" w:rsidRDefault="00CA6800" w:rsidP="00734DCA">
            <w:pPr>
              <w:pStyle w:val="ListBullet"/>
            </w:pPr>
            <w:r>
              <w:t>procedures for the use of PRN (pro re nata ‘as needed’) medications</w:t>
            </w:r>
          </w:p>
          <w:p w14:paraId="2916D8B4" w14:textId="77777777" w:rsidR="00CA6800" w:rsidRDefault="00CA6800" w:rsidP="00734DCA">
            <w:pPr>
              <w:pStyle w:val="ListBullet"/>
            </w:pPr>
            <w:r>
              <w:t>differences between prescribed medications and over the counter medications</w:t>
            </w:r>
          </w:p>
          <w:p w14:paraId="6C844469" w14:textId="77777777" w:rsidR="00CA6800" w:rsidRPr="00522FBB" w:rsidRDefault="00CA6800" w:rsidP="00734DCA">
            <w:pPr>
              <w:pStyle w:val="ListBullet"/>
            </w:pPr>
            <w:r>
              <w:t>how to ensure that i</w:t>
            </w:r>
            <w:r w:rsidRPr="00522FBB">
              <w:t xml:space="preserve">nformed consent </w:t>
            </w:r>
            <w:r>
              <w:t xml:space="preserve">has been given </w:t>
            </w:r>
            <w:r w:rsidRPr="00522FBB">
              <w:t xml:space="preserve"> </w:t>
            </w:r>
          </w:p>
          <w:p w14:paraId="294153E0" w14:textId="77777777" w:rsidR="00CA6800" w:rsidRDefault="00CA6800" w:rsidP="00734DCA">
            <w:pPr>
              <w:pStyle w:val="ListBullet"/>
            </w:pPr>
            <w:r>
              <w:t>l</w:t>
            </w:r>
            <w:r w:rsidRPr="00522FBB">
              <w:t>egal and ethical considerations of privacy and confidentiality when providing personal support</w:t>
            </w:r>
            <w:r>
              <w:t>.</w:t>
            </w:r>
          </w:p>
          <w:p w14:paraId="4A3B8939" w14:textId="77777777" w:rsidR="00CA6800" w:rsidRDefault="00CA6800" w:rsidP="00734DCA">
            <w:pPr>
              <w:pStyle w:val="ListBullet"/>
            </w:pPr>
            <w:r>
              <w:t>safe storage of medication including packaging, and potential effects on quality such as temperature, sunlight and humidity</w:t>
            </w:r>
          </w:p>
          <w:p w14:paraId="1294522E" w14:textId="2A66682C" w:rsidR="00CA6800" w:rsidRPr="001068B3" w:rsidRDefault="00CA6800" w:rsidP="00D774FE">
            <w:pPr>
              <w:pStyle w:val="ListBullet"/>
            </w:pPr>
            <w:r>
              <w:t>procedure for managing safe and environmental medication disposal</w:t>
            </w:r>
          </w:p>
        </w:tc>
      </w:tr>
    </w:tbl>
    <w:p w14:paraId="21C5DA53" w14:textId="77777777" w:rsidR="00CA6800" w:rsidRDefault="00CA6800" w:rsidP="00CA6800"/>
    <w:p w14:paraId="3E555926" w14:textId="77777777" w:rsidR="00CA6800" w:rsidRPr="00982853" w:rsidRDefault="00CA6800" w:rsidP="00CA6800"/>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5252"/>
      </w:tblGrid>
      <w:tr w:rsidR="00CA6800" w:rsidRPr="00982853" w14:paraId="0E191626" w14:textId="77777777" w:rsidTr="00D774FE">
        <w:tc>
          <w:tcPr>
            <w:tcW w:w="9356" w:type="dxa"/>
            <w:gridSpan w:val="2"/>
          </w:tcPr>
          <w:p w14:paraId="6B49ED14" w14:textId="77777777" w:rsidR="00CA6800" w:rsidRPr="009F04FF" w:rsidRDefault="00CA6800" w:rsidP="00D665AF">
            <w:pPr>
              <w:pStyle w:val="SectionCsubsection"/>
            </w:pPr>
            <w:r w:rsidRPr="009F04FF">
              <w:t>RANGE STATEMENT</w:t>
            </w:r>
          </w:p>
        </w:tc>
      </w:tr>
      <w:tr w:rsidR="00CA6800" w:rsidRPr="00982853" w14:paraId="2D9A887C" w14:textId="77777777" w:rsidTr="00D774FE">
        <w:tc>
          <w:tcPr>
            <w:tcW w:w="9356" w:type="dxa"/>
            <w:gridSpan w:val="2"/>
          </w:tcPr>
          <w:p w14:paraId="73736946" w14:textId="77777777" w:rsidR="00CA6800" w:rsidRPr="009F04FF" w:rsidRDefault="00CA6800" w:rsidP="00D665AF">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CA6800" w:rsidRPr="00982853" w14:paraId="2AEAD53E" w14:textId="77777777" w:rsidTr="00D774FE">
        <w:tc>
          <w:tcPr>
            <w:tcW w:w="4104" w:type="dxa"/>
          </w:tcPr>
          <w:p w14:paraId="1C72BFCF" w14:textId="77777777" w:rsidR="00CA6800" w:rsidRPr="00522FBB" w:rsidRDefault="00CA6800" w:rsidP="0095570B">
            <w:pPr>
              <w:pStyle w:val="Bodycopy"/>
              <w:rPr>
                <w:rStyle w:val="Strong"/>
                <w:i/>
                <w:iCs/>
              </w:rPr>
            </w:pPr>
            <w:r w:rsidRPr="00D774FE">
              <w:rPr>
                <w:b/>
                <w:bCs/>
                <w:i/>
                <w:iCs/>
              </w:rPr>
              <w:t>Medication</w:t>
            </w:r>
            <w:r w:rsidRPr="00545DFB">
              <w:t xml:space="preserve"> is defined in this context as:</w:t>
            </w:r>
          </w:p>
        </w:tc>
        <w:tc>
          <w:tcPr>
            <w:tcW w:w="5252" w:type="dxa"/>
          </w:tcPr>
          <w:p w14:paraId="79353BF7" w14:textId="0C22FCFA" w:rsidR="00CA6800" w:rsidRPr="00703AB7" w:rsidRDefault="00CA6800" w:rsidP="008F7E93">
            <w:pPr>
              <w:pStyle w:val="Bodycopy"/>
            </w:pPr>
            <w:r w:rsidRPr="00703AB7">
              <w:t xml:space="preserve">A substance given with the intention of preventing, diagnosing, curing, </w:t>
            </w:r>
            <w:r w:rsidR="00601817" w:rsidRPr="00703AB7">
              <w:t>controlling,</w:t>
            </w:r>
            <w:r w:rsidRPr="00703AB7">
              <w:t xml:space="preserve"> or alleviating disease or otherwise enhancing the physical or mental welfare of people. Includes prescription and non-prescription medications, including complementary health care products, irrespective of the administered route. Medications include medications prescribed for the client by a medical practitioner or health professional, medications purchased over the counter and complementary and alternative medications. Only those documented in the client’s medication </w:t>
            </w:r>
            <w:r w:rsidRPr="00703AB7">
              <w:lastRenderedPageBreak/>
              <w:t xml:space="preserve">chart/treatment sheet completed by the prescribing practitioner are within the scope of practice of the support worker. </w:t>
            </w:r>
          </w:p>
          <w:p w14:paraId="0A4A75C9" w14:textId="77777777" w:rsidR="00CA6800" w:rsidRPr="00703AB7" w:rsidRDefault="00CA6800" w:rsidP="008F7E93">
            <w:pPr>
              <w:pStyle w:val="Bodycopy"/>
            </w:pPr>
            <w:r w:rsidRPr="00703AB7">
              <w:t>Medication includes but is not limited to:</w:t>
            </w:r>
          </w:p>
          <w:p w14:paraId="659547A8" w14:textId="77777777" w:rsidR="00CA6800" w:rsidRPr="00703AB7" w:rsidRDefault="00CA6800" w:rsidP="00734DCA">
            <w:pPr>
              <w:pStyle w:val="ListBullet"/>
            </w:pPr>
            <w:r w:rsidRPr="00703AB7">
              <w:t>oral medication (including tablets, capsules and liquids), metered dose inhalers, eye drops or creams, nose sprays or drops, ear drops and topical ointments, sprays, creams, liquids and transdermal patches.</w:t>
            </w:r>
          </w:p>
        </w:tc>
      </w:tr>
      <w:tr w:rsidR="00CA6800" w:rsidRPr="00982853" w14:paraId="62203A5C" w14:textId="77777777" w:rsidTr="00D774FE">
        <w:tc>
          <w:tcPr>
            <w:tcW w:w="4104" w:type="dxa"/>
          </w:tcPr>
          <w:p w14:paraId="0E0383DE" w14:textId="69B13884" w:rsidR="00CA6800" w:rsidRDefault="00CA6800" w:rsidP="0095570B">
            <w:pPr>
              <w:pStyle w:val="Bodycopy"/>
              <w:rPr>
                <w:rStyle w:val="Strong"/>
                <w:i/>
                <w:iCs/>
              </w:rPr>
            </w:pPr>
            <w:r w:rsidRPr="006659FB">
              <w:rPr>
                <w:rStyle w:val="Strong"/>
                <w:i/>
                <w:iCs/>
              </w:rPr>
              <w:lastRenderedPageBreak/>
              <w:t>Relevant information</w:t>
            </w:r>
            <w:r w:rsidRPr="00AD10C4">
              <w:rPr>
                <w:rStyle w:val="Strong"/>
                <w:b w:val="0"/>
                <w:bCs w:val="0"/>
              </w:rPr>
              <w:t xml:space="preserve"> </w:t>
            </w:r>
            <w:r w:rsidRPr="00D774FE">
              <w:t>includes</w:t>
            </w:r>
            <w:r w:rsidR="00AD10C4" w:rsidRPr="00D774FE">
              <w:t>:</w:t>
            </w:r>
          </w:p>
        </w:tc>
        <w:tc>
          <w:tcPr>
            <w:tcW w:w="5252" w:type="dxa"/>
          </w:tcPr>
          <w:p w14:paraId="37E6950B" w14:textId="1495776D" w:rsidR="00CA6800" w:rsidRPr="00703AB7" w:rsidRDefault="00CA6800" w:rsidP="00734DCA">
            <w:pPr>
              <w:pStyle w:val="ListBullet"/>
            </w:pPr>
            <w:r w:rsidRPr="00703AB7">
              <w:t>Medication chart/treatment sheet</w:t>
            </w:r>
            <w:r w:rsidR="00703AB7">
              <w:t xml:space="preserve"> </w:t>
            </w:r>
            <w:r w:rsidRPr="00703AB7">
              <w:t>which includes pharmacist or prescribing practitioner’s instructions about right medication, right dose,</w:t>
            </w:r>
            <w:r w:rsidR="00703AB7">
              <w:t xml:space="preserve"> </w:t>
            </w:r>
            <w:r w:rsidRPr="00703AB7">
              <w:t>right route, right time.</w:t>
            </w:r>
          </w:p>
          <w:p w14:paraId="23F0A615" w14:textId="5B08C54B" w:rsidR="00CA6800" w:rsidRPr="00703AB7" w:rsidRDefault="00CA6800" w:rsidP="00734DCA">
            <w:pPr>
              <w:pStyle w:val="ListBullet"/>
            </w:pPr>
            <w:r w:rsidRPr="00703AB7">
              <w:t>Individualised Plan or Support Plan</w:t>
            </w:r>
            <w:r w:rsidR="00703AB7">
              <w:t xml:space="preserve"> </w:t>
            </w:r>
            <w:r w:rsidRPr="00703AB7">
              <w:t xml:space="preserve">which outlines how the client is to be assisted and/or preferences i.e. level of physical assistance and support required by the individual, procedures for the use of PRN. </w:t>
            </w:r>
          </w:p>
        </w:tc>
      </w:tr>
      <w:tr w:rsidR="00CA6800" w:rsidRPr="00982853" w14:paraId="2E389B3D" w14:textId="77777777" w:rsidTr="00D774FE">
        <w:tc>
          <w:tcPr>
            <w:tcW w:w="4104" w:type="dxa"/>
          </w:tcPr>
          <w:p w14:paraId="096BC73F" w14:textId="77777777" w:rsidR="00CA6800" w:rsidRDefault="00CA6800" w:rsidP="0095570B">
            <w:pPr>
              <w:pStyle w:val="Bodycopy"/>
              <w:rPr>
                <w:rStyle w:val="Strong"/>
                <w:i/>
                <w:iCs/>
              </w:rPr>
            </w:pPr>
            <w:r w:rsidRPr="006659FB">
              <w:rPr>
                <w:rStyle w:val="Strong"/>
                <w:i/>
                <w:iCs/>
              </w:rPr>
              <w:t>Prescribing practitioner</w:t>
            </w:r>
            <w:r w:rsidRPr="00F5032E">
              <w:rPr>
                <w:rStyle w:val="Strong"/>
              </w:rPr>
              <w:t xml:space="preserve"> </w:t>
            </w:r>
            <w:r w:rsidRPr="00D774FE">
              <w:t>includes:</w:t>
            </w:r>
            <w:r>
              <w:rPr>
                <w:rStyle w:val="Strong"/>
              </w:rPr>
              <w:t xml:space="preserve"> </w:t>
            </w:r>
          </w:p>
        </w:tc>
        <w:tc>
          <w:tcPr>
            <w:tcW w:w="5252" w:type="dxa"/>
          </w:tcPr>
          <w:p w14:paraId="06C77DFA" w14:textId="77777777" w:rsidR="00CA6800" w:rsidRDefault="00CA6800" w:rsidP="008F7E93">
            <w:pPr>
              <w:pStyle w:val="Bodycopy"/>
            </w:pPr>
            <w:r>
              <w:t>Doctors, dentists, optometrists, midwives and nurse practitioners who are approved to prescribe Pharmaceutical Benefits Scheme medicines under the National Health Act 1953.</w:t>
            </w:r>
          </w:p>
        </w:tc>
      </w:tr>
      <w:tr w:rsidR="00CA6800" w:rsidRPr="00982853" w14:paraId="10A78ED3" w14:textId="77777777" w:rsidTr="00D774FE">
        <w:tc>
          <w:tcPr>
            <w:tcW w:w="4104" w:type="dxa"/>
          </w:tcPr>
          <w:p w14:paraId="6FDB27F4" w14:textId="2853F049" w:rsidR="00CA6800" w:rsidRPr="009F04FF" w:rsidRDefault="00CA6800" w:rsidP="0095570B">
            <w:pPr>
              <w:pStyle w:val="Bodycopy"/>
            </w:pPr>
            <w:r w:rsidRPr="006659FB">
              <w:rPr>
                <w:rStyle w:val="Strong"/>
                <w:i/>
                <w:iCs/>
              </w:rPr>
              <w:t>Dose Administration Aid (DAA)</w:t>
            </w:r>
            <w:r>
              <w:rPr>
                <w:rStyle w:val="Strong"/>
              </w:rPr>
              <w:t xml:space="preserve"> </w:t>
            </w:r>
            <w:r w:rsidRPr="00D774FE">
              <w:t>may include but is not limited to:</w:t>
            </w:r>
          </w:p>
        </w:tc>
        <w:tc>
          <w:tcPr>
            <w:tcW w:w="5252" w:type="dxa"/>
          </w:tcPr>
          <w:p w14:paraId="4598B194" w14:textId="77777777" w:rsidR="00CA6800" w:rsidRPr="00703AB7" w:rsidRDefault="00CA6800" w:rsidP="00734DCA">
            <w:pPr>
              <w:pStyle w:val="ListBullet"/>
            </w:pPr>
            <w:r w:rsidRPr="00703AB7">
              <w:t>blister or bubble packs, flexi packs, sachets,</w:t>
            </w:r>
          </w:p>
          <w:p w14:paraId="17ED9631" w14:textId="0B079F92" w:rsidR="00CA6800" w:rsidRPr="00AD10C4" w:rsidRDefault="00CA6800" w:rsidP="00734DCA">
            <w:pPr>
              <w:pStyle w:val="ListBullet"/>
            </w:pPr>
            <w:r w:rsidRPr="00703AB7">
              <w:t>brand named packs such as Webster-</w:t>
            </w:r>
            <w:proofErr w:type="spellStart"/>
            <w:proofErr w:type="gramStart"/>
            <w:r w:rsidRPr="00703AB7">
              <w:t>pak.</w:t>
            </w:r>
            <w:proofErr w:type="spellEnd"/>
            <w:r w:rsidRPr="00703AB7">
              <w:t>™</w:t>
            </w:r>
            <w:proofErr w:type="gramEnd"/>
          </w:p>
        </w:tc>
      </w:tr>
      <w:tr w:rsidR="00CA6800" w:rsidRPr="00982853" w14:paraId="2638EE8B" w14:textId="77777777" w:rsidTr="00D774FE">
        <w:tc>
          <w:tcPr>
            <w:tcW w:w="4104" w:type="dxa"/>
          </w:tcPr>
          <w:p w14:paraId="071EF0E6" w14:textId="77777777" w:rsidR="00CA6800" w:rsidRPr="00D774FE" w:rsidRDefault="00CA6800" w:rsidP="0095570B">
            <w:pPr>
              <w:pStyle w:val="Bodycopy"/>
            </w:pPr>
            <w:r w:rsidRPr="006659FB">
              <w:rPr>
                <w:rStyle w:val="Strong"/>
                <w:i/>
                <w:iCs/>
              </w:rPr>
              <w:t xml:space="preserve">Equipment </w:t>
            </w:r>
            <w:r w:rsidRPr="00D774FE">
              <w:t>may include but is not limited to:</w:t>
            </w:r>
          </w:p>
          <w:p w14:paraId="490C5C87" w14:textId="77777777" w:rsidR="00CA6800" w:rsidRPr="00522FBB" w:rsidRDefault="00CA6800" w:rsidP="008F7E93">
            <w:pPr>
              <w:pStyle w:val="Bodycopy"/>
            </w:pPr>
          </w:p>
        </w:tc>
        <w:tc>
          <w:tcPr>
            <w:tcW w:w="5252" w:type="dxa"/>
          </w:tcPr>
          <w:p w14:paraId="7A4690FD" w14:textId="77777777" w:rsidR="00CA6800" w:rsidRPr="00703AB7" w:rsidRDefault="00CA6800" w:rsidP="00734DCA">
            <w:pPr>
              <w:pStyle w:val="ListBullet"/>
            </w:pPr>
            <w:r w:rsidRPr="00703AB7">
              <w:t>pill pop</w:t>
            </w:r>
          </w:p>
          <w:p w14:paraId="003533F9" w14:textId="77777777" w:rsidR="00CA6800" w:rsidRPr="00703AB7" w:rsidRDefault="00CA6800" w:rsidP="00734DCA">
            <w:pPr>
              <w:pStyle w:val="ListBullet"/>
            </w:pPr>
            <w:r w:rsidRPr="00703AB7">
              <w:t>medication cup</w:t>
            </w:r>
          </w:p>
          <w:p w14:paraId="141786E4" w14:textId="77777777" w:rsidR="00CA6800" w:rsidRPr="00703AB7" w:rsidRDefault="00CA6800" w:rsidP="00734DCA">
            <w:pPr>
              <w:pStyle w:val="ListBullet"/>
            </w:pPr>
            <w:r w:rsidRPr="00703AB7">
              <w:t>gloves</w:t>
            </w:r>
          </w:p>
          <w:p w14:paraId="659E8B7B" w14:textId="77777777" w:rsidR="00CA6800" w:rsidRPr="00703AB7" w:rsidRDefault="00CA6800" w:rsidP="00734DCA">
            <w:pPr>
              <w:pStyle w:val="ListBullet"/>
            </w:pPr>
            <w:r w:rsidRPr="00703AB7">
              <w:t>pill cutters/crushers</w:t>
            </w:r>
          </w:p>
          <w:p w14:paraId="0E59CDCD" w14:textId="77777777" w:rsidR="00CA6800" w:rsidRPr="00703AB7" w:rsidRDefault="00CA6800" w:rsidP="00734DCA">
            <w:pPr>
              <w:pStyle w:val="ListBullet"/>
            </w:pPr>
            <w:r w:rsidRPr="00703AB7">
              <w:t>metered dose inhalers, spacers.</w:t>
            </w:r>
          </w:p>
        </w:tc>
      </w:tr>
      <w:tr w:rsidR="00CA6800" w:rsidRPr="00982853" w14:paraId="4698A660" w14:textId="77777777" w:rsidTr="00D774FE">
        <w:tc>
          <w:tcPr>
            <w:tcW w:w="4104" w:type="dxa"/>
          </w:tcPr>
          <w:p w14:paraId="7123FF65" w14:textId="77777777" w:rsidR="00CA6800" w:rsidRPr="00784A07" w:rsidRDefault="00CA6800" w:rsidP="0095570B">
            <w:pPr>
              <w:pStyle w:val="Bodycopy"/>
              <w:rPr>
                <w:i/>
              </w:rPr>
            </w:pPr>
            <w:r w:rsidRPr="006659FB">
              <w:rPr>
                <w:rStyle w:val="Strong"/>
                <w:i/>
                <w:iCs/>
              </w:rPr>
              <w:t>Others</w:t>
            </w:r>
            <w:r w:rsidRPr="00F5032E">
              <w:rPr>
                <w:rStyle w:val="Strong"/>
              </w:rPr>
              <w:t xml:space="preserve"> </w:t>
            </w:r>
            <w:r w:rsidRPr="00D774FE">
              <w:t>in this context may include but is not limited to:</w:t>
            </w:r>
          </w:p>
        </w:tc>
        <w:tc>
          <w:tcPr>
            <w:tcW w:w="5252" w:type="dxa"/>
          </w:tcPr>
          <w:p w14:paraId="0D09A8AD" w14:textId="77777777" w:rsidR="00CA6800" w:rsidRPr="00703AB7" w:rsidRDefault="00CA6800" w:rsidP="00734DCA">
            <w:pPr>
              <w:pStyle w:val="ListBullet"/>
            </w:pPr>
            <w:r w:rsidRPr="00703AB7">
              <w:t>family members and others close to the client who may assist in explaining client preferences.</w:t>
            </w:r>
          </w:p>
        </w:tc>
      </w:tr>
      <w:tr w:rsidR="00CA6800" w:rsidRPr="00982853" w14:paraId="0D0F3845" w14:textId="77777777" w:rsidTr="00D774FE">
        <w:tc>
          <w:tcPr>
            <w:tcW w:w="4104" w:type="dxa"/>
          </w:tcPr>
          <w:p w14:paraId="69338D2F" w14:textId="424F9811" w:rsidR="00CA6800" w:rsidRPr="009F04FF" w:rsidRDefault="00CA6800" w:rsidP="0095570B">
            <w:pPr>
              <w:pStyle w:val="Bodycopy"/>
            </w:pPr>
            <w:r w:rsidRPr="00522FBB">
              <w:t>Ways to identify</w:t>
            </w:r>
            <w:r>
              <w:t xml:space="preserve"> </w:t>
            </w:r>
            <w:r w:rsidRPr="006659FB">
              <w:rPr>
                <w:b/>
                <w:bCs/>
                <w:i/>
                <w:iCs/>
              </w:rPr>
              <w:t>right client</w:t>
            </w:r>
            <w:r>
              <w:t xml:space="preserve"> </w:t>
            </w:r>
            <w:r w:rsidRPr="00522FBB">
              <w:t>include</w:t>
            </w:r>
            <w:r>
              <w:t>:</w:t>
            </w:r>
          </w:p>
        </w:tc>
        <w:tc>
          <w:tcPr>
            <w:tcW w:w="5252" w:type="dxa"/>
          </w:tcPr>
          <w:p w14:paraId="79BC3BE2" w14:textId="10542468" w:rsidR="00CA6800" w:rsidRPr="00703AB7" w:rsidRDefault="00AD10C4" w:rsidP="00734DCA">
            <w:pPr>
              <w:pStyle w:val="ListBullet"/>
            </w:pPr>
            <w:r>
              <w:t xml:space="preserve">checking the </w:t>
            </w:r>
            <w:r w:rsidR="00CA6800" w:rsidRPr="00703AB7">
              <w:t xml:space="preserve">name on dose administration aid or pharmacy label </w:t>
            </w:r>
            <w:r>
              <w:t xml:space="preserve">is </w:t>
            </w:r>
            <w:r w:rsidRPr="00703AB7">
              <w:t xml:space="preserve">identical </w:t>
            </w:r>
            <w:r>
              <w:t>to</w:t>
            </w:r>
            <w:r w:rsidR="00CA6800" w:rsidRPr="00703AB7">
              <w:t xml:space="preserve"> that of client</w:t>
            </w:r>
            <w:r>
              <w:t>,</w:t>
            </w:r>
            <w:r w:rsidR="00CA6800" w:rsidRPr="00703AB7">
              <w:t xml:space="preserve"> and at least one of the following:</w:t>
            </w:r>
          </w:p>
          <w:p w14:paraId="455237F3" w14:textId="77777777" w:rsidR="00CA6800" w:rsidRPr="00703AB7" w:rsidRDefault="00CA6800" w:rsidP="008951D0">
            <w:pPr>
              <w:pStyle w:val="ListBullet2"/>
            </w:pPr>
            <w:r w:rsidRPr="00703AB7">
              <w:t>organisation approved photo of client with name</w:t>
            </w:r>
          </w:p>
          <w:p w14:paraId="7E394003" w14:textId="77777777" w:rsidR="00CA6800" w:rsidRPr="00703AB7" w:rsidRDefault="00CA6800" w:rsidP="008951D0">
            <w:pPr>
              <w:pStyle w:val="ListBullet2"/>
            </w:pPr>
            <w:r w:rsidRPr="00703AB7">
              <w:t xml:space="preserve">confirming with supervisory staff </w:t>
            </w:r>
          </w:p>
          <w:p w14:paraId="7559B204" w14:textId="77777777" w:rsidR="00CA6800" w:rsidRPr="00703AB7" w:rsidRDefault="00CA6800" w:rsidP="008951D0">
            <w:pPr>
              <w:pStyle w:val="ListBullet2"/>
            </w:pPr>
            <w:r w:rsidRPr="00703AB7">
              <w:t>asking client to identify themselves.</w:t>
            </w:r>
          </w:p>
        </w:tc>
      </w:tr>
      <w:tr w:rsidR="00CA6800" w:rsidRPr="00982853" w14:paraId="0ACF92F9" w14:textId="77777777" w:rsidTr="00D774FE">
        <w:tc>
          <w:tcPr>
            <w:tcW w:w="4104" w:type="dxa"/>
          </w:tcPr>
          <w:p w14:paraId="1BEE6970" w14:textId="77777777" w:rsidR="00CA6800" w:rsidRDefault="00CA6800" w:rsidP="0095570B">
            <w:pPr>
              <w:pStyle w:val="Bodycopy"/>
            </w:pPr>
            <w:r w:rsidRPr="00522FBB">
              <w:t xml:space="preserve">Ways to verify </w:t>
            </w:r>
            <w:r w:rsidRPr="006659FB">
              <w:rPr>
                <w:b/>
                <w:bCs/>
                <w:i/>
                <w:iCs/>
              </w:rPr>
              <w:t>right medication</w:t>
            </w:r>
            <w:r w:rsidRPr="00522FBB">
              <w:t xml:space="preserve"> include:</w:t>
            </w:r>
          </w:p>
          <w:p w14:paraId="244FB446" w14:textId="77777777" w:rsidR="00CA6800" w:rsidRPr="009F04FF" w:rsidRDefault="00CA6800" w:rsidP="008F7E93">
            <w:pPr>
              <w:pStyle w:val="Bodycopy"/>
            </w:pPr>
          </w:p>
        </w:tc>
        <w:tc>
          <w:tcPr>
            <w:tcW w:w="5252" w:type="dxa"/>
          </w:tcPr>
          <w:p w14:paraId="20C398F4" w14:textId="058D7C5A" w:rsidR="00CA6800" w:rsidRPr="00703AB7" w:rsidRDefault="00CA6800" w:rsidP="00734DCA">
            <w:pPr>
              <w:pStyle w:val="ListBullet"/>
            </w:pPr>
            <w:r w:rsidRPr="00703AB7">
              <w:t>checking dose administration aid or pharmacy label match with medication chart/treatment sheet</w:t>
            </w:r>
            <w:r w:rsidR="001B3FC6">
              <w:t xml:space="preserve"> </w:t>
            </w:r>
          </w:p>
        </w:tc>
      </w:tr>
      <w:tr w:rsidR="001B3FC6" w:rsidRPr="00982853" w14:paraId="3061552B" w14:textId="77777777" w:rsidTr="00D774FE">
        <w:tc>
          <w:tcPr>
            <w:tcW w:w="4104" w:type="dxa"/>
          </w:tcPr>
          <w:p w14:paraId="1249F2B7" w14:textId="45B62B61" w:rsidR="001B3FC6" w:rsidRDefault="001B3FC6" w:rsidP="0095570B">
            <w:pPr>
              <w:pStyle w:val="Bodycopy"/>
            </w:pPr>
            <w:r w:rsidRPr="00522FBB">
              <w:lastRenderedPageBreak/>
              <w:t xml:space="preserve">Ways to verify </w:t>
            </w:r>
            <w:r w:rsidRPr="006659FB">
              <w:rPr>
                <w:b/>
                <w:bCs/>
                <w:i/>
                <w:iCs/>
              </w:rPr>
              <w:t xml:space="preserve">right </w:t>
            </w:r>
            <w:r>
              <w:rPr>
                <w:b/>
                <w:bCs/>
                <w:i/>
                <w:iCs/>
              </w:rPr>
              <w:t>dose</w:t>
            </w:r>
            <w:r w:rsidRPr="00522FBB">
              <w:t xml:space="preserve"> include:</w:t>
            </w:r>
          </w:p>
          <w:p w14:paraId="3BA27524" w14:textId="77777777" w:rsidR="001B3FC6" w:rsidRPr="00522FBB" w:rsidRDefault="001B3FC6" w:rsidP="008F7E93">
            <w:pPr>
              <w:pStyle w:val="Bodycopy"/>
            </w:pPr>
          </w:p>
        </w:tc>
        <w:tc>
          <w:tcPr>
            <w:tcW w:w="5252" w:type="dxa"/>
          </w:tcPr>
          <w:p w14:paraId="6274A817" w14:textId="0BCA4F03" w:rsidR="001B3FC6" w:rsidRPr="00703AB7" w:rsidRDefault="001B3FC6" w:rsidP="00734DCA">
            <w:pPr>
              <w:pStyle w:val="ListBullet"/>
            </w:pPr>
            <w:r>
              <w:t xml:space="preserve">identifying dosage requirements, as documented on </w:t>
            </w:r>
            <w:r w:rsidRPr="00703AB7">
              <w:t>dose administration aid or pharmacy label</w:t>
            </w:r>
            <w:r>
              <w:t>,</w:t>
            </w:r>
            <w:r w:rsidRPr="00703AB7">
              <w:t xml:space="preserve"> match with medication chart/treatment sheet</w:t>
            </w:r>
            <w:r>
              <w:t xml:space="preserve"> </w:t>
            </w:r>
          </w:p>
        </w:tc>
      </w:tr>
      <w:tr w:rsidR="00CA6800" w:rsidRPr="00982853" w14:paraId="47D7A608" w14:textId="77777777" w:rsidTr="00D774FE">
        <w:tc>
          <w:tcPr>
            <w:tcW w:w="4104" w:type="dxa"/>
          </w:tcPr>
          <w:p w14:paraId="58461520" w14:textId="77777777" w:rsidR="00CA6800" w:rsidRPr="009F04FF" w:rsidRDefault="00CA6800" w:rsidP="0095570B">
            <w:pPr>
              <w:pStyle w:val="Bodycopy"/>
            </w:pPr>
            <w:r>
              <w:t xml:space="preserve">Ways to identify </w:t>
            </w:r>
            <w:r w:rsidRPr="006659FB">
              <w:rPr>
                <w:b/>
                <w:bCs/>
                <w:i/>
                <w:iCs/>
              </w:rPr>
              <w:t>right route</w:t>
            </w:r>
            <w:r>
              <w:t xml:space="preserve"> include:</w:t>
            </w:r>
          </w:p>
        </w:tc>
        <w:tc>
          <w:tcPr>
            <w:tcW w:w="5252" w:type="dxa"/>
          </w:tcPr>
          <w:p w14:paraId="13A54F15" w14:textId="77777777" w:rsidR="00CA6800" w:rsidRPr="00703AB7" w:rsidRDefault="00CA6800" w:rsidP="00734DCA">
            <w:pPr>
              <w:pStyle w:val="ListBullet"/>
            </w:pPr>
            <w:r w:rsidRPr="00703AB7">
              <w:t>checking dose administration aid and any other provided documentation including medication chart/treatment sheet.</w:t>
            </w:r>
          </w:p>
        </w:tc>
      </w:tr>
      <w:tr w:rsidR="00CA6800" w:rsidRPr="00982853" w14:paraId="0EEFA391" w14:textId="77777777" w:rsidTr="00D774FE">
        <w:tc>
          <w:tcPr>
            <w:tcW w:w="4104" w:type="dxa"/>
          </w:tcPr>
          <w:p w14:paraId="37094CBC" w14:textId="77777777" w:rsidR="00CA6800" w:rsidRDefault="00CA6800" w:rsidP="0095570B">
            <w:pPr>
              <w:pStyle w:val="Bodycopy"/>
            </w:pPr>
            <w:r>
              <w:t xml:space="preserve">Ways to identify </w:t>
            </w:r>
            <w:r w:rsidRPr="006659FB">
              <w:rPr>
                <w:b/>
                <w:bCs/>
                <w:i/>
                <w:iCs/>
              </w:rPr>
              <w:t>right time</w:t>
            </w:r>
            <w:r>
              <w:t xml:space="preserve"> include:</w:t>
            </w:r>
          </w:p>
          <w:p w14:paraId="7AD19B3D" w14:textId="77777777" w:rsidR="00CA6800" w:rsidRPr="009F04FF" w:rsidRDefault="00CA6800" w:rsidP="008F7E93">
            <w:pPr>
              <w:pStyle w:val="Bodycopy"/>
            </w:pPr>
          </w:p>
        </w:tc>
        <w:tc>
          <w:tcPr>
            <w:tcW w:w="5252" w:type="dxa"/>
          </w:tcPr>
          <w:p w14:paraId="563D7649" w14:textId="77777777" w:rsidR="00CA6800" w:rsidRPr="00703AB7" w:rsidRDefault="00CA6800" w:rsidP="00734DCA">
            <w:pPr>
              <w:pStyle w:val="ListBullet"/>
            </w:pPr>
            <w:r w:rsidRPr="00703AB7">
              <w:t>identifying time requirements as documented on the Dose Administration Aid and medication chart/treatment sheet.</w:t>
            </w:r>
          </w:p>
        </w:tc>
      </w:tr>
      <w:tr w:rsidR="00CA6800" w:rsidRPr="00982853" w14:paraId="72125406" w14:textId="77777777" w:rsidTr="00D774FE">
        <w:tc>
          <w:tcPr>
            <w:tcW w:w="4104" w:type="dxa"/>
          </w:tcPr>
          <w:p w14:paraId="5CA12F7E" w14:textId="18B00C64" w:rsidR="00CA6800" w:rsidRPr="00522FBB" w:rsidRDefault="00CA6800" w:rsidP="0095570B">
            <w:pPr>
              <w:pStyle w:val="Bodycopy"/>
            </w:pPr>
            <w:r w:rsidRPr="006659FB">
              <w:rPr>
                <w:b/>
                <w:bCs/>
                <w:i/>
                <w:iCs/>
              </w:rPr>
              <w:t>Practical difficulties</w:t>
            </w:r>
            <w:r>
              <w:rPr>
                <w:b/>
                <w:bCs/>
              </w:rPr>
              <w:t xml:space="preserve"> </w:t>
            </w:r>
            <w:r>
              <w:t>may include but are not limited to:</w:t>
            </w:r>
          </w:p>
        </w:tc>
        <w:tc>
          <w:tcPr>
            <w:tcW w:w="5252" w:type="dxa"/>
          </w:tcPr>
          <w:p w14:paraId="2EA7E59E" w14:textId="77777777" w:rsidR="00CA6800" w:rsidRPr="00703AB7" w:rsidRDefault="00CA6800" w:rsidP="00734DCA">
            <w:pPr>
              <w:pStyle w:val="ListBullet"/>
            </w:pPr>
            <w:r w:rsidRPr="00703AB7">
              <w:t>refusal of medication by client or family members insisting that medication does not need to be taken</w:t>
            </w:r>
          </w:p>
          <w:p w14:paraId="7A20A700" w14:textId="77777777" w:rsidR="00CA6800" w:rsidRPr="00703AB7" w:rsidRDefault="00CA6800" w:rsidP="00734DCA">
            <w:pPr>
              <w:pStyle w:val="ListBullet"/>
            </w:pPr>
            <w:r w:rsidRPr="00703AB7">
              <w:t>missing medications</w:t>
            </w:r>
          </w:p>
          <w:p w14:paraId="51B3AB94" w14:textId="77777777" w:rsidR="00CA6800" w:rsidRPr="00703AB7" w:rsidRDefault="00CA6800" w:rsidP="00734DCA">
            <w:pPr>
              <w:pStyle w:val="ListBullet"/>
            </w:pPr>
            <w:r w:rsidRPr="00703AB7">
              <w:t>medication administration error</w:t>
            </w:r>
          </w:p>
          <w:p w14:paraId="74CA1AEA" w14:textId="77777777" w:rsidR="00CA6800" w:rsidRPr="00703AB7" w:rsidRDefault="00CA6800" w:rsidP="00734DCA">
            <w:pPr>
              <w:pStyle w:val="ListBullet"/>
            </w:pPr>
            <w:r w:rsidRPr="00703AB7">
              <w:t>allergic reactions.</w:t>
            </w:r>
          </w:p>
          <w:p w14:paraId="08776E29" w14:textId="77777777" w:rsidR="00CA6800" w:rsidRPr="00703AB7" w:rsidRDefault="00CA6800" w:rsidP="0095570B">
            <w:pPr>
              <w:pStyle w:val="Bodycopy"/>
            </w:pPr>
            <w:r w:rsidRPr="00703AB7">
              <w:t>They can be addressed by:</w:t>
            </w:r>
          </w:p>
          <w:p w14:paraId="68C9C4C7" w14:textId="77777777" w:rsidR="00CA6800" w:rsidRPr="00703AB7" w:rsidRDefault="00CA6800" w:rsidP="00734DCA">
            <w:pPr>
              <w:pStyle w:val="ListBullet"/>
            </w:pPr>
            <w:r w:rsidRPr="00703AB7">
              <w:t>refusal – encouragement and negotiation, report to supervisor if refusal continues or involves others such as parents</w:t>
            </w:r>
          </w:p>
          <w:p w14:paraId="1F8EF4BD" w14:textId="77777777" w:rsidR="00CA6800" w:rsidRPr="00703AB7" w:rsidRDefault="00CA6800" w:rsidP="00734DCA">
            <w:pPr>
              <w:pStyle w:val="ListBullet"/>
            </w:pPr>
            <w:r w:rsidRPr="00703AB7">
              <w:t xml:space="preserve">missing – report to supervisor as soon as possible and follow organisational policy and procedures </w:t>
            </w:r>
          </w:p>
          <w:p w14:paraId="4A4FC675" w14:textId="77777777" w:rsidR="00CA6800" w:rsidRPr="00703AB7" w:rsidRDefault="00CA6800" w:rsidP="00734DCA">
            <w:pPr>
              <w:pStyle w:val="ListBullet"/>
            </w:pPr>
            <w:r w:rsidRPr="00703AB7">
              <w:t>error – report to supervisor as soon as possible and follow organisational policy and procedures and document the error</w:t>
            </w:r>
          </w:p>
          <w:p w14:paraId="717D6180" w14:textId="77777777" w:rsidR="00CA6800" w:rsidRPr="00703AB7" w:rsidRDefault="00CA6800" w:rsidP="00734DCA">
            <w:pPr>
              <w:pStyle w:val="ListBullet"/>
            </w:pPr>
            <w:r w:rsidRPr="00703AB7">
              <w:t xml:space="preserve">allergic reaction – emergency response and follow organisational policy and procedures and document the reaction. </w:t>
            </w:r>
          </w:p>
        </w:tc>
      </w:tr>
      <w:tr w:rsidR="001B3FC6" w:rsidRPr="00982853" w14:paraId="14561B14" w14:textId="77777777" w:rsidTr="00D774FE">
        <w:tc>
          <w:tcPr>
            <w:tcW w:w="4104" w:type="dxa"/>
          </w:tcPr>
          <w:p w14:paraId="48E7A51D" w14:textId="77777777" w:rsidR="001B3FC6" w:rsidRDefault="001B3FC6" w:rsidP="0095570B">
            <w:pPr>
              <w:pStyle w:val="Bodycopy"/>
            </w:pPr>
            <w:r>
              <w:t xml:space="preserve">Ways to ensure </w:t>
            </w:r>
            <w:r w:rsidRPr="006659FB">
              <w:rPr>
                <w:b/>
                <w:bCs/>
                <w:i/>
                <w:iCs/>
              </w:rPr>
              <w:t>right documentation</w:t>
            </w:r>
            <w:r w:rsidRPr="00522FBB">
              <w:rPr>
                <w:b/>
                <w:bCs/>
              </w:rPr>
              <w:t xml:space="preserve"> </w:t>
            </w:r>
            <w:r>
              <w:t>include:</w:t>
            </w:r>
          </w:p>
          <w:p w14:paraId="48AB6750" w14:textId="77777777" w:rsidR="001B3FC6" w:rsidRPr="006659FB" w:rsidRDefault="001B3FC6" w:rsidP="008F7E93">
            <w:pPr>
              <w:pStyle w:val="Bodycopy"/>
            </w:pPr>
          </w:p>
        </w:tc>
        <w:tc>
          <w:tcPr>
            <w:tcW w:w="5252" w:type="dxa"/>
          </w:tcPr>
          <w:p w14:paraId="72A73982" w14:textId="79B626AB" w:rsidR="001B3FC6" w:rsidRPr="00703AB7" w:rsidRDefault="001B3FC6" w:rsidP="001B3FC6">
            <w:pPr>
              <w:pStyle w:val="ListBullet"/>
            </w:pPr>
            <w:r w:rsidRPr="00703AB7">
              <w:t>following organisational procedures for documenting when medication has been used and requirements for other events such as reactions, or refusal.</w:t>
            </w:r>
          </w:p>
        </w:tc>
      </w:tr>
      <w:tr w:rsidR="001B3FC6" w:rsidRPr="00982853" w14:paraId="278D2598" w14:textId="77777777" w:rsidTr="00D774FE">
        <w:tc>
          <w:tcPr>
            <w:tcW w:w="4104" w:type="dxa"/>
          </w:tcPr>
          <w:p w14:paraId="40332BB3" w14:textId="2178A077" w:rsidR="001B3FC6" w:rsidRPr="00522FBB" w:rsidRDefault="001B3FC6" w:rsidP="0095570B">
            <w:pPr>
              <w:pStyle w:val="Bodycopy"/>
            </w:pPr>
            <w:r w:rsidRPr="006659FB">
              <w:rPr>
                <w:b/>
                <w:bCs/>
                <w:i/>
                <w:iCs/>
              </w:rPr>
              <w:t>Errors</w:t>
            </w:r>
            <w:r w:rsidRPr="00522FBB">
              <w:rPr>
                <w:b/>
                <w:bCs/>
              </w:rPr>
              <w:t xml:space="preserve"> </w:t>
            </w:r>
            <w:r>
              <w:t>may include but are not limited to:</w:t>
            </w:r>
          </w:p>
        </w:tc>
        <w:tc>
          <w:tcPr>
            <w:tcW w:w="5252" w:type="dxa"/>
          </w:tcPr>
          <w:p w14:paraId="06203FCF" w14:textId="77777777" w:rsidR="001B3FC6" w:rsidRPr="00703AB7" w:rsidRDefault="001B3FC6" w:rsidP="001B3FC6">
            <w:pPr>
              <w:pStyle w:val="ListBullet"/>
            </w:pPr>
            <w:r w:rsidRPr="00703AB7">
              <w:t xml:space="preserve">wrong medication </w:t>
            </w:r>
          </w:p>
          <w:p w14:paraId="1E3C8A25" w14:textId="77777777" w:rsidR="001B3FC6" w:rsidRPr="00703AB7" w:rsidRDefault="001B3FC6" w:rsidP="001B3FC6">
            <w:pPr>
              <w:pStyle w:val="ListBullet"/>
            </w:pPr>
            <w:r w:rsidRPr="00703AB7">
              <w:t>expired medication</w:t>
            </w:r>
          </w:p>
          <w:p w14:paraId="138C6BC9" w14:textId="77777777" w:rsidR="001B3FC6" w:rsidRPr="00703AB7" w:rsidRDefault="001B3FC6" w:rsidP="001B3FC6">
            <w:pPr>
              <w:pStyle w:val="ListBullet"/>
            </w:pPr>
            <w:r w:rsidRPr="00703AB7">
              <w:t>wrong dosage</w:t>
            </w:r>
          </w:p>
          <w:p w14:paraId="0D0FB64B" w14:textId="77777777" w:rsidR="001B3FC6" w:rsidRPr="00703AB7" w:rsidRDefault="001B3FC6" w:rsidP="001B3FC6">
            <w:pPr>
              <w:pStyle w:val="ListBullet"/>
            </w:pPr>
            <w:r w:rsidRPr="00703AB7">
              <w:t>medication given at the wrong time</w:t>
            </w:r>
          </w:p>
          <w:p w14:paraId="2ED11E88" w14:textId="77777777" w:rsidR="001B3FC6" w:rsidRPr="00703AB7" w:rsidRDefault="001B3FC6" w:rsidP="001B3FC6">
            <w:pPr>
              <w:pStyle w:val="ListBullet"/>
            </w:pPr>
            <w:r w:rsidRPr="00703AB7">
              <w:t>discrepancy in amount of remaining medication.</w:t>
            </w:r>
          </w:p>
        </w:tc>
      </w:tr>
      <w:tr w:rsidR="001B3FC6" w:rsidRPr="00982853" w14:paraId="0CB192F2" w14:textId="77777777" w:rsidTr="00D774FE">
        <w:tc>
          <w:tcPr>
            <w:tcW w:w="4104" w:type="dxa"/>
          </w:tcPr>
          <w:p w14:paraId="6CE7F80E" w14:textId="77777777" w:rsidR="001B3FC6" w:rsidRPr="00522FBB" w:rsidRDefault="001B3FC6" w:rsidP="0095570B">
            <w:pPr>
              <w:pStyle w:val="Bodycopy"/>
              <w:rPr>
                <w:b/>
                <w:bCs/>
                <w:i/>
              </w:rPr>
            </w:pPr>
            <w:r w:rsidRPr="006659FB">
              <w:rPr>
                <w:b/>
                <w:bCs/>
                <w:i/>
                <w:iCs/>
              </w:rPr>
              <w:t>Wastage</w:t>
            </w:r>
            <w:r>
              <w:rPr>
                <w:b/>
                <w:bCs/>
              </w:rPr>
              <w:t xml:space="preserve"> </w:t>
            </w:r>
            <w:r w:rsidRPr="00784A07">
              <w:t>may include but is not limited to:</w:t>
            </w:r>
          </w:p>
        </w:tc>
        <w:tc>
          <w:tcPr>
            <w:tcW w:w="5252" w:type="dxa"/>
          </w:tcPr>
          <w:p w14:paraId="1A242800" w14:textId="7F96C4B0" w:rsidR="001B3FC6" w:rsidRPr="00703AB7" w:rsidRDefault="001B3FC6" w:rsidP="001B3FC6">
            <w:pPr>
              <w:pStyle w:val="ListBullet"/>
            </w:pPr>
            <w:r w:rsidRPr="00703AB7">
              <w:t xml:space="preserve">medication lost, </w:t>
            </w:r>
            <w:r w:rsidR="00601817" w:rsidRPr="00703AB7">
              <w:t>dropped,</w:t>
            </w:r>
            <w:r w:rsidRPr="00703AB7">
              <w:t xml:space="preserve"> or discarded</w:t>
            </w:r>
          </w:p>
          <w:p w14:paraId="781F45AA" w14:textId="77777777" w:rsidR="001B3FC6" w:rsidRPr="00703AB7" w:rsidRDefault="001B3FC6" w:rsidP="001B3FC6">
            <w:pPr>
              <w:pStyle w:val="ListBullet"/>
            </w:pPr>
            <w:r w:rsidRPr="00703AB7">
              <w:t>medication unused because of change of prescription</w:t>
            </w:r>
          </w:p>
          <w:p w14:paraId="62C07767" w14:textId="77777777" w:rsidR="001B3FC6" w:rsidRPr="00703AB7" w:rsidRDefault="001B3FC6" w:rsidP="001B3FC6">
            <w:pPr>
              <w:pStyle w:val="ListBullet"/>
            </w:pPr>
            <w:r w:rsidRPr="00703AB7">
              <w:t>expired medication.</w:t>
            </w:r>
          </w:p>
        </w:tc>
      </w:tr>
    </w:tbl>
    <w:p w14:paraId="3D15C10E" w14:textId="77777777" w:rsidR="00E05703" w:rsidRDefault="00E05703" w:rsidP="00CA6800">
      <w:pPr>
        <w:sectPr w:rsidR="00E05703" w:rsidSect="00811F05">
          <w:headerReference w:type="even" r:id="rId28"/>
          <w:headerReference w:type="default" r:id="rId29"/>
          <w:headerReference w:type="first" r:id="rId30"/>
          <w:pgSz w:w="11906" w:h="16838" w:code="9"/>
          <w:pgMar w:top="1276" w:right="1440" w:bottom="993" w:left="1440" w:header="709" w:footer="643" w:gutter="0"/>
          <w:cols w:space="708"/>
          <w:docGrid w:linePitch="360"/>
        </w:sectPr>
      </w:pPr>
    </w:p>
    <w:p w14:paraId="135F104E" w14:textId="5F8CF166" w:rsidR="00CA6800" w:rsidRDefault="00CA6800" w:rsidP="00CA6800"/>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2"/>
        <w:gridCol w:w="7079"/>
      </w:tblGrid>
      <w:tr w:rsidR="00CA6800" w:rsidRPr="00982853" w14:paraId="55DCBAE7" w14:textId="77777777" w:rsidTr="00D774FE">
        <w:trPr>
          <w:jc w:val="center"/>
        </w:trPr>
        <w:tc>
          <w:tcPr>
            <w:tcW w:w="9351" w:type="dxa"/>
            <w:gridSpan w:val="2"/>
          </w:tcPr>
          <w:p w14:paraId="65CBC8A1" w14:textId="77777777" w:rsidR="00CA6800" w:rsidRPr="009F04FF" w:rsidRDefault="00CA6800" w:rsidP="00D665AF">
            <w:pPr>
              <w:pStyle w:val="SectionCsubsection"/>
            </w:pPr>
            <w:r w:rsidRPr="009F04FF">
              <w:rPr>
                <w:rFonts w:eastAsia="Calibri"/>
              </w:rPr>
              <w:t>EVIDENCE GUIDE</w:t>
            </w:r>
          </w:p>
        </w:tc>
      </w:tr>
      <w:tr w:rsidR="00CA6800" w:rsidRPr="00982853" w14:paraId="2ECBB0F7" w14:textId="77777777" w:rsidTr="00D774FE">
        <w:trPr>
          <w:trHeight w:val="898"/>
          <w:jc w:val="center"/>
        </w:trPr>
        <w:tc>
          <w:tcPr>
            <w:tcW w:w="9351" w:type="dxa"/>
            <w:gridSpan w:val="2"/>
          </w:tcPr>
          <w:p w14:paraId="0FFB17C6" w14:textId="77777777" w:rsidR="00CA6800" w:rsidRPr="009F04FF" w:rsidRDefault="00CA6800" w:rsidP="00D665AF">
            <w:pPr>
              <w:pStyle w:val="Unitexplanatorytext"/>
            </w:pPr>
            <w:r w:rsidRPr="009F04FF">
              <w:t>The evidence guide provides advice on assessment and must be read in conjunction with the Performance Criteria, Required Skills and Knowledge</w:t>
            </w:r>
            <w:r>
              <w:t xml:space="preserve"> and</w:t>
            </w:r>
            <w:r w:rsidRPr="009F04FF">
              <w:t xml:space="preserve"> the Range Statement</w:t>
            </w:r>
            <w:r>
              <w:t xml:space="preserve">. </w:t>
            </w:r>
            <w:r w:rsidRPr="009F04FF">
              <w:t xml:space="preserve"> </w:t>
            </w:r>
          </w:p>
        </w:tc>
      </w:tr>
      <w:tr w:rsidR="00CA6800" w:rsidRPr="00982853" w14:paraId="548C02BD" w14:textId="77777777" w:rsidTr="00D774FE">
        <w:trPr>
          <w:jc w:val="center"/>
        </w:trPr>
        <w:tc>
          <w:tcPr>
            <w:tcW w:w="2272" w:type="dxa"/>
          </w:tcPr>
          <w:p w14:paraId="5750C9BF" w14:textId="77777777" w:rsidR="00CA6800" w:rsidRPr="009F04FF" w:rsidRDefault="00CA6800" w:rsidP="00D665AF">
            <w:pPr>
              <w:pStyle w:val="SectionCsubsection"/>
            </w:pPr>
            <w:r w:rsidRPr="009F04FF">
              <w:t xml:space="preserve">Critical aspects for assessment and evidence required to demonstrate </w:t>
            </w:r>
            <w:r w:rsidRPr="00C914F3">
              <w:t>competency in this unit</w:t>
            </w:r>
          </w:p>
        </w:tc>
        <w:tc>
          <w:tcPr>
            <w:tcW w:w="7079" w:type="dxa"/>
          </w:tcPr>
          <w:p w14:paraId="5158924E" w14:textId="77777777" w:rsidR="00CA6800" w:rsidRDefault="00CA6800" w:rsidP="0095570B">
            <w:pPr>
              <w:pStyle w:val="Bodycopy"/>
            </w:pPr>
            <w:r>
              <w:t xml:space="preserve">The evidence required to demonstrate competency in this unit must be relevant to workplace operations and satisfy all of the requirements of the performance criteria and required skills and knowledge and include evidence of the ability to: </w:t>
            </w:r>
          </w:p>
          <w:p w14:paraId="4DF1A615" w14:textId="77777777" w:rsidR="00CA6800" w:rsidRPr="00703AB7" w:rsidRDefault="00CA6800" w:rsidP="00734DCA">
            <w:pPr>
              <w:pStyle w:val="ListBullet"/>
            </w:pPr>
            <w:r w:rsidRPr="00703AB7">
              <w:t>Communicate effectively with the client</w:t>
            </w:r>
          </w:p>
          <w:p w14:paraId="4A7D551C" w14:textId="77777777" w:rsidR="00CA6800" w:rsidRPr="00703AB7" w:rsidRDefault="00CA6800" w:rsidP="00734DCA">
            <w:pPr>
              <w:pStyle w:val="ListBullet"/>
            </w:pPr>
            <w:r w:rsidRPr="00703AB7">
              <w:t>Follow OHS/WHS requirements in all aspects of work including:</w:t>
            </w:r>
          </w:p>
          <w:p w14:paraId="4536F913" w14:textId="77777777" w:rsidR="00CA6800" w:rsidRPr="00545DFB" w:rsidRDefault="00CA6800" w:rsidP="008951D0">
            <w:pPr>
              <w:pStyle w:val="ListBullet2"/>
            </w:pPr>
            <w:r w:rsidRPr="00545DFB">
              <w:t>maintaining a clean and clear work area</w:t>
            </w:r>
          </w:p>
          <w:p w14:paraId="68FE28F0" w14:textId="77777777" w:rsidR="00CA6800" w:rsidRPr="00545DFB" w:rsidRDefault="00CA6800" w:rsidP="008951D0">
            <w:pPr>
              <w:pStyle w:val="ListBullet2"/>
            </w:pPr>
            <w:r w:rsidRPr="00545DFB">
              <w:t>handwashing and infection control.</w:t>
            </w:r>
          </w:p>
          <w:p w14:paraId="7975739F" w14:textId="16E9C7B8" w:rsidR="00CA6800" w:rsidRPr="00703AB7" w:rsidRDefault="00CA6800" w:rsidP="00734DCA">
            <w:pPr>
              <w:pStyle w:val="ListBullet"/>
            </w:pPr>
            <w:r w:rsidRPr="00414C86">
              <w:t>Follow</w:t>
            </w:r>
            <w:r w:rsidRPr="00703AB7">
              <w:t xml:space="preserve"> the 6 </w:t>
            </w:r>
            <w:proofErr w:type="gramStart"/>
            <w:r w:rsidRPr="00703AB7">
              <w:t>R’s</w:t>
            </w:r>
            <w:proofErr w:type="gramEnd"/>
            <w:r w:rsidRPr="00703AB7">
              <w:t xml:space="preserve"> of medication and organisational policies and procedures in providing assistance with the use of a Dose Administration Aid</w:t>
            </w:r>
            <w:r w:rsidR="00CC6755">
              <w:t>.</w:t>
            </w:r>
            <w:r w:rsidRPr="00703AB7">
              <w:t xml:space="preserve"> This includes evidence that the candidate:</w:t>
            </w:r>
          </w:p>
          <w:p w14:paraId="29E1A54E" w14:textId="77777777" w:rsidR="00CA6800" w:rsidRPr="00703AB7" w:rsidRDefault="00CA6800" w:rsidP="008951D0">
            <w:pPr>
              <w:pStyle w:val="ListBullet2"/>
            </w:pPr>
            <w:r w:rsidRPr="00703AB7">
              <w:t>prompts the client that it is time to take medication and always treats them with dignity and respect</w:t>
            </w:r>
          </w:p>
          <w:p w14:paraId="508F75A1" w14:textId="77777777" w:rsidR="00CA6800" w:rsidRPr="00703AB7" w:rsidRDefault="00CA6800" w:rsidP="008951D0">
            <w:pPr>
              <w:pStyle w:val="ListBullet2"/>
            </w:pPr>
            <w:r w:rsidRPr="00703AB7">
              <w:t>locates and checks the medication chart/treatment sheet /dose administration aid and any other equipment required</w:t>
            </w:r>
          </w:p>
          <w:p w14:paraId="2AA08897" w14:textId="77777777" w:rsidR="00CA6800" w:rsidRPr="00703AB7" w:rsidRDefault="00CA6800" w:rsidP="008951D0">
            <w:pPr>
              <w:pStyle w:val="ListBullet2"/>
            </w:pPr>
            <w:r w:rsidRPr="00703AB7">
              <w:t>reads the medication chart/treatment sheet and checks that it is the right medication, right dose, right time and date to take the medication</w:t>
            </w:r>
          </w:p>
          <w:p w14:paraId="6BA4E04B" w14:textId="77777777" w:rsidR="00CA6800" w:rsidRPr="00F5032E" w:rsidRDefault="00CA6800" w:rsidP="008951D0">
            <w:pPr>
              <w:pStyle w:val="ListBullet2"/>
            </w:pPr>
            <w:r w:rsidRPr="00F5032E">
              <w:t>follows hygiene procedures including hand washing, glove use and maintaining a clean environment</w:t>
            </w:r>
          </w:p>
          <w:p w14:paraId="2F3D9C7A" w14:textId="77777777" w:rsidR="00CA6800" w:rsidRPr="00F5032E" w:rsidRDefault="00CA6800" w:rsidP="008951D0">
            <w:pPr>
              <w:pStyle w:val="ListBullet2"/>
            </w:pPr>
            <w:r w:rsidRPr="00F5032E">
              <w:t xml:space="preserve">engages the </w:t>
            </w:r>
            <w:r>
              <w:t>client</w:t>
            </w:r>
            <w:r w:rsidRPr="00F5032E">
              <w:t xml:space="preserve"> in the activity by effective communication</w:t>
            </w:r>
          </w:p>
          <w:p w14:paraId="69A8B847" w14:textId="77777777" w:rsidR="00CA6800" w:rsidRPr="00F5032E" w:rsidRDefault="00CA6800" w:rsidP="008951D0">
            <w:pPr>
              <w:pStyle w:val="ListBullet2"/>
            </w:pPr>
            <w:r w:rsidRPr="00F5032E">
              <w:t xml:space="preserve">determines what level of physical assistance and support is required by the </w:t>
            </w:r>
            <w:r>
              <w:t>client</w:t>
            </w:r>
            <w:r w:rsidRPr="00F5032E">
              <w:t xml:space="preserve"> and provides that assistance when requested</w:t>
            </w:r>
          </w:p>
          <w:p w14:paraId="08B27255" w14:textId="77777777" w:rsidR="00CA6800" w:rsidRPr="00D50B7E" w:rsidRDefault="00CA6800" w:rsidP="008951D0">
            <w:pPr>
              <w:pStyle w:val="ListBullet2"/>
            </w:pPr>
            <w:r w:rsidRPr="00F5032E">
              <w:t xml:space="preserve">checks that the number of tablets and type of tablets is the same on the </w:t>
            </w:r>
            <w:r w:rsidRPr="00A05AA3">
              <w:t>medication chart/treatment sheet as in the pack</w:t>
            </w:r>
          </w:p>
          <w:p w14:paraId="40D8E7FE" w14:textId="77777777" w:rsidR="00CA6800" w:rsidRPr="00F5032E" w:rsidRDefault="00CA6800" w:rsidP="008951D0">
            <w:pPr>
              <w:pStyle w:val="ListBullet2"/>
            </w:pPr>
            <w:r w:rsidRPr="00F5032E">
              <w:t xml:space="preserve">assists the </w:t>
            </w:r>
            <w:r>
              <w:t>client</w:t>
            </w:r>
            <w:r w:rsidRPr="00F5032E">
              <w:t xml:space="preserve"> to the extent necessary to punch out the medications from the dose administration aid for the specific time and day and for them to use the medication</w:t>
            </w:r>
          </w:p>
          <w:p w14:paraId="5C48CF31" w14:textId="77777777" w:rsidR="00CA6800" w:rsidRPr="009E2DD8" w:rsidRDefault="00CA6800" w:rsidP="008951D0">
            <w:pPr>
              <w:pStyle w:val="ListBullet2"/>
            </w:pPr>
            <w:r w:rsidRPr="009E2DD8">
              <w:t xml:space="preserve">ensures that tablets are re-counted to make sure that none are left in the </w:t>
            </w:r>
            <w:r>
              <w:t>dose administration aid</w:t>
            </w:r>
          </w:p>
          <w:p w14:paraId="7041756C" w14:textId="77777777" w:rsidR="00CA6800" w:rsidRPr="00703AB7" w:rsidRDefault="00CA6800" w:rsidP="008951D0">
            <w:pPr>
              <w:pStyle w:val="ListBullet2"/>
              <w:rPr>
                <w:rFonts w:cs="Arial"/>
              </w:rPr>
            </w:pPr>
            <w:r w:rsidRPr="009E2DD8">
              <w:t xml:space="preserve">documents that medication has been </w:t>
            </w:r>
            <w:r>
              <w:t xml:space="preserve">given </w:t>
            </w:r>
            <w:r w:rsidRPr="00703AB7">
              <w:rPr>
                <w:rFonts w:cs="Arial"/>
              </w:rPr>
              <w:t>according to organisational procedures.</w:t>
            </w:r>
          </w:p>
          <w:p w14:paraId="1A429C49" w14:textId="219FA674" w:rsidR="00CA6800" w:rsidRPr="00703AB7" w:rsidRDefault="00CA6800" w:rsidP="00734DCA">
            <w:pPr>
              <w:pStyle w:val="ListBullet"/>
            </w:pPr>
            <w:r w:rsidRPr="00703AB7">
              <w:t xml:space="preserve">Follow the 6 </w:t>
            </w:r>
            <w:proofErr w:type="gramStart"/>
            <w:r w:rsidRPr="00703AB7">
              <w:t>R’s</w:t>
            </w:r>
            <w:proofErr w:type="gramEnd"/>
            <w:r w:rsidRPr="00703AB7">
              <w:t xml:space="preserve"> of medication and organisational policies and procedures in providing assistance with the use of each of the following</w:t>
            </w:r>
            <w:r w:rsidR="00AD10C4">
              <w:t>:</w:t>
            </w:r>
          </w:p>
          <w:p w14:paraId="08724D4D" w14:textId="77777777" w:rsidR="00CA6800" w:rsidRPr="00263AA1" w:rsidRDefault="00CA6800" w:rsidP="008951D0">
            <w:pPr>
              <w:pStyle w:val="ListBullet2"/>
            </w:pPr>
            <w:r w:rsidRPr="00263AA1">
              <w:t xml:space="preserve">metered dose inhalers, </w:t>
            </w:r>
          </w:p>
          <w:p w14:paraId="240C3FF7" w14:textId="77777777" w:rsidR="00CA6800" w:rsidRPr="00263AA1" w:rsidRDefault="00CA6800" w:rsidP="008951D0">
            <w:pPr>
              <w:pStyle w:val="ListBullet2"/>
            </w:pPr>
            <w:r w:rsidRPr="00263AA1">
              <w:t xml:space="preserve">eye drops or creams, </w:t>
            </w:r>
          </w:p>
          <w:p w14:paraId="04FEBB07" w14:textId="77777777" w:rsidR="00CA6800" w:rsidRPr="00263AA1" w:rsidRDefault="00CA6800" w:rsidP="008951D0">
            <w:pPr>
              <w:pStyle w:val="ListBullet2"/>
            </w:pPr>
            <w:r w:rsidRPr="00263AA1">
              <w:t>nose sprays or drops,</w:t>
            </w:r>
          </w:p>
          <w:p w14:paraId="3B59BC48" w14:textId="77777777" w:rsidR="00CA6800" w:rsidRPr="00263AA1" w:rsidRDefault="00CA6800" w:rsidP="008951D0">
            <w:pPr>
              <w:pStyle w:val="ListBullet2"/>
            </w:pPr>
            <w:r w:rsidRPr="00263AA1">
              <w:t xml:space="preserve">ear drops, </w:t>
            </w:r>
          </w:p>
          <w:p w14:paraId="7C98ED98" w14:textId="77777777" w:rsidR="00CA6800" w:rsidRPr="00263AA1" w:rsidRDefault="00CA6800" w:rsidP="008951D0">
            <w:pPr>
              <w:pStyle w:val="ListBullet2"/>
            </w:pPr>
            <w:r w:rsidRPr="00263AA1">
              <w:t xml:space="preserve">topical ointments, sprays, creams, or liquids,  </w:t>
            </w:r>
          </w:p>
          <w:p w14:paraId="11DFDF73" w14:textId="77777777" w:rsidR="00CA6800" w:rsidRPr="001068B3" w:rsidRDefault="00CA6800" w:rsidP="008951D0">
            <w:pPr>
              <w:pStyle w:val="ListBullet2"/>
            </w:pPr>
            <w:r w:rsidRPr="00263AA1">
              <w:t>transdermal patches</w:t>
            </w:r>
            <w:r>
              <w:t>.</w:t>
            </w:r>
          </w:p>
        </w:tc>
      </w:tr>
      <w:tr w:rsidR="00CA6800" w:rsidRPr="00982853" w14:paraId="35E372D4" w14:textId="77777777" w:rsidTr="00D774FE">
        <w:trPr>
          <w:jc w:val="center"/>
        </w:trPr>
        <w:tc>
          <w:tcPr>
            <w:tcW w:w="2272" w:type="dxa"/>
          </w:tcPr>
          <w:p w14:paraId="1A51DCD6" w14:textId="77777777" w:rsidR="00CA6800" w:rsidRPr="009F04FF" w:rsidRDefault="00CA6800" w:rsidP="00D665AF">
            <w:pPr>
              <w:pStyle w:val="SectionCsubsection"/>
            </w:pPr>
            <w:r w:rsidRPr="009F04FF">
              <w:lastRenderedPageBreak/>
              <w:t>Context of and specific resources for assessment</w:t>
            </w:r>
          </w:p>
        </w:tc>
        <w:tc>
          <w:tcPr>
            <w:tcW w:w="7079" w:type="dxa"/>
          </w:tcPr>
          <w:p w14:paraId="5191BEDB" w14:textId="1FE84132" w:rsidR="00CA6800" w:rsidRDefault="00CA6800" w:rsidP="0095570B">
            <w:pPr>
              <w:pStyle w:val="Bodycopy"/>
            </w:pPr>
            <w:r w:rsidRPr="009F04FF">
              <w:t xml:space="preserve">Skills must have been demonstrated in the workplace or in a simulated environment that reflects workplace conditions. Where simulation is used, it must reflect real working conditions by modelling </w:t>
            </w:r>
            <w:r>
              <w:t>interactions between the worker and the client,</w:t>
            </w:r>
            <w:r w:rsidRPr="009F04FF">
              <w:t xml:space="preserve"> and contingencies, as well as using suitable facilities, </w:t>
            </w:r>
            <w:r w:rsidR="008F7E93" w:rsidRPr="009F04FF">
              <w:t>equipment,</w:t>
            </w:r>
            <w:r w:rsidRPr="009F04FF">
              <w:t xml:space="preserve"> and resource</w:t>
            </w:r>
            <w:r>
              <w:t>s.</w:t>
            </w:r>
          </w:p>
          <w:p w14:paraId="6E77B039" w14:textId="286C620C" w:rsidR="0095570B" w:rsidRPr="009F04FF" w:rsidRDefault="008F7E93" w:rsidP="0095570B">
            <w:pPr>
              <w:pStyle w:val="Bodycopy"/>
            </w:pPr>
            <w:r w:rsidRPr="008F7E93">
              <w:t xml:space="preserve">Skills in </w:t>
            </w:r>
            <w:proofErr w:type="gramStart"/>
            <w:r w:rsidRPr="008F7E93">
              <w:t>providing assistance</w:t>
            </w:r>
            <w:proofErr w:type="gramEnd"/>
            <w:r w:rsidRPr="008F7E93">
              <w:t xml:space="preserve"> with the use of a Dose Administration Aid must be demonstrated on at least 2 (two) occasions, and procedures in providing assistance with the use of other medications must be demonstrated at least once.</w:t>
            </w:r>
          </w:p>
          <w:p w14:paraId="5F53AB7A" w14:textId="77777777" w:rsidR="00CA6800" w:rsidRPr="009F04FF" w:rsidRDefault="00CA6800" w:rsidP="008F7E93">
            <w:pPr>
              <w:pStyle w:val="Bodycopy"/>
            </w:pPr>
            <w:r w:rsidRPr="009F04FF">
              <w:t>Assessment must ensure access to:</w:t>
            </w:r>
          </w:p>
          <w:p w14:paraId="27E651F2" w14:textId="5A14CC73" w:rsidR="00CA6800" w:rsidRPr="00703AB7" w:rsidRDefault="00CA6800" w:rsidP="00734DCA">
            <w:pPr>
              <w:pStyle w:val="ListBullet"/>
            </w:pPr>
            <w:r w:rsidRPr="00703AB7">
              <w:t>a Dose Administration Aid and a metred dose inhaler.</w:t>
            </w:r>
          </w:p>
          <w:p w14:paraId="49E27699" w14:textId="77777777" w:rsidR="00CA6800" w:rsidRPr="00703AB7" w:rsidRDefault="00CA6800" w:rsidP="00734DCA">
            <w:pPr>
              <w:pStyle w:val="ListBullet"/>
            </w:pPr>
            <w:r w:rsidRPr="00703AB7">
              <w:t>real or simulated medications</w:t>
            </w:r>
          </w:p>
          <w:p w14:paraId="0FECA294" w14:textId="77777777" w:rsidR="00CA6800" w:rsidRPr="00703AB7" w:rsidRDefault="00CA6800" w:rsidP="00734DCA">
            <w:pPr>
              <w:pStyle w:val="ListBullet"/>
            </w:pPr>
            <w:r w:rsidRPr="00703AB7">
              <w:t>documented procedures and protocols for assisting a client to use medication</w:t>
            </w:r>
          </w:p>
          <w:p w14:paraId="0425B6D3" w14:textId="77777777" w:rsidR="00CA6800" w:rsidRPr="009F04FF" w:rsidRDefault="00CA6800" w:rsidP="00734DCA">
            <w:pPr>
              <w:pStyle w:val="ListBullet"/>
            </w:pPr>
            <w:r w:rsidRPr="00703AB7">
              <w:t>examples of medication charts/medication treatment sheets, PRN (pro re nata ‘as needed’) medications, protocols and medical administration records.</w:t>
            </w:r>
          </w:p>
        </w:tc>
      </w:tr>
      <w:tr w:rsidR="00CA6800" w:rsidRPr="00703AB7" w14:paraId="653F8400" w14:textId="77777777" w:rsidTr="00D774FE">
        <w:trPr>
          <w:jc w:val="center"/>
        </w:trPr>
        <w:tc>
          <w:tcPr>
            <w:tcW w:w="2272" w:type="dxa"/>
          </w:tcPr>
          <w:p w14:paraId="71B8EF00" w14:textId="77777777" w:rsidR="00CA6800" w:rsidRPr="00703AB7" w:rsidRDefault="00CA6800" w:rsidP="00D665AF">
            <w:pPr>
              <w:pStyle w:val="SectionCsubsection"/>
              <w:rPr>
                <w:rFonts w:cs="Arial"/>
              </w:rPr>
            </w:pPr>
            <w:r w:rsidRPr="00703AB7">
              <w:rPr>
                <w:rFonts w:cs="Arial"/>
              </w:rPr>
              <w:t>Method of assessment</w:t>
            </w:r>
          </w:p>
        </w:tc>
        <w:tc>
          <w:tcPr>
            <w:tcW w:w="7079" w:type="dxa"/>
          </w:tcPr>
          <w:p w14:paraId="223CED4A" w14:textId="77777777" w:rsidR="00C311C1" w:rsidRDefault="00CA6800" w:rsidP="0095570B">
            <w:pPr>
              <w:pStyle w:val="Bodycopy"/>
            </w:pPr>
            <w:r w:rsidRPr="00703AB7">
              <w:rPr>
                <w:rFonts w:cs="Arial"/>
              </w:rPr>
              <w:t xml:space="preserve">Assessment methods must involve the practical </w:t>
            </w:r>
            <w:r w:rsidRPr="00A34EE7">
              <w:t>application of knowledge and de</w:t>
            </w:r>
            <w:r w:rsidRPr="00414C86">
              <w:t xml:space="preserve">monstration of skills in a real or simulated workplace. </w:t>
            </w:r>
          </w:p>
          <w:p w14:paraId="5EB5D7D9" w14:textId="26ABA746" w:rsidR="00CA6800" w:rsidRPr="00703AB7" w:rsidRDefault="00CA6800" w:rsidP="008F7E93">
            <w:pPr>
              <w:pStyle w:val="Bodycopy"/>
            </w:pPr>
            <w:r w:rsidRPr="00414C86">
              <w:t>Evidence should be gained through a range of methods to ensure</w:t>
            </w:r>
            <w:r w:rsidRPr="00703AB7">
              <w:t xml:space="preserve"> valid and reliable assessment and consistency in performance.  The following examples are appropriate to assess practical skills and knowledge for this unit:</w:t>
            </w:r>
          </w:p>
          <w:p w14:paraId="01267BA0" w14:textId="77777777" w:rsidR="00CA6800" w:rsidRPr="00703AB7" w:rsidRDefault="00CA6800" w:rsidP="00734DCA">
            <w:pPr>
              <w:pStyle w:val="ListBullet"/>
            </w:pPr>
            <w:r w:rsidRPr="00703AB7">
              <w:t>Direct observation of the candidate in a workplace setting or simulated environment. A simulated environment must be used for the first assessment. Although direct workplace observation is valuable, simulation will be preferred in most situations as the candidate needs to be assessed as competent across a range of situations which would be difficult to find in a single workplace. Simulations must reflect realistic workplace conditions.</w:t>
            </w:r>
          </w:p>
          <w:p w14:paraId="7B58D213" w14:textId="77777777" w:rsidR="00CA6800" w:rsidRPr="00703AB7" w:rsidRDefault="00CA6800" w:rsidP="00734DCA">
            <w:pPr>
              <w:pStyle w:val="ListBullet"/>
            </w:pPr>
            <w:r w:rsidRPr="00703AB7">
              <w:t>Written and oral questioning to test underpinning knowledge and its application to assisting clients with medication.</w:t>
            </w:r>
          </w:p>
          <w:p w14:paraId="621BD996" w14:textId="77777777" w:rsidR="00CA6800" w:rsidRDefault="00CA6800" w:rsidP="00734DCA">
            <w:pPr>
              <w:pStyle w:val="ListBullet"/>
            </w:pPr>
            <w:r w:rsidRPr="00703AB7">
              <w:t>Case studies and scenarios that allow the candidate to demonstrate the application of knowledge and skills and to allow for contingencies such as adverse reactions or missing medications.</w:t>
            </w:r>
          </w:p>
          <w:p w14:paraId="19802CB3" w14:textId="4BEAE707" w:rsidR="00DB0B74" w:rsidRPr="00703AB7" w:rsidRDefault="00DB0B74" w:rsidP="00601817">
            <w:pPr>
              <w:pStyle w:val="ListBullet"/>
            </w:pPr>
            <w:r w:rsidRPr="00703AB7">
              <w:t>Third party workplace reports of on-the-job performance by the candidate may supplement other evidence.</w:t>
            </w:r>
          </w:p>
        </w:tc>
      </w:tr>
    </w:tbl>
    <w:p w14:paraId="3FBB5AAE" w14:textId="77777777" w:rsidR="00506347" w:rsidRPr="00703AB7" w:rsidRDefault="00506347" w:rsidP="00D33662">
      <w:pPr>
        <w:spacing w:before="120" w:after="120" w:line="276" w:lineRule="auto"/>
        <w:rPr>
          <w:rFonts w:ascii="Arial" w:hAnsi="Arial" w:cs="Arial"/>
        </w:rPr>
      </w:pPr>
    </w:p>
    <w:sectPr w:rsidR="00506347" w:rsidRPr="00703AB7" w:rsidSect="00811F05">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11696" w14:textId="77777777" w:rsidR="0065629D" w:rsidRDefault="0065629D">
      <w:r>
        <w:separator/>
      </w:r>
    </w:p>
  </w:endnote>
  <w:endnote w:type="continuationSeparator" w:id="0">
    <w:p w14:paraId="1EA01726" w14:textId="77777777" w:rsidR="0065629D" w:rsidRDefault="0065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rial (W1)">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6977E" w14:textId="77777777" w:rsidR="00BF30C3" w:rsidRDefault="00BF30C3" w:rsidP="00975B0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75E6528" w14:textId="77777777" w:rsidR="00BF30C3" w:rsidRDefault="00BF30C3" w:rsidP="00975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A7CDE" w14:textId="745AE736" w:rsidR="008C7096" w:rsidRDefault="008C7096" w:rsidP="008C7096">
    <w:pPr>
      <w:pStyle w:val="Footer"/>
      <w:jc w:val="right"/>
    </w:pPr>
    <w:r w:rsidRPr="008F0B24">
      <w:rPr>
        <w:rFonts w:ascii="Calibri" w:eastAsia="Calibri" w:hAnsi="Calibri"/>
        <w:i w:val="0"/>
        <w:noProof/>
        <w:lang w:val="en-AU" w:eastAsia="en-US"/>
      </w:rPr>
      <w:drawing>
        <wp:inline distT="0" distB="0" distL="0" distR="0" wp14:anchorId="5E6507D7" wp14:editId="64EA9B72">
          <wp:extent cx="1895475" cy="877176"/>
          <wp:effectExtent l="0" t="0" r="0" b="0"/>
          <wp:docPr id="267350536" name="Picture 267350536"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AE3FD" w14:textId="77777777" w:rsidR="00BF30C3" w:rsidRPr="00286558" w:rsidRDefault="00BF30C3" w:rsidP="00975B07">
    <w:pPr>
      <w:pStyle w:val="Footer"/>
    </w:pPr>
    <w:r>
      <w:rPr>
        <w:sz w:val="18"/>
        <w:szCs w:val="18"/>
      </w:rPr>
      <w:t xml:space="preserve"> </w:t>
    </w:r>
    <w:r>
      <w:ptab w:relativeTo="margin" w:alignment="right" w:leader="none"/>
    </w:r>
    <w:r>
      <w:rPr>
        <w:noProof/>
        <w:lang w:val="en-AU" w:eastAsia="en-AU"/>
      </w:rPr>
      <w:drawing>
        <wp:inline distT="0" distB="0" distL="0" distR="0" wp14:anchorId="62C64DE0" wp14:editId="6CA66B1B">
          <wp:extent cx="841375" cy="292735"/>
          <wp:effectExtent l="0" t="0" r="0" b="0"/>
          <wp:docPr id="232597005" name="Picture 232597005"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853BC" w14:textId="554330EB" w:rsidR="008C7096" w:rsidRDefault="008C7096" w:rsidP="008C709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6518" w14:textId="393D155E" w:rsidR="00154349" w:rsidRPr="00A71D23" w:rsidRDefault="00975B07" w:rsidP="008C7096">
    <w:pPr>
      <w:pStyle w:val="Footer"/>
      <w:tabs>
        <w:tab w:val="right" w:pos="7088"/>
      </w:tabs>
      <w:rPr>
        <w:rFonts w:cs="Arial"/>
        <w:color w:val="auto"/>
        <w:sz w:val="18"/>
        <w:szCs w:val="18"/>
        <w:lang w:val="en-AU"/>
      </w:rPr>
    </w:pPr>
    <w:r w:rsidRPr="00BF30C3">
      <w:rPr>
        <w:rFonts w:cs="Arial"/>
        <w:noProof/>
        <w:color w:val="auto"/>
        <w:lang w:val="en-AU" w:eastAsia="en-AU"/>
      </w:rPr>
      <w:drawing>
        <wp:inline distT="0" distB="0" distL="0" distR="0" wp14:anchorId="7A5BAB03" wp14:editId="29BC92E5">
          <wp:extent cx="759600" cy="262800"/>
          <wp:effectExtent l="0" t="0" r="2540" b="4445"/>
          <wp:docPr id="1816939804" name="Picture 1816939804"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 cy="262800"/>
                  </a:xfrm>
                  <a:prstGeom prst="rect">
                    <a:avLst/>
                  </a:prstGeom>
                  <a:noFill/>
                </pic:spPr>
              </pic:pic>
            </a:graphicData>
          </a:graphic>
        </wp:inline>
      </w:drawing>
    </w:r>
    <w:r w:rsidRPr="00BF30C3">
      <w:rPr>
        <w:rFonts w:cs="Arial"/>
        <w:color w:val="auto"/>
        <w:sz w:val="18"/>
        <w:szCs w:val="18"/>
        <w:lang w:val="en-AU"/>
      </w:rPr>
      <w:t>22558VIC</w:t>
    </w:r>
    <w:r>
      <w:rPr>
        <w:rFonts w:cs="Arial"/>
        <w:sz w:val="18"/>
        <w:szCs w:val="18"/>
        <w:lang w:val="en-AU"/>
      </w:rPr>
      <w:t xml:space="preserve"> </w:t>
    </w:r>
    <w:r w:rsidRPr="00D16A21">
      <w:rPr>
        <w:rFonts w:cs="Arial"/>
        <w:color w:val="auto"/>
        <w:sz w:val="18"/>
        <w:szCs w:val="18"/>
        <w:lang w:val="en-AU"/>
      </w:rPr>
      <w:t xml:space="preserve">  Course in Supporting People with Disability to Use Medications v1.</w:t>
    </w:r>
    <w:r>
      <w:rPr>
        <w:rFonts w:cs="Arial"/>
        <w:color w:val="auto"/>
        <w:sz w:val="18"/>
        <w:szCs w:val="18"/>
        <w:lang w:val="en-AU"/>
      </w:rPr>
      <w:t>1</w:t>
    </w:r>
    <w:r w:rsidRPr="00D16A21">
      <w:rPr>
        <w:rFonts w:cs="Arial"/>
        <w:color w:val="auto"/>
        <w:sz w:val="18"/>
        <w:szCs w:val="18"/>
        <w:lang w:val="en-AU"/>
      </w:rPr>
      <w:t xml:space="preserve"> </w:t>
    </w:r>
    <w:r w:rsidRPr="00D16A21">
      <w:rPr>
        <w:rFonts w:cs="Arial"/>
        <w:color w:val="auto"/>
        <w:sz w:val="18"/>
        <w:szCs w:val="18"/>
        <w:lang w:val="en-AU"/>
      </w:rPr>
      <w:br/>
    </w:r>
    <w:r w:rsidRPr="00D16A21">
      <w:rPr>
        <w:rFonts w:cs="Arial"/>
        <w:color w:val="auto"/>
        <w:sz w:val="18"/>
        <w:szCs w:val="18"/>
        <w:lang w:val="fr-FR"/>
      </w:rPr>
      <w:t>© State of Victoria 2020</w:t>
    </w:r>
    <w:r w:rsidRPr="00A71D23">
      <w:rPr>
        <w:rFonts w:cs="Arial"/>
        <w:color w:val="auto"/>
        <w:sz w:val="18"/>
        <w:szCs w:val="18"/>
        <w:lang w:val="en-AU"/>
      </w:rPr>
      <w:tab/>
    </w:r>
    <w:r w:rsidRPr="00A71D23">
      <w:rPr>
        <w:rFonts w:cs="Arial"/>
        <w:color w:val="auto"/>
        <w:sz w:val="18"/>
        <w:szCs w:val="18"/>
        <w:lang w:val="en-AU"/>
      </w:rPr>
      <w:tab/>
    </w:r>
    <w:r w:rsidRPr="00A71D23">
      <w:rPr>
        <w:rFonts w:cs="Arial"/>
        <w:color w:val="auto"/>
        <w:sz w:val="18"/>
        <w:szCs w:val="18"/>
        <w:lang w:val="en-AU"/>
      </w:rPr>
      <w:tab/>
      <w:t xml:space="preserve">             </w:t>
    </w:r>
    <w:r w:rsidRPr="00A71D23">
      <w:rPr>
        <w:rStyle w:val="FooterChar"/>
        <w:color w:val="auto"/>
      </w:rPr>
      <w:t xml:space="preserve">Page </w:t>
    </w:r>
    <w:r w:rsidRPr="00A71D23">
      <w:rPr>
        <w:rStyle w:val="FooterChar"/>
        <w:color w:val="auto"/>
      </w:rPr>
      <w:fldChar w:fldCharType="begin"/>
    </w:r>
    <w:r w:rsidRPr="00A71D23">
      <w:rPr>
        <w:rStyle w:val="FooterChar"/>
        <w:color w:val="auto"/>
      </w:rPr>
      <w:instrText xml:space="preserve"> PAGE </w:instrText>
    </w:r>
    <w:r w:rsidRPr="00A71D23">
      <w:rPr>
        <w:rStyle w:val="FooterChar"/>
        <w:color w:val="auto"/>
      </w:rPr>
      <w:fldChar w:fldCharType="separate"/>
    </w:r>
    <w:r w:rsidRPr="00A71D23">
      <w:rPr>
        <w:rStyle w:val="FooterChar"/>
        <w:color w:val="auto"/>
      </w:rPr>
      <w:t>2</w:t>
    </w:r>
    <w:r w:rsidRPr="00A71D23">
      <w:rPr>
        <w:rStyle w:val="FooterChar"/>
        <w:color w:val="auto"/>
      </w:rPr>
      <w:fldChar w:fldCharType="end"/>
    </w:r>
    <w:r w:rsidRPr="00A71D23">
      <w:rPr>
        <w:rStyle w:val="FooterChar"/>
        <w:color w:val="auto"/>
      </w:rPr>
      <w:t xml:space="preserve"> of </w:t>
    </w:r>
    <w:r w:rsidRPr="00A71D23">
      <w:rPr>
        <w:rStyle w:val="FooterChar"/>
        <w:color w:val="auto"/>
      </w:rPr>
      <w:fldChar w:fldCharType="begin"/>
    </w:r>
    <w:r w:rsidRPr="00A71D23">
      <w:rPr>
        <w:rStyle w:val="FooterChar"/>
        <w:color w:val="auto"/>
      </w:rPr>
      <w:instrText xml:space="preserve"> </w:instrText>
    </w:r>
    <w:r w:rsidR="00A71D23">
      <w:rPr>
        <w:rStyle w:val="FooterChar"/>
        <w:color w:val="auto"/>
      </w:rPr>
      <w:instrText xml:space="preserve">= </w:instrText>
    </w:r>
    <w:r w:rsidR="00A71D23">
      <w:rPr>
        <w:rStyle w:val="FooterChar"/>
        <w:color w:val="auto"/>
      </w:rPr>
      <w:fldChar w:fldCharType="begin"/>
    </w:r>
    <w:r w:rsidR="00A71D23">
      <w:rPr>
        <w:rStyle w:val="FooterChar"/>
        <w:color w:val="auto"/>
      </w:rPr>
      <w:instrText xml:space="preserve"> </w:instrText>
    </w:r>
    <w:r w:rsidRPr="00A71D23">
      <w:rPr>
        <w:rStyle w:val="FooterChar"/>
        <w:color w:val="auto"/>
      </w:rPr>
      <w:instrText>NUMPAGES</w:instrText>
    </w:r>
    <w:r w:rsidR="00A71D23">
      <w:rPr>
        <w:rStyle w:val="FooterChar"/>
        <w:color w:val="auto"/>
      </w:rPr>
      <w:instrText xml:space="preserve"> </w:instrText>
    </w:r>
    <w:r w:rsidR="00A71D23">
      <w:rPr>
        <w:rStyle w:val="FooterChar"/>
        <w:color w:val="auto"/>
      </w:rPr>
      <w:fldChar w:fldCharType="separate"/>
    </w:r>
    <w:r w:rsidR="00EC5F81">
      <w:rPr>
        <w:rStyle w:val="FooterChar"/>
        <w:noProof/>
        <w:color w:val="auto"/>
      </w:rPr>
      <w:instrText>22</w:instrText>
    </w:r>
    <w:r w:rsidR="00A71D23">
      <w:rPr>
        <w:rStyle w:val="FooterChar"/>
        <w:color w:val="auto"/>
      </w:rPr>
      <w:fldChar w:fldCharType="end"/>
    </w:r>
    <w:r w:rsidRPr="00A71D23">
      <w:rPr>
        <w:rStyle w:val="FooterChar"/>
        <w:color w:val="auto"/>
      </w:rPr>
      <w:instrText xml:space="preserve"> </w:instrText>
    </w:r>
    <w:r w:rsidR="00A71D23">
      <w:rPr>
        <w:rStyle w:val="FooterChar"/>
        <w:color w:val="auto"/>
      </w:rPr>
      <w:instrText>- 4</w:instrText>
    </w:r>
    <w:r w:rsidRPr="00A71D23">
      <w:rPr>
        <w:rStyle w:val="FooterChar"/>
        <w:color w:val="auto"/>
      </w:rPr>
      <w:instrText xml:space="preserve"> </w:instrText>
    </w:r>
    <w:r w:rsidRPr="00A71D23">
      <w:rPr>
        <w:rStyle w:val="FooterChar"/>
        <w:color w:val="auto"/>
      </w:rPr>
      <w:fldChar w:fldCharType="separate"/>
    </w:r>
    <w:r w:rsidR="00EC5F81">
      <w:rPr>
        <w:rStyle w:val="FooterChar"/>
        <w:noProof/>
        <w:color w:val="auto"/>
      </w:rPr>
      <w:t>18</w:t>
    </w:r>
    <w:r w:rsidRPr="00A71D23">
      <w:rPr>
        <w:rStyle w:val="FooterCha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F1812" w14:textId="77777777" w:rsidR="0065629D" w:rsidRDefault="0065629D">
      <w:r>
        <w:separator/>
      </w:r>
    </w:p>
  </w:footnote>
  <w:footnote w:type="continuationSeparator" w:id="0">
    <w:p w14:paraId="1E1C1213" w14:textId="77777777" w:rsidR="0065629D" w:rsidRDefault="0065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1EBF" w14:textId="1C49C24A" w:rsidR="00BF30C3" w:rsidRDefault="00BF30C3" w:rsidP="00975B0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BB8F" w14:textId="763CF67F" w:rsidR="00BF30C3" w:rsidRPr="00E719A9" w:rsidRDefault="00BF30C3" w:rsidP="00975B07">
    <w:pPr>
      <w:pStyle w:val="Header"/>
    </w:pPr>
    <w:r w:rsidRPr="005C77FC">
      <w:t>Section C—Units of competency</w:t>
    </w:r>
    <w:r w:rsidRPr="0024007D">
      <w:t xml:space="preserve"> </w:t>
    </w:r>
    <w:r>
      <w:t xml:space="preserve">                          VU22962 Support people with disability to use medications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8CD4F" w14:textId="21886E17" w:rsidR="00BF30C3" w:rsidRDefault="00BF30C3" w:rsidP="00975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2A0B" w14:textId="54AF46D5" w:rsidR="00BF30C3" w:rsidRPr="002C2570" w:rsidRDefault="00BF30C3" w:rsidP="00975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A613" w14:textId="076A83AA" w:rsidR="00BF30C3" w:rsidRDefault="00BF30C3" w:rsidP="00975B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D6185" w14:textId="5D7BE61C" w:rsidR="00BF30C3" w:rsidRPr="00D16A21" w:rsidRDefault="00A71D23" w:rsidP="00975B07">
    <w:pPr>
      <w:pStyle w:val="Header"/>
    </w:pPr>
    <w:r w:rsidRPr="00A71D23">
      <w:t>Section A: Copyright and course classification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8B864" w14:textId="2AE45127" w:rsidR="00A71D23" w:rsidRPr="00D16A21" w:rsidRDefault="00A71D23" w:rsidP="00975B07">
    <w:pPr>
      <w:pStyle w:val="Header"/>
    </w:pPr>
    <w:r w:rsidRPr="00A71D23">
      <w:t xml:space="preserve">Section </w:t>
    </w:r>
    <w:r>
      <w:t>B</w:t>
    </w:r>
    <w:r w:rsidRPr="00A71D23">
      <w:t>: Course information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67E0" w14:textId="7FABC816" w:rsidR="00BF30C3" w:rsidRDefault="00BF30C3" w:rsidP="00975B07">
    <w:pPr>
      <w:pStyle w:val="Header"/>
    </w:pPr>
    <w:r>
      <w:rPr>
        <w:noProof/>
        <w:lang w:eastAsia="en-AU"/>
      </w:rPr>
      <mc:AlternateContent>
        <mc:Choice Requires="wps">
          <w:drawing>
            <wp:inline distT="0" distB="0" distL="0" distR="0" wp14:anchorId="4AF5A531" wp14:editId="4EB66C1C">
              <wp:extent cx="6464300" cy="1616075"/>
              <wp:effectExtent l="0" t="0" r="0" b="0"/>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38F156" w14:textId="77777777" w:rsidR="00BF30C3" w:rsidRDefault="00BF30C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inline>
          </w:drawing>
        </mc:Choice>
        <mc:Fallback>
          <w:pict>
            <v:shapetype w14:anchorId="4AF5A531" id="_x0000_t202" coordsize="21600,21600" o:spt="202" path="m,l,21600r21600,l21600,xe">
              <v:stroke joinstyle="miter"/>
              <v:path gradientshapeok="t" o:connecttype="rect"/>
            </v:shapetype>
            <v:shape id="WordArt 26" o:spid="_x0000_s1026" type="#_x0000_t202" style="width:509pt;height:127.2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ay8wEAAMU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" filled="f" stroked="f">
              <v:stroke joinstyle="round"/>
              <o:lock v:ext="edit" shapetype="t"/>
              <v:textbox style="mso-fit-shape-to-text:t">
                <w:txbxContent>
                  <w:p w14:paraId="5A38F156" w14:textId="77777777" w:rsidR="00BF30C3" w:rsidRDefault="00BF30C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7BB1" w14:textId="7C27E4FB" w:rsidR="00BF30C3" w:rsidRPr="00E719A9" w:rsidRDefault="00BF30C3" w:rsidP="00975B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4C81" w14:textId="3CA0CB80" w:rsidR="00BF30C3" w:rsidRDefault="00BF30C3" w:rsidP="00975B07">
    <w:pPr>
      <w:pStyle w:val="Header"/>
    </w:pPr>
    <w:r>
      <w:rPr>
        <w:noProof/>
        <w:lang w:eastAsia="en-AU"/>
      </w:rPr>
      <mc:AlternateContent>
        <mc:Choice Requires="wps">
          <w:drawing>
            <wp:inline distT="0" distB="0" distL="0" distR="0" wp14:anchorId="52D66040" wp14:editId="27CE007D">
              <wp:extent cx="6464300" cy="1616075"/>
              <wp:effectExtent l="0" t="0" r="0" b="0"/>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9E3B3" w14:textId="77777777" w:rsidR="00BF30C3" w:rsidRDefault="00BF30C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inline>
          </w:drawing>
        </mc:Choice>
        <mc:Fallback>
          <w:pict>
            <v:shapetype w14:anchorId="52D66040" id="_x0000_t202" coordsize="21600,21600" o:spt="202" path="m,l,21600r21600,l21600,xe">
              <v:stroke joinstyle="miter"/>
              <v:path gradientshapeok="t" o:connecttype="rect"/>
            </v:shapetype>
            <v:shape id="WordArt 25" o:spid="_x0000_s1027" type="#_x0000_t202" style="width:509pt;height:127.2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6z9gEAAMw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" filled="f" stroked="f">
              <v:stroke joinstyle="round"/>
              <o:lock v:ext="edit" shapetype="t"/>
              <v:textbox style="mso-fit-shape-to-text:t">
                <w:txbxContent>
                  <w:p w14:paraId="76F9E3B3" w14:textId="77777777" w:rsidR="00BF30C3" w:rsidRDefault="00BF30C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4CD7" w14:textId="09F43A68" w:rsidR="00BF30C3" w:rsidRDefault="00BF30C3" w:rsidP="00975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1A22D62"/>
    <w:lvl w:ilvl="0">
      <w:start w:val="1"/>
      <w:numFmt w:val="bullet"/>
      <w:pStyle w:val="ListBullet2"/>
      <w:lvlText w:val=""/>
      <w:lvlJc w:val="left"/>
      <w:pPr>
        <w:ind w:left="814" w:hanging="360"/>
      </w:pPr>
      <w:rPr>
        <w:rFonts w:ascii="Symbol" w:hAnsi="Symbol" w:hint="default"/>
        <w:b w:val="0"/>
        <w:i w:val="0"/>
        <w:color w:val="auto"/>
        <w:sz w:val="22"/>
        <w:szCs w:val="18"/>
      </w:rPr>
    </w:lvl>
  </w:abstractNum>
  <w:abstractNum w:abstractNumId="1" w15:restartNumberingAfterBreak="0">
    <w:nsid w:val="0327283A"/>
    <w:multiLevelType w:val="hybridMultilevel"/>
    <w:tmpl w:val="2CD44A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0FF056D"/>
    <w:multiLevelType w:val="hybridMultilevel"/>
    <w:tmpl w:val="9600E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A696B"/>
    <w:multiLevelType w:val="hybridMultilevel"/>
    <w:tmpl w:val="D1C61E24"/>
    <w:lvl w:ilvl="0" w:tplc="C6427B8E">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007EC"/>
    <w:multiLevelType w:val="hybridMultilevel"/>
    <w:tmpl w:val="0F74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866676"/>
    <w:multiLevelType w:val="hybridMultilevel"/>
    <w:tmpl w:val="EE8C1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241573"/>
    <w:multiLevelType w:val="hybridMultilevel"/>
    <w:tmpl w:val="C2D4F83A"/>
    <w:lvl w:ilvl="0" w:tplc="67386E7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A31BC0"/>
    <w:multiLevelType w:val="hybridMultilevel"/>
    <w:tmpl w:val="31888C00"/>
    <w:lvl w:ilvl="0" w:tplc="33F221D6">
      <w:start w:val="1"/>
      <w:numFmt w:val="bullet"/>
      <w:pStyle w:val="Guidingtextbulleted"/>
      <w:lvlText w:val=""/>
      <w:lvlJc w:val="left"/>
      <w:pPr>
        <w:ind w:left="360" w:hanging="360"/>
      </w:pPr>
      <w:rPr>
        <w:rFonts w:ascii="Symbol" w:hAnsi="Symbol" w:hint="default"/>
      </w:rPr>
    </w:lvl>
    <w:lvl w:ilvl="1" w:tplc="559829C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7D3CBE"/>
    <w:multiLevelType w:val="multilevel"/>
    <w:tmpl w:val="22322BD6"/>
    <w:lvl w:ilvl="0">
      <w:start w:val="1"/>
      <w:numFmt w:val="decimal"/>
      <w:pStyle w:val="SectionBSubsection"/>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6A1E8B"/>
    <w:multiLevelType w:val="multilevel"/>
    <w:tmpl w:val="737AADE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5B4EC1"/>
    <w:multiLevelType w:val="hybridMultilevel"/>
    <w:tmpl w:val="976EEF74"/>
    <w:lvl w:ilvl="0" w:tplc="F1CA8726">
      <w:start w:val="1"/>
      <w:numFmt w:val="bullet"/>
      <w:lvlText w:val="•"/>
      <w:lvlJc w:val="left"/>
      <w:pPr>
        <w:ind w:left="2041" w:hanging="360"/>
      </w:pPr>
      <w:rPr>
        <w:rFonts w:ascii="Arial" w:hAnsi="Arial" w:hint="default"/>
        <w:b w:val="0"/>
        <w:i w:val="0"/>
        <w:color w:val="auto"/>
        <w:sz w:val="22"/>
        <w:szCs w:val="18"/>
      </w:rPr>
    </w:lvl>
    <w:lvl w:ilvl="1" w:tplc="0C090003">
      <w:start w:val="1"/>
      <w:numFmt w:val="bullet"/>
      <w:lvlText w:val="o"/>
      <w:lvlJc w:val="left"/>
      <w:pPr>
        <w:ind w:left="2761" w:hanging="360"/>
      </w:pPr>
      <w:rPr>
        <w:rFonts w:ascii="Courier New" w:hAnsi="Courier New" w:cs="Courier New" w:hint="default"/>
      </w:rPr>
    </w:lvl>
    <w:lvl w:ilvl="2" w:tplc="0C090005" w:tentative="1">
      <w:start w:val="1"/>
      <w:numFmt w:val="bullet"/>
      <w:lvlText w:val=""/>
      <w:lvlJc w:val="left"/>
      <w:pPr>
        <w:ind w:left="3481" w:hanging="360"/>
      </w:pPr>
      <w:rPr>
        <w:rFonts w:ascii="Wingdings" w:hAnsi="Wingdings" w:hint="default"/>
      </w:rPr>
    </w:lvl>
    <w:lvl w:ilvl="3" w:tplc="0C090001" w:tentative="1">
      <w:start w:val="1"/>
      <w:numFmt w:val="bullet"/>
      <w:lvlText w:val=""/>
      <w:lvlJc w:val="left"/>
      <w:pPr>
        <w:ind w:left="4201" w:hanging="360"/>
      </w:pPr>
      <w:rPr>
        <w:rFonts w:ascii="Symbol" w:hAnsi="Symbol" w:hint="default"/>
      </w:rPr>
    </w:lvl>
    <w:lvl w:ilvl="4" w:tplc="0C090003" w:tentative="1">
      <w:start w:val="1"/>
      <w:numFmt w:val="bullet"/>
      <w:lvlText w:val="o"/>
      <w:lvlJc w:val="left"/>
      <w:pPr>
        <w:ind w:left="4921" w:hanging="360"/>
      </w:pPr>
      <w:rPr>
        <w:rFonts w:ascii="Courier New" w:hAnsi="Courier New" w:cs="Courier New" w:hint="default"/>
      </w:rPr>
    </w:lvl>
    <w:lvl w:ilvl="5" w:tplc="0C090005" w:tentative="1">
      <w:start w:val="1"/>
      <w:numFmt w:val="bullet"/>
      <w:lvlText w:val=""/>
      <w:lvlJc w:val="left"/>
      <w:pPr>
        <w:ind w:left="5641" w:hanging="360"/>
      </w:pPr>
      <w:rPr>
        <w:rFonts w:ascii="Wingdings" w:hAnsi="Wingdings" w:hint="default"/>
      </w:rPr>
    </w:lvl>
    <w:lvl w:ilvl="6" w:tplc="0C090001" w:tentative="1">
      <w:start w:val="1"/>
      <w:numFmt w:val="bullet"/>
      <w:lvlText w:val=""/>
      <w:lvlJc w:val="left"/>
      <w:pPr>
        <w:ind w:left="6361" w:hanging="360"/>
      </w:pPr>
      <w:rPr>
        <w:rFonts w:ascii="Symbol" w:hAnsi="Symbol" w:hint="default"/>
      </w:rPr>
    </w:lvl>
    <w:lvl w:ilvl="7" w:tplc="0C090003" w:tentative="1">
      <w:start w:val="1"/>
      <w:numFmt w:val="bullet"/>
      <w:lvlText w:val="o"/>
      <w:lvlJc w:val="left"/>
      <w:pPr>
        <w:ind w:left="7081" w:hanging="360"/>
      </w:pPr>
      <w:rPr>
        <w:rFonts w:ascii="Courier New" w:hAnsi="Courier New" w:cs="Courier New" w:hint="default"/>
      </w:rPr>
    </w:lvl>
    <w:lvl w:ilvl="8" w:tplc="0C090005" w:tentative="1">
      <w:start w:val="1"/>
      <w:numFmt w:val="bullet"/>
      <w:lvlText w:val=""/>
      <w:lvlJc w:val="left"/>
      <w:pPr>
        <w:ind w:left="7801" w:hanging="360"/>
      </w:pPr>
      <w:rPr>
        <w:rFonts w:ascii="Wingdings" w:hAnsi="Wingdings" w:hint="default"/>
      </w:rPr>
    </w:lvl>
  </w:abstractNum>
  <w:abstractNum w:abstractNumId="19" w15:restartNumberingAfterBreak="0">
    <w:nsid w:val="68183E30"/>
    <w:multiLevelType w:val="hybridMultilevel"/>
    <w:tmpl w:val="E0F83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D06C50"/>
    <w:multiLevelType w:val="hybridMultilevel"/>
    <w:tmpl w:val="F6A6C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3D69FF"/>
    <w:multiLevelType w:val="hybridMultilevel"/>
    <w:tmpl w:val="4880A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271566"/>
    <w:multiLevelType w:val="multilevel"/>
    <w:tmpl w:val="282A3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2757646">
    <w:abstractNumId w:val="10"/>
  </w:num>
  <w:num w:numId="2" w16cid:durableId="1010984373">
    <w:abstractNumId w:val="2"/>
  </w:num>
  <w:num w:numId="3" w16cid:durableId="1708794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8032203">
    <w:abstractNumId w:val="13"/>
  </w:num>
  <w:num w:numId="5" w16cid:durableId="2090035662">
    <w:abstractNumId w:val="5"/>
  </w:num>
  <w:num w:numId="6" w16cid:durableId="2134470790">
    <w:abstractNumId w:val="4"/>
  </w:num>
  <w:num w:numId="7" w16cid:durableId="1347827503">
    <w:abstractNumId w:val="1"/>
  </w:num>
  <w:num w:numId="8" w16cid:durableId="1866938298">
    <w:abstractNumId w:val="14"/>
  </w:num>
  <w:num w:numId="9" w16cid:durableId="1819880078">
    <w:abstractNumId w:val="22"/>
  </w:num>
  <w:num w:numId="10" w16cid:durableId="2106803471">
    <w:abstractNumId w:val="9"/>
  </w:num>
  <w:num w:numId="11" w16cid:durableId="1624726073">
    <w:abstractNumId w:val="8"/>
  </w:num>
  <w:num w:numId="12" w16cid:durableId="2123919596">
    <w:abstractNumId w:val="6"/>
  </w:num>
  <w:num w:numId="13" w16cid:durableId="72431328">
    <w:abstractNumId w:val="19"/>
  </w:num>
  <w:num w:numId="14" w16cid:durableId="61755545">
    <w:abstractNumId w:val="3"/>
  </w:num>
  <w:num w:numId="15" w16cid:durableId="731319499">
    <w:abstractNumId w:val="14"/>
  </w:num>
  <w:num w:numId="16" w16cid:durableId="284311957">
    <w:abstractNumId w:val="20"/>
  </w:num>
  <w:num w:numId="17" w16cid:durableId="473184824">
    <w:abstractNumId w:val="11"/>
  </w:num>
  <w:num w:numId="18" w16cid:durableId="256719800">
    <w:abstractNumId w:val="0"/>
  </w:num>
  <w:num w:numId="19" w16cid:durableId="2016225375">
    <w:abstractNumId w:val="12"/>
  </w:num>
  <w:num w:numId="20" w16cid:durableId="1625304869">
    <w:abstractNumId w:val="7"/>
  </w:num>
  <w:num w:numId="21" w16cid:durableId="294525674">
    <w:abstractNumId w:val="15"/>
  </w:num>
  <w:num w:numId="22" w16cid:durableId="2098482064">
    <w:abstractNumId w:val="17"/>
  </w:num>
  <w:num w:numId="23" w16cid:durableId="1676569143">
    <w:abstractNumId w:val="23"/>
  </w:num>
  <w:num w:numId="24" w16cid:durableId="11657819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320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3394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0931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4568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90182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0255271">
    <w:abstractNumId w:val="18"/>
  </w:num>
  <w:num w:numId="31" w16cid:durableId="688218994">
    <w:abstractNumId w:val="11"/>
  </w:num>
  <w:num w:numId="32" w16cid:durableId="621153805">
    <w:abstractNumId w:val="0"/>
  </w:num>
  <w:num w:numId="33" w16cid:durableId="754396798">
    <w:abstractNumId w:val="7"/>
  </w:num>
  <w:num w:numId="34" w16cid:durableId="213139397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isplayBackgroundShape/>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228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78"/>
    <w:rsid w:val="00001EEB"/>
    <w:rsid w:val="000021BA"/>
    <w:rsid w:val="00004835"/>
    <w:rsid w:val="00005942"/>
    <w:rsid w:val="00006423"/>
    <w:rsid w:val="000106E6"/>
    <w:rsid w:val="00011913"/>
    <w:rsid w:val="00012273"/>
    <w:rsid w:val="00016235"/>
    <w:rsid w:val="00021251"/>
    <w:rsid w:val="000219E7"/>
    <w:rsid w:val="000227A6"/>
    <w:rsid w:val="000254BC"/>
    <w:rsid w:val="00026240"/>
    <w:rsid w:val="00030EEE"/>
    <w:rsid w:val="000320B6"/>
    <w:rsid w:val="00033923"/>
    <w:rsid w:val="0003425F"/>
    <w:rsid w:val="00034491"/>
    <w:rsid w:val="0003533A"/>
    <w:rsid w:val="000362AD"/>
    <w:rsid w:val="00045EBB"/>
    <w:rsid w:val="00050AA3"/>
    <w:rsid w:val="000516DF"/>
    <w:rsid w:val="00055A86"/>
    <w:rsid w:val="00055E74"/>
    <w:rsid w:val="0005723F"/>
    <w:rsid w:val="00061280"/>
    <w:rsid w:val="00062D67"/>
    <w:rsid w:val="00063BD9"/>
    <w:rsid w:val="0006711B"/>
    <w:rsid w:val="00073B7F"/>
    <w:rsid w:val="0007452F"/>
    <w:rsid w:val="000802FF"/>
    <w:rsid w:val="00085473"/>
    <w:rsid w:val="0008566C"/>
    <w:rsid w:val="00085790"/>
    <w:rsid w:val="00086265"/>
    <w:rsid w:val="00086C2E"/>
    <w:rsid w:val="000877CF"/>
    <w:rsid w:val="00087A8F"/>
    <w:rsid w:val="00090E3E"/>
    <w:rsid w:val="00091284"/>
    <w:rsid w:val="0009242C"/>
    <w:rsid w:val="00093B0D"/>
    <w:rsid w:val="0009493A"/>
    <w:rsid w:val="00095DDE"/>
    <w:rsid w:val="00097038"/>
    <w:rsid w:val="000976A9"/>
    <w:rsid w:val="000976FD"/>
    <w:rsid w:val="000A0710"/>
    <w:rsid w:val="000A200A"/>
    <w:rsid w:val="000A203E"/>
    <w:rsid w:val="000A3FC5"/>
    <w:rsid w:val="000A7352"/>
    <w:rsid w:val="000A7DF2"/>
    <w:rsid w:val="000B3E7D"/>
    <w:rsid w:val="000B3F49"/>
    <w:rsid w:val="000B5BA9"/>
    <w:rsid w:val="000B614E"/>
    <w:rsid w:val="000B71E4"/>
    <w:rsid w:val="000C0851"/>
    <w:rsid w:val="000C130D"/>
    <w:rsid w:val="000C13B2"/>
    <w:rsid w:val="000C49A9"/>
    <w:rsid w:val="000C4FE8"/>
    <w:rsid w:val="000C6BCC"/>
    <w:rsid w:val="000D1371"/>
    <w:rsid w:val="000D15CE"/>
    <w:rsid w:val="000D3114"/>
    <w:rsid w:val="000D3E9F"/>
    <w:rsid w:val="000D57B2"/>
    <w:rsid w:val="000D69A5"/>
    <w:rsid w:val="000D7404"/>
    <w:rsid w:val="000E0ABB"/>
    <w:rsid w:val="000E375B"/>
    <w:rsid w:val="000E3970"/>
    <w:rsid w:val="000E39EF"/>
    <w:rsid w:val="000E4DFB"/>
    <w:rsid w:val="000E5886"/>
    <w:rsid w:val="000E6A7B"/>
    <w:rsid w:val="000F0032"/>
    <w:rsid w:val="000F07A7"/>
    <w:rsid w:val="000F0FB0"/>
    <w:rsid w:val="000F2110"/>
    <w:rsid w:val="000F24B7"/>
    <w:rsid w:val="000F25D8"/>
    <w:rsid w:val="000F3151"/>
    <w:rsid w:val="000F538A"/>
    <w:rsid w:val="000F65D0"/>
    <w:rsid w:val="00100B67"/>
    <w:rsid w:val="00102045"/>
    <w:rsid w:val="00102B28"/>
    <w:rsid w:val="001060A4"/>
    <w:rsid w:val="001070D1"/>
    <w:rsid w:val="00107297"/>
    <w:rsid w:val="001100B5"/>
    <w:rsid w:val="00111CA7"/>
    <w:rsid w:val="00112E53"/>
    <w:rsid w:val="00113BEE"/>
    <w:rsid w:val="00113DDC"/>
    <w:rsid w:val="001154E4"/>
    <w:rsid w:val="00117781"/>
    <w:rsid w:val="00117D13"/>
    <w:rsid w:val="00120905"/>
    <w:rsid w:val="00122B80"/>
    <w:rsid w:val="00123D9D"/>
    <w:rsid w:val="00124001"/>
    <w:rsid w:val="001242FF"/>
    <w:rsid w:val="00124496"/>
    <w:rsid w:val="00125194"/>
    <w:rsid w:val="00127281"/>
    <w:rsid w:val="00127391"/>
    <w:rsid w:val="00127BFB"/>
    <w:rsid w:val="00130A9A"/>
    <w:rsid w:val="00131465"/>
    <w:rsid w:val="00134353"/>
    <w:rsid w:val="00135D73"/>
    <w:rsid w:val="00136798"/>
    <w:rsid w:val="00136CA9"/>
    <w:rsid w:val="00137891"/>
    <w:rsid w:val="001417EB"/>
    <w:rsid w:val="00143F0D"/>
    <w:rsid w:val="00145C31"/>
    <w:rsid w:val="0015023A"/>
    <w:rsid w:val="0015165E"/>
    <w:rsid w:val="001524DD"/>
    <w:rsid w:val="00153D36"/>
    <w:rsid w:val="00154349"/>
    <w:rsid w:val="00154B87"/>
    <w:rsid w:val="00154DD1"/>
    <w:rsid w:val="001553F3"/>
    <w:rsid w:val="00155D43"/>
    <w:rsid w:val="00160BF1"/>
    <w:rsid w:val="0016222B"/>
    <w:rsid w:val="001626E6"/>
    <w:rsid w:val="00162B70"/>
    <w:rsid w:val="00163385"/>
    <w:rsid w:val="00163D75"/>
    <w:rsid w:val="001649B9"/>
    <w:rsid w:val="00165D40"/>
    <w:rsid w:val="00165E76"/>
    <w:rsid w:val="001664B3"/>
    <w:rsid w:val="00170BEA"/>
    <w:rsid w:val="001715F1"/>
    <w:rsid w:val="00172102"/>
    <w:rsid w:val="00172660"/>
    <w:rsid w:val="001746FD"/>
    <w:rsid w:val="001773E9"/>
    <w:rsid w:val="00180DC7"/>
    <w:rsid w:val="00180FAB"/>
    <w:rsid w:val="001811E9"/>
    <w:rsid w:val="00182A52"/>
    <w:rsid w:val="00182ACE"/>
    <w:rsid w:val="0018370C"/>
    <w:rsid w:val="00190055"/>
    <w:rsid w:val="00192954"/>
    <w:rsid w:val="00192D9C"/>
    <w:rsid w:val="00193D41"/>
    <w:rsid w:val="001950E3"/>
    <w:rsid w:val="001A158F"/>
    <w:rsid w:val="001A5588"/>
    <w:rsid w:val="001A5B5A"/>
    <w:rsid w:val="001A7964"/>
    <w:rsid w:val="001B0492"/>
    <w:rsid w:val="001B0DF4"/>
    <w:rsid w:val="001B2F07"/>
    <w:rsid w:val="001B3FC6"/>
    <w:rsid w:val="001B40F0"/>
    <w:rsid w:val="001B4609"/>
    <w:rsid w:val="001B49B0"/>
    <w:rsid w:val="001B4F97"/>
    <w:rsid w:val="001B5104"/>
    <w:rsid w:val="001B55E2"/>
    <w:rsid w:val="001B6CE6"/>
    <w:rsid w:val="001C0C3F"/>
    <w:rsid w:val="001C0E0D"/>
    <w:rsid w:val="001C2C49"/>
    <w:rsid w:val="001C59E8"/>
    <w:rsid w:val="001C5ED3"/>
    <w:rsid w:val="001C74D5"/>
    <w:rsid w:val="001D1AE2"/>
    <w:rsid w:val="001D2818"/>
    <w:rsid w:val="001D430E"/>
    <w:rsid w:val="001D5400"/>
    <w:rsid w:val="001D605C"/>
    <w:rsid w:val="001D63E4"/>
    <w:rsid w:val="001D7F03"/>
    <w:rsid w:val="001E0634"/>
    <w:rsid w:val="001E0726"/>
    <w:rsid w:val="001E1788"/>
    <w:rsid w:val="001E1FEF"/>
    <w:rsid w:val="001E27D6"/>
    <w:rsid w:val="001E56D7"/>
    <w:rsid w:val="001E56FA"/>
    <w:rsid w:val="001E5C20"/>
    <w:rsid w:val="001F0384"/>
    <w:rsid w:val="001F0B65"/>
    <w:rsid w:val="001F22B0"/>
    <w:rsid w:val="001F23F8"/>
    <w:rsid w:val="001F2644"/>
    <w:rsid w:val="001F2CB1"/>
    <w:rsid w:val="001F2EF8"/>
    <w:rsid w:val="001F3017"/>
    <w:rsid w:val="001F39AA"/>
    <w:rsid w:val="001F419B"/>
    <w:rsid w:val="001F4735"/>
    <w:rsid w:val="001F698D"/>
    <w:rsid w:val="001F766E"/>
    <w:rsid w:val="00200036"/>
    <w:rsid w:val="00200D42"/>
    <w:rsid w:val="002020C9"/>
    <w:rsid w:val="00203399"/>
    <w:rsid w:val="002043C9"/>
    <w:rsid w:val="0020679D"/>
    <w:rsid w:val="00206B5F"/>
    <w:rsid w:val="00206B7C"/>
    <w:rsid w:val="00212D95"/>
    <w:rsid w:val="0021319D"/>
    <w:rsid w:val="00214DA3"/>
    <w:rsid w:val="00215B81"/>
    <w:rsid w:val="002163E7"/>
    <w:rsid w:val="002168BA"/>
    <w:rsid w:val="002203B9"/>
    <w:rsid w:val="00220D58"/>
    <w:rsid w:val="00221351"/>
    <w:rsid w:val="00221505"/>
    <w:rsid w:val="00221A42"/>
    <w:rsid w:val="0022211B"/>
    <w:rsid w:val="00222CA5"/>
    <w:rsid w:val="00223395"/>
    <w:rsid w:val="00223734"/>
    <w:rsid w:val="00224785"/>
    <w:rsid w:val="00224D89"/>
    <w:rsid w:val="00226E3A"/>
    <w:rsid w:val="00226FA4"/>
    <w:rsid w:val="002270F2"/>
    <w:rsid w:val="00227549"/>
    <w:rsid w:val="00227990"/>
    <w:rsid w:val="002301E3"/>
    <w:rsid w:val="00231A58"/>
    <w:rsid w:val="00233111"/>
    <w:rsid w:val="0023316A"/>
    <w:rsid w:val="0023544F"/>
    <w:rsid w:val="00237467"/>
    <w:rsid w:val="0024007D"/>
    <w:rsid w:val="00240679"/>
    <w:rsid w:val="002406F2"/>
    <w:rsid w:val="00242444"/>
    <w:rsid w:val="002426E2"/>
    <w:rsid w:val="002427FD"/>
    <w:rsid w:val="002429B1"/>
    <w:rsid w:val="002437B4"/>
    <w:rsid w:val="0024476B"/>
    <w:rsid w:val="00244EC8"/>
    <w:rsid w:val="0024564B"/>
    <w:rsid w:val="00246909"/>
    <w:rsid w:val="002500E1"/>
    <w:rsid w:val="00250251"/>
    <w:rsid w:val="0025041D"/>
    <w:rsid w:val="002534F9"/>
    <w:rsid w:val="002547EA"/>
    <w:rsid w:val="00257390"/>
    <w:rsid w:val="0025773A"/>
    <w:rsid w:val="002609F2"/>
    <w:rsid w:val="00262EEC"/>
    <w:rsid w:val="00263D78"/>
    <w:rsid w:val="0026462F"/>
    <w:rsid w:val="00265F6C"/>
    <w:rsid w:val="0026628C"/>
    <w:rsid w:val="00267987"/>
    <w:rsid w:val="002712FC"/>
    <w:rsid w:val="00271EB8"/>
    <w:rsid w:val="00274272"/>
    <w:rsid w:val="00275628"/>
    <w:rsid w:val="00275BA0"/>
    <w:rsid w:val="00276BDF"/>
    <w:rsid w:val="002800B9"/>
    <w:rsid w:val="00281B92"/>
    <w:rsid w:val="00286558"/>
    <w:rsid w:val="0028661A"/>
    <w:rsid w:val="00287B83"/>
    <w:rsid w:val="00287DE8"/>
    <w:rsid w:val="00290148"/>
    <w:rsid w:val="002922ED"/>
    <w:rsid w:val="002931F3"/>
    <w:rsid w:val="002944C8"/>
    <w:rsid w:val="0029523D"/>
    <w:rsid w:val="00296FC5"/>
    <w:rsid w:val="00297730"/>
    <w:rsid w:val="002A055F"/>
    <w:rsid w:val="002A1752"/>
    <w:rsid w:val="002A27D6"/>
    <w:rsid w:val="002A2DEB"/>
    <w:rsid w:val="002A357D"/>
    <w:rsid w:val="002A6E92"/>
    <w:rsid w:val="002B3127"/>
    <w:rsid w:val="002B5888"/>
    <w:rsid w:val="002B5D9D"/>
    <w:rsid w:val="002B6718"/>
    <w:rsid w:val="002B7819"/>
    <w:rsid w:val="002C077B"/>
    <w:rsid w:val="002C2570"/>
    <w:rsid w:val="002C4B3C"/>
    <w:rsid w:val="002C52FA"/>
    <w:rsid w:val="002C6612"/>
    <w:rsid w:val="002C727A"/>
    <w:rsid w:val="002D0838"/>
    <w:rsid w:val="002D0C32"/>
    <w:rsid w:val="002D2B7A"/>
    <w:rsid w:val="002D4A4C"/>
    <w:rsid w:val="002D5D15"/>
    <w:rsid w:val="002E0070"/>
    <w:rsid w:val="002E0663"/>
    <w:rsid w:val="002E07C1"/>
    <w:rsid w:val="002E080B"/>
    <w:rsid w:val="002E33C1"/>
    <w:rsid w:val="002E3546"/>
    <w:rsid w:val="002E5BF2"/>
    <w:rsid w:val="002E683B"/>
    <w:rsid w:val="002E6E41"/>
    <w:rsid w:val="002E7B59"/>
    <w:rsid w:val="002F06F0"/>
    <w:rsid w:val="002F14AB"/>
    <w:rsid w:val="002F2231"/>
    <w:rsid w:val="002F2303"/>
    <w:rsid w:val="002F3224"/>
    <w:rsid w:val="002F3997"/>
    <w:rsid w:val="002F614F"/>
    <w:rsid w:val="002F6649"/>
    <w:rsid w:val="002F72DA"/>
    <w:rsid w:val="00301006"/>
    <w:rsid w:val="0030257C"/>
    <w:rsid w:val="00305455"/>
    <w:rsid w:val="003059A9"/>
    <w:rsid w:val="00311B21"/>
    <w:rsid w:val="00312C03"/>
    <w:rsid w:val="00315141"/>
    <w:rsid w:val="00316516"/>
    <w:rsid w:val="00317B84"/>
    <w:rsid w:val="00321073"/>
    <w:rsid w:val="00321DAB"/>
    <w:rsid w:val="003226DE"/>
    <w:rsid w:val="00322F42"/>
    <w:rsid w:val="00324D93"/>
    <w:rsid w:val="00326755"/>
    <w:rsid w:val="00326B4E"/>
    <w:rsid w:val="0032792C"/>
    <w:rsid w:val="00327B50"/>
    <w:rsid w:val="00327B7B"/>
    <w:rsid w:val="00327D5A"/>
    <w:rsid w:val="00332014"/>
    <w:rsid w:val="003342BD"/>
    <w:rsid w:val="00334687"/>
    <w:rsid w:val="00335AFB"/>
    <w:rsid w:val="00340D58"/>
    <w:rsid w:val="00342307"/>
    <w:rsid w:val="00342E17"/>
    <w:rsid w:val="00346825"/>
    <w:rsid w:val="00347508"/>
    <w:rsid w:val="003502FA"/>
    <w:rsid w:val="00350D2A"/>
    <w:rsid w:val="00352654"/>
    <w:rsid w:val="00353FB2"/>
    <w:rsid w:val="003541B0"/>
    <w:rsid w:val="003545E9"/>
    <w:rsid w:val="00355671"/>
    <w:rsid w:val="00356B55"/>
    <w:rsid w:val="00356D88"/>
    <w:rsid w:val="0035727A"/>
    <w:rsid w:val="00357441"/>
    <w:rsid w:val="00360C25"/>
    <w:rsid w:val="00361220"/>
    <w:rsid w:val="00363375"/>
    <w:rsid w:val="00364CF6"/>
    <w:rsid w:val="003657FB"/>
    <w:rsid w:val="00365ADA"/>
    <w:rsid w:val="003667A0"/>
    <w:rsid w:val="00366B46"/>
    <w:rsid w:val="00367307"/>
    <w:rsid w:val="00367D80"/>
    <w:rsid w:val="0037173D"/>
    <w:rsid w:val="00371763"/>
    <w:rsid w:val="00371C6A"/>
    <w:rsid w:val="00372C84"/>
    <w:rsid w:val="0037584A"/>
    <w:rsid w:val="00376A45"/>
    <w:rsid w:val="00377491"/>
    <w:rsid w:val="00377A87"/>
    <w:rsid w:val="00377F1A"/>
    <w:rsid w:val="003800DC"/>
    <w:rsid w:val="00380F9C"/>
    <w:rsid w:val="00381F4C"/>
    <w:rsid w:val="003825E2"/>
    <w:rsid w:val="003850ED"/>
    <w:rsid w:val="00386584"/>
    <w:rsid w:val="003873BB"/>
    <w:rsid w:val="00387766"/>
    <w:rsid w:val="00387E42"/>
    <w:rsid w:val="003907FF"/>
    <w:rsid w:val="00390C14"/>
    <w:rsid w:val="00390FCF"/>
    <w:rsid w:val="00391B63"/>
    <w:rsid w:val="00392B13"/>
    <w:rsid w:val="00397F17"/>
    <w:rsid w:val="003A0A76"/>
    <w:rsid w:val="003A1742"/>
    <w:rsid w:val="003A1780"/>
    <w:rsid w:val="003A2925"/>
    <w:rsid w:val="003A2F28"/>
    <w:rsid w:val="003A5A87"/>
    <w:rsid w:val="003A5E5E"/>
    <w:rsid w:val="003A5F47"/>
    <w:rsid w:val="003A6637"/>
    <w:rsid w:val="003A69E0"/>
    <w:rsid w:val="003A76A1"/>
    <w:rsid w:val="003B0D8B"/>
    <w:rsid w:val="003B116A"/>
    <w:rsid w:val="003B2609"/>
    <w:rsid w:val="003B3191"/>
    <w:rsid w:val="003B5B0A"/>
    <w:rsid w:val="003B6B4E"/>
    <w:rsid w:val="003B7156"/>
    <w:rsid w:val="003B7DD4"/>
    <w:rsid w:val="003B7F97"/>
    <w:rsid w:val="003C2DD0"/>
    <w:rsid w:val="003C4AB1"/>
    <w:rsid w:val="003C653B"/>
    <w:rsid w:val="003D042D"/>
    <w:rsid w:val="003D0970"/>
    <w:rsid w:val="003D0ED5"/>
    <w:rsid w:val="003D12A6"/>
    <w:rsid w:val="003D1439"/>
    <w:rsid w:val="003D3AA9"/>
    <w:rsid w:val="003D3C00"/>
    <w:rsid w:val="003D3EFE"/>
    <w:rsid w:val="003D5B74"/>
    <w:rsid w:val="003D5F3C"/>
    <w:rsid w:val="003E03C3"/>
    <w:rsid w:val="003E35A1"/>
    <w:rsid w:val="003E5D67"/>
    <w:rsid w:val="003E6D56"/>
    <w:rsid w:val="003E7313"/>
    <w:rsid w:val="003F027A"/>
    <w:rsid w:val="003F0470"/>
    <w:rsid w:val="003F0983"/>
    <w:rsid w:val="003F1439"/>
    <w:rsid w:val="003F1495"/>
    <w:rsid w:val="003F1C2F"/>
    <w:rsid w:val="003F1EBE"/>
    <w:rsid w:val="003F33B2"/>
    <w:rsid w:val="003F36A9"/>
    <w:rsid w:val="003F3C1A"/>
    <w:rsid w:val="003F597F"/>
    <w:rsid w:val="00400CAF"/>
    <w:rsid w:val="00400DF2"/>
    <w:rsid w:val="004025F1"/>
    <w:rsid w:val="004051B9"/>
    <w:rsid w:val="00405923"/>
    <w:rsid w:val="004067BC"/>
    <w:rsid w:val="0041146B"/>
    <w:rsid w:val="004117BE"/>
    <w:rsid w:val="00411A3B"/>
    <w:rsid w:val="0041321C"/>
    <w:rsid w:val="00414C86"/>
    <w:rsid w:val="004161E4"/>
    <w:rsid w:val="00416BFF"/>
    <w:rsid w:val="00417E54"/>
    <w:rsid w:val="0042260F"/>
    <w:rsid w:val="00423974"/>
    <w:rsid w:val="0042456C"/>
    <w:rsid w:val="0042521F"/>
    <w:rsid w:val="004268EC"/>
    <w:rsid w:val="00427C65"/>
    <w:rsid w:val="00430A72"/>
    <w:rsid w:val="00430C1B"/>
    <w:rsid w:val="00430C2B"/>
    <w:rsid w:val="00430C31"/>
    <w:rsid w:val="00431187"/>
    <w:rsid w:val="0043489D"/>
    <w:rsid w:val="00434BFE"/>
    <w:rsid w:val="004352B4"/>
    <w:rsid w:val="00436E2B"/>
    <w:rsid w:val="004379DB"/>
    <w:rsid w:val="00437F73"/>
    <w:rsid w:val="0044153D"/>
    <w:rsid w:val="00441BEB"/>
    <w:rsid w:val="00443265"/>
    <w:rsid w:val="004434B2"/>
    <w:rsid w:val="00443836"/>
    <w:rsid w:val="00443CF9"/>
    <w:rsid w:val="00450AC1"/>
    <w:rsid w:val="00451529"/>
    <w:rsid w:val="00454C61"/>
    <w:rsid w:val="00455FF3"/>
    <w:rsid w:val="004560E8"/>
    <w:rsid w:val="004563CC"/>
    <w:rsid w:val="00457561"/>
    <w:rsid w:val="004602A3"/>
    <w:rsid w:val="00461595"/>
    <w:rsid w:val="00461745"/>
    <w:rsid w:val="00462454"/>
    <w:rsid w:val="00462919"/>
    <w:rsid w:val="004635BF"/>
    <w:rsid w:val="00463F66"/>
    <w:rsid w:val="0046450C"/>
    <w:rsid w:val="004654A2"/>
    <w:rsid w:val="004667BB"/>
    <w:rsid w:val="00467D82"/>
    <w:rsid w:val="00471C53"/>
    <w:rsid w:val="004723B6"/>
    <w:rsid w:val="00474172"/>
    <w:rsid w:val="00474E97"/>
    <w:rsid w:val="004768EB"/>
    <w:rsid w:val="004817BC"/>
    <w:rsid w:val="00481CFE"/>
    <w:rsid w:val="00483629"/>
    <w:rsid w:val="00485135"/>
    <w:rsid w:val="004901DE"/>
    <w:rsid w:val="00490F2A"/>
    <w:rsid w:val="004913B3"/>
    <w:rsid w:val="00491896"/>
    <w:rsid w:val="004929DE"/>
    <w:rsid w:val="00493028"/>
    <w:rsid w:val="0049326A"/>
    <w:rsid w:val="00493926"/>
    <w:rsid w:val="00493AD8"/>
    <w:rsid w:val="00495B6B"/>
    <w:rsid w:val="004967F5"/>
    <w:rsid w:val="004974EA"/>
    <w:rsid w:val="00497B61"/>
    <w:rsid w:val="004A06BA"/>
    <w:rsid w:val="004A1E76"/>
    <w:rsid w:val="004A2C3F"/>
    <w:rsid w:val="004A4613"/>
    <w:rsid w:val="004A4DBF"/>
    <w:rsid w:val="004A6AF5"/>
    <w:rsid w:val="004A7002"/>
    <w:rsid w:val="004B3084"/>
    <w:rsid w:val="004B5167"/>
    <w:rsid w:val="004B5DFC"/>
    <w:rsid w:val="004C04FE"/>
    <w:rsid w:val="004C4DD0"/>
    <w:rsid w:val="004C651D"/>
    <w:rsid w:val="004C7350"/>
    <w:rsid w:val="004D0391"/>
    <w:rsid w:val="004D120E"/>
    <w:rsid w:val="004D3EF9"/>
    <w:rsid w:val="004D4463"/>
    <w:rsid w:val="004D4D08"/>
    <w:rsid w:val="004D60E9"/>
    <w:rsid w:val="004D6DEA"/>
    <w:rsid w:val="004D78EA"/>
    <w:rsid w:val="004E0AFA"/>
    <w:rsid w:val="004E1C19"/>
    <w:rsid w:val="004E3126"/>
    <w:rsid w:val="004E31D5"/>
    <w:rsid w:val="004E3AD1"/>
    <w:rsid w:val="004E495B"/>
    <w:rsid w:val="004E792F"/>
    <w:rsid w:val="004F14AF"/>
    <w:rsid w:val="004F25AE"/>
    <w:rsid w:val="004F2972"/>
    <w:rsid w:val="004F687A"/>
    <w:rsid w:val="00500455"/>
    <w:rsid w:val="005007B8"/>
    <w:rsid w:val="00500BD9"/>
    <w:rsid w:val="00501AA2"/>
    <w:rsid w:val="005031DB"/>
    <w:rsid w:val="005041AD"/>
    <w:rsid w:val="005052D3"/>
    <w:rsid w:val="00506347"/>
    <w:rsid w:val="005074C7"/>
    <w:rsid w:val="00510645"/>
    <w:rsid w:val="0051153E"/>
    <w:rsid w:val="0051172F"/>
    <w:rsid w:val="00511AE6"/>
    <w:rsid w:val="00512A67"/>
    <w:rsid w:val="0051331C"/>
    <w:rsid w:val="0052075E"/>
    <w:rsid w:val="00520ACB"/>
    <w:rsid w:val="00522550"/>
    <w:rsid w:val="0052435C"/>
    <w:rsid w:val="00524730"/>
    <w:rsid w:val="0052483F"/>
    <w:rsid w:val="00525EC9"/>
    <w:rsid w:val="00527B6E"/>
    <w:rsid w:val="0053093F"/>
    <w:rsid w:val="00530E76"/>
    <w:rsid w:val="00531697"/>
    <w:rsid w:val="005326DB"/>
    <w:rsid w:val="0053319F"/>
    <w:rsid w:val="00534891"/>
    <w:rsid w:val="00534ACB"/>
    <w:rsid w:val="00535BB9"/>
    <w:rsid w:val="00535E56"/>
    <w:rsid w:val="00536DDD"/>
    <w:rsid w:val="00540805"/>
    <w:rsid w:val="00541488"/>
    <w:rsid w:val="005424A3"/>
    <w:rsid w:val="0054365A"/>
    <w:rsid w:val="00543F6B"/>
    <w:rsid w:val="0054480D"/>
    <w:rsid w:val="00544A30"/>
    <w:rsid w:val="00545007"/>
    <w:rsid w:val="00545B57"/>
    <w:rsid w:val="00545DFB"/>
    <w:rsid w:val="00550FDB"/>
    <w:rsid w:val="005515B4"/>
    <w:rsid w:val="00551AB2"/>
    <w:rsid w:val="00552647"/>
    <w:rsid w:val="00554424"/>
    <w:rsid w:val="00555BD2"/>
    <w:rsid w:val="00561814"/>
    <w:rsid w:val="00563EA6"/>
    <w:rsid w:val="00565F7B"/>
    <w:rsid w:val="00567929"/>
    <w:rsid w:val="00567954"/>
    <w:rsid w:val="00570720"/>
    <w:rsid w:val="00572D74"/>
    <w:rsid w:val="00575ECD"/>
    <w:rsid w:val="00581655"/>
    <w:rsid w:val="005818AD"/>
    <w:rsid w:val="00581A75"/>
    <w:rsid w:val="00581B7F"/>
    <w:rsid w:val="00582288"/>
    <w:rsid w:val="00582B0F"/>
    <w:rsid w:val="00584206"/>
    <w:rsid w:val="00584C92"/>
    <w:rsid w:val="00584DFD"/>
    <w:rsid w:val="00585D11"/>
    <w:rsid w:val="00585E46"/>
    <w:rsid w:val="00586A81"/>
    <w:rsid w:val="00587456"/>
    <w:rsid w:val="00587FB7"/>
    <w:rsid w:val="00587FE1"/>
    <w:rsid w:val="00591FB5"/>
    <w:rsid w:val="005922B7"/>
    <w:rsid w:val="005928F9"/>
    <w:rsid w:val="005967EE"/>
    <w:rsid w:val="00596B96"/>
    <w:rsid w:val="005974AE"/>
    <w:rsid w:val="0059769C"/>
    <w:rsid w:val="005978A3"/>
    <w:rsid w:val="005A0421"/>
    <w:rsid w:val="005A2BF9"/>
    <w:rsid w:val="005A37F4"/>
    <w:rsid w:val="005A53D3"/>
    <w:rsid w:val="005A6D78"/>
    <w:rsid w:val="005A7267"/>
    <w:rsid w:val="005B11B4"/>
    <w:rsid w:val="005B179C"/>
    <w:rsid w:val="005B1CE7"/>
    <w:rsid w:val="005B28F9"/>
    <w:rsid w:val="005B61EA"/>
    <w:rsid w:val="005B6346"/>
    <w:rsid w:val="005C013B"/>
    <w:rsid w:val="005C12EC"/>
    <w:rsid w:val="005C2EC3"/>
    <w:rsid w:val="005C4D2F"/>
    <w:rsid w:val="005C4FB6"/>
    <w:rsid w:val="005C5A37"/>
    <w:rsid w:val="005C5BD7"/>
    <w:rsid w:val="005C6DEA"/>
    <w:rsid w:val="005C6EAC"/>
    <w:rsid w:val="005C6F7D"/>
    <w:rsid w:val="005C77FC"/>
    <w:rsid w:val="005D6678"/>
    <w:rsid w:val="005D6E06"/>
    <w:rsid w:val="005D7278"/>
    <w:rsid w:val="005D7CEA"/>
    <w:rsid w:val="005E0A5F"/>
    <w:rsid w:val="005E0F09"/>
    <w:rsid w:val="005E141C"/>
    <w:rsid w:val="005E24CE"/>
    <w:rsid w:val="005E3816"/>
    <w:rsid w:val="005E3B85"/>
    <w:rsid w:val="005E5D7E"/>
    <w:rsid w:val="005E5DFB"/>
    <w:rsid w:val="005E6AB5"/>
    <w:rsid w:val="005E6E87"/>
    <w:rsid w:val="005E7444"/>
    <w:rsid w:val="005E77F0"/>
    <w:rsid w:val="005F6102"/>
    <w:rsid w:val="005F6AEA"/>
    <w:rsid w:val="005F7066"/>
    <w:rsid w:val="00601817"/>
    <w:rsid w:val="00601E5B"/>
    <w:rsid w:val="00604886"/>
    <w:rsid w:val="00605083"/>
    <w:rsid w:val="006052C1"/>
    <w:rsid w:val="00605990"/>
    <w:rsid w:val="0060641C"/>
    <w:rsid w:val="006077E5"/>
    <w:rsid w:val="006103DA"/>
    <w:rsid w:val="00610AE0"/>
    <w:rsid w:val="00610B52"/>
    <w:rsid w:val="00611671"/>
    <w:rsid w:val="00611E75"/>
    <w:rsid w:val="00612F6D"/>
    <w:rsid w:val="00613566"/>
    <w:rsid w:val="00613EA9"/>
    <w:rsid w:val="00614DE7"/>
    <w:rsid w:val="00615639"/>
    <w:rsid w:val="0061609D"/>
    <w:rsid w:val="006163D8"/>
    <w:rsid w:val="00617984"/>
    <w:rsid w:val="00621950"/>
    <w:rsid w:val="00621B3F"/>
    <w:rsid w:val="00623577"/>
    <w:rsid w:val="00623724"/>
    <w:rsid w:val="00623CE6"/>
    <w:rsid w:val="0062634A"/>
    <w:rsid w:val="00626397"/>
    <w:rsid w:val="00627312"/>
    <w:rsid w:val="00627BE7"/>
    <w:rsid w:val="0063266E"/>
    <w:rsid w:val="006328A4"/>
    <w:rsid w:val="00632F9D"/>
    <w:rsid w:val="006339BC"/>
    <w:rsid w:val="00635BBE"/>
    <w:rsid w:val="0063781D"/>
    <w:rsid w:val="00637C38"/>
    <w:rsid w:val="00640047"/>
    <w:rsid w:val="00642A13"/>
    <w:rsid w:val="00643D01"/>
    <w:rsid w:val="006455CC"/>
    <w:rsid w:val="00646460"/>
    <w:rsid w:val="00646D5D"/>
    <w:rsid w:val="006504FE"/>
    <w:rsid w:val="006532F4"/>
    <w:rsid w:val="0065505C"/>
    <w:rsid w:val="0065629D"/>
    <w:rsid w:val="0066310E"/>
    <w:rsid w:val="0066359E"/>
    <w:rsid w:val="00663717"/>
    <w:rsid w:val="00663CE3"/>
    <w:rsid w:val="006659FB"/>
    <w:rsid w:val="00667F53"/>
    <w:rsid w:val="00671B52"/>
    <w:rsid w:val="00671DD8"/>
    <w:rsid w:val="00672CA3"/>
    <w:rsid w:val="00673087"/>
    <w:rsid w:val="0067606D"/>
    <w:rsid w:val="00682F6B"/>
    <w:rsid w:val="00683663"/>
    <w:rsid w:val="00683DF4"/>
    <w:rsid w:val="0068417D"/>
    <w:rsid w:val="00684AAE"/>
    <w:rsid w:val="00684D9B"/>
    <w:rsid w:val="00685008"/>
    <w:rsid w:val="006863C9"/>
    <w:rsid w:val="006873BB"/>
    <w:rsid w:val="00687BD7"/>
    <w:rsid w:val="00690637"/>
    <w:rsid w:val="00691667"/>
    <w:rsid w:val="00692F0F"/>
    <w:rsid w:val="0069404F"/>
    <w:rsid w:val="00695F4C"/>
    <w:rsid w:val="006A1347"/>
    <w:rsid w:val="006A294A"/>
    <w:rsid w:val="006A51C4"/>
    <w:rsid w:val="006A5787"/>
    <w:rsid w:val="006A63EB"/>
    <w:rsid w:val="006A678A"/>
    <w:rsid w:val="006A6848"/>
    <w:rsid w:val="006A6E13"/>
    <w:rsid w:val="006B23DE"/>
    <w:rsid w:val="006B2C52"/>
    <w:rsid w:val="006B3BF1"/>
    <w:rsid w:val="006B456B"/>
    <w:rsid w:val="006B4B9B"/>
    <w:rsid w:val="006C1E65"/>
    <w:rsid w:val="006C229D"/>
    <w:rsid w:val="006C4AD6"/>
    <w:rsid w:val="006C7A44"/>
    <w:rsid w:val="006D1342"/>
    <w:rsid w:val="006D155B"/>
    <w:rsid w:val="006D2205"/>
    <w:rsid w:val="006D2DBD"/>
    <w:rsid w:val="006D4161"/>
    <w:rsid w:val="006D4494"/>
    <w:rsid w:val="006D5CD6"/>
    <w:rsid w:val="006D5F8A"/>
    <w:rsid w:val="006D681F"/>
    <w:rsid w:val="006D6C43"/>
    <w:rsid w:val="006E0743"/>
    <w:rsid w:val="006E18BA"/>
    <w:rsid w:val="006E191B"/>
    <w:rsid w:val="006E43E0"/>
    <w:rsid w:val="006E44DF"/>
    <w:rsid w:val="006E7F67"/>
    <w:rsid w:val="006F1619"/>
    <w:rsid w:val="006F4F4A"/>
    <w:rsid w:val="006F50D9"/>
    <w:rsid w:val="006F53C8"/>
    <w:rsid w:val="00701D9C"/>
    <w:rsid w:val="00701E15"/>
    <w:rsid w:val="0070249F"/>
    <w:rsid w:val="007038BE"/>
    <w:rsid w:val="00703AB7"/>
    <w:rsid w:val="00703B84"/>
    <w:rsid w:val="007043AF"/>
    <w:rsid w:val="00705CE0"/>
    <w:rsid w:val="007118CF"/>
    <w:rsid w:val="00711950"/>
    <w:rsid w:val="007130F0"/>
    <w:rsid w:val="0071350B"/>
    <w:rsid w:val="0071430E"/>
    <w:rsid w:val="0071572A"/>
    <w:rsid w:val="00716ACE"/>
    <w:rsid w:val="00717673"/>
    <w:rsid w:val="0072053E"/>
    <w:rsid w:val="00721820"/>
    <w:rsid w:val="0072338E"/>
    <w:rsid w:val="0072393F"/>
    <w:rsid w:val="00723D83"/>
    <w:rsid w:val="00725787"/>
    <w:rsid w:val="00726104"/>
    <w:rsid w:val="00731E4F"/>
    <w:rsid w:val="00732A7C"/>
    <w:rsid w:val="00734CE1"/>
    <w:rsid w:val="00734DCA"/>
    <w:rsid w:val="00740109"/>
    <w:rsid w:val="00742044"/>
    <w:rsid w:val="00743619"/>
    <w:rsid w:val="00744412"/>
    <w:rsid w:val="00744F73"/>
    <w:rsid w:val="007454AE"/>
    <w:rsid w:val="007465F0"/>
    <w:rsid w:val="00746654"/>
    <w:rsid w:val="00750938"/>
    <w:rsid w:val="007511C6"/>
    <w:rsid w:val="00754198"/>
    <w:rsid w:val="00755AAC"/>
    <w:rsid w:val="00756274"/>
    <w:rsid w:val="00756D40"/>
    <w:rsid w:val="00757A5B"/>
    <w:rsid w:val="00760269"/>
    <w:rsid w:val="007607EB"/>
    <w:rsid w:val="007709DB"/>
    <w:rsid w:val="00770B85"/>
    <w:rsid w:val="00771E53"/>
    <w:rsid w:val="007740D7"/>
    <w:rsid w:val="00775C21"/>
    <w:rsid w:val="00775CC9"/>
    <w:rsid w:val="00776247"/>
    <w:rsid w:val="007764C6"/>
    <w:rsid w:val="00776A9F"/>
    <w:rsid w:val="00777869"/>
    <w:rsid w:val="00780BAE"/>
    <w:rsid w:val="00780C80"/>
    <w:rsid w:val="00780D1B"/>
    <w:rsid w:val="00781298"/>
    <w:rsid w:val="007837AA"/>
    <w:rsid w:val="00783A0E"/>
    <w:rsid w:val="00786101"/>
    <w:rsid w:val="00790F16"/>
    <w:rsid w:val="007914C1"/>
    <w:rsid w:val="00791725"/>
    <w:rsid w:val="00791F3F"/>
    <w:rsid w:val="007926C5"/>
    <w:rsid w:val="00792951"/>
    <w:rsid w:val="00793EE9"/>
    <w:rsid w:val="00795461"/>
    <w:rsid w:val="007A2C2E"/>
    <w:rsid w:val="007A2DF8"/>
    <w:rsid w:val="007A2FB3"/>
    <w:rsid w:val="007A35E4"/>
    <w:rsid w:val="007A5939"/>
    <w:rsid w:val="007A770B"/>
    <w:rsid w:val="007A7E7A"/>
    <w:rsid w:val="007B0A7C"/>
    <w:rsid w:val="007B2E45"/>
    <w:rsid w:val="007B3197"/>
    <w:rsid w:val="007C0FF8"/>
    <w:rsid w:val="007C1096"/>
    <w:rsid w:val="007C3E02"/>
    <w:rsid w:val="007C424B"/>
    <w:rsid w:val="007C45CA"/>
    <w:rsid w:val="007C6D61"/>
    <w:rsid w:val="007D0BDE"/>
    <w:rsid w:val="007D144F"/>
    <w:rsid w:val="007D2378"/>
    <w:rsid w:val="007D2B8E"/>
    <w:rsid w:val="007D38A6"/>
    <w:rsid w:val="007D3C64"/>
    <w:rsid w:val="007D415F"/>
    <w:rsid w:val="007D5A0D"/>
    <w:rsid w:val="007D5C73"/>
    <w:rsid w:val="007D5CC2"/>
    <w:rsid w:val="007D625A"/>
    <w:rsid w:val="007D6D3C"/>
    <w:rsid w:val="007D7061"/>
    <w:rsid w:val="007E04AC"/>
    <w:rsid w:val="007E0B0F"/>
    <w:rsid w:val="007E15F1"/>
    <w:rsid w:val="007E38B2"/>
    <w:rsid w:val="007E420C"/>
    <w:rsid w:val="007E4A73"/>
    <w:rsid w:val="007E4BD0"/>
    <w:rsid w:val="007E4CC2"/>
    <w:rsid w:val="007E54CB"/>
    <w:rsid w:val="007E6403"/>
    <w:rsid w:val="007E6A02"/>
    <w:rsid w:val="007E787E"/>
    <w:rsid w:val="007F2905"/>
    <w:rsid w:val="007F2B2A"/>
    <w:rsid w:val="007F37AB"/>
    <w:rsid w:val="007F3EA1"/>
    <w:rsid w:val="007F4127"/>
    <w:rsid w:val="007F455E"/>
    <w:rsid w:val="007F59EF"/>
    <w:rsid w:val="007F644E"/>
    <w:rsid w:val="007F77F2"/>
    <w:rsid w:val="007F7F4B"/>
    <w:rsid w:val="00801DDD"/>
    <w:rsid w:val="0080314E"/>
    <w:rsid w:val="00803259"/>
    <w:rsid w:val="00804FE3"/>
    <w:rsid w:val="00805CFF"/>
    <w:rsid w:val="0080691F"/>
    <w:rsid w:val="00807A0F"/>
    <w:rsid w:val="00811F05"/>
    <w:rsid w:val="00812753"/>
    <w:rsid w:val="00812823"/>
    <w:rsid w:val="0081299C"/>
    <w:rsid w:val="00814F77"/>
    <w:rsid w:val="0081614A"/>
    <w:rsid w:val="00817E83"/>
    <w:rsid w:val="00820954"/>
    <w:rsid w:val="00821AE6"/>
    <w:rsid w:val="008241A7"/>
    <w:rsid w:val="008243B2"/>
    <w:rsid w:val="008251B6"/>
    <w:rsid w:val="008265F6"/>
    <w:rsid w:val="0083123F"/>
    <w:rsid w:val="00831FF3"/>
    <w:rsid w:val="0083243F"/>
    <w:rsid w:val="0083262A"/>
    <w:rsid w:val="0083295B"/>
    <w:rsid w:val="00832AB2"/>
    <w:rsid w:val="0083482F"/>
    <w:rsid w:val="00835318"/>
    <w:rsid w:val="00836FED"/>
    <w:rsid w:val="008401EB"/>
    <w:rsid w:val="0084586D"/>
    <w:rsid w:val="00847E9C"/>
    <w:rsid w:val="00847FEC"/>
    <w:rsid w:val="00851927"/>
    <w:rsid w:val="00852086"/>
    <w:rsid w:val="00854CED"/>
    <w:rsid w:val="00855687"/>
    <w:rsid w:val="00855929"/>
    <w:rsid w:val="00856A22"/>
    <w:rsid w:val="00856DF3"/>
    <w:rsid w:val="00857EC0"/>
    <w:rsid w:val="008600AB"/>
    <w:rsid w:val="008614F6"/>
    <w:rsid w:val="0086157C"/>
    <w:rsid w:val="008619DF"/>
    <w:rsid w:val="00861C57"/>
    <w:rsid w:val="00862463"/>
    <w:rsid w:val="008627CF"/>
    <w:rsid w:val="008629DA"/>
    <w:rsid w:val="00863842"/>
    <w:rsid w:val="00866E50"/>
    <w:rsid w:val="00874AF2"/>
    <w:rsid w:val="00874FB4"/>
    <w:rsid w:val="00876560"/>
    <w:rsid w:val="00876BBB"/>
    <w:rsid w:val="00882D49"/>
    <w:rsid w:val="0088322D"/>
    <w:rsid w:val="00883A6A"/>
    <w:rsid w:val="00884131"/>
    <w:rsid w:val="00884A7F"/>
    <w:rsid w:val="00884A9F"/>
    <w:rsid w:val="00884AC9"/>
    <w:rsid w:val="00887654"/>
    <w:rsid w:val="008900BA"/>
    <w:rsid w:val="008901F5"/>
    <w:rsid w:val="00890A92"/>
    <w:rsid w:val="00891177"/>
    <w:rsid w:val="00891E28"/>
    <w:rsid w:val="00893718"/>
    <w:rsid w:val="00894C06"/>
    <w:rsid w:val="008951D0"/>
    <w:rsid w:val="0089594F"/>
    <w:rsid w:val="0089751C"/>
    <w:rsid w:val="00897E1E"/>
    <w:rsid w:val="008A2A99"/>
    <w:rsid w:val="008A73D0"/>
    <w:rsid w:val="008A7A59"/>
    <w:rsid w:val="008B1E49"/>
    <w:rsid w:val="008B43B4"/>
    <w:rsid w:val="008B4783"/>
    <w:rsid w:val="008B56B0"/>
    <w:rsid w:val="008B6672"/>
    <w:rsid w:val="008B6A3E"/>
    <w:rsid w:val="008B7CA2"/>
    <w:rsid w:val="008B7F58"/>
    <w:rsid w:val="008C0D70"/>
    <w:rsid w:val="008C23FA"/>
    <w:rsid w:val="008C4E1B"/>
    <w:rsid w:val="008C6F00"/>
    <w:rsid w:val="008C7096"/>
    <w:rsid w:val="008C72B6"/>
    <w:rsid w:val="008D088A"/>
    <w:rsid w:val="008D0A14"/>
    <w:rsid w:val="008D2AA3"/>
    <w:rsid w:val="008D6504"/>
    <w:rsid w:val="008D6A24"/>
    <w:rsid w:val="008D6BAD"/>
    <w:rsid w:val="008D6F49"/>
    <w:rsid w:val="008D7B67"/>
    <w:rsid w:val="008D7FCD"/>
    <w:rsid w:val="008E00EA"/>
    <w:rsid w:val="008E21B3"/>
    <w:rsid w:val="008E36DB"/>
    <w:rsid w:val="008E3947"/>
    <w:rsid w:val="008E4A6A"/>
    <w:rsid w:val="008E53AF"/>
    <w:rsid w:val="008E58BF"/>
    <w:rsid w:val="008F1F3B"/>
    <w:rsid w:val="008F2C04"/>
    <w:rsid w:val="008F2ECB"/>
    <w:rsid w:val="008F376C"/>
    <w:rsid w:val="008F5E2F"/>
    <w:rsid w:val="008F6674"/>
    <w:rsid w:val="008F764E"/>
    <w:rsid w:val="008F7C0B"/>
    <w:rsid w:val="008F7E93"/>
    <w:rsid w:val="0090009B"/>
    <w:rsid w:val="0090114A"/>
    <w:rsid w:val="00901718"/>
    <w:rsid w:val="009018B1"/>
    <w:rsid w:val="0090340C"/>
    <w:rsid w:val="00904C29"/>
    <w:rsid w:val="00904EF3"/>
    <w:rsid w:val="009077EA"/>
    <w:rsid w:val="0090796D"/>
    <w:rsid w:val="0091027B"/>
    <w:rsid w:val="00910A99"/>
    <w:rsid w:val="00913147"/>
    <w:rsid w:val="00913D28"/>
    <w:rsid w:val="00915AE6"/>
    <w:rsid w:val="00915BE4"/>
    <w:rsid w:val="00916F72"/>
    <w:rsid w:val="00916F89"/>
    <w:rsid w:val="009206DA"/>
    <w:rsid w:val="00922169"/>
    <w:rsid w:val="00922A74"/>
    <w:rsid w:val="009238A7"/>
    <w:rsid w:val="00927293"/>
    <w:rsid w:val="00927ECE"/>
    <w:rsid w:val="009310C5"/>
    <w:rsid w:val="0093140F"/>
    <w:rsid w:val="00931C5E"/>
    <w:rsid w:val="0093375F"/>
    <w:rsid w:val="0093398F"/>
    <w:rsid w:val="00933C7A"/>
    <w:rsid w:val="00936390"/>
    <w:rsid w:val="00936DF0"/>
    <w:rsid w:val="00937948"/>
    <w:rsid w:val="0094051E"/>
    <w:rsid w:val="00940CAF"/>
    <w:rsid w:val="00941C57"/>
    <w:rsid w:val="009424F9"/>
    <w:rsid w:val="00943FEB"/>
    <w:rsid w:val="0094470C"/>
    <w:rsid w:val="00946791"/>
    <w:rsid w:val="0095289E"/>
    <w:rsid w:val="0095345C"/>
    <w:rsid w:val="009554E7"/>
    <w:rsid w:val="0095570B"/>
    <w:rsid w:val="009561CF"/>
    <w:rsid w:val="00962696"/>
    <w:rsid w:val="00963008"/>
    <w:rsid w:val="00970B3D"/>
    <w:rsid w:val="00970D24"/>
    <w:rsid w:val="00972D90"/>
    <w:rsid w:val="00973AF8"/>
    <w:rsid w:val="009754F3"/>
    <w:rsid w:val="00975B07"/>
    <w:rsid w:val="00975E84"/>
    <w:rsid w:val="009766D4"/>
    <w:rsid w:val="00976D46"/>
    <w:rsid w:val="00980110"/>
    <w:rsid w:val="00983A5E"/>
    <w:rsid w:val="0098667D"/>
    <w:rsid w:val="009867EA"/>
    <w:rsid w:val="009877AE"/>
    <w:rsid w:val="00991182"/>
    <w:rsid w:val="00992D48"/>
    <w:rsid w:val="009931DF"/>
    <w:rsid w:val="00994E59"/>
    <w:rsid w:val="00995F72"/>
    <w:rsid w:val="00996787"/>
    <w:rsid w:val="009A08A4"/>
    <w:rsid w:val="009A36B6"/>
    <w:rsid w:val="009A4282"/>
    <w:rsid w:val="009B0F4F"/>
    <w:rsid w:val="009B20FA"/>
    <w:rsid w:val="009B3353"/>
    <w:rsid w:val="009B57DB"/>
    <w:rsid w:val="009B5896"/>
    <w:rsid w:val="009B7181"/>
    <w:rsid w:val="009B757D"/>
    <w:rsid w:val="009B7F11"/>
    <w:rsid w:val="009C083C"/>
    <w:rsid w:val="009C2115"/>
    <w:rsid w:val="009C2AF5"/>
    <w:rsid w:val="009C38A9"/>
    <w:rsid w:val="009C5436"/>
    <w:rsid w:val="009C57F4"/>
    <w:rsid w:val="009C5C21"/>
    <w:rsid w:val="009C63BA"/>
    <w:rsid w:val="009C7939"/>
    <w:rsid w:val="009D0DB2"/>
    <w:rsid w:val="009D1A1C"/>
    <w:rsid w:val="009D1A78"/>
    <w:rsid w:val="009D35D4"/>
    <w:rsid w:val="009D3F5B"/>
    <w:rsid w:val="009D57A7"/>
    <w:rsid w:val="009D6FCC"/>
    <w:rsid w:val="009D725B"/>
    <w:rsid w:val="009E199F"/>
    <w:rsid w:val="009E3E19"/>
    <w:rsid w:val="009E3EC5"/>
    <w:rsid w:val="009E6E5E"/>
    <w:rsid w:val="009F0592"/>
    <w:rsid w:val="009F1B49"/>
    <w:rsid w:val="009F21D9"/>
    <w:rsid w:val="009F2E92"/>
    <w:rsid w:val="009F2F73"/>
    <w:rsid w:val="009F3328"/>
    <w:rsid w:val="009F3F8D"/>
    <w:rsid w:val="009F4100"/>
    <w:rsid w:val="009F45BF"/>
    <w:rsid w:val="009F4BB7"/>
    <w:rsid w:val="009F6693"/>
    <w:rsid w:val="009F6767"/>
    <w:rsid w:val="009F7CF3"/>
    <w:rsid w:val="009F7DFB"/>
    <w:rsid w:val="00A0135D"/>
    <w:rsid w:val="00A0177B"/>
    <w:rsid w:val="00A02588"/>
    <w:rsid w:val="00A03DBD"/>
    <w:rsid w:val="00A04508"/>
    <w:rsid w:val="00A0498B"/>
    <w:rsid w:val="00A04A3A"/>
    <w:rsid w:val="00A04C68"/>
    <w:rsid w:val="00A07810"/>
    <w:rsid w:val="00A102BC"/>
    <w:rsid w:val="00A10ACB"/>
    <w:rsid w:val="00A1163F"/>
    <w:rsid w:val="00A11AB0"/>
    <w:rsid w:val="00A12DEF"/>
    <w:rsid w:val="00A12EE2"/>
    <w:rsid w:val="00A13300"/>
    <w:rsid w:val="00A14D2D"/>
    <w:rsid w:val="00A14E03"/>
    <w:rsid w:val="00A15050"/>
    <w:rsid w:val="00A15F91"/>
    <w:rsid w:val="00A17918"/>
    <w:rsid w:val="00A21955"/>
    <w:rsid w:val="00A22EAB"/>
    <w:rsid w:val="00A2402B"/>
    <w:rsid w:val="00A24919"/>
    <w:rsid w:val="00A26783"/>
    <w:rsid w:val="00A2762C"/>
    <w:rsid w:val="00A304C6"/>
    <w:rsid w:val="00A312D3"/>
    <w:rsid w:val="00A326E3"/>
    <w:rsid w:val="00A33755"/>
    <w:rsid w:val="00A34EE7"/>
    <w:rsid w:val="00A36055"/>
    <w:rsid w:val="00A3607C"/>
    <w:rsid w:val="00A37066"/>
    <w:rsid w:val="00A40326"/>
    <w:rsid w:val="00A41921"/>
    <w:rsid w:val="00A42605"/>
    <w:rsid w:val="00A431BD"/>
    <w:rsid w:val="00A43DF3"/>
    <w:rsid w:val="00A449EC"/>
    <w:rsid w:val="00A449F9"/>
    <w:rsid w:val="00A46471"/>
    <w:rsid w:val="00A47748"/>
    <w:rsid w:val="00A52059"/>
    <w:rsid w:val="00A52AA1"/>
    <w:rsid w:val="00A52FC8"/>
    <w:rsid w:val="00A54D70"/>
    <w:rsid w:val="00A553B7"/>
    <w:rsid w:val="00A561BA"/>
    <w:rsid w:val="00A603A3"/>
    <w:rsid w:val="00A6152C"/>
    <w:rsid w:val="00A64F13"/>
    <w:rsid w:val="00A65D7A"/>
    <w:rsid w:val="00A66C3B"/>
    <w:rsid w:val="00A671EC"/>
    <w:rsid w:val="00A702DD"/>
    <w:rsid w:val="00A71D23"/>
    <w:rsid w:val="00A74A1E"/>
    <w:rsid w:val="00A75421"/>
    <w:rsid w:val="00A76907"/>
    <w:rsid w:val="00A825D2"/>
    <w:rsid w:val="00A830EF"/>
    <w:rsid w:val="00A83AD5"/>
    <w:rsid w:val="00A8479B"/>
    <w:rsid w:val="00A84C29"/>
    <w:rsid w:val="00A85C14"/>
    <w:rsid w:val="00A8670E"/>
    <w:rsid w:val="00A91477"/>
    <w:rsid w:val="00A9224A"/>
    <w:rsid w:val="00A931A1"/>
    <w:rsid w:val="00A93218"/>
    <w:rsid w:val="00A93E69"/>
    <w:rsid w:val="00AA122B"/>
    <w:rsid w:val="00AA1F87"/>
    <w:rsid w:val="00AA29C3"/>
    <w:rsid w:val="00AA34E3"/>
    <w:rsid w:val="00AA3580"/>
    <w:rsid w:val="00AA4071"/>
    <w:rsid w:val="00AA4BC4"/>
    <w:rsid w:val="00AA5BBF"/>
    <w:rsid w:val="00AA6A5D"/>
    <w:rsid w:val="00AA6F70"/>
    <w:rsid w:val="00AB0BB1"/>
    <w:rsid w:val="00AB0F39"/>
    <w:rsid w:val="00AB1756"/>
    <w:rsid w:val="00AB198E"/>
    <w:rsid w:val="00AB2956"/>
    <w:rsid w:val="00AB2987"/>
    <w:rsid w:val="00AB44B7"/>
    <w:rsid w:val="00AB608C"/>
    <w:rsid w:val="00AC013D"/>
    <w:rsid w:val="00AC15A2"/>
    <w:rsid w:val="00AC1CF6"/>
    <w:rsid w:val="00AC2792"/>
    <w:rsid w:val="00AC4289"/>
    <w:rsid w:val="00AD10C4"/>
    <w:rsid w:val="00AD18F1"/>
    <w:rsid w:val="00AD1F28"/>
    <w:rsid w:val="00AD1FAE"/>
    <w:rsid w:val="00AD71DD"/>
    <w:rsid w:val="00AD73DC"/>
    <w:rsid w:val="00AE10AF"/>
    <w:rsid w:val="00AE11C3"/>
    <w:rsid w:val="00AE259B"/>
    <w:rsid w:val="00AE2950"/>
    <w:rsid w:val="00AE2994"/>
    <w:rsid w:val="00AE2C82"/>
    <w:rsid w:val="00AE37A2"/>
    <w:rsid w:val="00AE4768"/>
    <w:rsid w:val="00AE6B27"/>
    <w:rsid w:val="00AE7394"/>
    <w:rsid w:val="00AF378A"/>
    <w:rsid w:val="00AF5EA3"/>
    <w:rsid w:val="00AF73D5"/>
    <w:rsid w:val="00B005E1"/>
    <w:rsid w:val="00B04250"/>
    <w:rsid w:val="00B0434D"/>
    <w:rsid w:val="00B05B1F"/>
    <w:rsid w:val="00B06EFA"/>
    <w:rsid w:val="00B11246"/>
    <w:rsid w:val="00B11F40"/>
    <w:rsid w:val="00B14068"/>
    <w:rsid w:val="00B147BA"/>
    <w:rsid w:val="00B1568B"/>
    <w:rsid w:val="00B165AB"/>
    <w:rsid w:val="00B17111"/>
    <w:rsid w:val="00B212FC"/>
    <w:rsid w:val="00B21AE8"/>
    <w:rsid w:val="00B220F5"/>
    <w:rsid w:val="00B22D83"/>
    <w:rsid w:val="00B22EAC"/>
    <w:rsid w:val="00B24470"/>
    <w:rsid w:val="00B25B13"/>
    <w:rsid w:val="00B25BFC"/>
    <w:rsid w:val="00B25F1F"/>
    <w:rsid w:val="00B263A5"/>
    <w:rsid w:val="00B316AB"/>
    <w:rsid w:val="00B3370F"/>
    <w:rsid w:val="00B3379F"/>
    <w:rsid w:val="00B33BA5"/>
    <w:rsid w:val="00B35089"/>
    <w:rsid w:val="00B357E2"/>
    <w:rsid w:val="00B376C5"/>
    <w:rsid w:val="00B403AF"/>
    <w:rsid w:val="00B41A63"/>
    <w:rsid w:val="00B41E32"/>
    <w:rsid w:val="00B43813"/>
    <w:rsid w:val="00B468DA"/>
    <w:rsid w:val="00B476AA"/>
    <w:rsid w:val="00B476CF"/>
    <w:rsid w:val="00B52297"/>
    <w:rsid w:val="00B529AD"/>
    <w:rsid w:val="00B52ED0"/>
    <w:rsid w:val="00B537A0"/>
    <w:rsid w:val="00B53B5B"/>
    <w:rsid w:val="00B53E25"/>
    <w:rsid w:val="00B568DB"/>
    <w:rsid w:val="00B6029D"/>
    <w:rsid w:val="00B62CB8"/>
    <w:rsid w:val="00B636C2"/>
    <w:rsid w:val="00B67CC5"/>
    <w:rsid w:val="00B7129D"/>
    <w:rsid w:val="00B712A6"/>
    <w:rsid w:val="00B71366"/>
    <w:rsid w:val="00B725FD"/>
    <w:rsid w:val="00B73262"/>
    <w:rsid w:val="00B739D5"/>
    <w:rsid w:val="00B76893"/>
    <w:rsid w:val="00B771A1"/>
    <w:rsid w:val="00B806FE"/>
    <w:rsid w:val="00B8206F"/>
    <w:rsid w:val="00B83F77"/>
    <w:rsid w:val="00B85598"/>
    <w:rsid w:val="00B855DA"/>
    <w:rsid w:val="00B87486"/>
    <w:rsid w:val="00B87F9D"/>
    <w:rsid w:val="00B90263"/>
    <w:rsid w:val="00B91707"/>
    <w:rsid w:val="00B936C2"/>
    <w:rsid w:val="00B93A96"/>
    <w:rsid w:val="00B96823"/>
    <w:rsid w:val="00BA197F"/>
    <w:rsid w:val="00BA1A5B"/>
    <w:rsid w:val="00BA2FFE"/>
    <w:rsid w:val="00BA5C5F"/>
    <w:rsid w:val="00BA5ECD"/>
    <w:rsid w:val="00BA69DA"/>
    <w:rsid w:val="00BB0A00"/>
    <w:rsid w:val="00BB1818"/>
    <w:rsid w:val="00BB5228"/>
    <w:rsid w:val="00BB5450"/>
    <w:rsid w:val="00BB5769"/>
    <w:rsid w:val="00BB5DEF"/>
    <w:rsid w:val="00BC005B"/>
    <w:rsid w:val="00BC13F1"/>
    <w:rsid w:val="00BC4856"/>
    <w:rsid w:val="00BC55D6"/>
    <w:rsid w:val="00BC63E8"/>
    <w:rsid w:val="00BC66B9"/>
    <w:rsid w:val="00BC6BF6"/>
    <w:rsid w:val="00BC6EFD"/>
    <w:rsid w:val="00BD04FD"/>
    <w:rsid w:val="00BD18FC"/>
    <w:rsid w:val="00BD3450"/>
    <w:rsid w:val="00BD4057"/>
    <w:rsid w:val="00BD4E1E"/>
    <w:rsid w:val="00BD513D"/>
    <w:rsid w:val="00BD55FD"/>
    <w:rsid w:val="00BD666E"/>
    <w:rsid w:val="00BE0133"/>
    <w:rsid w:val="00BE19BD"/>
    <w:rsid w:val="00BE4917"/>
    <w:rsid w:val="00BE500A"/>
    <w:rsid w:val="00BE5842"/>
    <w:rsid w:val="00BE7E87"/>
    <w:rsid w:val="00BF089C"/>
    <w:rsid w:val="00BF1E0B"/>
    <w:rsid w:val="00BF2747"/>
    <w:rsid w:val="00BF2DAE"/>
    <w:rsid w:val="00BF30C3"/>
    <w:rsid w:val="00BF600F"/>
    <w:rsid w:val="00C01E39"/>
    <w:rsid w:val="00C02511"/>
    <w:rsid w:val="00C03D67"/>
    <w:rsid w:val="00C0403F"/>
    <w:rsid w:val="00C04355"/>
    <w:rsid w:val="00C05103"/>
    <w:rsid w:val="00C06FD1"/>
    <w:rsid w:val="00C07289"/>
    <w:rsid w:val="00C07859"/>
    <w:rsid w:val="00C07BE2"/>
    <w:rsid w:val="00C112D5"/>
    <w:rsid w:val="00C12562"/>
    <w:rsid w:val="00C136CC"/>
    <w:rsid w:val="00C137D5"/>
    <w:rsid w:val="00C13895"/>
    <w:rsid w:val="00C164B3"/>
    <w:rsid w:val="00C177B6"/>
    <w:rsid w:val="00C2362A"/>
    <w:rsid w:val="00C27300"/>
    <w:rsid w:val="00C27B5C"/>
    <w:rsid w:val="00C27FC7"/>
    <w:rsid w:val="00C304C6"/>
    <w:rsid w:val="00C30C39"/>
    <w:rsid w:val="00C30CA9"/>
    <w:rsid w:val="00C311C1"/>
    <w:rsid w:val="00C32984"/>
    <w:rsid w:val="00C3617C"/>
    <w:rsid w:val="00C36A2F"/>
    <w:rsid w:val="00C401EA"/>
    <w:rsid w:val="00C437AE"/>
    <w:rsid w:val="00C43B00"/>
    <w:rsid w:val="00C44941"/>
    <w:rsid w:val="00C469E6"/>
    <w:rsid w:val="00C479AA"/>
    <w:rsid w:val="00C514A1"/>
    <w:rsid w:val="00C51EEB"/>
    <w:rsid w:val="00C529B8"/>
    <w:rsid w:val="00C543D9"/>
    <w:rsid w:val="00C547A8"/>
    <w:rsid w:val="00C5635E"/>
    <w:rsid w:val="00C566B2"/>
    <w:rsid w:val="00C568C6"/>
    <w:rsid w:val="00C576C1"/>
    <w:rsid w:val="00C579A2"/>
    <w:rsid w:val="00C62E18"/>
    <w:rsid w:val="00C6451D"/>
    <w:rsid w:val="00C64D7E"/>
    <w:rsid w:val="00C650CE"/>
    <w:rsid w:val="00C7003A"/>
    <w:rsid w:val="00C70720"/>
    <w:rsid w:val="00C7089F"/>
    <w:rsid w:val="00C74045"/>
    <w:rsid w:val="00C74539"/>
    <w:rsid w:val="00C74770"/>
    <w:rsid w:val="00C74BE3"/>
    <w:rsid w:val="00C752A2"/>
    <w:rsid w:val="00C82467"/>
    <w:rsid w:val="00C84882"/>
    <w:rsid w:val="00C85044"/>
    <w:rsid w:val="00C86DA1"/>
    <w:rsid w:val="00C87792"/>
    <w:rsid w:val="00C90C94"/>
    <w:rsid w:val="00C90CFA"/>
    <w:rsid w:val="00C90FF0"/>
    <w:rsid w:val="00C911DA"/>
    <w:rsid w:val="00C914F3"/>
    <w:rsid w:val="00C91CF9"/>
    <w:rsid w:val="00C96980"/>
    <w:rsid w:val="00C978D0"/>
    <w:rsid w:val="00CA2AF0"/>
    <w:rsid w:val="00CA2F2B"/>
    <w:rsid w:val="00CA30D4"/>
    <w:rsid w:val="00CA3587"/>
    <w:rsid w:val="00CA4AFE"/>
    <w:rsid w:val="00CA521F"/>
    <w:rsid w:val="00CA6800"/>
    <w:rsid w:val="00CB0DF8"/>
    <w:rsid w:val="00CB1A3F"/>
    <w:rsid w:val="00CB296E"/>
    <w:rsid w:val="00CB36A6"/>
    <w:rsid w:val="00CB3DC1"/>
    <w:rsid w:val="00CB56AC"/>
    <w:rsid w:val="00CB6604"/>
    <w:rsid w:val="00CB6712"/>
    <w:rsid w:val="00CC0EF2"/>
    <w:rsid w:val="00CC1662"/>
    <w:rsid w:val="00CC217D"/>
    <w:rsid w:val="00CC436D"/>
    <w:rsid w:val="00CC6755"/>
    <w:rsid w:val="00CC729C"/>
    <w:rsid w:val="00CD0340"/>
    <w:rsid w:val="00CD0516"/>
    <w:rsid w:val="00CD06E6"/>
    <w:rsid w:val="00CD09F9"/>
    <w:rsid w:val="00CD0B83"/>
    <w:rsid w:val="00CD1D86"/>
    <w:rsid w:val="00CD1DE2"/>
    <w:rsid w:val="00CD3F2C"/>
    <w:rsid w:val="00CD4316"/>
    <w:rsid w:val="00CD6B9B"/>
    <w:rsid w:val="00CD767E"/>
    <w:rsid w:val="00CD7BC7"/>
    <w:rsid w:val="00CE07C4"/>
    <w:rsid w:val="00CE151E"/>
    <w:rsid w:val="00CE1BDB"/>
    <w:rsid w:val="00CE2494"/>
    <w:rsid w:val="00CE4D0D"/>
    <w:rsid w:val="00CE5238"/>
    <w:rsid w:val="00CE55B8"/>
    <w:rsid w:val="00CE659A"/>
    <w:rsid w:val="00CE6C46"/>
    <w:rsid w:val="00CE7937"/>
    <w:rsid w:val="00CF221D"/>
    <w:rsid w:val="00CF39CD"/>
    <w:rsid w:val="00CF4D44"/>
    <w:rsid w:val="00CF5864"/>
    <w:rsid w:val="00CF6B03"/>
    <w:rsid w:val="00CF7514"/>
    <w:rsid w:val="00D00397"/>
    <w:rsid w:val="00D04230"/>
    <w:rsid w:val="00D04878"/>
    <w:rsid w:val="00D07AC1"/>
    <w:rsid w:val="00D109C9"/>
    <w:rsid w:val="00D11A5C"/>
    <w:rsid w:val="00D12F2F"/>
    <w:rsid w:val="00D14E75"/>
    <w:rsid w:val="00D16A21"/>
    <w:rsid w:val="00D16F9E"/>
    <w:rsid w:val="00D20A79"/>
    <w:rsid w:val="00D20AB1"/>
    <w:rsid w:val="00D2154B"/>
    <w:rsid w:val="00D22EC0"/>
    <w:rsid w:val="00D25BA8"/>
    <w:rsid w:val="00D27601"/>
    <w:rsid w:val="00D30A19"/>
    <w:rsid w:val="00D30D1C"/>
    <w:rsid w:val="00D33662"/>
    <w:rsid w:val="00D338EE"/>
    <w:rsid w:val="00D342D7"/>
    <w:rsid w:val="00D36E28"/>
    <w:rsid w:val="00D40E29"/>
    <w:rsid w:val="00D418C1"/>
    <w:rsid w:val="00D41CEE"/>
    <w:rsid w:val="00D4291B"/>
    <w:rsid w:val="00D4341E"/>
    <w:rsid w:val="00D444D7"/>
    <w:rsid w:val="00D46125"/>
    <w:rsid w:val="00D46878"/>
    <w:rsid w:val="00D46C4E"/>
    <w:rsid w:val="00D47661"/>
    <w:rsid w:val="00D47950"/>
    <w:rsid w:val="00D47A07"/>
    <w:rsid w:val="00D51101"/>
    <w:rsid w:val="00D51438"/>
    <w:rsid w:val="00D52B01"/>
    <w:rsid w:val="00D52B11"/>
    <w:rsid w:val="00D553E0"/>
    <w:rsid w:val="00D55C38"/>
    <w:rsid w:val="00D55FE8"/>
    <w:rsid w:val="00D56D78"/>
    <w:rsid w:val="00D60890"/>
    <w:rsid w:val="00D60B66"/>
    <w:rsid w:val="00D61151"/>
    <w:rsid w:val="00D6186C"/>
    <w:rsid w:val="00D624A7"/>
    <w:rsid w:val="00D65DCE"/>
    <w:rsid w:val="00D665AF"/>
    <w:rsid w:val="00D665FF"/>
    <w:rsid w:val="00D6770A"/>
    <w:rsid w:val="00D67778"/>
    <w:rsid w:val="00D67E80"/>
    <w:rsid w:val="00D71A45"/>
    <w:rsid w:val="00D72093"/>
    <w:rsid w:val="00D72B67"/>
    <w:rsid w:val="00D733A6"/>
    <w:rsid w:val="00D74214"/>
    <w:rsid w:val="00D7427F"/>
    <w:rsid w:val="00D74356"/>
    <w:rsid w:val="00D74395"/>
    <w:rsid w:val="00D74749"/>
    <w:rsid w:val="00D749DB"/>
    <w:rsid w:val="00D75980"/>
    <w:rsid w:val="00D75A3C"/>
    <w:rsid w:val="00D75B7D"/>
    <w:rsid w:val="00D76CB2"/>
    <w:rsid w:val="00D770BB"/>
    <w:rsid w:val="00D7743A"/>
    <w:rsid w:val="00D774FE"/>
    <w:rsid w:val="00D775EF"/>
    <w:rsid w:val="00D82F49"/>
    <w:rsid w:val="00D8404C"/>
    <w:rsid w:val="00D8654E"/>
    <w:rsid w:val="00D900CA"/>
    <w:rsid w:val="00D925EE"/>
    <w:rsid w:val="00D94A47"/>
    <w:rsid w:val="00D97868"/>
    <w:rsid w:val="00DA3151"/>
    <w:rsid w:val="00DA6B7A"/>
    <w:rsid w:val="00DB0B74"/>
    <w:rsid w:val="00DB46F1"/>
    <w:rsid w:val="00DB47BF"/>
    <w:rsid w:val="00DB5B63"/>
    <w:rsid w:val="00DB5E23"/>
    <w:rsid w:val="00DB5F42"/>
    <w:rsid w:val="00DB617B"/>
    <w:rsid w:val="00DB7B7D"/>
    <w:rsid w:val="00DC014F"/>
    <w:rsid w:val="00DC020E"/>
    <w:rsid w:val="00DC188B"/>
    <w:rsid w:val="00DC28B6"/>
    <w:rsid w:val="00DC5FA9"/>
    <w:rsid w:val="00DC6DFC"/>
    <w:rsid w:val="00DC73CE"/>
    <w:rsid w:val="00DD09D6"/>
    <w:rsid w:val="00DD133D"/>
    <w:rsid w:val="00DD1BBD"/>
    <w:rsid w:val="00DD31F3"/>
    <w:rsid w:val="00DD3C91"/>
    <w:rsid w:val="00DD478B"/>
    <w:rsid w:val="00DD4B53"/>
    <w:rsid w:val="00DD6185"/>
    <w:rsid w:val="00DD6206"/>
    <w:rsid w:val="00DD6F6F"/>
    <w:rsid w:val="00DD7B0F"/>
    <w:rsid w:val="00DE06FF"/>
    <w:rsid w:val="00DE24E9"/>
    <w:rsid w:val="00DE4FCC"/>
    <w:rsid w:val="00DE5637"/>
    <w:rsid w:val="00DE68B7"/>
    <w:rsid w:val="00DE7889"/>
    <w:rsid w:val="00DE7DDA"/>
    <w:rsid w:val="00DE7EC9"/>
    <w:rsid w:val="00DF01FD"/>
    <w:rsid w:val="00DF023D"/>
    <w:rsid w:val="00DF25B1"/>
    <w:rsid w:val="00DF35EA"/>
    <w:rsid w:val="00DF7378"/>
    <w:rsid w:val="00DF73ED"/>
    <w:rsid w:val="00DF7635"/>
    <w:rsid w:val="00DF773F"/>
    <w:rsid w:val="00E00011"/>
    <w:rsid w:val="00E002C4"/>
    <w:rsid w:val="00E00B26"/>
    <w:rsid w:val="00E020F5"/>
    <w:rsid w:val="00E03F0E"/>
    <w:rsid w:val="00E0537D"/>
    <w:rsid w:val="00E055F9"/>
    <w:rsid w:val="00E05703"/>
    <w:rsid w:val="00E06344"/>
    <w:rsid w:val="00E073A5"/>
    <w:rsid w:val="00E1229B"/>
    <w:rsid w:val="00E13590"/>
    <w:rsid w:val="00E1400B"/>
    <w:rsid w:val="00E148A1"/>
    <w:rsid w:val="00E15904"/>
    <w:rsid w:val="00E25C07"/>
    <w:rsid w:val="00E30737"/>
    <w:rsid w:val="00E31A38"/>
    <w:rsid w:val="00E3224F"/>
    <w:rsid w:val="00E32552"/>
    <w:rsid w:val="00E339DE"/>
    <w:rsid w:val="00E343B3"/>
    <w:rsid w:val="00E348E2"/>
    <w:rsid w:val="00E35264"/>
    <w:rsid w:val="00E35A5B"/>
    <w:rsid w:val="00E36D2E"/>
    <w:rsid w:val="00E37005"/>
    <w:rsid w:val="00E41C64"/>
    <w:rsid w:val="00E42F2A"/>
    <w:rsid w:val="00E43069"/>
    <w:rsid w:val="00E4446D"/>
    <w:rsid w:val="00E44BF2"/>
    <w:rsid w:val="00E5006D"/>
    <w:rsid w:val="00E51A9A"/>
    <w:rsid w:val="00E54418"/>
    <w:rsid w:val="00E56329"/>
    <w:rsid w:val="00E564D8"/>
    <w:rsid w:val="00E56783"/>
    <w:rsid w:val="00E5725F"/>
    <w:rsid w:val="00E6095A"/>
    <w:rsid w:val="00E61605"/>
    <w:rsid w:val="00E623AD"/>
    <w:rsid w:val="00E627DD"/>
    <w:rsid w:val="00E62E41"/>
    <w:rsid w:val="00E646B8"/>
    <w:rsid w:val="00E64D89"/>
    <w:rsid w:val="00E6552E"/>
    <w:rsid w:val="00E66444"/>
    <w:rsid w:val="00E668D3"/>
    <w:rsid w:val="00E66D05"/>
    <w:rsid w:val="00E70BE6"/>
    <w:rsid w:val="00E70F61"/>
    <w:rsid w:val="00E71444"/>
    <w:rsid w:val="00E71486"/>
    <w:rsid w:val="00E718A4"/>
    <w:rsid w:val="00E719A9"/>
    <w:rsid w:val="00E71A86"/>
    <w:rsid w:val="00E71D9F"/>
    <w:rsid w:val="00E7540F"/>
    <w:rsid w:val="00E7689E"/>
    <w:rsid w:val="00E76C49"/>
    <w:rsid w:val="00E815A5"/>
    <w:rsid w:val="00E817B8"/>
    <w:rsid w:val="00E82371"/>
    <w:rsid w:val="00E82876"/>
    <w:rsid w:val="00E8304C"/>
    <w:rsid w:val="00E8329A"/>
    <w:rsid w:val="00E8402C"/>
    <w:rsid w:val="00E84F6E"/>
    <w:rsid w:val="00E859AB"/>
    <w:rsid w:val="00E85AEC"/>
    <w:rsid w:val="00E904D5"/>
    <w:rsid w:val="00E914BB"/>
    <w:rsid w:val="00E92BEF"/>
    <w:rsid w:val="00E938CD"/>
    <w:rsid w:val="00E9531F"/>
    <w:rsid w:val="00E95F53"/>
    <w:rsid w:val="00E95F76"/>
    <w:rsid w:val="00E96F47"/>
    <w:rsid w:val="00EA0132"/>
    <w:rsid w:val="00EA1063"/>
    <w:rsid w:val="00EA1A50"/>
    <w:rsid w:val="00EA203C"/>
    <w:rsid w:val="00EA2930"/>
    <w:rsid w:val="00EA2D16"/>
    <w:rsid w:val="00EA4E94"/>
    <w:rsid w:val="00EA608E"/>
    <w:rsid w:val="00EA6A0E"/>
    <w:rsid w:val="00EA6C4E"/>
    <w:rsid w:val="00EA6E43"/>
    <w:rsid w:val="00EA7835"/>
    <w:rsid w:val="00EB03AD"/>
    <w:rsid w:val="00EB23EF"/>
    <w:rsid w:val="00EB2BE6"/>
    <w:rsid w:val="00EB5915"/>
    <w:rsid w:val="00EB59E6"/>
    <w:rsid w:val="00EB6B55"/>
    <w:rsid w:val="00EC0478"/>
    <w:rsid w:val="00EC1E92"/>
    <w:rsid w:val="00EC2776"/>
    <w:rsid w:val="00EC2EF9"/>
    <w:rsid w:val="00EC33D1"/>
    <w:rsid w:val="00EC34DF"/>
    <w:rsid w:val="00EC3827"/>
    <w:rsid w:val="00EC3B0D"/>
    <w:rsid w:val="00EC4916"/>
    <w:rsid w:val="00EC5E90"/>
    <w:rsid w:val="00EC5F81"/>
    <w:rsid w:val="00EC6413"/>
    <w:rsid w:val="00EC719C"/>
    <w:rsid w:val="00EC7414"/>
    <w:rsid w:val="00EC7A6E"/>
    <w:rsid w:val="00ED1372"/>
    <w:rsid w:val="00ED29D9"/>
    <w:rsid w:val="00ED2AE1"/>
    <w:rsid w:val="00ED2D10"/>
    <w:rsid w:val="00ED40AB"/>
    <w:rsid w:val="00ED4115"/>
    <w:rsid w:val="00ED524B"/>
    <w:rsid w:val="00ED5C6F"/>
    <w:rsid w:val="00ED60D8"/>
    <w:rsid w:val="00ED7028"/>
    <w:rsid w:val="00EE3EFA"/>
    <w:rsid w:val="00EE4560"/>
    <w:rsid w:val="00EE45F1"/>
    <w:rsid w:val="00EE4B58"/>
    <w:rsid w:val="00EE6FC0"/>
    <w:rsid w:val="00EE79ED"/>
    <w:rsid w:val="00EF01FD"/>
    <w:rsid w:val="00EF0303"/>
    <w:rsid w:val="00EF1C0B"/>
    <w:rsid w:val="00EF2A57"/>
    <w:rsid w:val="00EF39CE"/>
    <w:rsid w:val="00EF63C8"/>
    <w:rsid w:val="00EF7028"/>
    <w:rsid w:val="00EF7DF2"/>
    <w:rsid w:val="00F016C1"/>
    <w:rsid w:val="00F05DB8"/>
    <w:rsid w:val="00F108CD"/>
    <w:rsid w:val="00F11A1C"/>
    <w:rsid w:val="00F11E13"/>
    <w:rsid w:val="00F125A2"/>
    <w:rsid w:val="00F12B82"/>
    <w:rsid w:val="00F21823"/>
    <w:rsid w:val="00F218AC"/>
    <w:rsid w:val="00F22C02"/>
    <w:rsid w:val="00F23215"/>
    <w:rsid w:val="00F23563"/>
    <w:rsid w:val="00F24770"/>
    <w:rsid w:val="00F251F2"/>
    <w:rsid w:val="00F255DB"/>
    <w:rsid w:val="00F25EB4"/>
    <w:rsid w:val="00F336D9"/>
    <w:rsid w:val="00F33925"/>
    <w:rsid w:val="00F345D0"/>
    <w:rsid w:val="00F37161"/>
    <w:rsid w:val="00F37E6E"/>
    <w:rsid w:val="00F40635"/>
    <w:rsid w:val="00F428D1"/>
    <w:rsid w:val="00F444E0"/>
    <w:rsid w:val="00F44909"/>
    <w:rsid w:val="00F455AE"/>
    <w:rsid w:val="00F461F7"/>
    <w:rsid w:val="00F47195"/>
    <w:rsid w:val="00F54898"/>
    <w:rsid w:val="00F55247"/>
    <w:rsid w:val="00F5540A"/>
    <w:rsid w:val="00F6002E"/>
    <w:rsid w:val="00F60AFB"/>
    <w:rsid w:val="00F60C7C"/>
    <w:rsid w:val="00F62493"/>
    <w:rsid w:val="00F62B40"/>
    <w:rsid w:val="00F64C4E"/>
    <w:rsid w:val="00F65C4F"/>
    <w:rsid w:val="00F706F1"/>
    <w:rsid w:val="00F709A2"/>
    <w:rsid w:val="00F70AAA"/>
    <w:rsid w:val="00F745AC"/>
    <w:rsid w:val="00F75A4D"/>
    <w:rsid w:val="00F77880"/>
    <w:rsid w:val="00F80349"/>
    <w:rsid w:val="00F80B11"/>
    <w:rsid w:val="00F81EC8"/>
    <w:rsid w:val="00F8256C"/>
    <w:rsid w:val="00F830FC"/>
    <w:rsid w:val="00F83AF8"/>
    <w:rsid w:val="00F84B58"/>
    <w:rsid w:val="00F8517E"/>
    <w:rsid w:val="00F859A1"/>
    <w:rsid w:val="00F867E7"/>
    <w:rsid w:val="00F91122"/>
    <w:rsid w:val="00F93AE9"/>
    <w:rsid w:val="00F978DC"/>
    <w:rsid w:val="00FA2E88"/>
    <w:rsid w:val="00FA2FA8"/>
    <w:rsid w:val="00FA38C5"/>
    <w:rsid w:val="00FA429F"/>
    <w:rsid w:val="00FA51B0"/>
    <w:rsid w:val="00FA642C"/>
    <w:rsid w:val="00FA6622"/>
    <w:rsid w:val="00FA7BBE"/>
    <w:rsid w:val="00FB09AD"/>
    <w:rsid w:val="00FB2161"/>
    <w:rsid w:val="00FB2440"/>
    <w:rsid w:val="00FB2987"/>
    <w:rsid w:val="00FB7B13"/>
    <w:rsid w:val="00FC0221"/>
    <w:rsid w:val="00FC47B0"/>
    <w:rsid w:val="00FC4903"/>
    <w:rsid w:val="00FC4D3F"/>
    <w:rsid w:val="00FC5069"/>
    <w:rsid w:val="00FC54F5"/>
    <w:rsid w:val="00FD0201"/>
    <w:rsid w:val="00FD08A5"/>
    <w:rsid w:val="00FD289D"/>
    <w:rsid w:val="00FD36EC"/>
    <w:rsid w:val="00FD5BEE"/>
    <w:rsid w:val="00FD6326"/>
    <w:rsid w:val="00FD63CA"/>
    <w:rsid w:val="00FD7972"/>
    <w:rsid w:val="00FE0123"/>
    <w:rsid w:val="00FE06E6"/>
    <w:rsid w:val="00FE2623"/>
    <w:rsid w:val="00FE31E4"/>
    <w:rsid w:val="00FE46E0"/>
    <w:rsid w:val="00FE49D9"/>
    <w:rsid w:val="00FF06A6"/>
    <w:rsid w:val="00FF07FB"/>
    <w:rsid w:val="00FF20E7"/>
    <w:rsid w:val="00FF23D8"/>
    <w:rsid w:val="00FF3422"/>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fillcolor="none"/>
    </o:shapedefaults>
    <o:shapelayout v:ext="edit">
      <o:idmap v:ext="edit" data="1"/>
    </o:shapelayout>
  </w:shapeDefaults>
  <w:decimalSymbol w:val="."/>
  <w:listSeparator w:val=","/>
  <w14:docId w14:val="6C2A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1B0"/>
    <w:rPr>
      <w:sz w:val="24"/>
      <w:szCs w:val="24"/>
      <w:lang w:val="en-GB" w:eastAsia="en-GB"/>
    </w:rPr>
  </w:style>
  <w:style w:type="paragraph" w:styleId="Heading1">
    <w:name w:val="heading 1"/>
    <w:basedOn w:val="Normal"/>
    <w:next w:val="Bodycopy"/>
    <w:link w:val="Heading1Char"/>
    <w:rsid w:val="00102045"/>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rsid w:val="00CC436D"/>
    <w:pPr>
      <w:keepNext/>
      <w:jc w:val="center"/>
      <w:outlineLvl w:val="1"/>
    </w:pPr>
    <w:rPr>
      <w:b/>
      <w:bCs/>
      <w:sz w:val="28"/>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paragraph" w:styleId="Heading8">
    <w:name w:val="heading 8"/>
    <w:basedOn w:val="Normal"/>
    <w:next w:val="Normal"/>
    <w:link w:val="Heading8Char"/>
    <w:unhideWhenUsed/>
    <w:qFormat/>
    <w:rsid w:val="00C36A2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36A2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4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C436D"/>
    <w:rPr>
      <w:i/>
      <w:color w:val="0000FF"/>
      <w:u w:val="single"/>
    </w:rPr>
  </w:style>
  <w:style w:type="paragraph" w:styleId="Footer">
    <w:name w:val="footer"/>
    <w:basedOn w:val="Normal"/>
    <w:link w:val="FooterChar"/>
    <w:uiPriority w:val="99"/>
    <w:qFormat/>
    <w:rsid w:val="00975B07"/>
    <w:pPr>
      <w:tabs>
        <w:tab w:val="center" w:pos="4153"/>
      </w:tabs>
    </w:pPr>
    <w:rPr>
      <w:rFonts w:ascii="Arial" w:hAnsi="Arial"/>
      <w:i/>
      <w:color w:val="2E74B5" w:themeColor="accent1" w:themeShade="BF"/>
      <w:sz w:val="16"/>
    </w:rPr>
  </w:style>
  <w:style w:type="character" w:styleId="PageNumber">
    <w:name w:val="page number"/>
    <w:basedOn w:val="DefaultParagraphFont"/>
    <w:rsid w:val="00CC436D"/>
  </w:style>
  <w:style w:type="paragraph" w:styleId="Header">
    <w:name w:val="header"/>
    <w:basedOn w:val="Footer"/>
    <w:link w:val="HeaderChar"/>
    <w:autoRedefine/>
    <w:uiPriority w:val="99"/>
    <w:qFormat/>
    <w:rsid w:val="00D16A21"/>
    <w:pPr>
      <w:pBdr>
        <w:bottom w:val="single" w:sz="4" w:space="1" w:color="000000"/>
      </w:pBdr>
      <w:tabs>
        <w:tab w:val="right" w:pos="8306"/>
      </w:tabs>
      <w:jc w:val="right"/>
    </w:pPr>
    <w:rPr>
      <w:rFonts w:cs="Arial"/>
      <w:i w:val="0"/>
      <w:color w:val="auto"/>
      <w:sz w:val="18"/>
      <w:szCs w:val="18"/>
      <w:lang w:val="en-AU"/>
    </w:rPr>
  </w:style>
  <w:style w:type="paragraph" w:styleId="BalloonText">
    <w:name w:val="Balloon Text"/>
    <w:basedOn w:val="Normal"/>
    <w:semiHidden/>
    <w:rsid w:val="00CC436D"/>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CC436D"/>
    <w:pPr>
      <w:ind w:left="720"/>
    </w:pPr>
  </w:style>
  <w:style w:type="character" w:customStyle="1" w:styleId="BodyTextIndentChar">
    <w:name w:val="Body Text Indent Char"/>
    <w:link w:val="BodyTextIndent"/>
    <w:rsid w:val="00CC436D"/>
    <w:rPr>
      <w:sz w:val="24"/>
      <w:szCs w:val="24"/>
      <w:lang w:val="en-GB" w:eastAsia="en-GB"/>
    </w:rPr>
  </w:style>
  <w:style w:type="character" w:customStyle="1" w:styleId="FooterChar">
    <w:name w:val="Footer Char"/>
    <w:link w:val="Footer"/>
    <w:uiPriority w:val="99"/>
    <w:rsid w:val="00975B07"/>
    <w:rPr>
      <w:rFonts w:ascii="Arial" w:hAnsi="Arial"/>
      <w:i/>
      <w:color w:val="2E74B5" w:themeColor="accent1" w:themeShade="BF"/>
      <w:sz w:val="16"/>
      <w:szCs w:val="24"/>
      <w:lang w:val="en-GB" w:eastAsia="en-GB"/>
    </w:rPr>
  </w:style>
  <w:style w:type="character" w:customStyle="1" w:styleId="Heading1Char">
    <w:name w:val="Heading 1 Char"/>
    <w:link w:val="Heading1"/>
    <w:rsid w:val="00102045"/>
    <w:rPr>
      <w:rFonts w:ascii="Microsoft Sans Serif" w:hAnsi="Microsoft Sans Serif"/>
      <w:b/>
      <w:bCs/>
      <w:color w:val="1F3864"/>
      <w:sz w:val="28"/>
      <w:szCs w:val="24"/>
      <w:lang w:val="en-GB" w:eastAsia="en-GB"/>
    </w:rPr>
  </w:style>
  <w:style w:type="character" w:customStyle="1" w:styleId="Heading2Char">
    <w:name w:val="Heading 2 Char"/>
    <w:link w:val="Heading2"/>
    <w:rsid w:val="00B96823"/>
    <w:rPr>
      <w:b/>
      <w:bCs/>
      <w:sz w:val="28"/>
      <w:szCs w:val="24"/>
      <w:lang w:val="en-GB" w:eastAsia="en-GB"/>
    </w:rPr>
  </w:style>
  <w:style w:type="character" w:customStyle="1" w:styleId="HeaderChar">
    <w:name w:val="Header Char"/>
    <w:link w:val="Header"/>
    <w:uiPriority w:val="99"/>
    <w:rsid w:val="00D16A21"/>
    <w:rPr>
      <w:rFonts w:ascii="Arial" w:hAnsi="Arial" w:cs="Arial"/>
      <w:sz w:val="18"/>
      <w:szCs w:val="18"/>
      <w:lang w:eastAsia="en-GB"/>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rsid w:val="00CC436D"/>
  </w:style>
  <w:style w:type="character" w:customStyle="1" w:styleId="CommentTextChar">
    <w:name w:val="Comment Text Char"/>
    <w:link w:val="CommentText"/>
    <w:rsid w:val="00CC436D"/>
    <w:rPr>
      <w:sz w:val="24"/>
      <w:szCs w:val="24"/>
      <w:lang w:val="en-GB" w:eastAsia="en-GB"/>
    </w:rPr>
  </w:style>
  <w:style w:type="character" w:styleId="Strong">
    <w:name w:val="Strong"/>
    <w:qFormat/>
    <w:rsid w:val="00725787"/>
    <w:rPr>
      <w:rFonts w:ascii="Arial" w:hAnsi="Arial"/>
      <w:b/>
      <w:bCs/>
      <w:sz w:val="22"/>
    </w:rPr>
  </w:style>
  <w:style w:type="paragraph" w:styleId="NormalWeb">
    <w:name w:val="Normal (Web)"/>
    <w:basedOn w:val="Normal"/>
    <w:unhideWhenUsed/>
    <w:rsid w:val="00CC436D"/>
    <w:pPr>
      <w:spacing w:before="100" w:beforeAutospacing="1" w:after="100" w:afterAutospacing="1"/>
    </w:pPr>
    <w:rPr>
      <w:lang w:eastAsia="en-AU"/>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sz w:val="20"/>
      <w:szCs w:val="20"/>
      <w:lang w:eastAsia="en-US"/>
    </w:rPr>
  </w:style>
  <w:style w:type="paragraph" w:customStyle="1" w:styleId="para">
    <w:name w:val="para"/>
    <w:basedOn w:val="Normal"/>
    <w:uiPriority w:val="99"/>
    <w:rsid w:val="001D5400"/>
    <w:pPr>
      <w:spacing w:before="120" w:after="120" w:line="300" w:lineRule="exact"/>
    </w:pPr>
    <w:rPr>
      <w:szCs w:val="20"/>
      <w:lang w:val="en-US" w:eastAsia="en-US"/>
    </w:rPr>
  </w:style>
  <w:style w:type="paragraph" w:styleId="FootnoteText">
    <w:name w:val="footnote text"/>
    <w:basedOn w:val="Normal"/>
    <w:link w:val="FootnoteTextChar"/>
    <w:uiPriority w:val="99"/>
    <w:rsid w:val="00CC436D"/>
    <w:rPr>
      <w:sz w:val="20"/>
    </w:rPr>
  </w:style>
  <w:style w:type="character" w:customStyle="1" w:styleId="FootnoteTextChar">
    <w:name w:val="Footnote Text Char"/>
    <w:link w:val="FootnoteText"/>
    <w:uiPriority w:val="99"/>
    <w:rsid w:val="00CC436D"/>
    <w:rPr>
      <w:szCs w:val="24"/>
      <w:lang w:val="en-GB" w:eastAsia="en-GB"/>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unhideWhenUsed/>
    <w:qFormat/>
    <w:rsid w:val="00FC4D3F"/>
    <w:pPr>
      <w:keepLines/>
      <w:spacing w:before="480" w:line="276" w:lineRule="auto"/>
      <w:outlineLvl w:val="9"/>
    </w:pPr>
    <w:rPr>
      <w:rFonts w:ascii="Cambria" w:eastAsia="MS Gothic" w:hAnsi="Cambria"/>
      <w:b w:val="0"/>
      <w:bCs w:val="0"/>
      <w:color w:val="365F91"/>
      <w:szCs w:val="28"/>
      <w:lang w:eastAsia="ja-JP"/>
    </w:rPr>
  </w:style>
  <w:style w:type="paragraph" w:styleId="TOC2">
    <w:name w:val="toc 2"/>
    <w:basedOn w:val="Normal"/>
    <w:next w:val="Normal"/>
    <w:autoRedefine/>
    <w:uiPriority w:val="39"/>
    <w:qFormat/>
    <w:rsid w:val="008951D0"/>
    <w:pPr>
      <w:tabs>
        <w:tab w:val="left" w:pos="660"/>
        <w:tab w:val="right" w:leader="dot" w:pos="9062"/>
      </w:tabs>
      <w:spacing w:before="120" w:after="120"/>
      <w:ind w:left="221"/>
    </w:pPr>
    <w:rPr>
      <w:rFonts w:ascii="Arial" w:hAnsi="Arial" w:cs="Arial"/>
      <w:noProof/>
      <w:sz w:val="22"/>
    </w:rPr>
  </w:style>
  <w:style w:type="paragraph" w:styleId="TOC1">
    <w:name w:val="toc 1"/>
    <w:basedOn w:val="Normal"/>
    <w:next w:val="Normal"/>
    <w:autoRedefine/>
    <w:uiPriority w:val="39"/>
    <w:rsid w:val="00CC436D"/>
    <w:pPr>
      <w:spacing w:before="120" w:after="120"/>
    </w:pPr>
    <w:rPr>
      <w:rFonts w:ascii="Arial" w:hAnsi="Arial"/>
      <w:sz w:val="22"/>
    </w:rPr>
  </w:style>
  <w:style w:type="paragraph" w:styleId="TOC3">
    <w:name w:val="toc 3"/>
    <w:basedOn w:val="Normal"/>
    <w:next w:val="Normal"/>
    <w:autoRedefine/>
    <w:uiPriority w:val="39"/>
    <w:qFormat/>
    <w:rsid w:val="00CC436D"/>
    <w:pPr>
      <w:spacing w:before="120" w:after="120"/>
      <w:ind w:left="442"/>
    </w:pPr>
    <w:rPr>
      <w:rFonts w:ascii="Arial" w:hAnsi="Arial"/>
      <w:sz w:val="22"/>
    </w:rPr>
  </w:style>
  <w:style w:type="paragraph" w:styleId="TOC4">
    <w:name w:val="toc 4"/>
    <w:basedOn w:val="Normal"/>
    <w:next w:val="Normal"/>
    <w:autoRedefine/>
    <w:rsid w:val="00CC436D"/>
    <w:pPr>
      <w:ind w:left="660"/>
    </w:pPr>
  </w:style>
  <w:style w:type="paragraph" w:styleId="TOC5">
    <w:name w:val="toc 5"/>
    <w:basedOn w:val="Normal"/>
    <w:next w:val="Normal"/>
    <w:autoRedefine/>
    <w:rsid w:val="00CC436D"/>
    <w:pPr>
      <w:ind w:left="880"/>
    </w:pPr>
  </w:style>
  <w:style w:type="paragraph" w:styleId="TOC6">
    <w:name w:val="toc 6"/>
    <w:basedOn w:val="Normal"/>
    <w:next w:val="Normal"/>
    <w:autoRedefine/>
    <w:rsid w:val="00CC436D"/>
    <w:pPr>
      <w:ind w:left="1100"/>
    </w:pPr>
  </w:style>
  <w:style w:type="paragraph" w:styleId="TOC7">
    <w:name w:val="toc 7"/>
    <w:basedOn w:val="Normal"/>
    <w:next w:val="Normal"/>
    <w:autoRedefine/>
    <w:rsid w:val="00CC436D"/>
    <w:pPr>
      <w:ind w:left="1320"/>
    </w:pPr>
  </w:style>
  <w:style w:type="paragraph" w:styleId="TOC8">
    <w:name w:val="toc 8"/>
    <w:basedOn w:val="Normal"/>
    <w:next w:val="Normal"/>
    <w:autoRedefine/>
    <w:rsid w:val="00CC436D"/>
    <w:pPr>
      <w:ind w:left="1540"/>
    </w:pPr>
  </w:style>
  <w:style w:type="paragraph" w:styleId="TOC9">
    <w:name w:val="toc 9"/>
    <w:basedOn w:val="Normal"/>
    <w:next w:val="Normal"/>
    <w:autoRedefine/>
    <w:rsid w:val="00CC436D"/>
    <w:pPr>
      <w:ind w:left="1760"/>
    </w:p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CC436D"/>
    <w:rPr>
      <w:color w:val="60642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qFormat/>
    <w:rsid w:val="0095570B"/>
    <w:pPr>
      <w:spacing w:before="120" w:after="120"/>
    </w:pPr>
    <w:rPr>
      <w:rFonts w:ascii="Arial" w:eastAsia="Arial Unicode MS" w:hAnsi="Arial"/>
      <w:sz w:val="22"/>
    </w:rPr>
  </w:style>
  <w:style w:type="paragraph" w:customStyle="1" w:styleId="BBul">
    <w:name w:val="BBul"/>
    <w:basedOn w:val="ListBullet"/>
    <w:autoRedefine/>
    <w:qFormat/>
    <w:rsid w:val="007D7061"/>
    <w:pPr>
      <w:spacing w:line="280" w:lineRule="atLeast"/>
      <w:ind w:left="0" w:firstLine="0"/>
    </w:pPr>
    <w:rPr>
      <w:rFonts w:ascii="Times New Roman" w:hAnsi="Times New Roman"/>
      <w:color w:val="000000"/>
    </w:rPr>
  </w:style>
  <w:style w:type="paragraph" w:styleId="ListBullet">
    <w:name w:val="List Bullet"/>
    <w:basedOn w:val="Normal"/>
    <w:autoRedefine/>
    <w:qFormat/>
    <w:rsid w:val="00734DCA"/>
    <w:pPr>
      <w:numPr>
        <w:numId w:val="31"/>
      </w:numPr>
      <w:spacing w:before="120" w:after="120"/>
      <w:ind w:left="284" w:hanging="284"/>
    </w:pPr>
    <w:rPr>
      <w:rFonts w:ascii="Arial" w:hAnsi="Arial"/>
      <w:sz w:val="22"/>
    </w:rPr>
  </w:style>
  <w:style w:type="character" w:styleId="CommentReference">
    <w:name w:val="annotation reference"/>
    <w:rsid w:val="00CC436D"/>
    <w:rPr>
      <w:sz w:val="16"/>
      <w:szCs w:val="16"/>
    </w:rPr>
  </w:style>
  <w:style w:type="paragraph" w:styleId="CommentSubject">
    <w:name w:val="annotation subject"/>
    <w:basedOn w:val="CommentText"/>
    <w:next w:val="CommentText"/>
    <w:link w:val="CommentSubjectChar"/>
    <w:unhideWhenUsed/>
    <w:rsid w:val="00CC436D"/>
    <w:pPr>
      <w:spacing w:before="240"/>
      <w:ind w:left="476" w:hanging="425"/>
    </w:pPr>
    <w:rPr>
      <w:rFonts w:ascii="Arial" w:hAnsi="Arial"/>
      <w:b/>
      <w:bCs/>
    </w:rPr>
  </w:style>
  <w:style w:type="character" w:customStyle="1" w:styleId="CommentSubjectChar">
    <w:name w:val="Comment Subject Char"/>
    <w:link w:val="CommentSubject"/>
    <w:rsid w:val="00CC436D"/>
    <w:rPr>
      <w:rFonts w:ascii="Arial" w:hAnsi="Arial"/>
      <w:b/>
      <w:bCs/>
    </w:rPr>
  </w:style>
  <w:style w:type="paragraph" w:customStyle="1" w:styleId="PointMain">
    <w:name w:val="PointMain"/>
    <w:basedOn w:val="Normal"/>
    <w:uiPriority w:val="99"/>
    <w:rsid w:val="00C44941"/>
    <w:pPr>
      <w:numPr>
        <w:numId w:val="5"/>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5"/>
      </w:numPr>
      <w:tabs>
        <w:tab w:val="left" w:pos="992"/>
      </w:tabs>
      <w:spacing w:before="240"/>
    </w:pPr>
    <w:rPr>
      <w:rFonts w:ascii="Arial" w:hAnsi="Arial"/>
    </w:rPr>
  </w:style>
  <w:style w:type="character" w:customStyle="1" w:styleId="BodycopyChar">
    <w:name w:val="Body copy Char"/>
    <w:link w:val="Bodycopy"/>
    <w:rsid w:val="0095570B"/>
    <w:rPr>
      <w:rFonts w:ascii="Arial" w:eastAsia="Arial Unicode MS" w:hAnsi="Arial"/>
      <w:sz w:val="22"/>
      <w:szCs w:val="24"/>
      <w:lang w:val="en-GB" w:eastAsia="en-GB"/>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uiPriority w:val="99"/>
    <w:rsid w:val="00CC436D"/>
    <w:rPr>
      <w:rFonts w:cs="Times New Roman"/>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paragraph" w:customStyle="1" w:styleId="SectionCsubsection">
    <w:name w:val="SectionC_subsection"/>
    <w:basedOn w:val="Normal"/>
    <w:autoRedefine/>
    <w:qFormat/>
    <w:rsid w:val="00A34EE7"/>
    <w:pPr>
      <w:spacing w:before="120" w:after="120"/>
    </w:pPr>
    <w:rPr>
      <w:rFonts w:ascii="Arial" w:hAnsi="Arial"/>
      <w:b/>
      <w:sz w:val="22"/>
      <w:szCs w:val="20"/>
      <w:lang w:val="en-AU" w:eastAsia="en-US"/>
    </w:rPr>
  </w:style>
  <w:style w:type="paragraph" w:customStyle="1" w:styleId="Guidingtextnumbered">
    <w:name w:val="Guiding text numbered"/>
    <w:basedOn w:val="Guidingtext"/>
    <w:autoRedefine/>
    <w:qFormat/>
    <w:rsid w:val="00CC436D"/>
    <w:pPr>
      <w:numPr>
        <w:numId w:val="16"/>
      </w:numPr>
    </w:pPr>
  </w:style>
  <w:style w:type="character" w:customStyle="1" w:styleId="UnresolvedMention2">
    <w:name w:val="Unresolved Mention2"/>
    <w:basedOn w:val="DefaultParagraphFont"/>
    <w:uiPriority w:val="99"/>
    <w:semiHidden/>
    <w:unhideWhenUsed/>
    <w:rsid w:val="00CE1BDB"/>
    <w:rPr>
      <w:color w:val="605E5C"/>
      <w:shd w:val="clear" w:color="auto" w:fill="E1DFDD"/>
    </w:rPr>
  </w:style>
  <w:style w:type="paragraph" w:styleId="ListBullet2">
    <w:name w:val="List Bullet 2"/>
    <w:basedOn w:val="Normal"/>
    <w:autoRedefine/>
    <w:qFormat/>
    <w:rsid w:val="008951D0"/>
    <w:pPr>
      <w:numPr>
        <w:numId w:val="32"/>
      </w:numPr>
      <w:spacing w:before="120" w:after="120"/>
      <w:ind w:left="641" w:hanging="357"/>
      <w:contextualSpacing/>
    </w:pPr>
    <w:rPr>
      <w:rFonts w:ascii="Arial" w:hAnsi="Arial"/>
      <w:sz w:val="22"/>
    </w:rPr>
  </w:style>
  <w:style w:type="paragraph" w:customStyle="1" w:styleId="Guidingtext">
    <w:name w:val="Guiding text"/>
    <w:basedOn w:val="Normal"/>
    <w:autoRedefine/>
    <w:qFormat/>
    <w:rsid w:val="00CC436D"/>
    <w:pPr>
      <w:spacing w:before="120" w:after="120"/>
    </w:pPr>
    <w:rPr>
      <w:rFonts w:ascii="Arial" w:hAnsi="Arial"/>
      <w:i/>
      <w:color w:val="0070C0"/>
      <w:szCs w:val="19"/>
      <w:lang w:eastAsia="en-US"/>
    </w:rPr>
  </w:style>
  <w:style w:type="paragraph" w:customStyle="1" w:styleId="Guidingtextbulleted">
    <w:name w:val="Guiding text bulleted"/>
    <w:basedOn w:val="Guidingtextnumbered"/>
    <w:next w:val="Guidingtextnumbered"/>
    <w:autoRedefine/>
    <w:qFormat/>
    <w:rsid w:val="00CC436D"/>
    <w:pPr>
      <w:numPr>
        <w:numId w:val="15"/>
      </w:numPr>
    </w:pPr>
  </w:style>
  <w:style w:type="paragraph" w:customStyle="1" w:styleId="Unitexplanatorytext">
    <w:name w:val="Unit explanatory text"/>
    <w:basedOn w:val="Normal"/>
    <w:autoRedefine/>
    <w:qFormat/>
    <w:rsid w:val="00CC436D"/>
    <w:pPr>
      <w:spacing w:before="120" w:after="120"/>
    </w:pPr>
    <w:rPr>
      <w:rFonts w:ascii="Arial" w:hAnsi="Arial"/>
      <w:i/>
      <w:sz w:val="18"/>
      <w:szCs w:val="20"/>
      <w:lang w:val="en-AU" w:eastAsia="en-US"/>
    </w:rPr>
  </w:style>
  <w:style w:type="character" w:styleId="HTMLAcronym">
    <w:name w:val="HTML Acronym"/>
    <w:basedOn w:val="DefaultParagraphFont"/>
    <w:uiPriority w:val="99"/>
    <w:semiHidden/>
    <w:unhideWhenUsed/>
    <w:rsid w:val="00CA6800"/>
  </w:style>
  <w:style w:type="character" w:customStyle="1" w:styleId="hvr">
    <w:name w:val="hvr"/>
    <w:basedOn w:val="DefaultParagraphFont"/>
    <w:rsid w:val="00CA6800"/>
  </w:style>
  <w:style w:type="paragraph" w:customStyle="1" w:styleId="BodyText1">
    <w:name w:val="Body Text1"/>
    <w:qFormat/>
    <w:rsid w:val="00C36A2F"/>
    <w:pPr>
      <w:spacing w:after="120" w:line="270" w:lineRule="atLeast"/>
    </w:pPr>
    <w:rPr>
      <w:rFonts w:asciiTheme="minorHAnsi" w:eastAsia="Times" w:hAnsiTheme="minorHAnsi"/>
      <w:sz w:val="22"/>
      <w:lang w:eastAsia="en-US"/>
    </w:rPr>
  </w:style>
  <w:style w:type="character" w:customStyle="1" w:styleId="Heading8Char">
    <w:name w:val="Heading 8 Char"/>
    <w:basedOn w:val="DefaultParagraphFont"/>
    <w:link w:val="Heading8"/>
    <w:rsid w:val="00C36A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36A2F"/>
    <w:rPr>
      <w:rFonts w:asciiTheme="majorHAnsi" w:eastAsiaTheme="majorEastAsia" w:hAnsiTheme="majorHAnsi" w:cstheme="majorBidi"/>
      <w:i/>
      <w:iCs/>
      <w:color w:val="272727" w:themeColor="text1" w:themeTint="D8"/>
      <w:sz w:val="21"/>
      <w:szCs w:val="21"/>
    </w:rPr>
  </w:style>
  <w:style w:type="character" w:customStyle="1" w:styleId="accessibilityonly">
    <w:name w:val="accessibilityonly"/>
    <w:basedOn w:val="DefaultParagraphFont"/>
    <w:rsid w:val="00C36A2F"/>
  </w:style>
  <w:style w:type="numbering" w:styleId="111111">
    <w:name w:val="Outline List 2"/>
    <w:basedOn w:val="NoList"/>
    <w:rsid w:val="00CC436D"/>
    <w:pPr>
      <w:numPr>
        <w:numId w:val="14"/>
      </w:numPr>
    </w:pPr>
  </w:style>
  <w:style w:type="character" w:styleId="Emphasis">
    <w:name w:val="Emphasis"/>
    <w:rsid w:val="00CC436D"/>
    <w:rPr>
      <w:rFonts w:ascii="Arial" w:hAnsi="Arial"/>
      <w:i/>
      <w:iCs/>
      <w:sz w:val="20"/>
    </w:rPr>
  </w:style>
  <w:style w:type="paragraph" w:customStyle="1" w:styleId="Headingfrontpages">
    <w:name w:val="Heading_front pages"/>
    <w:basedOn w:val="Heading1"/>
    <w:autoRedefine/>
    <w:qFormat/>
    <w:rsid w:val="00CC436D"/>
  </w:style>
  <w:style w:type="paragraph" w:styleId="List">
    <w:name w:val="List"/>
    <w:basedOn w:val="Normal"/>
    <w:rsid w:val="00CC436D"/>
    <w:pPr>
      <w:ind w:left="283" w:hanging="283"/>
      <w:contextualSpacing/>
    </w:pPr>
  </w:style>
  <w:style w:type="paragraph" w:styleId="ListNumber">
    <w:name w:val="List Number"/>
    <w:basedOn w:val="ListBullet"/>
    <w:autoRedefine/>
    <w:qFormat/>
    <w:rsid w:val="00CC436D"/>
    <w:pPr>
      <w:numPr>
        <w:numId w:val="19"/>
      </w:numPr>
    </w:pPr>
  </w:style>
  <w:style w:type="paragraph" w:customStyle="1" w:styleId="MediumGrid1-Accent21">
    <w:name w:val="Medium Grid 1 - Accent 21"/>
    <w:basedOn w:val="Normal"/>
    <w:uiPriority w:val="99"/>
    <w:rsid w:val="00CC436D"/>
    <w:pPr>
      <w:ind w:left="720" w:hanging="425"/>
      <w:contextualSpacing/>
    </w:pPr>
  </w:style>
  <w:style w:type="character" w:customStyle="1" w:styleId="Normal10TNRChar">
    <w:name w:val="Normal10TNR Char"/>
    <w:uiPriority w:val="99"/>
    <w:rsid w:val="00CC436D"/>
    <w:rPr>
      <w:rFonts w:cs="Times New Roman"/>
      <w:lang w:val="en-AU" w:eastAsia="en-US"/>
    </w:rPr>
  </w:style>
  <w:style w:type="character" w:customStyle="1" w:styleId="Normal14TNR-BoldChar">
    <w:name w:val="Normal14TNR-Bold Char"/>
    <w:uiPriority w:val="99"/>
    <w:rsid w:val="00CC436D"/>
    <w:rPr>
      <w:rFonts w:cs="Times New Roman"/>
      <w:sz w:val="24"/>
      <w:szCs w:val="24"/>
    </w:rPr>
  </w:style>
  <w:style w:type="paragraph" w:customStyle="1" w:styleId="Pa1">
    <w:name w:val="Pa1"/>
    <w:basedOn w:val="Normal"/>
    <w:next w:val="Normal"/>
    <w:rsid w:val="00CC436D"/>
    <w:pPr>
      <w:autoSpaceDE w:val="0"/>
      <w:autoSpaceDN w:val="0"/>
      <w:adjustRightInd w:val="0"/>
      <w:spacing w:line="221" w:lineRule="atLeast"/>
    </w:pPr>
    <w:rPr>
      <w:rFonts w:ascii="Golden Cockerel ITC Roman" w:hAnsi="Golden Cockerel ITC Roman"/>
      <w:lang w:val="en-AU" w:eastAsia="en-AU"/>
    </w:rPr>
  </w:style>
  <w:style w:type="paragraph" w:customStyle="1" w:styleId="SectCDescr">
    <w:name w:val="SectC_Descr"/>
    <w:basedOn w:val="Normal"/>
    <w:qFormat/>
    <w:rsid w:val="00CC436D"/>
    <w:pPr>
      <w:widowControl w:val="0"/>
      <w:spacing w:beforeLines="60" w:before="144" w:afterLines="60" w:after="144" w:line="240" w:lineRule="atLeast"/>
      <w:ind w:left="48" w:firstLine="3"/>
    </w:pPr>
    <w:rPr>
      <w:rFonts w:cs="Arial"/>
      <w:i/>
      <w:iCs/>
      <w:sz w:val="20"/>
      <w:lang w:eastAsia="en-AU"/>
    </w:rPr>
  </w:style>
  <w:style w:type="paragraph" w:customStyle="1" w:styleId="SectCHead1">
    <w:name w:val="SectC_Head1"/>
    <w:basedOn w:val="Normal"/>
    <w:qFormat/>
    <w:rsid w:val="00CC436D"/>
    <w:pPr>
      <w:widowControl w:val="0"/>
      <w:spacing w:before="360" w:line="240" w:lineRule="atLeast"/>
    </w:pPr>
    <w:rPr>
      <w:rFonts w:eastAsia="Calibri" w:cs="Arial"/>
      <w:b/>
      <w:bCs/>
      <w:iCs/>
      <w:lang w:eastAsia="en-AU"/>
    </w:rPr>
  </w:style>
  <w:style w:type="paragraph" w:customStyle="1" w:styleId="SectCTitle">
    <w:name w:val="SectC_Title"/>
    <w:basedOn w:val="Normal"/>
    <w:qFormat/>
    <w:rsid w:val="00CC436D"/>
    <w:pPr>
      <w:widowControl w:val="0"/>
      <w:spacing w:after="240" w:line="240" w:lineRule="atLeast"/>
      <w:ind w:left="56"/>
    </w:pPr>
    <w:rPr>
      <w:rFonts w:cs="Arial"/>
      <w:b/>
      <w:bCs/>
      <w:iCs/>
      <w:szCs w:val="22"/>
      <w:lang w:eastAsia="en-AU"/>
    </w:rPr>
  </w:style>
  <w:style w:type="paragraph" w:customStyle="1" w:styleId="SectionAsubsection">
    <w:name w:val="SectionA_subsection"/>
    <w:basedOn w:val="Normal"/>
    <w:autoRedefine/>
    <w:qFormat/>
    <w:rsid w:val="0042521F"/>
    <w:pPr>
      <w:framePr w:hSpace="181" w:wrap="around" w:hAnchor="margin" w:y="568"/>
      <w:numPr>
        <w:numId w:val="20"/>
      </w:numPr>
      <w:spacing w:before="120" w:after="120"/>
      <w:ind w:left="284" w:hanging="284"/>
    </w:pPr>
    <w:rPr>
      <w:rFonts w:ascii="Arial" w:hAnsi="Arial"/>
      <w:b/>
      <w:sz w:val="22"/>
      <w:szCs w:val="20"/>
      <w:lang w:val="en-AU" w:eastAsia="en-US"/>
    </w:rPr>
  </w:style>
  <w:style w:type="paragraph" w:customStyle="1" w:styleId="SectionBSubsection">
    <w:name w:val="SectionB_Subsection"/>
    <w:basedOn w:val="SectionAsubsection"/>
    <w:autoRedefine/>
    <w:qFormat/>
    <w:rsid w:val="0042521F"/>
    <w:pPr>
      <w:framePr w:hSpace="0" w:wrap="auto" w:hAnchor="text" w:yAlign="inline"/>
      <w:numPr>
        <w:numId w:val="21"/>
      </w:numPr>
      <w:ind w:left="284" w:hanging="284"/>
    </w:pPr>
  </w:style>
  <w:style w:type="paragraph" w:customStyle="1" w:styleId="SectionBSubsection2">
    <w:name w:val="SectionB_Subsection2"/>
    <w:basedOn w:val="Guidingtext"/>
    <w:next w:val="SectionBSubsection"/>
    <w:autoRedefine/>
    <w:qFormat/>
    <w:rsid w:val="00734DCA"/>
    <w:pPr>
      <w:ind w:left="720" w:hanging="360"/>
    </w:pPr>
    <w:rPr>
      <w:b/>
      <w:i w:val="0"/>
      <w:color w:val="auto"/>
      <w:sz w:val="22"/>
      <w:lang w:val="en-AU"/>
    </w:rPr>
  </w:style>
  <w:style w:type="paragraph" w:customStyle="1" w:styleId="Standard">
    <w:name w:val="Standard"/>
    <w:basedOn w:val="Normal"/>
    <w:autoRedefine/>
    <w:qFormat/>
    <w:rsid w:val="00EE45F1"/>
    <w:pPr>
      <w:spacing w:before="120" w:after="120"/>
    </w:pPr>
    <w:rPr>
      <w:rFonts w:ascii="Arial" w:hAnsi="Arial"/>
      <w:b/>
      <w:i/>
      <w:iCs/>
      <w:sz w:val="22"/>
      <w:szCs w:val="20"/>
      <w:lang w:val="en-AU" w:eastAsia="en-US"/>
    </w:rPr>
  </w:style>
  <w:style w:type="numbering" w:customStyle="1" w:styleId="Style1">
    <w:name w:val="Style1"/>
    <w:uiPriority w:val="99"/>
    <w:rsid w:val="00CC436D"/>
    <w:pPr>
      <w:numPr>
        <w:numId w:val="22"/>
      </w:numPr>
    </w:pPr>
  </w:style>
  <w:style w:type="paragraph" w:customStyle="1" w:styleId="Text">
    <w:name w:val="Text"/>
    <w:basedOn w:val="Normal"/>
    <w:autoRedefine/>
    <w:rsid w:val="00CC436D"/>
    <w:pPr>
      <w:spacing w:after="240" w:line="280" w:lineRule="atLeast"/>
      <w:ind w:left="51"/>
    </w:pPr>
    <w:rPr>
      <w:rFonts w:cs="Arial"/>
      <w:iCs/>
      <w:color w:val="000000"/>
      <w:szCs w:val="22"/>
      <w:lang w:eastAsia="en-AU"/>
    </w:rPr>
  </w:style>
  <w:style w:type="character" w:styleId="UnresolvedMention">
    <w:name w:val="Unresolved Mention"/>
    <w:basedOn w:val="DefaultParagraphFont"/>
    <w:uiPriority w:val="99"/>
    <w:semiHidden/>
    <w:unhideWhenUsed/>
    <w:rsid w:val="00734DCA"/>
    <w:rPr>
      <w:color w:val="605E5C"/>
      <w:shd w:val="clear" w:color="auto" w:fill="E1DFDD"/>
    </w:rPr>
  </w:style>
  <w:style w:type="character" w:styleId="SubtleEmphasis">
    <w:name w:val="Subtle Emphasis"/>
    <w:basedOn w:val="DefaultParagraphFont"/>
    <w:uiPriority w:val="19"/>
    <w:qFormat/>
    <w:rsid w:val="008F7E93"/>
    <w:rPr>
      <w:i/>
      <w:iCs/>
      <w:color w:val="404040" w:themeColor="text1" w:themeTint="BF"/>
    </w:rPr>
  </w:style>
  <w:style w:type="paragraph" w:customStyle="1" w:styleId="StyleArialBefore6ptAfter6ptLinespacingMultiple1">
    <w:name w:val="Style Arial Before:  6 pt After:  6 pt Line spacing:  Multiple 1..."/>
    <w:basedOn w:val="Normal"/>
    <w:rsid w:val="00221351"/>
    <w:pPr>
      <w:spacing w:before="120" w:after="120" w:line="276" w:lineRule="auto"/>
    </w:pPr>
    <w:rPr>
      <w:rFonts w:ascii="Arial" w:hAnsi="Arial"/>
      <w:sz w:val="22"/>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58601729">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mailto:cmmhs@swin.edu.au"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vic.gov.au/department-accredited-vet-courses" TargetMode="External"/><Relationship Id="rId7" Type="http://schemas.openxmlformats.org/officeDocument/2006/relationships/endnotes" Target="endnotes.xml"/><Relationship Id="rId12" Type="http://schemas.openxmlformats.org/officeDocument/2006/relationships/hyperlink" Target="https://creativecommons.org/licenses/by-nd/4.0/" TargetMode="External"/><Relationship Id="rId17" Type="http://schemas.openxmlformats.org/officeDocument/2006/relationships/hyperlink" Target="mailto:course.enquiry@djsir.vic.gov.au"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course.enquiry@djsir.vic.gov.au"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footer" Target="footer3.xml"/><Relationship Id="rId19" Type="http://schemas.openxmlformats.org/officeDocument/2006/relationships/hyperlink" Target="https://creativecommons.org/licenses/by-nd/4.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AC9A-964B-4536-8AA5-31526BED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5018</Words>
  <Characters>30617</Characters>
  <Application>Microsoft Office Word</Application>
  <DocSecurity>0</DocSecurity>
  <Lines>1093</Lines>
  <Paragraphs>698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34937</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22558VIC</dc:title>
  <dc:subject/>
  <dc:creator/>
  <cp:lastModifiedBy/>
  <cp:revision>1</cp:revision>
  <dcterms:created xsi:type="dcterms:W3CDTF">2023-10-30T07:27:00Z</dcterms:created>
  <dcterms:modified xsi:type="dcterms:W3CDTF">2024-11-29T00:47:00Z</dcterms:modified>
</cp:coreProperties>
</file>