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D3301" w14:textId="77777777" w:rsidR="000F4593" w:rsidRDefault="00B22465" w:rsidP="00DF5FFB">
      <w:pPr>
        <w:spacing w:line="240" w:lineRule="auto"/>
        <w:textAlignment w:val="baseline"/>
        <w:rPr>
          <w:rFonts w:ascii="Arial" w:hAnsi="Arial"/>
          <w:b/>
          <w:bCs/>
          <w:color w:val="494847"/>
          <w:sz w:val="22"/>
          <w:szCs w:val="22"/>
        </w:rPr>
      </w:pPr>
      <w:r w:rsidRPr="00B22465">
        <w:rPr>
          <w:rFonts w:ascii="Arial" w:hAnsi="Arial"/>
          <w:b/>
          <w:bCs/>
          <w:color w:val="494847"/>
          <w:sz w:val="22"/>
          <w:szCs w:val="22"/>
        </w:rPr>
        <w:t>About this Application</w:t>
      </w:r>
    </w:p>
    <w:p w14:paraId="0E3CE5E1" w14:textId="0A0B1F52" w:rsidR="00B22465" w:rsidRPr="00B22465" w:rsidRDefault="00B22465" w:rsidP="00DF5FFB">
      <w:pPr>
        <w:spacing w:line="240" w:lineRule="auto"/>
        <w:textAlignment w:val="baseline"/>
        <w:rPr>
          <w:rFonts w:ascii="Arial" w:hAnsi="Arial"/>
          <w:b/>
          <w:bCs/>
          <w:color w:val="494847"/>
          <w:sz w:val="22"/>
          <w:szCs w:val="22"/>
        </w:rPr>
      </w:pPr>
      <w:r w:rsidRPr="00B22465">
        <w:rPr>
          <w:rFonts w:ascii="Arial" w:hAnsi="Arial"/>
          <w:b/>
          <w:bCs/>
          <w:color w:val="494847"/>
          <w:sz w:val="22"/>
          <w:szCs w:val="22"/>
        </w:rPr>
        <w:t> </w:t>
      </w:r>
    </w:p>
    <w:p w14:paraId="514BAB20" w14:textId="4B2E802C" w:rsidR="00B22465" w:rsidRPr="00BF1FD9" w:rsidRDefault="00B22465" w:rsidP="00B22465">
      <w:pPr>
        <w:spacing w:line="240" w:lineRule="auto"/>
        <w:textAlignment w:val="baseline"/>
        <w:rPr>
          <w:rFonts w:ascii="Arial" w:hAnsi="Arial"/>
          <w:color w:val="393838"/>
        </w:rPr>
      </w:pPr>
      <w:r w:rsidRPr="00BF1FD9">
        <w:rPr>
          <w:rFonts w:ascii="Arial" w:hAnsi="Arial"/>
          <w:color w:val="393838"/>
        </w:rPr>
        <w:t>This application is for Marine Mammal Tour Permits issued under the </w:t>
      </w:r>
      <w:r w:rsidRPr="00BF1FD9">
        <w:rPr>
          <w:rFonts w:ascii="Arial" w:hAnsi="Arial"/>
          <w:i/>
          <w:iCs/>
          <w:color w:val="393838"/>
        </w:rPr>
        <w:t>Wildlife Act 1975</w:t>
      </w:r>
      <w:r w:rsidRPr="00BF1FD9">
        <w:rPr>
          <w:rFonts w:ascii="Arial" w:hAnsi="Arial"/>
          <w:color w:val="393838"/>
        </w:rPr>
        <w:t> and the Wildlife (Marine Mammals) Regulations 2019: </w:t>
      </w:r>
    </w:p>
    <w:p w14:paraId="5EF0C1EA" w14:textId="77777777" w:rsidR="00B22465" w:rsidRPr="00BF1FD9" w:rsidRDefault="00B22465" w:rsidP="00E269A7">
      <w:pPr>
        <w:numPr>
          <w:ilvl w:val="0"/>
          <w:numId w:val="15"/>
        </w:numPr>
        <w:spacing w:line="240" w:lineRule="auto"/>
        <w:ind w:left="360" w:firstLine="0"/>
        <w:textAlignment w:val="baseline"/>
        <w:rPr>
          <w:rFonts w:ascii="Arial" w:hAnsi="Arial"/>
          <w:color w:val="auto"/>
        </w:rPr>
      </w:pPr>
      <w:r w:rsidRPr="00BF1FD9">
        <w:rPr>
          <w:rFonts w:ascii="Arial" w:hAnsi="Arial"/>
          <w:color w:val="393838"/>
        </w:rPr>
        <w:t>Whale Watching Tour Permit (aircraft-based) </w:t>
      </w:r>
    </w:p>
    <w:p w14:paraId="554C1F4C" w14:textId="48139E01" w:rsidR="00B22465" w:rsidRPr="00BF1FD9" w:rsidRDefault="00B22465" w:rsidP="00E269A7">
      <w:pPr>
        <w:numPr>
          <w:ilvl w:val="0"/>
          <w:numId w:val="15"/>
        </w:numPr>
        <w:spacing w:line="240" w:lineRule="auto"/>
        <w:ind w:left="360" w:firstLine="0"/>
        <w:textAlignment w:val="baseline"/>
        <w:rPr>
          <w:rFonts w:ascii="Arial" w:hAnsi="Arial"/>
          <w:color w:val="auto"/>
        </w:rPr>
      </w:pPr>
      <w:r w:rsidRPr="00BF1FD9">
        <w:rPr>
          <w:rFonts w:ascii="Arial" w:hAnsi="Arial"/>
          <w:color w:val="393838"/>
        </w:rPr>
        <w:t>Whale Watching Tour Permit</w:t>
      </w:r>
      <w:r w:rsidR="00124A0E">
        <w:rPr>
          <w:rFonts w:ascii="Arial" w:hAnsi="Arial"/>
          <w:color w:val="393838"/>
        </w:rPr>
        <w:t>*</w:t>
      </w:r>
      <w:r w:rsidRPr="00BF1FD9">
        <w:rPr>
          <w:rFonts w:ascii="Arial" w:hAnsi="Arial"/>
          <w:color w:val="393838"/>
        </w:rPr>
        <w:t xml:space="preserve"> (boat-based) </w:t>
      </w:r>
    </w:p>
    <w:p w14:paraId="3117C02B" w14:textId="77777777" w:rsidR="00AD78B3" w:rsidRPr="00BF1FD9" w:rsidRDefault="00B22465" w:rsidP="00E269A7">
      <w:pPr>
        <w:numPr>
          <w:ilvl w:val="0"/>
          <w:numId w:val="15"/>
        </w:numPr>
        <w:spacing w:line="240" w:lineRule="auto"/>
        <w:ind w:left="360" w:firstLine="0"/>
        <w:textAlignment w:val="baseline"/>
        <w:rPr>
          <w:rFonts w:ascii="Arial" w:hAnsi="Arial"/>
          <w:color w:val="auto"/>
        </w:rPr>
      </w:pPr>
      <w:r w:rsidRPr="00BF1FD9">
        <w:rPr>
          <w:rFonts w:ascii="Arial" w:hAnsi="Arial"/>
          <w:color w:val="393838"/>
        </w:rPr>
        <w:t>Seal Tour Permit </w:t>
      </w:r>
    </w:p>
    <w:p w14:paraId="64599906" w14:textId="3CD4218C" w:rsidR="00B22465" w:rsidRPr="00B22465" w:rsidRDefault="00B22465" w:rsidP="00AD78B3">
      <w:pPr>
        <w:spacing w:line="240" w:lineRule="auto"/>
        <w:ind w:left="360"/>
        <w:textAlignment w:val="baseline"/>
        <w:rPr>
          <w:rFonts w:ascii="Arial" w:hAnsi="Arial"/>
          <w:color w:val="auto"/>
          <w:sz w:val="18"/>
          <w:szCs w:val="18"/>
        </w:rPr>
      </w:pPr>
      <w:r w:rsidRPr="00B22465">
        <w:rPr>
          <w:rFonts w:ascii="Arial" w:hAnsi="Arial"/>
          <w:color w:val="393838"/>
          <w:sz w:val="18"/>
          <w:szCs w:val="18"/>
        </w:rPr>
        <w:t> </w:t>
      </w:r>
    </w:p>
    <w:p w14:paraId="34D6585B" w14:textId="31793266" w:rsidR="00B22465" w:rsidRPr="00BF1FD9" w:rsidRDefault="00B22465" w:rsidP="00B22465">
      <w:pPr>
        <w:spacing w:line="240" w:lineRule="auto"/>
        <w:textAlignment w:val="baseline"/>
        <w:rPr>
          <w:rFonts w:ascii="Arial" w:hAnsi="Arial"/>
          <w:color w:val="393838"/>
        </w:rPr>
      </w:pPr>
      <w:r w:rsidRPr="000014CC">
        <w:rPr>
          <w:rFonts w:ascii="Arial" w:hAnsi="Arial"/>
          <w:color w:val="auto"/>
          <w:sz w:val="18"/>
          <w:szCs w:val="18"/>
        </w:rPr>
        <w:t>*</w:t>
      </w:r>
      <w:r w:rsidR="00E31FD4" w:rsidRPr="000014CC">
        <w:rPr>
          <w:rFonts w:ascii="Arial" w:hAnsi="Arial"/>
          <w:color w:val="auto"/>
          <w:spacing w:val="-5"/>
        </w:rPr>
        <w:t xml:space="preserve"> </w:t>
      </w:r>
      <w:r w:rsidR="00E31FD4" w:rsidRPr="008433B7">
        <w:rPr>
          <w:rFonts w:ascii="Arial" w:hAnsi="Arial"/>
          <w:i/>
          <w:iCs/>
          <w:color w:val="393838"/>
        </w:rPr>
        <w:t xml:space="preserve">A limited permit area </w:t>
      </w:r>
      <w:r w:rsidR="00FE3AD6" w:rsidRPr="008433B7">
        <w:rPr>
          <w:rFonts w:ascii="Arial" w:hAnsi="Arial"/>
          <w:i/>
          <w:iCs/>
          <w:color w:val="393838"/>
        </w:rPr>
        <w:t>has been</w:t>
      </w:r>
      <w:r w:rsidR="00E31FD4" w:rsidRPr="008433B7">
        <w:rPr>
          <w:rFonts w:ascii="Arial" w:hAnsi="Arial"/>
          <w:i/>
          <w:iCs/>
          <w:color w:val="393838"/>
        </w:rPr>
        <w:t xml:space="preserve"> declared for Port Phillip Bay which</w:t>
      </w:r>
      <w:r w:rsidR="001958A5" w:rsidRPr="008433B7">
        <w:rPr>
          <w:rFonts w:ascii="Arial" w:hAnsi="Arial"/>
          <w:i/>
          <w:iCs/>
          <w:color w:val="393838"/>
        </w:rPr>
        <w:t xml:space="preserve"> </w:t>
      </w:r>
      <w:r w:rsidR="00393FB3" w:rsidRPr="008433B7">
        <w:rPr>
          <w:rFonts w:ascii="Arial" w:hAnsi="Arial"/>
          <w:i/>
          <w:iCs/>
          <w:color w:val="393838"/>
        </w:rPr>
        <w:t>excludes the issu</w:t>
      </w:r>
      <w:r w:rsidR="000014CC" w:rsidRPr="008433B7">
        <w:rPr>
          <w:rFonts w:ascii="Arial" w:hAnsi="Arial"/>
          <w:i/>
          <w:iCs/>
          <w:color w:val="393838"/>
        </w:rPr>
        <w:t>ing</w:t>
      </w:r>
      <w:r w:rsidR="00393FB3" w:rsidRPr="008433B7">
        <w:rPr>
          <w:rFonts w:ascii="Arial" w:hAnsi="Arial"/>
          <w:i/>
          <w:iCs/>
          <w:color w:val="393838"/>
        </w:rPr>
        <w:t xml:space="preserve"> of whale watching permits for dolphins.</w:t>
      </w:r>
      <w:r w:rsidR="00393FB3" w:rsidRPr="00BF1FD9">
        <w:rPr>
          <w:rFonts w:ascii="Arial" w:hAnsi="Arial"/>
          <w:color w:val="393838"/>
        </w:rPr>
        <w:t xml:space="preserve">  </w:t>
      </w:r>
    </w:p>
    <w:p w14:paraId="3601633C" w14:textId="77777777" w:rsidR="00393FB3" w:rsidRDefault="00393FB3" w:rsidP="00B22465">
      <w:pPr>
        <w:spacing w:line="240" w:lineRule="auto"/>
        <w:textAlignment w:val="baseline"/>
        <w:rPr>
          <w:rFonts w:ascii="Arial" w:hAnsi="Arial"/>
          <w:color w:val="393838"/>
        </w:rPr>
      </w:pPr>
    </w:p>
    <w:tbl>
      <w:tblPr>
        <w:tblStyle w:val="TableGridLight"/>
        <w:tblW w:w="0" w:type="auto"/>
        <w:tblLook w:val="04A0" w:firstRow="1" w:lastRow="0" w:firstColumn="1" w:lastColumn="0" w:noHBand="0" w:noVBand="1"/>
      </w:tblPr>
      <w:tblGrid>
        <w:gridCol w:w="2122"/>
        <w:gridCol w:w="132"/>
        <w:gridCol w:w="1002"/>
        <w:gridCol w:w="116"/>
        <w:gridCol w:w="1159"/>
        <w:gridCol w:w="523"/>
        <w:gridCol w:w="939"/>
        <w:gridCol w:w="806"/>
        <w:gridCol w:w="33"/>
        <w:gridCol w:w="424"/>
        <w:gridCol w:w="1267"/>
        <w:gridCol w:w="1672"/>
      </w:tblGrid>
      <w:tr w:rsidR="00813A45" w14:paraId="6267F194" w14:textId="77777777" w:rsidTr="00124A0E">
        <w:tc>
          <w:tcPr>
            <w:tcW w:w="10195" w:type="dxa"/>
            <w:gridSpan w:val="12"/>
            <w:shd w:val="clear" w:color="auto" w:fill="D7CCDF" w:themeFill="background2" w:themeFillShade="E6"/>
          </w:tcPr>
          <w:p w14:paraId="2D59A050" w14:textId="349DFE3C" w:rsidR="00813A45" w:rsidRPr="00DB17AD" w:rsidRDefault="006F0B1B" w:rsidP="00F75448">
            <w:pPr>
              <w:pStyle w:val="BodyText"/>
              <w:rPr>
                <w:b/>
                <w:bCs/>
                <w:color w:val="000000"/>
                <w:sz w:val="18"/>
                <w:szCs w:val="18"/>
              </w:rPr>
            </w:pPr>
            <w:r>
              <w:rPr>
                <w:b/>
                <w:bCs/>
                <w:color w:val="000000"/>
                <w:sz w:val="18"/>
                <w:szCs w:val="18"/>
              </w:rPr>
              <w:t>Applicant details</w:t>
            </w:r>
          </w:p>
        </w:tc>
      </w:tr>
      <w:tr w:rsidR="00813A45" w14:paraId="34957E60" w14:textId="77777777" w:rsidTr="00F75448">
        <w:tc>
          <w:tcPr>
            <w:tcW w:w="2122" w:type="dxa"/>
          </w:tcPr>
          <w:p w14:paraId="48ABB6C6" w14:textId="77777777" w:rsidR="00813A45" w:rsidRPr="008A67A5" w:rsidRDefault="00813A45" w:rsidP="00F75448">
            <w:pPr>
              <w:pStyle w:val="BodyText"/>
              <w:rPr>
                <w:color w:val="000000"/>
              </w:rPr>
            </w:pPr>
            <w:r w:rsidRPr="008A67A5">
              <w:rPr>
                <w:color w:val="000000"/>
              </w:rPr>
              <w:t>Mr/Mrs/Ms</w:t>
            </w:r>
          </w:p>
        </w:tc>
        <w:tc>
          <w:tcPr>
            <w:tcW w:w="1250" w:type="dxa"/>
            <w:gridSpan w:val="3"/>
          </w:tcPr>
          <w:p w14:paraId="7E8F9501" w14:textId="77777777" w:rsidR="00813A45" w:rsidRPr="008A67A5" w:rsidRDefault="00813A45" w:rsidP="00F75448">
            <w:pPr>
              <w:pStyle w:val="BodyText"/>
              <w:rPr>
                <w:color w:val="000000"/>
              </w:rPr>
            </w:pPr>
          </w:p>
        </w:tc>
        <w:tc>
          <w:tcPr>
            <w:tcW w:w="1682" w:type="dxa"/>
            <w:gridSpan w:val="2"/>
          </w:tcPr>
          <w:p w14:paraId="655447B7" w14:textId="77777777" w:rsidR="00813A45" w:rsidRPr="008A67A5" w:rsidRDefault="00813A45" w:rsidP="00F75448">
            <w:pPr>
              <w:pStyle w:val="BodyText"/>
              <w:rPr>
                <w:color w:val="000000"/>
              </w:rPr>
            </w:pPr>
            <w:r w:rsidRPr="008A67A5">
              <w:rPr>
                <w:color w:val="000000"/>
              </w:rPr>
              <w:t>First name</w:t>
            </w:r>
          </w:p>
        </w:tc>
        <w:tc>
          <w:tcPr>
            <w:tcW w:w="5141" w:type="dxa"/>
            <w:gridSpan w:val="6"/>
          </w:tcPr>
          <w:p w14:paraId="6D501729" w14:textId="77777777" w:rsidR="00813A45" w:rsidRPr="008A67A5" w:rsidRDefault="00813A45" w:rsidP="00F75448">
            <w:pPr>
              <w:pStyle w:val="BodyText"/>
              <w:rPr>
                <w:color w:val="000000"/>
              </w:rPr>
            </w:pPr>
          </w:p>
        </w:tc>
      </w:tr>
      <w:tr w:rsidR="00813A45" w14:paraId="3EA3E54D" w14:textId="77777777" w:rsidTr="00F75448">
        <w:tc>
          <w:tcPr>
            <w:tcW w:w="2122" w:type="dxa"/>
          </w:tcPr>
          <w:p w14:paraId="661DF3BA" w14:textId="77777777" w:rsidR="00813A45" w:rsidRPr="008A67A5" w:rsidRDefault="00813A45" w:rsidP="00F75448">
            <w:pPr>
              <w:pStyle w:val="BodyText"/>
              <w:rPr>
                <w:color w:val="000000"/>
              </w:rPr>
            </w:pPr>
            <w:r w:rsidRPr="008A67A5">
              <w:rPr>
                <w:color w:val="000000"/>
              </w:rPr>
              <w:t>Surname</w:t>
            </w:r>
          </w:p>
        </w:tc>
        <w:tc>
          <w:tcPr>
            <w:tcW w:w="4710" w:type="dxa"/>
            <w:gridSpan w:val="8"/>
          </w:tcPr>
          <w:p w14:paraId="261C1205" w14:textId="77777777" w:rsidR="00813A45" w:rsidRPr="008A67A5" w:rsidRDefault="00813A45" w:rsidP="00F75448">
            <w:pPr>
              <w:pStyle w:val="BodyText"/>
              <w:rPr>
                <w:color w:val="000000"/>
              </w:rPr>
            </w:pPr>
          </w:p>
        </w:tc>
        <w:tc>
          <w:tcPr>
            <w:tcW w:w="1691" w:type="dxa"/>
            <w:gridSpan w:val="2"/>
          </w:tcPr>
          <w:p w14:paraId="1DEC0F6D" w14:textId="77777777" w:rsidR="00813A45" w:rsidRPr="008A67A5" w:rsidRDefault="00813A45" w:rsidP="00F75448">
            <w:pPr>
              <w:pStyle w:val="BodyText"/>
              <w:rPr>
                <w:color w:val="000000"/>
              </w:rPr>
            </w:pPr>
            <w:r w:rsidRPr="008A67A5">
              <w:rPr>
                <w:color w:val="000000"/>
              </w:rPr>
              <w:t>Date of birth</w:t>
            </w:r>
          </w:p>
        </w:tc>
        <w:tc>
          <w:tcPr>
            <w:tcW w:w="1672" w:type="dxa"/>
          </w:tcPr>
          <w:p w14:paraId="041898A0" w14:textId="77777777" w:rsidR="00813A45" w:rsidRPr="008A67A5" w:rsidRDefault="00813A45" w:rsidP="00F75448">
            <w:pPr>
              <w:pStyle w:val="BodyText"/>
              <w:rPr>
                <w:color w:val="000000"/>
              </w:rPr>
            </w:pPr>
          </w:p>
        </w:tc>
      </w:tr>
      <w:tr w:rsidR="00813A45" w14:paraId="037DC6CD" w14:textId="77777777" w:rsidTr="00F75448">
        <w:tc>
          <w:tcPr>
            <w:tcW w:w="3256" w:type="dxa"/>
            <w:gridSpan w:val="3"/>
          </w:tcPr>
          <w:p w14:paraId="30A09723" w14:textId="77777777" w:rsidR="00813A45" w:rsidRPr="008A67A5" w:rsidRDefault="00813A45" w:rsidP="00F75448">
            <w:pPr>
              <w:pStyle w:val="BodyText"/>
              <w:rPr>
                <w:color w:val="000000"/>
              </w:rPr>
            </w:pPr>
            <w:r w:rsidRPr="008A67A5">
              <w:rPr>
                <w:color w:val="000000"/>
              </w:rPr>
              <w:t>Business and/or Trading Name</w:t>
            </w:r>
          </w:p>
        </w:tc>
        <w:tc>
          <w:tcPr>
            <w:tcW w:w="6939" w:type="dxa"/>
            <w:gridSpan w:val="9"/>
          </w:tcPr>
          <w:p w14:paraId="1BD2DD3A" w14:textId="77777777" w:rsidR="00813A45" w:rsidRPr="008A67A5" w:rsidRDefault="00813A45" w:rsidP="00F75448">
            <w:pPr>
              <w:pStyle w:val="BodyText"/>
              <w:rPr>
                <w:color w:val="000000"/>
              </w:rPr>
            </w:pPr>
          </w:p>
        </w:tc>
      </w:tr>
      <w:tr w:rsidR="00813A45" w14:paraId="3EC790F3" w14:textId="77777777" w:rsidTr="00124A0E">
        <w:tc>
          <w:tcPr>
            <w:tcW w:w="10195" w:type="dxa"/>
            <w:gridSpan w:val="12"/>
            <w:shd w:val="clear" w:color="auto" w:fill="D7CCDF" w:themeFill="background2" w:themeFillShade="E6"/>
          </w:tcPr>
          <w:p w14:paraId="0B4059F4" w14:textId="484A3D0A" w:rsidR="00813A45" w:rsidRPr="008A67A5" w:rsidRDefault="006F0B1B" w:rsidP="00F75448">
            <w:pPr>
              <w:pStyle w:val="BodyText"/>
              <w:rPr>
                <w:b/>
                <w:bCs/>
                <w:color w:val="000000"/>
              </w:rPr>
            </w:pPr>
            <w:r>
              <w:rPr>
                <w:b/>
                <w:bCs/>
                <w:color w:val="000000"/>
              </w:rPr>
              <w:t>Business address</w:t>
            </w:r>
          </w:p>
        </w:tc>
      </w:tr>
      <w:tr w:rsidR="00813A45" w14:paraId="33EE8316" w14:textId="77777777" w:rsidTr="00F75448">
        <w:tc>
          <w:tcPr>
            <w:tcW w:w="2122" w:type="dxa"/>
          </w:tcPr>
          <w:p w14:paraId="091093AC" w14:textId="10D13A6F" w:rsidR="00813A45" w:rsidRPr="008A67A5" w:rsidRDefault="00813A45" w:rsidP="00F75448">
            <w:pPr>
              <w:pStyle w:val="BodyText"/>
              <w:rPr>
                <w:color w:val="000000"/>
              </w:rPr>
            </w:pPr>
            <w:r w:rsidRPr="008A67A5">
              <w:rPr>
                <w:color w:val="000000"/>
              </w:rPr>
              <w:t>Street</w:t>
            </w:r>
          </w:p>
        </w:tc>
        <w:tc>
          <w:tcPr>
            <w:tcW w:w="8073" w:type="dxa"/>
            <w:gridSpan w:val="11"/>
          </w:tcPr>
          <w:p w14:paraId="5BFDD558" w14:textId="77777777" w:rsidR="00813A45" w:rsidRPr="008A67A5" w:rsidRDefault="00813A45" w:rsidP="00F75448">
            <w:pPr>
              <w:pStyle w:val="BodyText"/>
              <w:rPr>
                <w:color w:val="000000"/>
              </w:rPr>
            </w:pPr>
          </w:p>
        </w:tc>
      </w:tr>
      <w:tr w:rsidR="00813A45" w14:paraId="3DD16C37" w14:textId="77777777" w:rsidTr="00F75448">
        <w:tc>
          <w:tcPr>
            <w:tcW w:w="2122" w:type="dxa"/>
          </w:tcPr>
          <w:p w14:paraId="6027AEF8" w14:textId="77777777" w:rsidR="00813A45" w:rsidRPr="008A67A5" w:rsidRDefault="00813A45" w:rsidP="00F75448">
            <w:pPr>
              <w:pStyle w:val="BodyText"/>
              <w:rPr>
                <w:color w:val="000000"/>
              </w:rPr>
            </w:pPr>
            <w:r w:rsidRPr="008A67A5">
              <w:rPr>
                <w:color w:val="000000"/>
              </w:rPr>
              <w:t xml:space="preserve">City/suburb/town </w:t>
            </w:r>
          </w:p>
        </w:tc>
        <w:tc>
          <w:tcPr>
            <w:tcW w:w="2932" w:type="dxa"/>
            <w:gridSpan w:val="5"/>
          </w:tcPr>
          <w:p w14:paraId="6D7040F9" w14:textId="77777777" w:rsidR="00813A45" w:rsidRPr="008A67A5" w:rsidRDefault="00813A45" w:rsidP="00F75448">
            <w:pPr>
              <w:pStyle w:val="BodyText"/>
              <w:rPr>
                <w:color w:val="000000"/>
              </w:rPr>
            </w:pPr>
          </w:p>
        </w:tc>
        <w:tc>
          <w:tcPr>
            <w:tcW w:w="939" w:type="dxa"/>
          </w:tcPr>
          <w:p w14:paraId="06798B58" w14:textId="77777777" w:rsidR="00813A45" w:rsidRPr="008A67A5" w:rsidRDefault="00813A45" w:rsidP="00F75448">
            <w:pPr>
              <w:pStyle w:val="BodyText"/>
              <w:rPr>
                <w:color w:val="000000"/>
              </w:rPr>
            </w:pPr>
            <w:r w:rsidRPr="008A67A5">
              <w:rPr>
                <w:color w:val="000000"/>
              </w:rPr>
              <w:t>State</w:t>
            </w:r>
          </w:p>
        </w:tc>
        <w:tc>
          <w:tcPr>
            <w:tcW w:w="1263" w:type="dxa"/>
            <w:gridSpan w:val="3"/>
          </w:tcPr>
          <w:p w14:paraId="7FE35E3F" w14:textId="77777777" w:rsidR="00813A45" w:rsidRPr="008A67A5" w:rsidRDefault="00813A45" w:rsidP="00F75448">
            <w:pPr>
              <w:pStyle w:val="BodyText"/>
              <w:rPr>
                <w:color w:val="000000"/>
              </w:rPr>
            </w:pPr>
          </w:p>
        </w:tc>
        <w:tc>
          <w:tcPr>
            <w:tcW w:w="1267" w:type="dxa"/>
          </w:tcPr>
          <w:p w14:paraId="50A38854" w14:textId="77777777" w:rsidR="00813A45" w:rsidRPr="008A67A5" w:rsidRDefault="00813A45" w:rsidP="00F75448">
            <w:pPr>
              <w:pStyle w:val="BodyText"/>
              <w:rPr>
                <w:color w:val="000000"/>
              </w:rPr>
            </w:pPr>
            <w:r w:rsidRPr="008A67A5">
              <w:rPr>
                <w:color w:val="000000"/>
              </w:rPr>
              <w:t>Postcode</w:t>
            </w:r>
          </w:p>
        </w:tc>
        <w:tc>
          <w:tcPr>
            <w:tcW w:w="1672" w:type="dxa"/>
          </w:tcPr>
          <w:p w14:paraId="2CB1D8A8" w14:textId="77777777" w:rsidR="00813A45" w:rsidRPr="008A67A5" w:rsidRDefault="00813A45" w:rsidP="00F75448">
            <w:pPr>
              <w:pStyle w:val="BodyText"/>
              <w:rPr>
                <w:color w:val="000000"/>
              </w:rPr>
            </w:pPr>
          </w:p>
        </w:tc>
      </w:tr>
      <w:tr w:rsidR="00813A45" w14:paraId="4ADFCE30" w14:textId="77777777" w:rsidTr="00124A0E">
        <w:tc>
          <w:tcPr>
            <w:tcW w:w="10195" w:type="dxa"/>
            <w:gridSpan w:val="12"/>
            <w:shd w:val="clear" w:color="auto" w:fill="D7CCDF" w:themeFill="background2" w:themeFillShade="E6"/>
          </w:tcPr>
          <w:p w14:paraId="263142E3" w14:textId="040D6F6D" w:rsidR="00813A45" w:rsidRPr="008A67A5" w:rsidRDefault="006F0B1B" w:rsidP="00F75448">
            <w:pPr>
              <w:pStyle w:val="BodyText"/>
              <w:rPr>
                <w:b/>
                <w:bCs/>
                <w:color w:val="000000"/>
              </w:rPr>
            </w:pPr>
            <w:r>
              <w:rPr>
                <w:b/>
                <w:bCs/>
                <w:color w:val="000000"/>
              </w:rPr>
              <w:t>Postal address</w:t>
            </w:r>
          </w:p>
        </w:tc>
      </w:tr>
      <w:tr w:rsidR="00813A45" w14:paraId="609519C0" w14:textId="77777777" w:rsidTr="00F75448">
        <w:tc>
          <w:tcPr>
            <w:tcW w:w="2122" w:type="dxa"/>
          </w:tcPr>
          <w:p w14:paraId="06F5EB78" w14:textId="77777777" w:rsidR="00813A45" w:rsidRPr="008A67A5" w:rsidRDefault="00813A45" w:rsidP="00F75448">
            <w:pPr>
              <w:pStyle w:val="BodyText"/>
              <w:rPr>
                <w:color w:val="000000"/>
              </w:rPr>
            </w:pPr>
            <w:r w:rsidRPr="008A67A5">
              <w:rPr>
                <w:color w:val="000000"/>
              </w:rPr>
              <w:t>Street name/PO Box</w:t>
            </w:r>
          </w:p>
        </w:tc>
        <w:tc>
          <w:tcPr>
            <w:tcW w:w="8073" w:type="dxa"/>
            <w:gridSpan w:val="11"/>
          </w:tcPr>
          <w:p w14:paraId="235720E1" w14:textId="77777777" w:rsidR="00813A45" w:rsidRPr="008A67A5" w:rsidRDefault="00813A45" w:rsidP="00F75448">
            <w:pPr>
              <w:pStyle w:val="BodyText"/>
              <w:rPr>
                <w:color w:val="000000"/>
              </w:rPr>
            </w:pPr>
          </w:p>
        </w:tc>
      </w:tr>
      <w:tr w:rsidR="00813A45" w14:paraId="7F4786E3" w14:textId="77777777" w:rsidTr="00F75448">
        <w:tc>
          <w:tcPr>
            <w:tcW w:w="2122" w:type="dxa"/>
          </w:tcPr>
          <w:p w14:paraId="5309B590" w14:textId="77777777" w:rsidR="00813A45" w:rsidRPr="008A67A5" w:rsidRDefault="00813A45" w:rsidP="00F75448">
            <w:pPr>
              <w:pStyle w:val="BodyText"/>
              <w:rPr>
                <w:color w:val="000000"/>
              </w:rPr>
            </w:pPr>
            <w:r w:rsidRPr="008A67A5">
              <w:rPr>
                <w:color w:val="000000"/>
              </w:rPr>
              <w:t xml:space="preserve">City/suburb/town </w:t>
            </w:r>
          </w:p>
        </w:tc>
        <w:tc>
          <w:tcPr>
            <w:tcW w:w="2932" w:type="dxa"/>
            <w:gridSpan w:val="5"/>
          </w:tcPr>
          <w:p w14:paraId="368734D9" w14:textId="77777777" w:rsidR="00813A45" w:rsidRPr="008A67A5" w:rsidRDefault="00813A45" w:rsidP="00F75448">
            <w:pPr>
              <w:pStyle w:val="BodyText"/>
              <w:rPr>
                <w:color w:val="000000"/>
              </w:rPr>
            </w:pPr>
          </w:p>
        </w:tc>
        <w:tc>
          <w:tcPr>
            <w:tcW w:w="939" w:type="dxa"/>
          </w:tcPr>
          <w:p w14:paraId="7C033302" w14:textId="77777777" w:rsidR="00813A45" w:rsidRPr="008A67A5" w:rsidRDefault="00813A45" w:rsidP="00F75448">
            <w:pPr>
              <w:pStyle w:val="BodyText"/>
              <w:rPr>
                <w:color w:val="000000"/>
              </w:rPr>
            </w:pPr>
            <w:r w:rsidRPr="008A67A5">
              <w:rPr>
                <w:color w:val="000000"/>
              </w:rPr>
              <w:t>State</w:t>
            </w:r>
          </w:p>
        </w:tc>
        <w:tc>
          <w:tcPr>
            <w:tcW w:w="1263" w:type="dxa"/>
            <w:gridSpan w:val="3"/>
          </w:tcPr>
          <w:p w14:paraId="21C8CD30" w14:textId="77777777" w:rsidR="00813A45" w:rsidRPr="008A67A5" w:rsidRDefault="00813A45" w:rsidP="00F75448">
            <w:pPr>
              <w:pStyle w:val="BodyText"/>
              <w:rPr>
                <w:color w:val="000000"/>
              </w:rPr>
            </w:pPr>
          </w:p>
        </w:tc>
        <w:tc>
          <w:tcPr>
            <w:tcW w:w="1267" w:type="dxa"/>
          </w:tcPr>
          <w:p w14:paraId="2F746ED9" w14:textId="77777777" w:rsidR="00813A45" w:rsidRPr="008A67A5" w:rsidRDefault="00813A45" w:rsidP="00F75448">
            <w:pPr>
              <w:pStyle w:val="BodyText"/>
              <w:rPr>
                <w:color w:val="000000"/>
              </w:rPr>
            </w:pPr>
            <w:r w:rsidRPr="008A67A5">
              <w:rPr>
                <w:color w:val="000000"/>
              </w:rPr>
              <w:t>Postcode</w:t>
            </w:r>
          </w:p>
        </w:tc>
        <w:tc>
          <w:tcPr>
            <w:tcW w:w="1672" w:type="dxa"/>
          </w:tcPr>
          <w:p w14:paraId="20CD4E74" w14:textId="77777777" w:rsidR="00813A45" w:rsidRPr="008A67A5" w:rsidRDefault="00813A45" w:rsidP="00F75448">
            <w:pPr>
              <w:pStyle w:val="BodyText"/>
              <w:rPr>
                <w:color w:val="000000"/>
              </w:rPr>
            </w:pPr>
          </w:p>
        </w:tc>
      </w:tr>
      <w:tr w:rsidR="00813A45" w14:paraId="2C5C4248" w14:textId="77777777" w:rsidTr="00124A0E">
        <w:tc>
          <w:tcPr>
            <w:tcW w:w="10195" w:type="dxa"/>
            <w:gridSpan w:val="12"/>
            <w:shd w:val="clear" w:color="auto" w:fill="D7CCDF" w:themeFill="background2" w:themeFillShade="E6"/>
          </w:tcPr>
          <w:p w14:paraId="760EAEFE" w14:textId="25BDF8A8" w:rsidR="00813A45" w:rsidRPr="008A67A5" w:rsidRDefault="006F0B1B" w:rsidP="00F75448">
            <w:pPr>
              <w:pStyle w:val="BodyText"/>
              <w:rPr>
                <w:b/>
                <w:bCs/>
                <w:color w:val="000000"/>
              </w:rPr>
            </w:pPr>
            <w:r>
              <w:rPr>
                <w:b/>
                <w:bCs/>
                <w:color w:val="000000"/>
              </w:rPr>
              <w:t>Contact details</w:t>
            </w:r>
          </w:p>
        </w:tc>
      </w:tr>
      <w:tr w:rsidR="00813A45" w14:paraId="43B9008F" w14:textId="77777777" w:rsidTr="00F75448">
        <w:tc>
          <w:tcPr>
            <w:tcW w:w="2254" w:type="dxa"/>
            <w:gridSpan w:val="2"/>
          </w:tcPr>
          <w:p w14:paraId="6A678F4F" w14:textId="03670E83" w:rsidR="00813A45" w:rsidRPr="008A67A5" w:rsidRDefault="00813A45" w:rsidP="00F75448">
            <w:pPr>
              <w:pStyle w:val="BodyText"/>
              <w:rPr>
                <w:color w:val="000000"/>
              </w:rPr>
            </w:pPr>
            <w:r w:rsidRPr="008A67A5">
              <w:rPr>
                <w:color w:val="000000"/>
              </w:rPr>
              <w:t>Telephone (business</w:t>
            </w:r>
            <w:r w:rsidR="00CE357A">
              <w:rPr>
                <w:color w:val="000000"/>
              </w:rPr>
              <w:t>)</w:t>
            </w:r>
          </w:p>
        </w:tc>
        <w:tc>
          <w:tcPr>
            <w:tcW w:w="2800" w:type="dxa"/>
            <w:gridSpan w:val="4"/>
          </w:tcPr>
          <w:p w14:paraId="21F1AAA9" w14:textId="77777777" w:rsidR="00813A45" w:rsidRPr="008A67A5" w:rsidRDefault="00813A45" w:rsidP="00F75448">
            <w:pPr>
              <w:pStyle w:val="BodyText"/>
              <w:rPr>
                <w:color w:val="000000"/>
              </w:rPr>
            </w:pPr>
          </w:p>
        </w:tc>
        <w:tc>
          <w:tcPr>
            <w:tcW w:w="939" w:type="dxa"/>
          </w:tcPr>
          <w:p w14:paraId="4F2CCA85" w14:textId="77777777" w:rsidR="00813A45" w:rsidRPr="008A67A5" w:rsidRDefault="00813A45" w:rsidP="00F75448">
            <w:pPr>
              <w:pStyle w:val="BodyText"/>
              <w:rPr>
                <w:color w:val="000000"/>
              </w:rPr>
            </w:pPr>
            <w:r w:rsidRPr="008A67A5">
              <w:rPr>
                <w:color w:val="000000"/>
              </w:rPr>
              <w:t>Email</w:t>
            </w:r>
          </w:p>
        </w:tc>
        <w:tc>
          <w:tcPr>
            <w:tcW w:w="4202" w:type="dxa"/>
            <w:gridSpan w:val="5"/>
          </w:tcPr>
          <w:p w14:paraId="046221D8" w14:textId="77777777" w:rsidR="00813A45" w:rsidRPr="008A67A5" w:rsidRDefault="00813A45" w:rsidP="00F75448">
            <w:pPr>
              <w:pStyle w:val="BodyText"/>
              <w:rPr>
                <w:color w:val="000000"/>
              </w:rPr>
            </w:pPr>
          </w:p>
        </w:tc>
      </w:tr>
      <w:tr w:rsidR="00813A45" w14:paraId="44725515" w14:textId="77777777" w:rsidTr="00F75448">
        <w:tc>
          <w:tcPr>
            <w:tcW w:w="2254" w:type="dxa"/>
            <w:gridSpan w:val="2"/>
          </w:tcPr>
          <w:p w14:paraId="2B57446B" w14:textId="791FF1FD" w:rsidR="00813A45" w:rsidRPr="008A67A5" w:rsidRDefault="00813A45" w:rsidP="00F75448">
            <w:pPr>
              <w:pStyle w:val="BodyText"/>
              <w:rPr>
                <w:color w:val="000000"/>
              </w:rPr>
            </w:pPr>
            <w:r w:rsidRPr="008A67A5">
              <w:rPr>
                <w:color w:val="000000"/>
              </w:rPr>
              <w:t>Telephone (</w:t>
            </w:r>
            <w:r w:rsidR="00CE357A">
              <w:rPr>
                <w:color w:val="000000"/>
              </w:rPr>
              <w:t>other)</w:t>
            </w:r>
          </w:p>
        </w:tc>
        <w:tc>
          <w:tcPr>
            <w:tcW w:w="2800" w:type="dxa"/>
            <w:gridSpan w:val="4"/>
          </w:tcPr>
          <w:p w14:paraId="4DE887E0" w14:textId="77777777" w:rsidR="00813A45" w:rsidRPr="008A67A5" w:rsidRDefault="00813A45" w:rsidP="00F75448">
            <w:pPr>
              <w:pStyle w:val="BodyText"/>
              <w:rPr>
                <w:color w:val="000000"/>
              </w:rPr>
            </w:pPr>
          </w:p>
        </w:tc>
        <w:tc>
          <w:tcPr>
            <w:tcW w:w="939" w:type="dxa"/>
          </w:tcPr>
          <w:p w14:paraId="6CB16F65" w14:textId="77777777" w:rsidR="00813A45" w:rsidRPr="008A67A5" w:rsidRDefault="00813A45" w:rsidP="00F75448">
            <w:pPr>
              <w:pStyle w:val="BodyText"/>
              <w:rPr>
                <w:color w:val="000000"/>
              </w:rPr>
            </w:pPr>
            <w:r w:rsidRPr="008A67A5">
              <w:rPr>
                <w:color w:val="000000"/>
              </w:rPr>
              <w:t>Mobile</w:t>
            </w:r>
          </w:p>
        </w:tc>
        <w:tc>
          <w:tcPr>
            <w:tcW w:w="4202" w:type="dxa"/>
            <w:gridSpan w:val="5"/>
          </w:tcPr>
          <w:p w14:paraId="6E0B596B" w14:textId="77777777" w:rsidR="00813A45" w:rsidRPr="008A67A5" w:rsidRDefault="00813A45" w:rsidP="00F75448">
            <w:pPr>
              <w:pStyle w:val="BodyText"/>
              <w:rPr>
                <w:color w:val="000000"/>
              </w:rPr>
            </w:pPr>
          </w:p>
        </w:tc>
      </w:tr>
      <w:tr w:rsidR="00813A45" w14:paraId="5611BBAE" w14:textId="77777777" w:rsidTr="00F75448">
        <w:tc>
          <w:tcPr>
            <w:tcW w:w="2254" w:type="dxa"/>
            <w:gridSpan w:val="2"/>
          </w:tcPr>
          <w:p w14:paraId="7136E02A" w14:textId="77777777" w:rsidR="00813A45" w:rsidRPr="008A67A5" w:rsidRDefault="00813A45" w:rsidP="00F75448">
            <w:pPr>
              <w:pStyle w:val="BodyText"/>
              <w:rPr>
                <w:color w:val="000000"/>
              </w:rPr>
            </w:pPr>
            <w:r w:rsidRPr="008A67A5">
              <w:rPr>
                <w:color w:val="000000"/>
              </w:rPr>
              <w:t>Website</w:t>
            </w:r>
          </w:p>
        </w:tc>
        <w:tc>
          <w:tcPr>
            <w:tcW w:w="7941" w:type="dxa"/>
            <w:gridSpan w:val="10"/>
          </w:tcPr>
          <w:p w14:paraId="6142ADC8" w14:textId="77777777" w:rsidR="00813A45" w:rsidRPr="008A67A5" w:rsidRDefault="00813A45" w:rsidP="00F75448">
            <w:pPr>
              <w:pStyle w:val="BodyText"/>
              <w:rPr>
                <w:color w:val="000000"/>
              </w:rPr>
            </w:pPr>
          </w:p>
        </w:tc>
      </w:tr>
      <w:tr w:rsidR="00813A45" w14:paraId="6F7B4EF8" w14:textId="77777777" w:rsidTr="00124A0E">
        <w:tc>
          <w:tcPr>
            <w:tcW w:w="10195" w:type="dxa"/>
            <w:gridSpan w:val="12"/>
            <w:shd w:val="clear" w:color="auto" w:fill="D7CCDF" w:themeFill="background2" w:themeFillShade="E6"/>
          </w:tcPr>
          <w:p w14:paraId="0159DCE1" w14:textId="7D2DCF10" w:rsidR="00813A45" w:rsidRPr="008A67A5" w:rsidRDefault="006F0B1B" w:rsidP="00F75448">
            <w:pPr>
              <w:pStyle w:val="BodyText"/>
              <w:rPr>
                <w:b/>
                <w:bCs/>
                <w:color w:val="000000"/>
              </w:rPr>
            </w:pPr>
            <w:r>
              <w:rPr>
                <w:b/>
                <w:bCs/>
                <w:color w:val="000000"/>
              </w:rPr>
              <w:t>Business details</w:t>
            </w:r>
          </w:p>
        </w:tc>
      </w:tr>
      <w:tr w:rsidR="00813A45" w14:paraId="03281A67" w14:textId="77777777" w:rsidTr="00F75448">
        <w:tc>
          <w:tcPr>
            <w:tcW w:w="4531" w:type="dxa"/>
            <w:gridSpan w:val="5"/>
          </w:tcPr>
          <w:p w14:paraId="6BBCCC2C" w14:textId="77777777" w:rsidR="00813A45" w:rsidRPr="008A67A5" w:rsidRDefault="00813A45" w:rsidP="00F75448">
            <w:pPr>
              <w:pStyle w:val="BodyText"/>
              <w:rPr>
                <w:color w:val="000000"/>
              </w:rPr>
            </w:pPr>
            <w:r w:rsidRPr="008A67A5">
              <w:rPr>
                <w:color w:val="000000"/>
              </w:rPr>
              <w:t xml:space="preserve">Australian Business Number (ABN) </w:t>
            </w:r>
          </w:p>
        </w:tc>
        <w:tc>
          <w:tcPr>
            <w:tcW w:w="5664" w:type="dxa"/>
            <w:gridSpan w:val="7"/>
          </w:tcPr>
          <w:p w14:paraId="44F19684" w14:textId="77777777" w:rsidR="00813A45" w:rsidRPr="008A67A5" w:rsidRDefault="00813A45" w:rsidP="00F75448">
            <w:pPr>
              <w:pStyle w:val="BodyText"/>
              <w:rPr>
                <w:color w:val="000000"/>
              </w:rPr>
            </w:pPr>
          </w:p>
        </w:tc>
      </w:tr>
      <w:tr w:rsidR="00813A45" w14:paraId="1B759A23" w14:textId="77777777" w:rsidTr="00124A0E">
        <w:tc>
          <w:tcPr>
            <w:tcW w:w="10195" w:type="dxa"/>
            <w:gridSpan w:val="12"/>
            <w:shd w:val="clear" w:color="auto" w:fill="D7CCDF" w:themeFill="background2" w:themeFillShade="E6"/>
          </w:tcPr>
          <w:p w14:paraId="348989BB" w14:textId="200CA472" w:rsidR="00813A45" w:rsidRPr="008A67A5" w:rsidRDefault="00124A0E" w:rsidP="00F75448">
            <w:pPr>
              <w:pStyle w:val="BodyText"/>
              <w:rPr>
                <w:b/>
                <w:bCs/>
                <w:color w:val="000000"/>
              </w:rPr>
            </w:pPr>
            <w:r>
              <w:rPr>
                <w:b/>
                <w:bCs/>
                <w:color w:val="000000"/>
              </w:rPr>
              <w:t>Vessel details</w:t>
            </w:r>
          </w:p>
        </w:tc>
      </w:tr>
      <w:tr w:rsidR="00813A45" w14:paraId="3D0411E0" w14:textId="77777777" w:rsidTr="00F75448">
        <w:tc>
          <w:tcPr>
            <w:tcW w:w="2122" w:type="dxa"/>
          </w:tcPr>
          <w:p w14:paraId="09A6FAF9" w14:textId="77777777" w:rsidR="00813A45" w:rsidRPr="008A67A5" w:rsidRDefault="00813A45" w:rsidP="00F75448">
            <w:pPr>
              <w:pStyle w:val="BodyText"/>
              <w:rPr>
                <w:color w:val="000000"/>
              </w:rPr>
            </w:pPr>
            <w:r w:rsidRPr="008A67A5">
              <w:rPr>
                <w:color w:val="000000"/>
              </w:rPr>
              <w:t>Type of vessel</w:t>
            </w:r>
          </w:p>
        </w:tc>
        <w:tc>
          <w:tcPr>
            <w:tcW w:w="2932" w:type="dxa"/>
            <w:gridSpan w:val="5"/>
          </w:tcPr>
          <w:p w14:paraId="65F6D628" w14:textId="77777777" w:rsidR="00813A45" w:rsidRPr="008A67A5" w:rsidRDefault="00813A45" w:rsidP="00F75448">
            <w:pPr>
              <w:pStyle w:val="BodyText"/>
              <w:rPr>
                <w:color w:val="000000"/>
              </w:rPr>
            </w:pPr>
          </w:p>
        </w:tc>
        <w:tc>
          <w:tcPr>
            <w:tcW w:w="1745" w:type="dxa"/>
            <w:gridSpan w:val="2"/>
          </w:tcPr>
          <w:p w14:paraId="4982A31C" w14:textId="77777777" w:rsidR="00813A45" w:rsidRPr="008A67A5" w:rsidRDefault="00813A45" w:rsidP="00F75448">
            <w:pPr>
              <w:pStyle w:val="BodyText"/>
              <w:rPr>
                <w:color w:val="000000"/>
              </w:rPr>
            </w:pPr>
            <w:r w:rsidRPr="008A67A5">
              <w:rPr>
                <w:color w:val="000000"/>
              </w:rPr>
              <w:t>Registration no.</w:t>
            </w:r>
          </w:p>
        </w:tc>
        <w:tc>
          <w:tcPr>
            <w:tcW w:w="3396" w:type="dxa"/>
            <w:gridSpan w:val="4"/>
          </w:tcPr>
          <w:p w14:paraId="33B83633" w14:textId="77777777" w:rsidR="00813A45" w:rsidRPr="008A67A5" w:rsidRDefault="00813A45" w:rsidP="00F75448">
            <w:pPr>
              <w:pStyle w:val="BodyText"/>
              <w:rPr>
                <w:color w:val="000000"/>
              </w:rPr>
            </w:pPr>
          </w:p>
        </w:tc>
      </w:tr>
    </w:tbl>
    <w:tbl>
      <w:tblPr>
        <w:tblStyle w:val="TableGridLight"/>
        <w:tblW w:w="0" w:type="auto"/>
        <w:tblLook w:val="04A0" w:firstRow="1" w:lastRow="0" w:firstColumn="1" w:lastColumn="0" w:noHBand="0" w:noVBand="1"/>
      </w:tblPr>
      <w:tblGrid>
        <w:gridCol w:w="1688"/>
        <w:gridCol w:w="639"/>
        <w:gridCol w:w="2530"/>
        <w:gridCol w:w="709"/>
        <w:gridCol w:w="4629"/>
      </w:tblGrid>
      <w:tr w:rsidR="006D7113" w14:paraId="6A8A83C3" w14:textId="77777777" w:rsidTr="00124A0E">
        <w:trPr>
          <w:divId w:val="1206791998"/>
        </w:trPr>
        <w:tc>
          <w:tcPr>
            <w:tcW w:w="10195" w:type="dxa"/>
            <w:gridSpan w:val="5"/>
            <w:shd w:val="clear" w:color="auto" w:fill="D7CCDF" w:themeFill="background2" w:themeFillShade="E6"/>
          </w:tcPr>
          <w:p w14:paraId="722758E7" w14:textId="52014824" w:rsidR="006D7113" w:rsidRPr="008A67A5" w:rsidRDefault="00124A0E" w:rsidP="00F75448">
            <w:pPr>
              <w:pStyle w:val="BodyText"/>
              <w:rPr>
                <w:b/>
                <w:bCs/>
                <w:color w:val="000000"/>
              </w:rPr>
            </w:pPr>
            <w:r>
              <w:rPr>
                <w:b/>
                <w:bCs/>
                <w:color w:val="000000"/>
              </w:rPr>
              <w:t>Prior convictions</w:t>
            </w:r>
          </w:p>
        </w:tc>
      </w:tr>
      <w:tr w:rsidR="006D7113" w14:paraId="603CB6BE" w14:textId="77777777" w:rsidTr="006D7113">
        <w:trPr>
          <w:divId w:val="1206791998"/>
        </w:trPr>
        <w:tc>
          <w:tcPr>
            <w:tcW w:w="10195" w:type="dxa"/>
            <w:gridSpan w:val="5"/>
          </w:tcPr>
          <w:p w14:paraId="5EEDB4C4" w14:textId="77777777" w:rsidR="006D7113" w:rsidRPr="008A67A5" w:rsidRDefault="006D7113" w:rsidP="00F75448">
            <w:pPr>
              <w:pStyle w:val="BodyText"/>
              <w:rPr>
                <w:i/>
                <w:iCs/>
                <w:color w:val="000000"/>
              </w:rPr>
            </w:pPr>
            <w:r w:rsidRPr="008A67A5">
              <w:rPr>
                <w:color w:val="000000"/>
              </w:rPr>
              <w:t xml:space="preserve">Have you ever been convicted of any offence under the </w:t>
            </w:r>
            <w:r w:rsidRPr="008A67A5">
              <w:rPr>
                <w:i/>
                <w:iCs/>
                <w:color w:val="000000"/>
              </w:rPr>
              <w:t xml:space="preserve">Wildlife Act 1975 </w:t>
            </w:r>
            <w:r w:rsidRPr="008A67A5">
              <w:rPr>
                <w:color w:val="000000"/>
              </w:rPr>
              <w:t xml:space="preserve">or the </w:t>
            </w:r>
            <w:r>
              <w:rPr>
                <w:i/>
                <w:iCs/>
                <w:color w:val="000000"/>
              </w:rPr>
              <w:t>Wildlife (Marine Mammal) Regulations</w:t>
            </w:r>
            <w:r w:rsidRPr="008A67A5">
              <w:rPr>
                <w:i/>
                <w:iCs/>
                <w:color w:val="000000"/>
              </w:rPr>
              <w:t xml:space="preserve"> </w:t>
            </w:r>
            <w:r w:rsidRPr="008A67A5">
              <w:rPr>
                <w:color w:val="000000"/>
              </w:rPr>
              <w:t>(or similar legislation in other states or territories</w:t>
            </w:r>
            <w:r>
              <w:rPr>
                <w:color w:val="000000"/>
              </w:rPr>
              <w:t>)</w:t>
            </w:r>
            <w:r w:rsidRPr="008A67A5">
              <w:rPr>
                <w:color w:val="000000"/>
              </w:rPr>
              <w:t xml:space="preserve"> during the last 10 years? If yes, please provide details below.</w:t>
            </w:r>
          </w:p>
        </w:tc>
      </w:tr>
      <w:tr w:rsidR="006D7113" w14:paraId="14E1830B" w14:textId="77777777" w:rsidTr="006D7113">
        <w:trPr>
          <w:divId w:val="1206791998"/>
        </w:trPr>
        <w:tc>
          <w:tcPr>
            <w:tcW w:w="1688" w:type="dxa"/>
          </w:tcPr>
          <w:p w14:paraId="143B7450" w14:textId="77777777" w:rsidR="006D7113" w:rsidRPr="008A67A5" w:rsidRDefault="006D7113" w:rsidP="00F75448">
            <w:pPr>
              <w:pStyle w:val="BodyText"/>
              <w:rPr>
                <w:color w:val="000000"/>
              </w:rPr>
            </w:pPr>
            <w:r w:rsidRPr="008A67A5">
              <w:rPr>
                <w:color w:val="000000"/>
              </w:rPr>
              <w:t xml:space="preserve">Yes </w:t>
            </w:r>
            <w:sdt>
              <w:sdtPr>
                <w:rPr>
                  <w:color w:val="000000"/>
                </w:rPr>
                <w:id w:val="2007394192"/>
                <w14:checkbox>
                  <w14:checked w14:val="0"/>
                  <w14:checkedState w14:val="2612" w14:font="MS Gothic"/>
                  <w14:uncheckedState w14:val="2610" w14:font="MS Gothic"/>
                </w14:checkbox>
              </w:sdtPr>
              <w:sdtEndPr/>
              <w:sdtContent>
                <w:r w:rsidRPr="008A67A5">
                  <w:rPr>
                    <w:rFonts w:ascii="MS Gothic" w:eastAsia="MS Gothic" w:hAnsi="MS Gothic" w:hint="eastAsia"/>
                    <w:color w:val="000000"/>
                  </w:rPr>
                  <w:t>☐</w:t>
                </w:r>
              </w:sdtContent>
            </w:sdt>
            <w:r w:rsidRPr="008A67A5">
              <w:rPr>
                <w:color w:val="000000"/>
              </w:rPr>
              <w:t xml:space="preserve"> No </w:t>
            </w:r>
            <w:sdt>
              <w:sdtPr>
                <w:rPr>
                  <w:color w:val="000000"/>
                </w:rPr>
                <w:id w:val="-1840295430"/>
                <w14:checkbox>
                  <w14:checked w14:val="0"/>
                  <w14:checkedState w14:val="2612" w14:font="MS Gothic"/>
                  <w14:uncheckedState w14:val="2610" w14:font="MS Gothic"/>
                </w14:checkbox>
              </w:sdtPr>
              <w:sdtEndPr/>
              <w:sdtContent>
                <w:r w:rsidRPr="008A67A5">
                  <w:rPr>
                    <w:rFonts w:ascii="MS Gothic" w:eastAsia="MS Gothic" w:hAnsi="MS Gothic" w:hint="eastAsia"/>
                    <w:color w:val="000000"/>
                  </w:rPr>
                  <w:t>☐</w:t>
                </w:r>
              </w:sdtContent>
            </w:sdt>
          </w:p>
        </w:tc>
        <w:tc>
          <w:tcPr>
            <w:tcW w:w="639" w:type="dxa"/>
          </w:tcPr>
          <w:p w14:paraId="47E9DA02" w14:textId="77777777" w:rsidR="006D7113" w:rsidRPr="008A67A5" w:rsidRDefault="006D7113" w:rsidP="00F75448">
            <w:pPr>
              <w:pStyle w:val="BodyText"/>
              <w:rPr>
                <w:color w:val="000000"/>
              </w:rPr>
            </w:pPr>
            <w:r w:rsidRPr="008A67A5">
              <w:rPr>
                <w:color w:val="000000"/>
              </w:rPr>
              <w:t>Year</w:t>
            </w:r>
          </w:p>
        </w:tc>
        <w:tc>
          <w:tcPr>
            <w:tcW w:w="2530" w:type="dxa"/>
          </w:tcPr>
          <w:p w14:paraId="715D5A5C" w14:textId="77777777" w:rsidR="006D7113" w:rsidRPr="008A67A5" w:rsidRDefault="006D7113" w:rsidP="00F75448">
            <w:pPr>
              <w:pStyle w:val="BodyText"/>
              <w:rPr>
                <w:color w:val="000000"/>
              </w:rPr>
            </w:pPr>
          </w:p>
        </w:tc>
        <w:tc>
          <w:tcPr>
            <w:tcW w:w="709" w:type="dxa"/>
          </w:tcPr>
          <w:p w14:paraId="2560813F" w14:textId="77777777" w:rsidR="006D7113" w:rsidRPr="008A67A5" w:rsidRDefault="006D7113" w:rsidP="00F75448">
            <w:pPr>
              <w:pStyle w:val="BodyText"/>
              <w:rPr>
                <w:color w:val="000000"/>
              </w:rPr>
            </w:pPr>
            <w:r w:rsidRPr="008A67A5">
              <w:rPr>
                <w:color w:val="000000"/>
              </w:rPr>
              <w:t>State</w:t>
            </w:r>
          </w:p>
        </w:tc>
        <w:tc>
          <w:tcPr>
            <w:tcW w:w="4629" w:type="dxa"/>
          </w:tcPr>
          <w:p w14:paraId="024B1140" w14:textId="77777777" w:rsidR="006D7113" w:rsidRPr="008A67A5" w:rsidRDefault="006D7113" w:rsidP="00F75448">
            <w:pPr>
              <w:pStyle w:val="BodyText"/>
              <w:rPr>
                <w:color w:val="000000"/>
              </w:rPr>
            </w:pPr>
          </w:p>
        </w:tc>
      </w:tr>
      <w:tr w:rsidR="00864418" w14:paraId="3FE1A926" w14:textId="77777777" w:rsidTr="006D7113">
        <w:trPr>
          <w:divId w:val="1206791998"/>
        </w:trPr>
        <w:tc>
          <w:tcPr>
            <w:tcW w:w="1688" w:type="dxa"/>
            <w:vMerge w:val="restart"/>
          </w:tcPr>
          <w:p w14:paraId="2A6CF8B8" w14:textId="7A32F7CF" w:rsidR="00864418" w:rsidRPr="008A67A5" w:rsidRDefault="00864418" w:rsidP="00F75448">
            <w:pPr>
              <w:pStyle w:val="BodyText"/>
              <w:rPr>
                <w:color w:val="000000"/>
              </w:rPr>
            </w:pPr>
            <w:r w:rsidRPr="008A67A5">
              <w:rPr>
                <w:color w:val="000000"/>
              </w:rPr>
              <w:t>Offence</w:t>
            </w:r>
            <w:r>
              <w:rPr>
                <w:color w:val="000000"/>
              </w:rPr>
              <w:t>(s)</w:t>
            </w:r>
          </w:p>
        </w:tc>
        <w:tc>
          <w:tcPr>
            <w:tcW w:w="8507" w:type="dxa"/>
            <w:gridSpan w:val="4"/>
          </w:tcPr>
          <w:p w14:paraId="318E6C68" w14:textId="77777777" w:rsidR="00864418" w:rsidRPr="008A67A5" w:rsidRDefault="00864418" w:rsidP="00F75448">
            <w:pPr>
              <w:pStyle w:val="BodyText"/>
              <w:rPr>
                <w:color w:val="000000"/>
              </w:rPr>
            </w:pPr>
          </w:p>
        </w:tc>
      </w:tr>
      <w:tr w:rsidR="00864418" w14:paraId="66A2358B" w14:textId="77777777" w:rsidTr="006D7113">
        <w:trPr>
          <w:divId w:val="1206791998"/>
        </w:trPr>
        <w:tc>
          <w:tcPr>
            <w:tcW w:w="1688" w:type="dxa"/>
            <w:vMerge/>
          </w:tcPr>
          <w:p w14:paraId="4B2B8DBA" w14:textId="77777777" w:rsidR="00864418" w:rsidRPr="008A67A5" w:rsidRDefault="00864418" w:rsidP="00F75448">
            <w:pPr>
              <w:pStyle w:val="BodyText"/>
              <w:rPr>
                <w:color w:val="000000"/>
              </w:rPr>
            </w:pPr>
          </w:p>
        </w:tc>
        <w:tc>
          <w:tcPr>
            <w:tcW w:w="8507" w:type="dxa"/>
            <w:gridSpan w:val="4"/>
          </w:tcPr>
          <w:p w14:paraId="60E90643" w14:textId="77777777" w:rsidR="00864418" w:rsidRPr="008A67A5" w:rsidRDefault="00864418" w:rsidP="00F75448">
            <w:pPr>
              <w:pStyle w:val="BodyText"/>
              <w:rPr>
                <w:color w:val="000000"/>
              </w:rPr>
            </w:pPr>
          </w:p>
        </w:tc>
      </w:tr>
    </w:tbl>
    <w:tbl>
      <w:tblPr>
        <w:tblStyle w:val="TableGridLight"/>
        <w:tblW w:w="10195" w:type="dxa"/>
        <w:tblLook w:val="04A0" w:firstRow="1" w:lastRow="0" w:firstColumn="1" w:lastColumn="0" w:noHBand="0" w:noVBand="1"/>
      </w:tblPr>
      <w:tblGrid>
        <w:gridCol w:w="682"/>
        <w:gridCol w:w="3881"/>
        <w:gridCol w:w="682"/>
        <w:gridCol w:w="4950"/>
      </w:tblGrid>
      <w:tr w:rsidR="00B22465" w:rsidRPr="00B22465" w14:paraId="45BB44F9" w14:textId="77777777" w:rsidTr="00295FD7">
        <w:trPr>
          <w:trHeight w:val="450"/>
        </w:trPr>
        <w:tc>
          <w:tcPr>
            <w:tcW w:w="10195" w:type="dxa"/>
            <w:gridSpan w:val="4"/>
            <w:shd w:val="clear" w:color="auto" w:fill="D7CCDF" w:themeFill="background2" w:themeFillShade="E6"/>
            <w:hideMark/>
          </w:tcPr>
          <w:p w14:paraId="4A053B28" w14:textId="3C9998C3" w:rsidR="00B22465" w:rsidRPr="007D5E72" w:rsidRDefault="00295FD7" w:rsidP="00BF6B16">
            <w:pPr>
              <w:pStyle w:val="BodyText"/>
              <w:divId w:val="1206791998"/>
              <w:rPr>
                <w:rFonts w:ascii="Times New Roman" w:hAnsi="Times New Roman"/>
                <w:b/>
                <w:color w:val="auto"/>
              </w:rPr>
            </w:pPr>
            <w:r>
              <w:rPr>
                <w:b/>
                <w:bCs/>
                <w:color w:val="000000"/>
              </w:rPr>
              <w:lastRenderedPageBreak/>
              <w:t>Permit type</w:t>
            </w:r>
            <w:r w:rsidR="007D5E72" w:rsidRPr="007D5E72">
              <w:rPr>
                <w:rFonts w:ascii="Arial" w:hAnsi="Arial"/>
                <w:b/>
                <w:bCs/>
                <w:color w:val="auto"/>
              </w:rPr>
              <w:t> </w:t>
            </w:r>
          </w:p>
        </w:tc>
      </w:tr>
      <w:tr w:rsidR="00B22465" w:rsidRPr="00B22465" w14:paraId="2BA47CF7" w14:textId="77777777" w:rsidTr="004957A4">
        <w:trPr>
          <w:trHeight w:val="450"/>
        </w:trPr>
        <w:tc>
          <w:tcPr>
            <w:tcW w:w="10195" w:type="dxa"/>
            <w:gridSpan w:val="4"/>
            <w:hideMark/>
          </w:tcPr>
          <w:p w14:paraId="3C51DD53" w14:textId="77777777" w:rsidR="00B22465" w:rsidRPr="005D7793" w:rsidRDefault="00B22465" w:rsidP="005D7793">
            <w:pPr>
              <w:pStyle w:val="BodyText"/>
              <w:rPr>
                <w:rFonts w:cstheme="minorHAnsi"/>
                <w:color w:val="auto"/>
              </w:rPr>
            </w:pPr>
            <w:r w:rsidRPr="005D7793">
              <w:rPr>
                <w:color w:val="000000"/>
              </w:rPr>
              <w:t>Select [x] the type of permit you are applying for:</w:t>
            </w:r>
            <w:r w:rsidRPr="005D7793">
              <w:rPr>
                <w:rFonts w:cstheme="minorHAnsi"/>
                <w:color w:val="393838"/>
              </w:rPr>
              <w:t> </w:t>
            </w:r>
          </w:p>
        </w:tc>
      </w:tr>
      <w:tr w:rsidR="00B22465" w:rsidRPr="00B22465" w14:paraId="61DDBBA8" w14:textId="77777777" w:rsidTr="00124A0E">
        <w:trPr>
          <w:trHeight w:val="330"/>
        </w:trPr>
        <w:tc>
          <w:tcPr>
            <w:tcW w:w="682" w:type="dxa"/>
            <w:hideMark/>
          </w:tcPr>
          <w:p w14:paraId="605AD1F7"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3881" w:type="dxa"/>
            <w:hideMark/>
          </w:tcPr>
          <w:p w14:paraId="1735E074"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Whale watching (vessel)  </w:t>
            </w:r>
          </w:p>
        </w:tc>
        <w:tc>
          <w:tcPr>
            <w:tcW w:w="682" w:type="dxa"/>
            <w:hideMark/>
          </w:tcPr>
          <w:p w14:paraId="08F06EF4"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4950" w:type="dxa"/>
            <w:hideMark/>
          </w:tcPr>
          <w:p w14:paraId="0ADD2B95" w14:textId="77777777" w:rsidR="00B22465" w:rsidRPr="005D7793" w:rsidRDefault="00B22465" w:rsidP="00B22465">
            <w:pPr>
              <w:ind w:right="105"/>
              <w:textAlignment w:val="baseline"/>
              <w:rPr>
                <w:rFonts w:cstheme="minorHAnsi"/>
                <w:color w:val="auto"/>
              </w:rPr>
            </w:pPr>
            <w:r w:rsidRPr="005D7793">
              <w:rPr>
                <w:rFonts w:cstheme="minorHAnsi"/>
                <w:color w:val="393838"/>
              </w:rPr>
              <w:t>Seal Tour </w:t>
            </w:r>
          </w:p>
        </w:tc>
      </w:tr>
      <w:tr w:rsidR="00B22465" w:rsidRPr="00B22465" w14:paraId="4E827736" w14:textId="77777777" w:rsidTr="00124A0E">
        <w:trPr>
          <w:trHeight w:val="330"/>
        </w:trPr>
        <w:tc>
          <w:tcPr>
            <w:tcW w:w="682" w:type="dxa"/>
            <w:hideMark/>
          </w:tcPr>
          <w:p w14:paraId="127515A5"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3881" w:type="dxa"/>
            <w:hideMark/>
          </w:tcPr>
          <w:p w14:paraId="30CC06DA"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Whale watching (aircraft)  </w:t>
            </w:r>
          </w:p>
        </w:tc>
        <w:tc>
          <w:tcPr>
            <w:tcW w:w="682" w:type="dxa"/>
            <w:hideMark/>
          </w:tcPr>
          <w:p w14:paraId="1E2F9D9B"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 </w:t>
            </w:r>
          </w:p>
        </w:tc>
        <w:tc>
          <w:tcPr>
            <w:tcW w:w="4950" w:type="dxa"/>
            <w:hideMark/>
          </w:tcPr>
          <w:p w14:paraId="23BE16EE"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 </w:t>
            </w:r>
          </w:p>
        </w:tc>
      </w:tr>
      <w:tr w:rsidR="00B22465" w:rsidRPr="00B22465" w14:paraId="4C3D7C83" w14:textId="77777777" w:rsidTr="004957A4">
        <w:trPr>
          <w:trHeight w:val="450"/>
        </w:trPr>
        <w:tc>
          <w:tcPr>
            <w:tcW w:w="10195" w:type="dxa"/>
            <w:gridSpan w:val="4"/>
            <w:hideMark/>
          </w:tcPr>
          <w:p w14:paraId="7E2428C8" w14:textId="774758CF" w:rsidR="00B22465" w:rsidRPr="005D7793" w:rsidRDefault="00B22465" w:rsidP="00B22465">
            <w:pPr>
              <w:ind w:right="105"/>
              <w:textAlignment w:val="baseline"/>
              <w:rPr>
                <w:rFonts w:cstheme="minorHAnsi"/>
                <w:color w:val="auto"/>
              </w:rPr>
            </w:pPr>
            <w:r w:rsidRPr="005D7793">
              <w:rPr>
                <w:rFonts w:cstheme="minorHAnsi"/>
                <w:color w:val="393838"/>
              </w:rPr>
              <w:t>If you are applying for a Seal Tour </w:t>
            </w:r>
            <w:r w:rsidR="00D4646F" w:rsidRPr="005D7793">
              <w:rPr>
                <w:rFonts w:cstheme="minorHAnsi"/>
                <w:color w:val="393838"/>
              </w:rPr>
              <w:t>permit,</w:t>
            </w:r>
            <w:r w:rsidRPr="005D7793">
              <w:rPr>
                <w:rFonts w:cstheme="minorHAnsi"/>
                <w:color w:val="393838"/>
              </w:rPr>
              <w:t> please select [x] which seal colony you are seeking to conduct tours at: </w:t>
            </w:r>
          </w:p>
        </w:tc>
      </w:tr>
      <w:tr w:rsidR="00B22465" w:rsidRPr="00B22465" w14:paraId="2DEB7F79" w14:textId="77777777" w:rsidTr="00124A0E">
        <w:trPr>
          <w:trHeight w:val="330"/>
        </w:trPr>
        <w:tc>
          <w:tcPr>
            <w:tcW w:w="682" w:type="dxa"/>
            <w:hideMark/>
          </w:tcPr>
          <w:p w14:paraId="6DDE912B"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3881" w:type="dxa"/>
            <w:hideMark/>
          </w:tcPr>
          <w:p w14:paraId="0E7407D3"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Cape Bridgewater </w:t>
            </w:r>
          </w:p>
        </w:tc>
        <w:tc>
          <w:tcPr>
            <w:tcW w:w="682" w:type="dxa"/>
            <w:hideMark/>
          </w:tcPr>
          <w:p w14:paraId="145CDE08"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4950" w:type="dxa"/>
            <w:hideMark/>
          </w:tcPr>
          <w:p w14:paraId="49BE8B1C"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The Skerries </w:t>
            </w:r>
          </w:p>
        </w:tc>
      </w:tr>
      <w:tr w:rsidR="00B22465" w:rsidRPr="00B22465" w14:paraId="0C079B45" w14:textId="77777777" w:rsidTr="00124A0E">
        <w:trPr>
          <w:trHeight w:val="330"/>
        </w:trPr>
        <w:tc>
          <w:tcPr>
            <w:tcW w:w="682" w:type="dxa"/>
            <w:hideMark/>
          </w:tcPr>
          <w:p w14:paraId="3E8617AE"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3881" w:type="dxa"/>
            <w:hideMark/>
          </w:tcPr>
          <w:p w14:paraId="39473611"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Lady Julia Percy Island </w:t>
            </w:r>
          </w:p>
        </w:tc>
        <w:tc>
          <w:tcPr>
            <w:tcW w:w="682" w:type="dxa"/>
            <w:hideMark/>
          </w:tcPr>
          <w:p w14:paraId="7BF20B6E"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4950" w:type="dxa"/>
            <w:hideMark/>
          </w:tcPr>
          <w:p w14:paraId="0FAD7253"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Seal Rocks </w:t>
            </w:r>
          </w:p>
        </w:tc>
      </w:tr>
      <w:tr w:rsidR="00B22465" w:rsidRPr="00B22465" w14:paraId="297DE008" w14:textId="77777777" w:rsidTr="00124A0E">
        <w:trPr>
          <w:trHeight w:val="330"/>
        </w:trPr>
        <w:tc>
          <w:tcPr>
            <w:tcW w:w="682" w:type="dxa"/>
            <w:hideMark/>
          </w:tcPr>
          <w:p w14:paraId="1ADC53A0"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3881" w:type="dxa"/>
            <w:hideMark/>
          </w:tcPr>
          <w:p w14:paraId="1180E563"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Rag Island </w:t>
            </w:r>
          </w:p>
        </w:tc>
        <w:tc>
          <w:tcPr>
            <w:tcW w:w="682" w:type="dxa"/>
            <w:hideMark/>
          </w:tcPr>
          <w:p w14:paraId="18ECCCA7" w14:textId="7E3F453E" w:rsidR="00B22465" w:rsidRPr="005D7793" w:rsidRDefault="00F03D95" w:rsidP="00F03D95">
            <w:pPr>
              <w:ind w:right="105"/>
              <w:textAlignment w:val="baseline"/>
              <w:rPr>
                <w:rFonts w:cstheme="minorHAnsi"/>
                <w:color w:val="auto"/>
              </w:rPr>
            </w:pPr>
            <w:r>
              <w:rPr>
                <w:rFonts w:cstheme="minorHAnsi"/>
                <w:color w:val="393838"/>
              </w:rPr>
              <w:t xml:space="preserve">  </w:t>
            </w:r>
            <w:r w:rsidRPr="005D7793">
              <w:rPr>
                <w:rFonts w:ascii="Segoe UI Symbol" w:eastAsia="MS Gothic" w:hAnsi="Segoe UI Symbol" w:cs="Segoe UI Symbol" w:hint="eastAsia"/>
                <w:color w:val="000000"/>
                <w:shd w:val="clear" w:color="auto" w:fill="E1E3E6"/>
              </w:rPr>
              <w:t>☐</w:t>
            </w:r>
          </w:p>
        </w:tc>
        <w:tc>
          <w:tcPr>
            <w:tcW w:w="4950" w:type="dxa"/>
            <w:hideMark/>
          </w:tcPr>
          <w:p w14:paraId="4F73D34C" w14:textId="40D07625" w:rsidR="00B22465" w:rsidRPr="00E91DE8" w:rsidRDefault="00B22465" w:rsidP="00B22465">
            <w:pPr>
              <w:ind w:left="105" w:right="105"/>
              <w:textAlignment w:val="baseline"/>
              <w:rPr>
                <w:rFonts w:cstheme="minorHAnsi"/>
                <w:color w:val="auto"/>
              </w:rPr>
            </w:pPr>
            <w:r w:rsidRPr="005D7793">
              <w:rPr>
                <w:rFonts w:cstheme="minorHAnsi"/>
                <w:color w:val="393838"/>
              </w:rPr>
              <w:t> </w:t>
            </w:r>
            <w:r w:rsidR="00A224AF" w:rsidRPr="006B66D0">
              <w:rPr>
                <w:rFonts w:cstheme="minorHAnsi"/>
                <w:color w:val="auto"/>
                <w:spacing w:val="-5"/>
                <w:shd w:val="clear" w:color="auto" w:fill="FFFFFF"/>
              </w:rPr>
              <w:t>Kanowna Island</w:t>
            </w:r>
          </w:p>
        </w:tc>
      </w:tr>
    </w:tbl>
    <w:p w14:paraId="5D084914" w14:textId="1BAC32B6"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tbl>
      <w:tblPr>
        <w:tblStyle w:val="TableGridLight"/>
        <w:tblW w:w="10195" w:type="dxa"/>
        <w:tblLook w:val="04A0" w:firstRow="1" w:lastRow="0" w:firstColumn="1" w:lastColumn="0" w:noHBand="0" w:noVBand="1"/>
      </w:tblPr>
      <w:tblGrid>
        <w:gridCol w:w="683"/>
        <w:gridCol w:w="1004"/>
        <w:gridCol w:w="682"/>
        <w:gridCol w:w="2185"/>
        <w:gridCol w:w="682"/>
        <w:gridCol w:w="2134"/>
        <w:gridCol w:w="646"/>
        <w:gridCol w:w="2179"/>
      </w:tblGrid>
      <w:tr w:rsidR="00B22465" w:rsidRPr="00B22465" w14:paraId="6C4F0DE1" w14:textId="77777777" w:rsidTr="00295FD7">
        <w:trPr>
          <w:trHeight w:val="450"/>
        </w:trPr>
        <w:tc>
          <w:tcPr>
            <w:tcW w:w="10195" w:type="dxa"/>
            <w:gridSpan w:val="8"/>
            <w:shd w:val="clear" w:color="auto" w:fill="D7CCDF" w:themeFill="background2" w:themeFillShade="E6"/>
            <w:hideMark/>
          </w:tcPr>
          <w:p w14:paraId="21E86A9F" w14:textId="75BE0782" w:rsidR="00B22465" w:rsidRPr="00B22465" w:rsidRDefault="00295FD7" w:rsidP="005D7793">
            <w:pPr>
              <w:pStyle w:val="BodyText"/>
              <w:divId w:val="643892920"/>
              <w:rPr>
                <w:rFonts w:ascii="Times New Roman" w:hAnsi="Times New Roman"/>
                <w:b/>
                <w:color w:val="auto"/>
                <w:sz w:val="24"/>
                <w:szCs w:val="24"/>
              </w:rPr>
            </w:pPr>
            <w:r>
              <w:rPr>
                <w:b/>
                <w:bCs/>
                <w:color w:val="000000"/>
              </w:rPr>
              <w:t>Tour information</w:t>
            </w:r>
            <w:r w:rsidR="005D7793" w:rsidRPr="00B22465">
              <w:rPr>
                <w:rFonts w:ascii="Arial" w:hAnsi="Arial"/>
                <w:b/>
                <w:bCs/>
                <w:color w:val="auto"/>
                <w:sz w:val="18"/>
                <w:szCs w:val="18"/>
              </w:rPr>
              <w:t>  </w:t>
            </w:r>
          </w:p>
        </w:tc>
      </w:tr>
      <w:tr w:rsidR="00B22465" w:rsidRPr="00B22465" w14:paraId="04457BFE" w14:textId="77777777" w:rsidTr="00473F74">
        <w:trPr>
          <w:trHeight w:val="450"/>
        </w:trPr>
        <w:tc>
          <w:tcPr>
            <w:tcW w:w="10195" w:type="dxa"/>
            <w:gridSpan w:val="8"/>
            <w:hideMark/>
          </w:tcPr>
          <w:p w14:paraId="2FD472D1" w14:textId="00BAD155" w:rsidR="00B22465" w:rsidRPr="00155C1A" w:rsidRDefault="00B22465" w:rsidP="005D7793">
            <w:pPr>
              <w:pStyle w:val="BodyText"/>
              <w:rPr>
                <w:rFonts w:cstheme="minorHAnsi"/>
                <w:color w:val="auto"/>
              </w:rPr>
            </w:pPr>
            <w:r w:rsidRPr="00155C1A">
              <w:rPr>
                <w:rFonts w:cstheme="minorHAnsi"/>
                <w:color w:val="000000"/>
              </w:rPr>
              <w:t>Please select [x] what species of whale your proposed whale </w:t>
            </w:r>
            <w:r w:rsidR="00D4646F" w:rsidRPr="00155C1A">
              <w:rPr>
                <w:rFonts w:cstheme="minorHAnsi"/>
                <w:color w:val="000000"/>
              </w:rPr>
              <w:t>watching</w:t>
            </w:r>
            <w:r w:rsidRPr="00155C1A">
              <w:rPr>
                <w:rFonts w:cstheme="minorHAnsi"/>
                <w:color w:val="000000"/>
              </w:rPr>
              <w:t xml:space="preserve"> will focus on:</w:t>
            </w:r>
            <w:r w:rsidRPr="00155C1A">
              <w:rPr>
                <w:rFonts w:cstheme="minorHAnsi"/>
                <w:color w:val="393838"/>
              </w:rPr>
              <w:t> </w:t>
            </w:r>
          </w:p>
        </w:tc>
      </w:tr>
      <w:tr w:rsidR="00B22465" w:rsidRPr="00B22465" w14:paraId="0E002667" w14:textId="77777777" w:rsidTr="00473F74">
        <w:trPr>
          <w:trHeight w:val="330"/>
        </w:trPr>
        <w:tc>
          <w:tcPr>
            <w:tcW w:w="683" w:type="dxa"/>
            <w:hideMark/>
          </w:tcPr>
          <w:p w14:paraId="78B27E5C"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3871" w:type="dxa"/>
            <w:gridSpan w:val="3"/>
            <w:hideMark/>
          </w:tcPr>
          <w:p w14:paraId="72A68D60"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Bottlenose Dolphins </w:t>
            </w:r>
          </w:p>
        </w:tc>
        <w:tc>
          <w:tcPr>
            <w:tcW w:w="682" w:type="dxa"/>
            <w:hideMark/>
          </w:tcPr>
          <w:p w14:paraId="7A8A82C0"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2134" w:type="dxa"/>
            <w:hideMark/>
          </w:tcPr>
          <w:p w14:paraId="2EC6E8BA"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Humpback Whales </w:t>
            </w:r>
          </w:p>
        </w:tc>
        <w:tc>
          <w:tcPr>
            <w:tcW w:w="646" w:type="dxa"/>
            <w:hideMark/>
          </w:tcPr>
          <w:p w14:paraId="1FDAED7B"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c>
          <w:tcPr>
            <w:tcW w:w="2179" w:type="dxa"/>
            <w:hideMark/>
          </w:tcPr>
          <w:p w14:paraId="2CD54D38" w14:textId="77777777" w:rsidR="00B22465" w:rsidRPr="00155C1A" w:rsidRDefault="00B22465" w:rsidP="00B22465">
            <w:pPr>
              <w:ind w:right="105"/>
              <w:textAlignment w:val="baseline"/>
              <w:rPr>
                <w:rFonts w:cstheme="minorHAnsi"/>
                <w:color w:val="auto"/>
              </w:rPr>
            </w:pPr>
            <w:r w:rsidRPr="00155C1A">
              <w:rPr>
                <w:rFonts w:cstheme="minorHAnsi"/>
                <w:color w:val="393838"/>
              </w:rPr>
              <w:t> </w:t>
            </w:r>
          </w:p>
        </w:tc>
      </w:tr>
      <w:tr w:rsidR="00B22465" w:rsidRPr="00B22465" w14:paraId="01C4E67E" w14:textId="77777777" w:rsidTr="00473F74">
        <w:trPr>
          <w:trHeight w:val="330"/>
        </w:trPr>
        <w:tc>
          <w:tcPr>
            <w:tcW w:w="683" w:type="dxa"/>
            <w:hideMark/>
          </w:tcPr>
          <w:p w14:paraId="36CDF4B7"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3871" w:type="dxa"/>
            <w:gridSpan w:val="3"/>
            <w:hideMark/>
          </w:tcPr>
          <w:p w14:paraId="1631EC45"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Common Dolphins </w:t>
            </w:r>
          </w:p>
        </w:tc>
        <w:tc>
          <w:tcPr>
            <w:tcW w:w="682" w:type="dxa"/>
            <w:hideMark/>
          </w:tcPr>
          <w:p w14:paraId="1441DA1A"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2134" w:type="dxa"/>
            <w:hideMark/>
          </w:tcPr>
          <w:p w14:paraId="3D58D26A"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Blue Whales </w:t>
            </w:r>
          </w:p>
        </w:tc>
        <w:tc>
          <w:tcPr>
            <w:tcW w:w="646" w:type="dxa"/>
            <w:hideMark/>
          </w:tcPr>
          <w:p w14:paraId="138D047A"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c>
          <w:tcPr>
            <w:tcW w:w="2179" w:type="dxa"/>
            <w:hideMark/>
          </w:tcPr>
          <w:p w14:paraId="23F1793D"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r>
      <w:tr w:rsidR="00B22465" w:rsidRPr="00B22465" w14:paraId="4BAABC1A" w14:textId="77777777" w:rsidTr="00473F74">
        <w:trPr>
          <w:trHeight w:val="330"/>
        </w:trPr>
        <w:tc>
          <w:tcPr>
            <w:tcW w:w="683" w:type="dxa"/>
            <w:hideMark/>
          </w:tcPr>
          <w:p w14:paraId="79CB0E44"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3871" w:type="dxa"/>
            <w:gridSpan w:val="3"/>
            <w:hideMark/>
          </w:tcPr>
          <w:p w14:paraId="7DEF4422"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Southern Right Whales </w:t>
            </w:r>
          </w:p>
        </w:tc>
        <w:tc>
          <w:tcPr>
            <w:tcW w:w="682" w:type="dxa"/>
            <w:hideMark/>
          </w:tcPr>
          <w:p w14:paraId="5F15BFD1"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2134" w:type="dxa"/>
            <w:hideMark/>
          </w:tcPr>
          <w:p w14:paraId="606C8B51"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Other (please specify)  </w:t>
            </w:r>
          </w:p>
        </w:tc>
        <w:tc>
          <w:tcPr>
            <w:tcW w:w="646" w:type="dxa"/>
            <w:hideMark/>
          </w:tcPr>
          <w:p w14:paraId="3F298CD3"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c>
          <w:tcPr>
            <w:tcW w:w="2179" w:type="dxa"/>
            <w:hideMark/>
          </w:tcPr>
          <w:p w14:paraId="380C51CB"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r>
      <w:tr w:rsidR="00B22465" w:rsidRPr="00B22465" w14:paraId="2838A2FE" w14:textId="77777777" w:rsidTr="00473F74">
        <w:trPr>
          <w:trHeight w:val="330"/>
        </w:trPr>
        <w:tc>
          <w:tcPr>
            <w:tcW w:w="683" w:type="dxa"/>
            <w:hideMark/>
          </w:tcPr>
          <w:p w14:paraId="6FFF05BD" w14:textId="261384CE" w:rsidR="00B22465" w:rsidRPr="00155C1A" w:rsidRDefault="0094726D" w:rsidP="00B22465">
            <w:pPr>
              <w:ind w:left="105" w:right="105"/>
              <w:textAlignment w:val="baseline"/>
              <w:rPr>
                <w:rFonts w:cstheme="minorHAnsi"/>
                <w:color w:val="auto"/>
              </w:rPr>
            </w:pPr>
            <w:r w:rsidRPr="00155C1A">
              <w:rPr>
                <w:rFonts w:ascii="Segoe UI Symbol" w:eastAsia="MS Gothic" w:hAnsi="Segoe UI Symbol" w:cs="Segoe UI Symbol"/>
                <w:color w:val="000000"/>
                <w:shd w:val="clear" w:color="auto" w:fill="E1E3E6"/>
              </w:rPr>
              <w:t>☐</w:t>
            </w:r>
          </w:p>
        </w:tc>
        <w:tc>
          <w:tcPr>
            <w:tcW w:w="3871" w:type="dxa"/>
            <w:gridSpan w:val="3"/>
            <w:hideMark/>
          </w:tcPr>
          <w:p w14:paraId="258C0AC3" w14:textId="481A3E5E" w:rsidR="00B22465" w:rsidRPr="00155C1A" w:rsidRDefault="00B22465" w:rsidP="00B22465">
            <w:pPr>
              <w:ind w:left="105" w:right="105"/>
              <w:textAlignment w:val="baseline"/>
              <w:rPr>
                <w:rFonts w:cstheme="minorHAnsi"/>
                <w:color w:val="auto"/>
              </w:rPr>
            </w:pPr>
            <w:r w:rsidRPr="00155C1A">
              <w:rPr>
                <w:rFonts w:cstheme="minorHAnsi"/>
                <w:color w:val="393838"/>
              </w:rPr>
              <w:t> </w:t>
            </w:r>
            <w:proofErr w:type="spellStart"/>
            <w:r w:rsidR="00640999" w:rsidRPr="00155C1A">
              <w:rPr>
                <w:rFonts w:cstheme="minorHAnsi"/>
                <w:color w:val="393838"/>
              </w:rPr>
              <w:t>Burrunan</w:t>
            </w:r>
            <w:proofErr w:type="spellEnd"/>
            <w:r w:rsidR="00640999" w:rsidRPr="00155C1A">
              <w:rPr>
                <w:rFonts w:cstheme="minorHAnsi"/>
                <w:color w:val="393838"/>
              </w:rPr>
              <w:t xml:space="preserve"> Dolph</w:t>
            </w:r>
            <w:r w:rsidR="009D26E9" w:rsidRPr="00155C1A">
              <w:rPr>
                <w:rFonts w:cstheme="minorHAnsi"/>
                <w:color w:val="393838"/>
              </w:rPr>
              <w:t>ins</w:t>
            </w:r>
          </w:p>
        </w:tc>
        <w:tc>
          <w:tcPr>
            <w:tcW w:w="682" w:type="dxa"/>
            <w:hideMark/>
          </w:tcPr>
          <w:p w14:paraId="0885B249"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c>
          <w:tcPr>
            <w:tcW w:w="4959" w:type="dxa"/>
            <w:gridSpan w:val="3"/>
            <w:hideMark/>
          </w:tcPr>
          <w:p w14:paraId="0C154D06"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r>
      <w:tr w:rsidR="00B22465" w:rsidRPr="00B22465" w14:paraId="49D3E6F2" w14:textId="77777777" w:rsidTr="00473F74">
        <w:trPr>
          <w:trHeight w:val="450"/>
        </w:trPr>
        <w:tc>
          <w:tcPr>
            <w:tcW w:w="10195" w:type="dxa"/>
            <w:gridSpan w:val="8"/>
            <w:hideMark/>
          </w:tcPr>
          <w:p w14:paraId="1FD1AC83" w14:textId="17EAFB81" w:rsidR="00B22465" w:rsidRPr="00155C1A" w:rsidRDefault="00B22465" w:rsidP="00B22465">
            <w:pPr>
              <w:ind w:right="105"/>
              <w:textAlignment w:val="baseline"/>
              <w:rPr>
                <w:rFonts w:cstheme="minorHAnsi"/>
                <w:color w:val="auto"/>
              </w:rPr>
            </w:pPr>
            <w:r w:rsidRPr="00155C1A">
              <w:rPr>
                <w:rFonts w:cstheme="minorHAnsi"/>
                <w:color w:val="393838"/>
              </w:rPr>
              <w:t>Tour departure point (s): </w:t>
            </w:r>
          </w:p>
        </w:tc>
      </w:tr>
      <w:tr w:rsidR="00473F74" w:rsidRPr="00B22465" w14:paraId="477D084C" w14:textId="77777777" w:rsidTr="00473F74">
        <w:trPr>
          <w:trHeight w:val="450"/>
        </w:trPr>
        <w:tc>
          <w:tcPr>
            <w:tcW w:w="10195" w:type="dxa"/>
            <w:gridSpan w:val="8"/>
            <w:hideMark/>
          </w:tcPr>
          <w:p w14:paraId="614FA515" w14:textId="326597E0" w:rsidR="00473F74" w:rsidRPr="00155C1A" w:rsidRDefault="00473F74" w:rsidP="007C1196">
            <w:pPr>
              <w:ind w:right="105"/>
              <w:textAlignment w:val="baseline"/>
              <w:rPr>
                <w:rFonts w:cstheme="minorHAnsi"/>
                <w:color w:val="auto"/>
              </w:rPr>
            </w:pPr>
            <w:r w:rsidRPr="00155C1A">
              <w:rPr>
                <w:rFonts w:cstheme="minorHAnsi"/>
                <w:color w:val="393838"/>
              </w:rPr>
              <w:t>General location of tours: </w:t>
            </w:r>
          </w:p>
        </w:tc>
      </w:tr>
      <w:tr w:rsidR="00473F74" w:rsidRPr="00B22465" w14:paraId="71757C52" w14:textId="77777777" w:rsidTr="00473F74">
        <w:trPr>
          <w:trHeight w:val="450"/>
        </w:trPr>
        <w:tc>
          <w:tcPr>
            <w:tcW w:w="10195" w:type="dxa"/>
            <w:gridSpan w:val="8"/>
          </w:tcPr>
          <w:p w14:paraId="22B41424" w14:textId="68C2DE9A" w:rsidR="00473F74" w:rsidRPr="00155C1A" w:rsidRDefault="00473F74" w:rsidP="00473F74">
            <w:pPr>
              <w:ind w:right="105"/>
              <w:textAlignment w:val="baseline"/>
              <w:rPr>
                <w:rFonts w:cstheme="minorHAnsi"/>
                <w:color w:val="auto"/>
              </w:rPr>
            </w:pPr>
            <w:r>
              <w:rPr>
                <w:rFonts w:cstheme="minorHAnsi"/>
                <w:color w:val="auto"/>
              </w:rPr>
              <w:t>Length of tours (hours):</w:t>
            </w:r>
          </w:p>
        </w:tc>
      </w:tr>
      <w:tr w:rsidR="00473F74" w:rsidRPr="00B22465" w14:paraId="08E07029" w14:textId="77777777" w:rsidTr="00473F74">
        <w:trPr>
          <w:trHeight w:val="450"/>
        </w:trPr>
        <w:tc>
          <w:tcPr>
            <w:tcW w:w="10195" w:type="dxa"/>
            <w:gridSpan w:val="8"/>
            <w:hideMark/>
          </w:tcPr>
          <w:p w14:paraId="432F4E6C" w14:textId="6E823629" w:rsidR="00473F74" w:rsidRPr="00B22465" w:rsidRDefault="00473F74" w:rsidP="00D66DC7">
            <w:pPr>
              <w:ind w:right="105"/>
              <w:textAlignment w:val="baseline"/>
              <w:rPr>
                <w:rFonts w:ascii="Times New Roman" w:hAnsi="Times New Roman" w:cs="Times New Roman"/>
                <w:color w:val="auto"/>
                <w:sz w:val="24"/>
                <w:szCs w:val="24"/>
              </w:rPr>
            </w:pPr>
            <w:r w:rsidRPr="00D66DC7">
              <w:rPr>
                <w:rFonts w:cstheme="minorHAnsi"/>
                <w:color w:val="393838"/>
              </w:rPr>
              <w:t>Maximum number of tours per day:</w:t>
            </w:r>
          </w:p>
        </w:tc>
      </w:tr>
      <w:tr w:rsidR="00473F74" w:rsidRPr="00B22465" w14:paraId="6F97D251" w14:textId="77777777" w:rsidTr="00473F74">
        <w:trPr>
          <w:trHeight w:val="450"/>
        </w:trPr>
        <w:tc>
          <w:tcPr>
            <w:tcW w:w="10195" w:type="dxa"/>
            <w:gridSpan w:val="8"/>
          </w:tcPr>
          <w:p w14:paraId="7558ED63" w14:textId="70FE4BC8" w:rsidR="00473F74" w:rsidRPr="00D66DC7" w:rsidRDefault="00473F74" w:rsidP="00D66DC7">
            <w:pPr>
              <w:ind w:right="105"/>
              <w:textAlignment w:val="baseline"/>
              <w:rPr>
                <w:rFonts w:cstheme="minorHAnsi"/>
                <w:color w:val="393838"/>
              </w:rPr>
            </w:pPr>
            <w:r w:rsidRPr="00D66DC7">
              <w:rPr>
                <w:rFonts w:cstheme="minorHAnsi"/>
                <w:color w:val="393838"/>
              </w:rPr>
              <w:t>Proposed operating dates:</w:t>
            </w:r>
          </w:p>
        </w:tc>
      </w:tr>
      <w:tr w:rsidR="00256521" w:rsidRPr="00B22465" w14:paraId="134819BF" w14:textId="77777777" w:rsidTr="00473F74">
        <w:trPr>
          <w:trHeight w:val="450"/>
        </w:trPr>
        <w:tc>
          <w:tcPr>
            <w:tcW w:w="10195" w:type="dxa"/>
            <w:gridSpan w:val="8"/>
          </w:tcPr>
          <w:p w14:paraId="0C7F8619" w14:textId="180AB39F" w:rsidR="00256521" w:rsidRPr="00D66DC7" w:rsidRDefault="00953013" w:rsidP="00D66DC7">
            <w:pPr>
              <w:ind w:right="105"/>
              <w:textAlignment w:val="baseline"/>
              <w:rPr>
                <w:rFonts w:cstheme="minorHAnsi"/>
                <w:color w:val="393838"/>
              </w:rPr>
            </w:pPr>
            <w:r w:rsidRPr="00D66DC7">
              <w:rPr>
                <w:rFonts w:cstheme="minorHAnsi"/>
                <w:color w:val="393838"/>
              </w:rPr>
              <w:t>Operating facilities:</w:t>
            </w:r>
          </w:p>
        </w:tc>
      </w:tr>
      <w:tr w:rsidR="00953013" w:rsidRPr="00B22465" w14:paraId="3F5D58BC" w14:textId="77777777" w:rsidTr="00473F74">
        <w:trPr>
          <w:trHeight w:val="450"/>
        </w:trPr>
        <w:tc>
          <w:tcPr>
            <w:tcW w:w="10195" w:type="dxa"/>
            <w:gridSpan w:val="8"/>
          </w:tcPr>
          <w:p w14:paraId="3606D670" w14:textId="56C78862" w:rsidR="00953013" w:rsidRPr="00D66DC7" w:rsidRDefault="00953013" w:rsidP="00D66DC7">
            <w:pPr>
              <w:ind w:right="105"/>
              <w:textAlignment w:val="baseline"/>
              <w:rPr>
                <w:rFonts w:cstheme="minorHAnsi"/>
                <w:color w:val="393838"/>
              </w:rPr>
            </w:pPr>
            <w:r w:rsidRPr="00D66DC7">
              <w:rPr>
                <w:rFonts w:cstheme="minorHAnsi"/>
                <w:color w:val="393838"/>
              </w:rPr>
              <w:t>Maximum passenger capacity of vessel:</w:t>
            </w:r>
          </w:p>
        </w:tc>
      </w:tr>
      <w:tr w:rsidR="00404749" w:rsidRPr="00B22465" w14:paraId="7FA4B0C4" w14:textId="77777777" w:rsidTr="00473F74">
        <w:trPr>
          <w:trHeight w:val="450"/>
        </w:trPr>
        <w:tc>
          <w:tcPr>
            <w:tcW w:w="10195" w:type="dxa"/>
            <w:gridSpan w:val="8"/>
          </w:tcPr>
          <w:p w14:paraId="3A0C2999" w14:textId="06CD5C57" w:rsidR="00404749" w:rsidRPr="00D66DC7" w:rsidRDefault="00404749" w:rsidP="00D66DC7">
            <w:pPr>
              <w:ind w:right="105"/>
              <w:textAlignment w:val="baseline"/>
              <w:rPr>
                <w:rFonts w:cstheme="minorHAnsi"/>
                <w:color w:val="393838"/>
              </w:rPr>
            </w:pPr>
            <w:r>
              <w:rPr>
                <w:rFonts w:cstheme="minorHAnsi"/>
                <w:color w:val="393838"/>
              </w:rPr>
              <w:t>Nominated tour supervisor(s):</w:t>
            </w:r>
          </w:p>
        </w:tc>
      </w:tr>
      <w:tr w:rsidR="00473F74" w:rsidRPr="00B22465" w14:paraId="40E26257" w14:textId="77777777" w:rsidTr="00473F74">
        <w:trPr>
          <w:trHeight w:val="450"/>
        </w:trPr>
        <w:tc>
          <w:tcPr>
            <w:tcW w:w="10195" w:type="dxa"/>
            <w:gridSpan w:val="8"/>
            <w:hideMark/>
          </w:tcPr>
          <w:p w14:paraId="7D765D33" w14:textId="77777777" w:rsidR="00473F74" w:rsidRPr="00C44E2F" w:rsidRDefault="00473F74" w:rsidP="00473F74">
            <w:pPr>
              <w:ind w:right="105"/>
              <w:textAlignment w:val="baseline"/>
              <w:rPr>
                <w:rFonts w:cstheme="minorHAnsi"/>
                <w:color w:val="auto"/>
              </w:rPr>
            </w:pPr>
            <w:r w:rsidRPr="00C44E2F">
              <w:rPr>
                <w:rFonts w:cstheme="minorHAnsi"/>
                <w:color w:val="393838"/>
              </w:rPr>
              <w:t>Do you have a current Tour Operator Permit issued by Parks Victoria? </w:t>
            </w:r>
          </w:p>
        </w:tc>
      </w:tr>
      <w:tr w:rsidR="00473F74" w:rsidRPr="00B22465" w14:paraId="5196DC96" w14:textId="77777777" w:rsidTr="00473F74">
        <w:trPr>
          <w:trHeight w:val="450"/>
        </w:trPr>
        <w:tc>
          <w:tcPr>
            <w:tcW w:w="683" w:type="dxa"/>
            <w:hideMark/>
          </w:tcPr>
          <w:p w14:paraId="47E38456" w14:textId="77777777" w:rsidR="00473F74" w:rsidRPr="00C44E2F" w:rsidRDefault="00473F74" w:rsidP="00473F74">
            <w:pPr>
              <w:ind w:left="105" w:right="105"/>
              <w:textAlignment w:val="baseline"/>
              <w:rPr>
                <w:rFonts w:cstheme="minorHAnsi"/>
                <w:color w:val="auto"/>
              </w:rPr>
            </w:pPr>
            <w:r w:rsidRPr="00C44E2F">
              <w:rPr>
                <w:rFonts w:ascii="Segoe UI Symbol" w:eastAsia="MS Gothic" w:hAnsi="Segoe UI Symbol" w:cs="Segoe UI Symbol" w:hint="eastAsia"/>
                <w:color w:val="000000"/>
                <w:shd w:val="clear" w:color="auto" w:fill="E1E3E6"/>
              </w:rPr>
              <w:t>☐</w:t>
            </w:r>
            <w:r w:rsidRPr="00C44E2F">
              <w:rPr>
                <w:rFonts w:cstheme="minorHAnsi"/>
                <w:color w:val="393838"/>
              </w:rPr>
              <w:t> </w:t>
            </w:r>
          </w:p>
        </w:tc>
        <w:tc>
          <w:tcPr>
            <w:tcW w:w="1004" w:type="dxa"/>
            <w:hideMark/>
          </w:tcPr>
          <w:p w14:paraId="7E58C42F" w14:textId="77777777" w:rsidR="00473F74" w:rsidRPr="00C44E2F" w:rsidRDefault="00473F74" w:rsidP="00473F74">
            <w:pPr>
              <w:ind w:left="105" w:right="105"/>
              <w:textAlignment w:val="baseline"/>
              <w:rPr>
                <w:rFonts w:cstheme="minorHAnsi"/>
                <w:color w:val="auto"/>
              </w:rPr>
            </w:pPr>
            <w:r w:rsidRPr="00C44E2F">
              <w:rPr>
                <w:rFonts w:cstheme="minorHAnsi"/>
                <w:color w:val="393838"/>
              </w:rPr>
              <w:t>No </w:t>
            </w:r>
          </w:p>
        </w:tc>
        <w:tc>
          <w:tcPr>
            <w:tcW w:w="682" w:type="dxa"/>
            <w:hideMark/>
          </w:tcPr>
          <w:p w14:paraId="2E6B4353" w14:textId="77777777" w:rsidR="00473F74" w:rsidRPr="00C44E2F" w:rsidRDefault="00473F74" w:rsidP="00473F74">
            <w:pPr>
              <w:ind w:left="105" w:right="105"/>
              <w:textAlignment w:val="baseline"/>
              <w:rPr>
                <w:rFonts w:cstheme="minorHAnsi"/>
                <w:color w:val="auto"/>
              </w:rPr>
            </w:pPr>
            <w:r w:rsidRPr="00C44E2F">
              <w:rPr>
                <w:rFonts w:ascii="Segoe UI Symbol" w:eastAsia="MS Gothic" w:hAnsi="Segoe UI Symbol" w:cs="Segoe UI Symbol" w:hint="eastAsia"/>
                <w:color w:val="000000"/>
                <w:shd w:val="clear" w:color="auto" w:fill="E1E3E6"/>
              </w:rPr>
              <w:t>☐</w:t>
            </w:r>
            <w:r w:rsidRPr="00C44E2F">
              <w:rPr>
                <w:rFonts w:cstheme="minorHAnsi"/>
                <w:color w:val="393838"/>
              </w:rPr>
              <w:t> </w:t>
            </w:r>
          </w:p>
        </w:tc>
        <w:tc>
          <w:tcPr>
            <w:tcW w:w="7826" w:type="dxa"/>
            <w:gridSpan w:val="5"/>
            <w:hideMark/>
          </w:tcPr>
          <w:p w14:paraId="6402918E" w14:textId="77777777" w:rsidR="00473F74" w:rsidRPr="00C44E2F" w:rsidRDefault="00473F74" w:rsidP="00473F74">
            <w:pPr>
              <w:ind w:left="105" w:right="105"/>
              <w:textAlignment w:val="baseline"/>
              <w:rPr>
                <w:rFonts w:cstheme="minorHAnsi"/>
                <w:color w:val="auto"/>
              </w:rPr>
            </w:pPr>
            <w:r w:rsidRPr="00C44E2F">
              <w:rPr>
                <w:rFonts w:cstheme="minorHAnsi"/>
                <w:color w:val="393838"/>
              </w:rPr>
              <w:t>Yes.    Please provide the permit number and expiry date. </w:t>
            </w:r>
          </w:p>
        </w:tc>
      </w:tr>
    </w:tbl>
    <w:p w14:paraId="24389E16" w14:textId="77777777"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p w14:paraId="7EFD95A3" w14:textId="77777777"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tbl>
      <w:tblPr>
        <w:tblStyle w:val="TableGridLight"/>
        <w:tblW w:w="0" w:type="dxa"/>
        <w:tblLook w:val="04A0" w:firstRow="1" w:lastRow="0" w:firstColumn="1" w:lastColumn="0" w:noHBand="0" w:noVBand="1"/>
      </w:tblPr>
      <w:tblGrid>
        <w:gridCol w:w="577"/>
        <w:gridCol w:w="4503"/>
        <w:gridCol w:w="577"/>
        <w:gridCol w:w="4538"/>
      </w:tblGrid>
      <w:tr w:rsidR="00B22465" w:rsidRPr="00B22465" w14:paraId="1E4BE19E" w14:textId="77777777" w:rsidTr="00295FD7">
        <w:trPr>
          <w:trHeight w:val="450"/>
        </w:trPr>
        <w:tc>
          <w:tcPr>
            <w:tcW w:w="10770" w:type="dxa"/>
            <w:gridSpan w:val="4"/>
            <w:shd w:val="clear" w:color="auto" w:fill="D7CCDF" w:themeFill="background2" w:themeFillShade="E6"/>
            <w:hideMark/>
          </w:tcPr>
          <w:p w14:paraId="6162971B" w14:textId="764116FD" w:rsidR="00B22465" w:rsidRPr="00AD40D1" w:rsidRDefault="00295FD7" w:rsidP="00AD40D1">
            <w:pPr>
              <w:pStyle w:val="BodyText"/>
              <w:divId w:val="451436656"/>
              <w:rPr>
                <w:rFonts w:ascii="Times New Roman" w:hAnsi="Times New Roman"/>
                <w:b/>
              </w:rPr>
            </w:pPr>
            <w:r>
              <w:rPr>
                <w:b/>
                <w:bCs/>
              </w:rPr>
              <w:t xml:space="preserve">Collection, use and disclosure of personal information and business contact details </w:t>
            </w:r>
          </w:p>
        </w:tc>
      </w:tr>
      <w:tr w:rsidR="00B22465" w:rsidRPr="00B22465" w14:paraId="228B6B31" w14:textId="77777777" w:rsidTr="00916D99">
        <w:tc>
          <w:tcPr>
            <w:tcW w:w="10770" w:type="dxa"/>
            <w:gridSpan w:val="4"/>
            <w:hideMark/>
          </w:tcPr>
          <w:p w14:paraId="601B3912" w14:textId="77777777" w:rsidR="00B22465" w:rsidRPr="00D819F7" w:rsidRDefault="00B22465" w:rsidP="00B22465">
            <w:pPr>
              <w:ind w:left="105" w:right="105"/>
              <w:textAlignment w:val="baseline"/>
              <w:rPr>
                <w:rFonts w:cstheme="minorHAnsi"/>
                <w:color w:val="auto"/>
              </w:rPr>
            </w:pPr>
            <w:r w:rsidRPr="00D819F7">
              <w:rPr>
                <w:rFonts w:cstheme="minorHAnsi"/>
                <w:b/>
                <w:i/>
                <w:color w:val="393838"/>
              </w:rPr>
              <w:t>Privacy and Data Protection Act 2014</w:t>
            </w:r>
            <w:r w:rsidRPr="00D819F7">
              <w:rPr>
                <w:rFonts w:cstheme="minorHAnsi"/>
                <w:color w:val="393838"/>
              </w:rPr>
              <w:t> </w:t>
            </w:r>
          </w:p>
          <w:p w14:paraId="5825880F" w14:textId="2D869AA4" w:rsidR="00B22465" w:rsidRPr="00D819F7" w:rsidRDefault="00B22465" w:rsidP="005651F4">
            <w:pPr>
              <w:ind w:left="105" w:right="105"/>
              <w:textAlignment w:val="baseline"/>
              <w:rPr>
                <w:rFonts w:cstheme="minorHAnsi"/>
                <w:color w:val="auto"/>
              </w:rPr>
            </w:pPr>
            <w:r w:rsidRPr="00D819F7">
              <w:rPr>
                <w:rFonts w:cstheme="minorHAnsi"/>
                <w:color w:val="393838"/>
              </w:rPr>
              <w:t>The Department of</w:t>
            </w:r>
            <w:r w:rsidR="00F232BF">
              <w:rPr>
                <w:rFonts w:cstheme="minorHAnsi"/>
                <w:color w:val="393838"/>
              </w:rPr>
              <w:t xml:space="preserve"> En</w:t>
            </w:r>
            <w:r w:rsidR="00A54571">
              <w:rPr>
                <w:rFonts w:cstheme="minorHAnsi"/>
                <w:color w:val="393838"/>
              </w:rPr>
              <w:t>ergy, Environment and Climate Action (DEECA)</w:t>
            </w:r>
            <w:r w:rsidRPr="00D819F7">
              <w:rPr>
                <w:rFonts w:cstheme="minorHAnsi"/>
                <w:color w:val="393838"/>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A54571">
              <w:rPr>
                <w:rFonts w:cstheme="minorHAnsi"/>
                <w:color w:val="393838"/>
              </w:rPr>
              <w:t>DEECA</w:t>
            </w:r>
            <w:r w:rsidR="00A54571" w:rsidRPr="00D819F7">
              <w:rPr>
                <w:rFonts w:cstheme="minorHAnsi"/>
                <w:color w:val="393838"/>
              </w:rPr>
              <w:t xml:space="preserve"> </w:t>
            </w:r>
            <w:r w:rsidRPr="00D819F7">
              <w:rPr>
                <w:rFonts w:cstheme="minorHAnsi"/>
                <w:color w:val="393838"/>
              </w:rPr>
              <w:t xml:space="preserve">or its contracted service providers under confidentiality agreements to survey you about your experience with </w:t>
            </w:r>
            <w:r w:rsidR="00A54571">
              <w:rPr>
                <w:rFonts w:cstheme="minorHAnsi"/>
                <w:color w:val="393838"/>
              </w:rPr>
              <w:t>DEECA</w:t>
            </w:r>
            <w:r w:rsidR="00A54571" w:rsidRPr="00D819F7">
              <w:rPr>
                <w:rFonts w:cstheme="minorHAnsi"/>
                <w:color w:val="393838"/>
              </w:rPr>
              <w:t xml:space="preserve"> </w:t>
            </w:r>
            <w:r w:rsidRPr="00D819F7">
              <w:rPr>
                <w:rFonts w:cstheme="minorHAnsi"/>
                <w:color w:val="393838"/>
              </w:rPr>
              <w:t xml:space="preserve">or to </w:t>
            </w:r>
            <w:r w:rsidRPr="00D819F7">
              <w:rPr>
                <w:rFonts w:cstheme="minorHAnsi"/>
                <w:color w:val="393838"/>
              </w:rPr>
              <w:lastRenderedPageBreak/>
              <w:t>seek feedback related the keeping of wildlife.  A licence may not be issued if the information required is not provided. The information you provide will also be made available to any authorised law enforcement agency. </w:t>
            </w:r>
          </w:p>
          <w:p w14:paraId="32E18A95" w14:textId="1FE7530E" w:rsidR="00B22465" w:rsidRDefault="00B22465" w:rsidP="00B22465">
            <w:pPr>
              <w:ind w:left="105" w:right="105"/>
              <w:textAlignment w:val="baseline"/>
              <w:rPr>
                <w:rFonts w:cstheme="minorHAnsi"/>
                <w:color w:val="393838"/>
              </w:rPr>
            </w:pPr>
            <w:r w:rsidRPr="00D819F7">
              <w:rPr>
                <w:rFonts w:cstheme="minorHAnsi"/>
                <w:color w:val="393838"/>
              </w:rPr>
              <w:t xml:space="preserve">You may access the information you have provided to </w:t>
            </w:r>
            <w:r w:rsidR="00CC0CF3">
              <w:rPr>
                <w:rFonts w:cstheme="minorHAnsi"/>
                <w:color w:val="393838"/>
              </w:rPr>
              <w:t>DEECA</w:t>
            </w:r>
            <w:r w:rsidR="00CC0CF3" w:rsidRPr="00D819F7">
              <w:rPr>
                <w:rFonts w:cstheme="minorHAnsi"/>
                <w:color w:val="393838"/>
              </w:rPr>
              <w:t xml:space="preserve"> </w:t>
            </w:r>
            <w:r w:rsidRPr="00D819F7">
              <w:rPr>
                <w:rFonts w:cstheme="minorHAnsi"/>
                <w:color w:val="393838"/>
              </w:rPr>
              <w:t>by contacting the Customer Service Centre on 136 186. </w:t>
            </w:r>
          </w:p>
          <w:p w14:paraId="2E934974" w14:textId="77777777" w:rsidR="009A74A9" w:rsidRPr="00D819F7" w:rsidRDefault="009A74A9" w:rsidP="00B22465">
            <w:pPr>
              <w:ind w:left="105" w:right="105"/>
              <w:textAlignment w:val="baseline"/>
              <w:rPr>
                <w:rFonts w:cstheme="minorHAnsi"/>
                <w:color w:val="auto"/>
              </w:rPr>
            </w:pPr>
          </w:p>
          <w:p w14:paraId="118E3585" w14:textId="77777777" w:rsidR="00B22465" w:rsidRPr="00D819F7" w:rsidRDefault="00B22465" w:rsidP="00B22465">
            <w:pPr>
              <w:ind w:left="105" w:right="105"/>
              <w:textAlignment w:val="baseline"/>
              <w:rPr>
                <w:rFonts w:cstheme="minorHAnsi"/>
                <w:color w:val="auto"/>
              </w:rPr>
            </w:pPr>
            <w:r w:rsidRPr="00D819F7">
              <w:rPr>
                <w:rFonts w:cstheme="minorHAnsi"/>
                <w:b/>
                <w:color w:val="393838"/>
              </w:rPr>
              <w:t>Disclosure of business details </w:t>
            </w:r>
            <w:r w:rsidRPr="00D819F7">
              <w:rPr>
                <w:rFonts w:cstheme="minorHAnsi"/>
                <w:color w:val="393838"/>
              </w:rPr>
              <w:t> </w:t>
            </w:r>
          </w:p>
          <w:p w14:paraId="17A7FC6C" w14:textId="77777777" w:rsidR="00B22465" w:rsidRPr="00D819F7" w:rsidRDefault="00B22465" w:rsidP="00B22465">
            <w:pPr>
              <w:ind w:left="105"/>
              <w:textAlignment w:val="baseline"/>
              <w:rPr>
                <w:rFonts w:cstheme="minorHAnsi"/>
                <w:color w:val="auto"/>
              </w:rPr>
            </w:pPr>
            <w:r w:rsidRPr="00D819F7">
              <w:rPr>
                <w:rFonts w:cstheme="minorHAnsi"/>
                <w:color w:val="393838"/>
              </w:rPr>
              <w:t>If your application is successful, your business details (including your name, trading name, business telephone) may be disclosed to members of the public seeking to contact you about the wildlife-related services you are authorised to provide under the </w:t>
            </w:r>
            <w:r w:rsidRPr="00D819F7">
              <w:rPr>
                <w:rFonts w:cstheme="minorHAnsi"/>
                <w:i/>
                <w:color w:val="393838"/>
              </w:rPr>
              <w:t>Wildlife Act 1975</w:t>
            </w:r>
            <w:r w:rsidRPr="00D819F7">
              <w:rPr>
                <w:rFonts w:cstheme="minorHAnsi"/>
                <w:color w:val="393838"/>
              </w:rPr>
              <w:t>. </w:t>
            </w:r>
          </w:p>
        </w:tc>
      </w:tr>
      <w:tr w:rsidR="00B22465" w:rsidRPr="00B22465" w14:paraId="68ACD2E4" w14:textId="77777777" w:rsidTr="00916D99">
        <w:trPr>
          <w:trHeight w:val="450"/>
        </w:trPr>
        <w:tc>
          <w:tcPr>
            <w:tcW w:w="495" w:type="dxa"/>
            <w:hideMark/>
          </w:tcPr>
          <w:p w14:paraId="599BF3DE" w14:textId="77777777" w:rsidR="00B22465" w:rsidRPr="00D819F7" w:rsidRDefault="00B22465" w:rsidP="00B22465">
            <w:pPr>
              <w:ind w:left="105"/>
              <w:textAlignment w:val="baseline"/>
              <w:rPr>
                <w:rFonts w:cstheme="minorHAnsi"/>
                <w:color w:val="auto"/>
              </w:rPr>
            </w:pPr>
            <w:r w:rsidRPr="00D819F7">
              <w:rPr>
                <w:rFonts w:ascii="Segoe UI Symbol" w:eastAsia="MS Gothic" w:hAnsi="Segoe UI Symbol" w:cs="Segoe UI Symbol" w:hint="eastAsia"/>
                <w:color w:val="000000"/>
                <w:shd w:val="clear" w:color="auto" w:fill="E1E3E6"/>
              </w:rPr>
              <w:lastRenderedPageBreak/>
              <w:t>☐</w:t>
            </w:r>
            <w:r w:rsidRPr="00D819F7">
              <w:rPr>
                <w:rFonts w:cstheme="minorHAnsi"/>
                <w:color w:val="393838"/>
              </w:rPr>
              <w:t> </w:t>
            </w:r>
          </w:p>
        </w:tc>
        <w:tc>
          <w:tcPr>
            <w:tcW w:w="4875" w:type="dxa"/>
            <w:hideMark/>
          </w:tcPr>
          <w:p w14:paraId="4EE766E9" w14:textId="77777777" w:rsidR="00B22465" w:rsidRPr="00D819F7" w:rsidRDefault="00B22465" w:rsidP="00B22465">
            <w:pPr>
              <w:ind w:left="105"/>
              <w:textAlignment w:val="baseline"/>
              <w:rPr>
                <w:rFonts w:cstheme="minorHAnsi"/>
                <w:color w:val="auto"/>
              </w:rPr>
            </w:pPr>
            <w:r w:rsidRPr="00D819F7">
              <w:rPr>
                <w:rFonts w:cstheme="minorHAnsi"/>
                <w:color w:val="393838"/>
              </w:rPr>
              <w:t>YES, please disclose my business contact details </w:t>
            </w:r>
          </w:p>
        </w:tc>
        <w:tc>
          <w:tcPr>
            <w:tcW w:w="495" w:type="dxa"/>
            <w:hideMark/>
          </w:tcPr>
          <w:p w14:paraId="1E63DBA1" w14:textId="77777777" w:rsidR="00B22465" w:rsidRPr="00D819F7" w:rsidRDefault="00B22465" w:rsidP="00B22465">
            <w:pPr>
              <w:ind w:left="105"/>
              <w:textAlignment w:val="baseline"/>
              <w:rPr>
                <w:rFonts w:cstheme="minorHAnsi"/>
                <w:color w:val="auto"/>
              </w:rPr>
            </w:pPr>
            <w:r w:rsidRPr="00D819F7">
              <w:rPr>
                <w:rFonts w:ascii="Segoe UI Symbol" w:eastAsia="MS Gothic" w:hAnsi="Segoe UI Symbol" w:cs="Segoe UI Symbol" w:hint="eastAsia"/>
                <w:color w:val="000000"/>
                <w:shd w:val="clear" w:color="auto" w:fill="E1E3E6"/>
              </w:rPr>
              <w:t>☐</w:t>
            </w:r>
            <w:r w:rsidRPr="00D819F7">
              <w:rPr>
                <w:rFonts w:cstheme="minorHAnsi"/>
                <w:color w:val="393838"/>
              </w:rPr>
              <w:t> </w:t>
            </w:r>
          </w:p>
        </w:tc>
        <w:tc>
          <w:tcPr>
            <w:tcW w:w="4875" w:type="dxa"/>
            <w:hideMark/>
          </w:tcPr>
          <w:p w14:paraId="77ED60F0" w14:textId="77777777" w:rsidR="00B22465" w:rsidRPr="00D819F7" w:rsidRDefault="00B22465" w:rsidP="00B22465">
            <w:pPr>
              <w:ind w:left="105"/>
              <w:textAlignment w:val="baseline"/>
              <w:rPr>
                <w:rFonts w:cstheme="minorHAnsi"/>
                <w:color w:val="auto"/>
              </w:rPr>
            </w:pPr>
            <w:r w:rsidRPr="00D819F7">
              <w:rPr>
                <w:rFonts w:cstheme="minorHAnsi"/>
                <w:color w:val="393838"/>
              </w:rPr>
              <w:t>NO, please do not disclose my business contact details </w:t>
            </w:r>
          </w:p>
        </w:tc>
      </w:tr>
    </w:tbl>
    <w:p w14:paraId="492370D6" w14:textId="77777777"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tbl>
      <w:tblPr>
        <w:tblStyle w:val="TableGridLight"/>
        <w:tblW w:w="10195" w:type="dxa"/>
        <w:tblLook w:val="04A0" w:firstRow="1" w:lastRow="0" w:firstColumn="1" w:lastColumn="0" w:noHBand="0" w:noVBand="1"/>
      </w:tblPr>
      <w:tblGrid>
        <w:gridCol w:w="4984"/>
        <w:gridCol w:w="5211"/>
      </w:tblGrid>
      <w:tr w:rsidR="00B22465" w:rsidRPr="00B22465" w14:paraId="49A32E47" w14:textId="77777777" w:rsidTr="00295FD7">
        <w:trPr>
          <w:trHeight w:val="450"/>
        </w:trPr>
        <w:tc>
          <w:tcPr>
            <w:tcW w:w="10195" w:type="dxa"/>
            <w:gridSpan w:val="2"/>
            <w:shd w:val="clear" w:color="auto" w:fill="D7CCDF" w:themeFill="background2" w:themeFillShade="E6"/>
            <w:hideMark/>
          </w:tcPr>
          <w:p w14:paraId="6FAC8CD1" w14:textId="62A3AB61" w:rsidR="00B22465" w:rsidRPr="00212E61" w:rsidRDefault="00B22465" w:rsidP="007E52BD">
            <w:pPr>
              <w:ind w:right="105"/>
              <w:textAlignment w:val="baseline"/>
              <w:divId w:val="219442708"/>
              <w:rPr>
                <w:rFonts w:cstheme="minorHAnsi"/>
                <w:b/>
                <w:color w:val="auto"/>
              </w:rPr>
            </w:pPr>
            <w:r w:rsidRPr="00B22465">
              <w:rPr>
                <w:rFonts w:ascii="Arial" w:hAnsi="Arial"/>
                <w:b/>
                <w:bCs/>
                <w:color w:val="auto"/>
                <w:sz w:val="18"/>
                <w:szCs w:val="18"/>
              </w:rPr>
              <w:t> </w:t>
            </w:r>
            <w:r w:rsidR="00295FD7">
              <w:rPr>
                <w:rFonts w:cstheme="minorHAnsi"/>
                <w:b/>
                <w:bCs/>
                <w:color w:val="auto"/>
              </w:rPr>
              <w:t>Evidence of identity</w:t>
            </w:r>
            <w:r w:rsidR="00AD40D1" w:rsidRPr="00212E61">
              <w:rPr>
                <w:rFonts w:cstheme="minorHAnsi"/>
                <w:b/>
                <w:bCs/>
                <w:color w:val="auto"/>
              </w:rPr>
              <w:t> </w:t>
            </w:r>
          </w:p>
        </w:tc>
      </w:tr>
      <w:tr w:rsidR="00B22465" w:rsidRPr="00B22465" w14:paraId="0C30D571" w14:textId="77777777" w:rsidTr="00F02804">
        <w:trPr>
          <w:trHeight w:val="735"/>
        </w:trPr>
        <w:tc>
          <w:tcPr>
            <w:tcW w:w="10195" w:type="dxa"/>
            <w:gridSpan w:val="2"/>
            <w:hideMark/>
          </w:tcPr>
          <w:p w14:paraId="1433397B"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color w:val="393838"/>
              </w:rPr>
              <w:t>Please attach a legible copy of one current government-issued document which shows your name and current address or one government-issued document which shows your name and a supporting document showing your current residential address. </w:t>
            </w:r>
          </w:p>
        </w:tc>
      </w:tr>
      <w:tr w:rsidR="00B22465" w:rsidRPr="00B22465" w14:paraId="322942BD" w14:textId="77777777" w:rsidTr="00F02804">
        <w:trPr>
          <w:trHeight w:val="300"/>
        </w:trPr>
        <w:tc>
          <w:tcPr>
            <w:tcW w:w="4984" w:type="dxa"/>
            <w:hideMark/>
          </w:tcPr>
          <w:p w14:paraId="4878F48A"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b/>
                <w:color w:val="393838"/>
              </w:rPr>
              <w:t>Examples of acceptable Government-issued documents</w:t>
            </w:r>
            <w:r w:rsidRPr="00332640">
              <w:rPr>
                <w:rFonts w:ascii="Arial" w:hAnsi="Arial"/>
                <w:color w:val="393838"/>
              </w:rPr>
              <w:t> </w:t>
            </w:r>
          </w:p>
        </w:tc>
        <w:tc>
          <w:tcPr>
            <w:tcW w:w="5211" w:type="dxa"/>
            <w:hideMark/>
          </w:tcPr>
          <w:p w14:paraId="634A3D94"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b/>
                <w:color w:val="393838"/>
              </w:rPr>
              <w:t>Examples of supporting documentation </w:t>
            </w:r>
            <w:r w:rsidRPr="00332640">
              <w:rPr>
                <w:rFonts w:ascii="Arial" w:hAnsi="Arial"/>
                <w:color w:val="393838"/>
              </w:rPr>
              <w:t>(only required if your government-issued identity document does not include your current address) </w:t>
            </w:r>
          </w:p>
        </w:tc>
      </w:tr>
      <w:tr w:rsidR="00B22465" w:rsidRPr="00B22465" w14:paraId="70D917C5" w14:textId="77777777" w:rsidTr="00F02804">
        <w:trPr>
          <w:trHeight w:val="330"/>
        </w:trPr>
        <w:tc>
          <w:tcPr>
            <w:tcW w:w="4984" w:type="dxa"/>
            <w:hideMark/>
          </w:tcPr>
          <w:p w14:paraId="73F21CAE"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color w:val="393838"/>
              </w:rPr>
              <w:t>Australian driver licence  </w:t>
            </w:r>
          </w:p>
        </w:tc>
        <w:tc>
          <w:tcPr>
            <w:tcW w:w="5211" w:type="dxa"/>
            <w:hideMark/>
          </w:tcPr>
          <w:p w14:paraId="2A433F1D"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color w:val="393838"/>
              </w:rPr>
              <w:t>Council rate notice </w:t>
            </w:r>
          </w:p>
        </w:tc>
      </w:tr>
      <w:tr w:rsidR="00B22465" w:rsidRPr="00B22465" w14:paraId="2ACD6CB5" w14:textId="77777777" w:rsidTr="00F02804">
        <w:trPr>
          <w:trHeight w:val="330"/>
        </w:trPr>
        <w:tc>
          <w:tcPr>
            <w:tcW w:w="4984" w:type="dxa"/>
            <w:hideMark/>
          </w:tcPr>
          <w:p w14:paraId="5371D168"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color w:val="393838"/>
              </w:rPr>
              <w:t>Australian firearms licence </w:t>
            </w:r>
          </w:p>
        </w:tc>
        <w:tc>
          <w:tcPr>
            <w:tcW w:w="5211" w:type="dxa"/>
            <w:hideMark/>
          </w:tcPr>
          <w:p w14:paraId="507B71E6"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color w:val="393838"/>
              </w:rPr>
              <w:t>Utility bill </w:t>
            </w:r>
          </w:p>
        </w:tc>
      </w:tr>
      <w:tr w:rsidR="00F02804" w:rsidRPr="00B22465" w14:paraId="1D1DD24E" w14:textId="77777777" w:rsidTr="00F02804">
        <w:trPr>
          <w:trHeight w:val="330"/>
        </w:trPr>
        <w:tc>
          <w:tcPr>
            <w:tcW w:w="4984" w:type="dxa"/>
          </w:tcPr>
          <w:p w14:paraId="25D021AA" w14:textId="37B2C493"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Veteran’s Affairs card </w:t>
            </w:r>
          </w:p>
        </w:tc>
        <w:tc>
          <w:tcPr>
            <w:tcW w:w="5211" w:type="dxa"/>
            <w:hideMark/>
          </w:tcPr>
          <w:p w14:paraId="3CA83C4B" w14:textId="77777777"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Motor vehicle registration </w:t>
            </w:r>
          </w:p>
        </w:tc>
      </w:tr>
      <w:tr w:rsidR="00F02804" w:rsidRPr="00B22465" w14:paraId="1187AD9D" w14:textId="77777777" w:rsidTr="00F02804">
        <w:trPr>
          <w:trHeight w:val="330"/>
        </w:trPr>
        <w:tc>
          <w:tcPr>
            <w:tcW w:w="4984" w:type="dxa"/>
          </w:tcPr>
          <w:p w14:paraId="1C19B1A3" w14:textId="602C09A0"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Medicare card </w:t>
            </w:r>
          </w:p>
        </w:tc>
        <w:tc>
          <w:tcPr>
            <w:tcW w:w="5211" w:type="dxa"/>
            <w:hideMark/>
          </w:tcPr>
          <w:p w14:paraId="20C06FA4" w14:textId="77777777"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Property lease/rental agreement </w:t>
            </w:r>
          </w:p>
        </w:tc>
      </w:tr>
      <w:tr w:rsidR="00F02804" w:rsidRPr="00B22465" w14:paraId="1C85F2CC" w14:textId="77777777" w:rsidTr="00F02804">
        <w:trPr>
          <w:trHeight w:val="330"/>
        </w:trPr>
        <w:tc>
          <w:tcPr>
            <w:tcW w:w="4984" w:type="dxa"/>
          </w:tcPr>
          <w:p w14:paraId="1D1C1B02" w14:textId="147A313E"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Proof of Age card issued by a state or territory government </w:t>
            </w:r>
          </w:p>
        </w:tc>
        <w:tc>
          <w:tcPr>
            <w:tcW w:w="5211" w:type="dxa"/>
            <w:hideMark/>
          </w:tcPr>
          <w:p w14:paraId="5A44CD54" w14:textId="77777777"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Electoral enrolment </w:t>
            </w:r>
          </w:p>
        </w:tc>
      </w:tr>
      <w:tr w:rsidR="00F02804" w:rsidRPr="00B22465" w14:paraId="3CAA5BED" w14:textId="77777777" w:rsidTr="00F02804">
        <w:trPr>
          <w:trHeight w:val="330"/>
        </w:trPr>
        <w:tc>
          <w:tcPr>
            <w:tcW w:w="4984" w:type="dxa"/>
          </w:tcPr>
          <w:p w14:paraId="59C0496F" w14:textId="2EBFE381"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Australian citizenship certificate </w:t>
            </w:r>
          </w:p>
        </w:tc>
        <w:tc>
          <w:tcPr>
            <w:tcW w:w="5211" w:type="dxa"/>
            <w:vMerge w:val="restart"/>
            <w:hideMark/>
          </w:tcPr>
          <w:p w14:paraId="40CE128C" w14:textId="77777777"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 </w:t>
            </w:r>
          </w:p>
        </w:tc>
      </w:tr>
      <w:tr w:rsidR="00F02804" w:rsidRPr="00B22465" w14:paraId="16FE5599" w14:textId="77777777" w:rsidTr="00F02804">
        <w:trPr>
          <w:trHeight w:val="330"/>
        </w:trPr>
        <w:tc>
          <w:tcPr>
            <w:tcW w:w="4984" w:type="dxa"/>
          </w:tcPr>
          <w:p w14:paraId="6E956F7B" w14:textId="5400978A"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Defence Force identity card </w:t>
            </w:r>
          </w:p>
        </w:tc>
        <w:tc>
          <w:tcPr>
            <w:tcW w:w="0" w:type="auto"/>
            <w:vMerge/>
            <w:hideMark/>
          </w:tcPr>
          <w:p w14:paraId="75E2C076" w14:textId="77777777" w:rsidR="00F02804" w:rsidRPr="00332640" w:rsidRDefault="00F02804" w:rsidP="00F02804">
            <w:pPr>
              <w:rPr>
                <w:rFonts w:ascii="Times New Roman" w:hAnsi="Times New Roman" w:cs="Times New Roman"/>
                <w:color w:val="auto"/>
              </w:rPr>
            </w:pPr>
          </w:p>
        </w:tc>
      </w:tr>
      <w:tr w:rsidR="00F02804" w:rsidRPr="00B22465" w14:paraId="7293EDDF" w14:textId="77777777" w:rsidTr="00F02804">
        <w:trPr>
          <w:trHeight w:val="300"/>
        </w:trPr>
        <w:tc>
          <w:tcPr>
            <w:tcW w:w="10195" w:type="dxa"/>
            <w:gridSpan w:val="2"/>
            <w:hideMark/>
          </w:tcPr>
          <w:p w14:paraId="7B5E7AA4" w14:textId="77777777"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 </w:t>
            </w:r>
            <w:r w:rsidRPr="00332640">
              <w:rPr>
                <w:rFonts w:ascii="Arial" w:hAnsi="Arial"/>
                <w:color w:val="393838"/>
              </w:rPr>
              <w:br/>
            </w:r>
            <w:r w:rsidRPr="00332640">
              <w:rPr>
                <w:rFonts w:ascii="Arial" w:hAnsi="Arial"/>
                <w:i/>
                <w:color w:val="393838"/>
              </w:rPr>
              <w:t>It is not necessary to have the copy of your document certified or witnessed.  Once your identity has been verified, all documents provided for this purpose will be destroyed.</w:t>
            </w:r>
            <w:r w:rsidRPr="00332640">
              <w:rPr>
                <w:rFonts w:ascii="Arial" w:hAnsi="Arial"/>
                <w:color w:val="393838"/>
              </w:rPr>
              <w:t> </w:t>
            </w:r>
          </w:p>
        </w:tc>
      </w:tr>
    </w:tbl>
    <w:p w14:paraId="18C301C3" w14:textId="35E211AC"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5"/>
      </w:tblGrid>
      <w:tr w:rsidR="00B22465" w:rsidRPr="00B22465" w14:paraId="5A59D86A" w14:textId="77777777" w:rsidTr="0053614A">
        <w:trPr>
          <w:trHeight w:val="450"/>
        </w:trPr>
        <w:tc>
          <w:tcPr>
            <w:tcW w:w="10205" w:type="dxa"/>
            <w:tcBorders>
              <w:top w:val="nil"/>
              <w:left w:val="nil"/>
              <w:bottom w:val="nil"/>
              <w:right w:val="nil"/>
            </w:tcBorders>
            <w:shd w:val="clear" w:color="auto" w:fill="D7CCDF" w:themeFill="background2" w:themeFillShade="E6"/>
            <w:vAlign w:val="center"/>
            <w:hideMark/>
          </w:tcPr>
          <w:p w14:paraId="0C274A4B" w14:textId="584E6EB5" w:rsidR="00B22465" w:rsidRPr="0053614A" w:rsidRDefault="00A30AFB" w:rsidP="008E09EE">
            <w:pPr>
              <w:pStyle w:val="BodyText"/>
              <w:divId w:val="2078899160"/>
              <w:rPr>
                <w:b/>
                <w:bCs/>
              </w:rPr>
            </w:pPr>
            <w:r>
              <w:rPr>
                <w:rFonts w:ascii="Arial" w:hAnsi="Arial"/>
                <w:sz w:val="18"/>
                <w:szCs w:val="18"/>
              </w:rPr>
              <w:t xml:space="preserve"> </w:t>
            </w:r>
            <w:r w:rsidR="00295FD7" w:rsidRPr="0053614A">
              <w:rPr>
                <w:rFonts w:ascii="Arial" w:hAnsi="Arial"/>
                <w:b/>
                <w:bCs/>
                <w:shd w:val="clear" w:color="auto" w:fill="D7CCDF" w:themeFill="background2" w:themeFillShade="E6"/>
              </w:rPr>
              <w:t>Insurance, release and indem</w:t>
            </w:r>
            <w:r w:rsidR="0053614A" w:rsidRPr="0053614A">
              <w:rPr>
                <w:rFonts w:ascii="Arial" w:hAnsi="Arial"/>
                <w:b/>
                <w:bCs/>
                <w:shd w:val="clear" w:color="auto" w:fill="D7CCDF" w:themeFill="background2" w:themeFillShade="E6"/>
              </w:rPr>
              <w:t>nity</w:t>
            </w:r>
            <w:r w:rsidR="0053614A" w:rsidRPr="0053614A">
              <w:rPr>
                <w:rFonts w:ascii="Arial" w:hAnsi="Arial"/>
                <w:b/>
                <w:bCs/>
              </w:rPr>
              <w:t xml:space="preserve"> </w:t>
            </w:r>
          </w:p>
        </w:tc>
      </w:tr>
      <w:tr w:rsidR="00B22465" w:rsidRPr="00B22465" w14:paraId="6F399B68" w14:textId="77777777" w:rsidTr="009700FF">
        <w:trPr>
          <w:trHeight w:val="450"/>
        </w:trPr>
        <w:tc>
          <w:tcPr>
            <w:tcW w:w="10205" w:type="dxa"/>
            <w:tcBorders>
              <w:top w:val="nil"/>
              <w:left w:val="nil"/>
              <w:bottom w:val="nil"/>
              <w:right w:val="nil"/>
            </w:tcBorders>
            <w:shd w:val="clear" w:color="auto" w:fill="auto"/>
            <w:vAlign w:val="center"/>
            <w:hideMark/>
          </w:tcPr>
          <w:p w14:paraId="43D04B0D" w14:textId="77777777" w:rsidR="00B22465" w:rsidRPr="00B30737" w:rsidRDefault="00B22465" w:rsidP="00B22465">
            <w:pPr>
              <w:spacing w:line="240" w:lineRule="auto"/>
              <w:ind w:left="105" w:right="105"/>
              <w:textAlignment w:val="baseline"/>
              <w:rPr>
                <w:rFonts w:ascii="Times New Roman" w:hAnsi="Times New Roman" w:cs="Times New Roman"/>
                <w:color w:val="auto"/>
              </w:rPr>
            </w:pPr>
            <w:r w:rsidRPr="00B30737">
              <w:rPr>
                <w:rFonts w:ascii="Arial" w:hAnsi="Arial"/>
                <w:color w:val="393838"/>
              </w:rPr>
              <w:t>If your application is successful, you will be required to comply with the following insurance, release and indemnity provisions. </w:t>
            </w:r>
          </w:p>
          <w:p w14:paraId="28DC04D2" w14:textId="686336ED" w:rsidR="00B22465" w:rsidRPr="00B30737"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lang w:val="en-US"/>
              </w:rPr>
              <w:t>“</w:t>
            </w:r>
            <w:r w:rsidR="00894336">
              <w:rPr>
                <w:rFonts w:ascii="Arial" w:hAnsi="Arial"/>
                <w:b/>
                <w:color w:val="393838"/>
                <w:lang w:val="en-US"/>
              </w:rPr>
              <w:t>DEECA</w:t>
            </w:r>
            <w:r w:rsidRPr="00B30737">
              <w:rPr>
                <w:rFonts w:ascii="Arial" w:hAnsi="Arial"/>
                <w:color w:val="393838"/>
                <w:lang w:val="en-US"/>
              </w:rPr>
              <w:t xml:space="preserve">” means the Department of </w:t>
            </w:r>
            <w:r w:rsidR="00894336">
              <w:rPr>
                <w:rFonts w:ascii="Arial" w:hAnsi="Arial"/>
                <w:color w:val="393838"/>
                <w:lang w:val="en-US"/>
              </w:rPr>
              <w:t>Energy, Environment and Climate Action</w:t>
            </w:r>
            <w:r w:rsidRPr="00B30737">
              <w:rPr>
                <w:rFonts w:ascii="Arial" w:hAnsi="Arial"/>
                <w:color w:val="393838"/>
                <w:lang w:val="en-US"/>
              </w:rPr>
              <w:t>.</w:t>
            </w:r>
            <w:r w:rsidRPr="00B30737">
              <w:rPr>
                <w:rFonts w:ascii="Arial" w:hAnsi="Arial"/>
                <w:color w:val="393838"/>
              </w:rPr>
              <w:t> </w:t>
            </w:r>
          </w:p>
          <w:p w14:paraId="1BB1B0A0" w14:textId="77777777" w:rsidR="00B22465" w:rsidRPr="00B30737"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lang w:val="en-US"/>
              </w:rPr>
              <w:t>“</w:t>
            </w:r>
            <w:r w:rsidRPr="00B30737">
              <w:rPr>
                <w:rFonts w:ascii="Arial" w:hAnsi="Arial"/>
                <w:b/>
                <w:color w:val="393838"/>
                <w:lang w:val="en-US"/>
              </w:rPr>
              <w:t>Insured</w:t>
            </w:r>
            <w:r w:rsidRPr="00B30737">
              <w:rPr>
                <w:rFonts w:ascii="Arial" w:hAnsi="Arial"/>
                <w:color w:val="393838"/>
                <w:lang w:val="en-US"/>
              </w:rPr>
              <w:t>” means the Permit Holder, including the Permit Holder’s officers, employees, agents, contractors, subcontractors and invitees.</w:t>
            </w:r>
            <w:r w:rsidRPr="00B30737">
              <w:rPr>
                <w:rFonts w:ascii="Arial" w:hAnsi="Arial"/>
                <w:color w:val="393838"/>
              </w:rPr>
              <w:t> </w:t>
            </w:r>
          </w:p>
          <w:p w14:paraId="0AD1B6C8" w14:textId="2C72BF81" w:rsidR="00B22465" w:rsidRPr="00B30737"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lang w:val="en-US"/>
              </w:rPr>
              <w:t>“</w:t>
            </w:r>
            <w:r w:rsidRPr="00B30737">
              <w:rPr>
                <w:rFonts w:ascii="Arial" w:hAnsi="Arial"/>
                <w:b/>
                <w:color w:val="393838"/>
                <w:lang w:val="en-US"/>
              </w:rPr>
              <w:t>Other Relevant Parties</w:t>
            </w:r>
            <w:r w:rsidRPr="00B30737">
              <w:rPr>
                <w:rFonts w:ascii="Arial" w:hAnsi="Arial"/>
                <w:color w:val="393838"/>
                <w:lang w:val="en-US"/>
              </w:rPr>
              <w:t xml:space="preserve">” means the Minister for Environment, the Secretary to the Department of </w:t>
            </w:r>
            <w:r w:rsidR="00936C2F">
              <w:rPr>
                <w:rFonts w:ascii="Arial" w:hAnsi="Arial"/>
                <w:color w:val="393838"/>
                <w:lang w:val="en-US"/>
              </w:rPr>
              <w:t>Energy, Environment and Climate Action</w:t>
            </w:r>
            <w:r w:rsidRPr="00B30737">
              <w:rPr>
                <w:rFonts w:ascii="Arial" w:hAnsi="Arial"/>
                <w:color w:val="393838"/>
                <w:lang w:val="en-US"/>
              </w:rPr>
              <w:t>, the Minister for Ports</w:t>
            </w:r>
            <w:r w:rsidR="00992EB0">
              <w:rPr>
                <w:rFonts w:ascii="Arial" w:hAnsi="Arial"/>
                <w:color w:val="393838"/>
                <w:lang w:val="en-US"/>
              </w:rPr>
              <w:t xml:space="preserve"> and Freight</w:t>
            </w:r>
            <w:r w:rsidRPr="00B30737">
              <w:rPr>
                <w:rFonts w:ascii="Arial" w:hAnsi="Arial"/>
                <w:color w:val="393838"/>
                <w:lang w:val="en-US"/>
              </w:rPr>
              <w:t xml:space="preserve">, and any other body delegating its powers to </w:t>
            </w:r>
            <w:r w:rsidR="00A709D5">
              <w:rPr>
                <w:rFonts w:ascii="Arial" w:hAnsi="Arial"/>
                <w:color w:val="393838"/>
                <w:lang w:val="en-US"/>
              </w:rPr>
              <w:t>DEECA</w:t>
            </w:r>
            <w:r w:rsidRPr="00B30737">
              <w:rPr>
                <w:rFonts w:ascii="Arial" w:hAnsi="Arial"/>
                <w:color w:val="393838"/>
                <w:lang w:val="en-US"/>
              </w:rPr>
              <w:t>.</w:t>
            </w:r>
            <w:r w:rsidRPr="00B30737">
              <w:rPr>
                <w:rFonts w:ascii="Arial" w:hAnsi="Arial"/>
                <w:color w:val="393838"/>
              </w:rPr>
              <w:t> </w:t>
            </w:r>
          </w:p>
          <w:p w14:paraId="2A5DC32A" w14:textId="77777777" w:rsidR="00B22465" w:rsidRPr="00B30737"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lang w:val="en-US"/>
              </w:rPr>
              <w:t>“</w:t>
            </w:r>
            <w:r w:rsidRPr="00B30737">
              <w:rPr>
                <w:rFonts w:ascii="Arial" w:hAnsi="Arial"/>
                <w:b/>
                <w:color w:val="393838"/>
                <w:lang w:val="en-US"/>
              </w:rPr>
              <w:t>Permit Holder</w:t>
            </w:r>
            <w:r w:rsidRPr="00B30737">
              <w:rPr>
                <w:rFonts w:ascii="Arial" w:hAnsi="Arial"/>
                <w:color w:val="393838"/>
                <w:lang w:val="en-US"/>
              </w:rPr>
              <w:t>” means the applicant for the permit specified in the permit application form. </w:t>
            </w:r>
            <w:r w:rsidRPr="00B30737">
              <w:rPr>
                <w:rFonts w:ascii="Arial" w:hAnsi="Arial"/>
                <w:color w:val="393838"/>
              </w:rPr>
              <w:t> </w:t>
            </w:r>
          </w:p>
          <w:p w14:paraId="6A14F80C" w14:textId="77777777" w:rsidR="00B22465" w:rsidRPr="00B30737"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lang w:val="en-US"/>
              </w:rPr>
              <w:t>“</w:t>
            </w:r>
            <w:r w:rsidRPr="00B30737">
              <w:rPr>
                <w:rFonts w:ascii="Arial" w:hAnsi="Arial"/>
                <w:b/>
                <w:color w:val="393838"/>
              </w:rPr>
              <w:t>Term</w:t>
            </w:r>
            <w:r w:rsidRPr="00B30737">
              <w:rPr>
                <w:rFonts w:ascii="Arial" w:hAnsi="Arial"/>
                <w:color w:val="393838"/>
              </w:rPr>
              <w:t>” means the period of operation of the permit. </w:t>
            </w:r>
          </w:p>
          <w:p w14:paraId="5C474E9B" w14:textId="77777777" w:rsidR="00B22465" w:rsidRPr="005B580A"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rPr>
              <w:t>“</w:t>
            </w:r>
            <w:r w:rsidRPr="00B30737">
              <w:rPr>
                <w:rFonts w:ascii="Arial" w:hAnsi="Arial"/>
                <w:b/>
                <w:color w:val="393838"/>
              </w:rPr>
              <w:t>Site</w:t>
            </w:r>
            <w:r w:rsidRPr="00B30737">
              <w:rPr>
                <w:rFonts w:ascii="Arial" w:hAnsi="Arial"/>
                <w:color w:val="393838"/>
              </w:rPr>
              <w:t>”- means the area where the Permit holder intends to or conducts whale or seal watching activities authorised under this Permit </w:t>
            </w:r>
          </w:p>
          <w:p w14:paraId="417CE3BD" w14:textId="4EEC5A0C" w:rsidR="00B22465" w:rsidRPr="00B30737" w:rsidRDefault="00B22465" w:rsidP="005B580A">
            <w:pPr>
              <w:pStyle w:val="ListParagraph"/>
              <w:spacing w:line="240" w:lineRule="auto"/>
              <w:ind w:left="825" w:right="105"/>
              <w:textAlignment w:val="baseline"/>
              <w:rPr>
                <w:rFonts w:ascii="Times New Roman" w:hAnsi="Times New Roman" w:cs="Times New Roman"/>
                <w:color w:val="auto"/>
              </w:rPr>
            </w:pPr>
          </w:p>
        </w:tc>
      </w:tr>
      <w:tr w:rsidR="00B22465" w:rsidRPr="00B22465" w14:paraId="034147FD" w14:textId="77777777" w:rsidTr="009700FF">
        <w:trPr>
          <w:trHeight w:val="450"/>
        </w:trPr>
        <w:tc>
          <w:tcPr>
            <w:tcW w:w="10205" w:type="dxa"/>
            <w:tcBorders>
              <w:top w:val="nil"/>
              <w:left w:val="nil"/>
              <w:bottom w:val="nil"/>
              <w:right w:val="nil"/>
            </w:tcBorders>
            <w:shd w:val="clear" w:color="auto" w:fill="auto"/>
            <w:vAlign w:val="center"/>
            <w:hideMark/>
          </w:tcPr>
          <w:p w14:paraId="1FCE81EA" w14:textId="77777777" w:rsidR="005B580A" w:rsidRDefault="00B22465" w:rsidP="00B22465">
            <w:pPr>
              <w:spacing w:line="240" w:lineRule="auto"/>
              <w:ind w:left="105" w:right="105"/>
              <w:textAlignment w:val="baseline"/>
              <w:rPr>
                <w:rFonts w:ascii="Arial" w:hAnsi="Arial"/>
                <w:b/>
                <w:bCs/>
                <w:color w:val="auto"/>
                <w:lang w:val="en-US"/>
              </w:rPr>
            </w:pPr>
            <w:r w:rsidRPr="00B30737">
              <w:rPr>
                <w:rFonts w:ascii="Arial" w:hAnsi="Arial"/>
                <w:b/>
                <w:color w:val="auto"/>
                <w:lang w:val="en-US"/>
              </w:rPr>
              <w:t>1.INSURANCE</w:t>
            </w:r>
          </w:p>
          <w:p w14:paraId="5FDD4220" w14:textId="5F73441A" w:rsidR="00B22465" w:rsidRPr="00B30737" w:rsidRDefault="00B22465" w:rsidP="00B7546C">
            <w:pPr>
              <w:spacing w:line="240" w:lineRule="auto"/>
              <w:ind w:left="105" w:right="105"/>
              <w:textAlignment w:val="baseline"/>
              <w:rPr>
                <w:rFonts w:ascii="Arial" w:hAnsi="Arial"/>
                <w:color w:val="auto"/>
                <w:lang w:val="en-US"/>
              </w:rPr>
            </w:pPr>
            <w:r w:rsidRPr="00B30737">
              <w:rPr>
                <w:rFonts w:ascii="Arial" w:hAnsi="Arial"/>
                <w:b/>
                <w:color w:val="auto"/>
              </w:rPr>
              <w:t> </w:t>
            </w:r>
            <w:r w:rsidRPr="00B30737">
              <w:rPr>
                <w:rFonts w:ascii="Arial" w:hAnsi="Arial"/>
                <w:color w:val="auto"/>
                <w:lang w:val="en-US"/>
              </w:rPr>
              <w:t>The Permit Holder must </w:t>
            </w:r>
            <w:proofErr w:type="gramStart"/>
            <w:r w:rsidRPr="00B30737">
              <w:rPr>
                <w:rFonts w:ascii="Arial" w:hAnsi="Arial"/>
                <w:color w:val="auto"/>
                <w:lang w:val="en-US"/>
              </w:rPr>
              <w:t>effect</w:t>
            </w:r>
            <w:proofErr w:type="gramEnd"/>
            <w:r w:rsidRPr="00B30737">
              <w:rPr>
                <w:rFonts w:ascii="Arial" w:hAnsi="Arial"/>
                <w:color w:val="auto"/>
                <w:lang w:val="en-US"/>
              </w:rPr>
              <w:t> and maintain insurance throughout the Term of the Permit with an insurer approved by the Australian Prudential Regulation Authority (APRA): </w:t>
            </w:r>
          </w:p>
          <w:p w14:paraId="463EB904" w14:textId="49297036" w:rsidR="00B22465" w:rsidRPr="00B30737" w:rsidRDefault="00B22465" w:rsidP="00803241">
            <w:pPr>
              <w:pStyle w:val="ListParagraph"/>
              <w:numPr>
                <w:ilvl w:val="0"/>
                <w:numId w:val="29"/>
              </w:numPr>
              <w:spacing w:line="240" w:lineRule="auto"/>
              <w:textAlignment w:val="baseline"/>
              <w:rPr>
                <w:rFonts w:ascii="Arial" w:hAnsi="Arial"/>
                <w:color w:val="auto"/>
              </w:rPr>
            </w:pPr>
            <w:r w:rsidRPr="00B30737">
              <w:rPr>
                <w:rFonts w:ascii="Arial" w:hAnsi="Arial"/>
                <w:color w:val="auto"/>
                <w:lang w:val="en-US"/>
              </w:rPr>
              <w:lastRenderedPageBreak/>
              <w:t xml:space="preserve">a public, and if relevant, products liability insurance policy for not less than $20 million (or any greater amount required by </w:t>
            </w:r>
            <w:r w:rsidR="00E15E3C">
              <w:rPr>
                <w:rFonts w:ascii="Arial" w:hAnsi="Arial"/>
                <w:color w:val="auto"/>
                <w:lang w:val="en-US"/>
              </w:rPr>
              <w:t>DEECA</w:t>
            </w:r>
            <w:r w:rsidRPr="00B30737">
              <w:rPr>
                <w:rFonts w:ascii="Arial" w:hAnsi="Arial"/>
                <w:color w:val="auto"/>
                <w:lang w:val="en-US"/>
              </w:rPr>
              <w:t>) in respect of any single claim arising out of the activities of the Insured covering all </w:t>
            </w:r>
            <w:proofErr w:type="gramStart"/>
            <w:r w:rsidRPr="00B30737">
              <w:rPr>
                <w:rFonts w:ascii="Arial" w:hAnsi="Arial"/>
                <w:color w:val="auto"/>
                <w:lang w:val="en-US"/>
              </w:rPr>
              <w:t>third party</w:t>
            </w:r>
            <w:proofErr w:type="gramEnd"/>
            <w:r w:rsidRPr="00B30737">
              <w:rPr>
                <w:rFonts w:ascii="Arial" w:hAnsi="Arial"/>
                <w:color w:val="auto"/>
                <w:lang w:val="en-US"/>
              </w:rPr>
              <w:t> claims arising out of: </w:t>
            </w:r>
            <w:r w:rsidRPr="00B30737">
              <w:rPr>
                <w:rFonts w:ascii="Arial" w:hAnsi="Arial"/>
                <w:color w:val="auto"/>
              </w:rPr>
              <w:t> </w:t>
            </w:r>
          </w:p>
          <w:p w14:paraId="6F4C9DCD" w14:textId="77777777" w:rsidR="00B22465" w:rsidRPr="00846942" w:rsidRDefault="00B22465" w:rsidP="00846942">
            <w:pPr>
              <w:pStyle w:val="ListParagraph"/>
              <w:numPr>
                <w:ilvl w:val="0"/>
                <w:numId w:val="31"/>
              </w:numPr>
              <w:spacing w:line="240" w:lineRule="auto"/>
              <w:textAlignment w:val="baseline"/>
              <w:rPr>
                <w:rFonts w:ascii="Arial" w:hAnsi="Arial"/>
                <w:color w:val="auto"/>
                <w:lang w:val="en-US"/>
              </w:rPr>
            </w:pPr>
            <w:r w:rsidRPr="00B30737">
              <w:rPr>
                <w:rFonts w:ascii="Arial" w:hAnsi="Arial"/>
                <w:color w:val="auto"/>
                <w:lang w:val="en-US"/>
              </w:rPr>
              <w:t>loss, including financial loss, destruction or damage to real or personal property and ensuing loss of use of that property;</w:t>
            </w:r>
            <w:r w:rsidRPr="00846942">
              <w:rPr>
                <w:rFonts w:ascii="Arial" w:hAnsi="Arial"/>
                <w:color w:val="auto"/>
                <w:lang w:val="en-US"/>
              </w:rPr>
              <w:t> </w:t>
            </w:r>
          </w:p>
          <w:p w14:paraId="694EA905" w14:textId="77777777" w:rsidR="00B22465" w:rsidRPr="00846942" w:rsidRDefault="00B22465" w:rsidP="00846942">
            <w:pPr>
              <w:pStyle w:val="ListParagraph"/>
              <w:numPr>
                <w:ilvl w:val="0"/>
                <w:numId w:val="31"/>
              </w:numPr>
              <w:spacing w:line="240" w:lineRule="auto"/>
              <w:textAlignment w:val="baseline"/>
              <w:rPr>
                <w:rFonts w:ascii="Arial" w:hAnsi="Arial"/>
                <w:color w:val="auto"/>
                <w:lang w:val="en-US"/>
              </w:rPr>
            </w:pPr>
            <w:r w:rsidRPr="00B30737">
              <w:rPr>
                <w:rFonts w:ascii="Arial" w:hAnsi="Arial"/>
                <w:color w:val="auto"/>
                <w:lang w:val="en-US"/>
              </w:rPr>
              <w:t>death, injury to, or disease of persons; </w:t>
            </w:r>
            <w:r w:rsidRPr="00846942">
              <w:rPr>
                <w:rFonts w:ascii="Arial" w:hAnsi="Arial"/>
                <w:color w:val="auto"/>
                <w:lang w:val="en-US"/>
              </w:rPr>
              <w:t> </w:t>
            </w:r>
          </w:p>
          <w:p w14:paraId="09B72639" w14:textId="77777777" w:rsidR="00B22465" w:rsidRPr="00B30737" w:rsidRDefault="00B22465" w:rsidP="00846942">
            <w:pPr>
              <w:pStyle w:val="ListParagraph"/>
              <w:numPr>
                <w:ilvl w:val="0"/>
                <w:numId w:val="31"/>
              </w:numPr>
              <w:spacing w:line="240" w:lineRule="auto"/>
              <w:textAlignment w:val="baseline"/>
              <w:rPr>
                <w:rFonts w:ascii="Arial" w:hAnsi="Arial"/>
                <w:color w:val="auto"/>
              </w:rPr>
            </w:pPr>
            <w:r w:rsidRPr="00B30737">
              <w:rPr>
                <w:rFonts w:ascii="Arial" w:hAnsi="Arial"/>
                <w:color w:val="auto"/>
                <w:lang w:val="en-US"/>
              </w:rPr>
              <w:t>the operation of watercraft; and</w:t>
            </w:r>
            <w:r w:rsidRPr="00B30737">
              <w:rPr>
                <w:rFonts w:ascii="Arial" w:hAnsi="Arial"/>
                <w:color w:val="auto"/>
              </w:rPr>
              <w:t> </w:t>
            </w:r>
          </w:p>
          <w:p w14:paraId="5242006B" w14:textId="2FD0CC54" w:rsidR="00B22465" w:rsidRPr="00B30737" w:rsidRDefault="00B22465" w:rsidP="00803241">
            <w:pPr>
              <w:pStyle w:val="ListParagraph"/>
              <w:numPr>
                <w:ilvl w:val="0"/>
                <w:numId w:val="29"/>
              </w:numPr>
              <w:spacing w:line="240" w:lineRule="auto"/>
              <w:textAlignment w:val="baseline"/>
              <w:rPr>
                <w:rFonts w:ascii="Arial" w:hAnsi="Arial"/>
                <w:color w:val="auto"/>
              </w:rPr>
            </w:pPr>
            <w:r w:rsidRPr="00B30737">
              <w:rPr>
                <w:rFonts w:ascii="Arial" w:hAnsi="Arial"/>
                <w:color w:val="auto"/>
                <w:lang w:val="en-US"/>
              </w:rPr>
              <w:t>an employer</w:t>
            </w:r>
            <w:r w:rsidR="003D4DC1">
              <w:rPr>
                <w:rFonts w:ascii="Arial" w:hAnsi="Arial"/>
                <w:color w:val="auto"/>
                <w:lang w:val="en-US"/>
              </w:rPr>
              <w:t>’</w:t>
            </w:r>
            <w:r w:rsidRPr="00B30737">
              <w:rPr>
                <w:rFonts w:ascii="Arial" w:hAnsi="Arial"/>
                <w:color w:val="auto"/>
                <w:lang w:val="en-US"/>
              </w:rPr>
              <w:t>s liability and workers’ compensation policy which covers any damage, loss or liability suffered or incurred by any person engaged by the Permit Holder arising:</w:t>
            </w:r>
            <w:r w:rsidRPr="00B30737">
              <w:rPr>
                <w:rFonts w:ascii="Arial" w:hAnsi="Arial"/>
                <w:color w:val="auto"/>
              </w:rPr>
              <w:t> </w:t>
            </w:r>
          </w:p>
          <w:p w14:paraId="32EA4A40" w14:textId="55C291DF" w:rsidR="00B22465" w:rsidRPr="00B30737" w:rsidRDefault="00B22465" w:rsidP="00846942">
            <w:pPr>
              <w:pStyle w:val="ListParagraph"/>
              <w:numPr>
                <w:ilvl w:val="0"/>
                <w:numId w:val="44"/>
              </w:numPr>
              <w:spacing w:line="240" w:lineRule="auto"/>
              <w:textAlignment w:val="baseline"/>
              <w:rPr>
                <w:rFonts w:ascii="Arial" w:hAnsi="Arial"/>
                <w:color w:val="auto"/>
                <w:lang w:val="en-US"/>
              </w:rPr>
            </w:pPr>
            <w:r w:rsidRPr="00B30737">
              <w:rPr>
                <w:rFonts w:ascii="Arial" w:hAnsi="Arial"/>
                <w:color w:val="auto"/>
                <w:lang w:val="en-US"/>
              </w:rPr>
              <w:t>by virtue of any statute relating to workers’ or accident compensation or employer</w:t>
            </w:r>
            <w:r w:rsidR="00DF6B11">
              <w:rPr>
                <w:rFonts w:ascii="Arial" w:hAnsi="Arial"/>
                <w:color w:val="auto"/>
                <w:lang w:val="en-US"/>
              </w:rPr>
              <w:t>’</w:t>
            </w:r>
            <w:r w:rsidRPr="00B30737">
              <w:rPr>
                <w:rFonts w:ascii="Arial" w:hAnsi="Arial"/>
                <w:color w:val="auto"/>
                <w:lang w:val="en-US"/>
              </w:rPr>
              <w:t>s liability; or </w:t>
            </w:r>
          </w:p>
          <w:p w14:paraId="0F90DFF2" w14:textId="095592B8" w:rsidR="00B22465" w:rsidRPr="00B30737" w:rsidRDefault="00B22465" w:rsidP="00846942">
            <w:pPr>
              <w:pStyle w:val="ListParagraph"/>
              <w:numPr>
                <w:ilvl w:val="0"/>
                <w:numId w:val="44"/>
              </w:numPr>
              <w:spacing w:line="240" w:lineRule="auto"/>
              <w:textAlignment w:val="baseline"/>
              <w:rPr>
                <w:rFonts w:ascii="Arial" w:hAnsi="Arial"/>
                <w:color w:val="auto"/>
                <w:lang w:val="en-US"/>
              </w:rPr>
            </w:pPr>
            <w:r w:rsidRPr="00B30737">
              <w:rPr>
                <w:rFonts w:ascii="Arial" w:hAnsi="Arial"/>
                <w:color w:val="auto"/>
                <w:lang w:val="en-US"/>
              </w:rPr>
              <w:t>at common law, such policies referred to collectively as “the Policy”. </w:t>
            </w:r>
          </w:p>
          <w:p w14:paraId="43EC00AF" w14:textId="2BB62692" w:rsidR="00B22465" w:rsidRPr="00B30737" w:rsidRDefault="00B22465" w:rsidP="00803241">
            <w:pPr>
              <w:pStyle w:val="ListParagraph"/>
              <w:numPr>
                <w:ilvl w:val="1"/>
                <w:numId w:val="34"/>
              </w:numPr>
              <w:spacing w:line="240" w:lineRule="auto"/>
              <w:textAlignment w:val="baseline"/>
              <w:rPr>
                <w:rFonts w:ascii="Arial" w:hAnsi="Arial"/>
                <w:color w:val="auto"/>
                <w:lang w:val="en-US"/>
              </w:rPr>
            </w:pPr>
            <w:r w:rsidRPr="00B30737">
              <w:rPr>
                <w:rFonts w:ascii="Arial" w:hAnsi="Arial"/>
                <w:color w:val="auto"/>
                <w:lang w:val="en-US"/>
              </w:rPr>
              <w:t>The Permit Holder must </w:t>
            </w:r>
            <w:proofErr w:type="gramStart"/>
            <w:r w:rsidRPr="00B30737">
              <w:rPr>
                <w:rFonts w:ascii="Arial" w:hAnsi="Arial"/>
                <w:color w:val="auto"/>
                <w:lang w:val="en-US"/>
              </w:rPr>
              <w:t>effect</w:t>
            </w:r>
            <w:proofErr w:type="gramEnd"/>
            <w:r w:rsidRPr="00B30737">
              <w:rPr>
                <w:rFonts w:ascii="Arial" w:hAnsi="Arial"/>
                <w:color w:val="auto"/>
                <w:lang w:val="en-US"/>
              </w:rPr>
              <w:t> and maintain the Policy in the name of the Insured, and noting the interests of the Other Relevant Parties. </w:t>
            </w:r>
          </w:p>
          <w:p w14:paraId="4FE31523" w14:textId="2462F214" w:rsidR="00B22465" w:rsidRPr="00B30737" w:rsidRDefault="00B22465" w:rsidP="00803241">
            <w:pPr>
              <w:pStyle w:val="ListParagraph"/>
              <w:numPr>
                <w:ilvl w:val="1"/>
                <w:numId w:val="34"/>
              </w:numPr>
              <w:spacing w:line="240" w:lineRule="auto"/>
              <w:textAlignment w:val="baseline"/>
              <w:rPr>
                <w:rFonts w:ascii="Arial" w:hAnsi="Arial"/>
                <w:color w:val="auto"/>
                <w:lang w:val="en-US"/>
              </w:rPr>
            </w:pPr>
            <w:r w:rsidRPr="00B30737">
              <w:rPr>
                <w:rFonts w:ascii="Arial" w:hAnsi="Arial"/>
                <w:color w:val="auto"/>
                <w:lang w:val="en-US"/>
              </w:rPr>
              <w:t xml:space="preserve">The Permit Holder must ensure that the Policy contains provisions under which </w:t>
            </w:r>
            <w:r w:rsidR="00E15E3C">
              <w:rPr>
                <w:rFonts w:ascii="Arial" w:hAnsi="Arial"/>
                <w:color w:val="auto"/>
                <w:lang w:val="en-US"/>
              </w:rPr>
              <w:t>DEECA</w:t>
            </w:r>
            <w:r w:rsidR="00E15E3C" w:rsidRPr="00B30737">
              <w:rPr>
                <w:rFonts w:ascii="Arial" w:hAnsi="Arial"/>
                <w:color w:val="auto"/>
                <w:lang w:val="en-US"/>
              </w:rPr>
              <w:t> </w:t>
            </w:r>
            <w:r w:rsidRPr="00B30737">
              <w:rPr>
                <w:rFonts w:ascii="Arial" w:hAnsi="Arial"/>
                <w:color w:val="auto"/>
                <w:lang w:val="en-US"/>
              </w:rPr>
              <w:t>is to be notified of any changes to the Policy. </w:t>
            </w:r>
          </w:p>
          <w:p w14:paraId="55AEB834" w14:textId="02EDA97C" w:rsidR="00B22465" w:rsidRPr="00B30737" w:rsidRDefault="00B22465" w:rsidP="00803241">
            <w:pPr>
              <w:pStyle w:val="ListParagraph"/>
              <w:numPr>
                <w:ilvl w:val="1"/>
                <w:numId w:val="34"/>
              </w:numPr>
              <w:spacing w:line="240" w:lineRule="auto"/>
              <w:textAlignment w:val="baseline"/>
              <w:rPr>
                <w:rFonts w:ascii="Arial" w:hAnsi="Arial"/>
                <w:color w:val="auto"/>
                <w:lang w:val="en-US"/>
              </w:rPr>
            </w:pPr>
            <w:r w:rsidRPr="00B30737">
              <w:rPr>
                <w:rFonts w:ascii="Arial" w:hAnsi="Arial"/>
                <w:color w:val="auto"/>
                <w:lang w:val="en-US"/>
              </w:rPr>
              <w:t xml:space="preserve">The Permit Holder must provide </w:t>
            </w:r>
            <w:r w:rsidR="00082876">
              <w:rPr>
                <w:rFonts w:ascii="Arial" w:hAnsi="Arial"/>
                <w:color w:val="auto"/>
                <w:lang w:val="en-US"/>
              </w:rPr>
              <w:t>DEECA</w:t>
            </w:r>
            <w:r w:rsidR="00082876" w:rsidRPr="00B30737">
              <w:rPr>
                <w:rFonts w:ascii="Arial" w:hAnsi="Arial"/>
                <w:color w:val="auto"/>
                <w:lang w:val="en-US"/>
              </w:rPr>
              <w:t> </w:t>
            </w:r>
            <w:r w:rsidRPr="00B30737">
              <w:rPr>
                <w:rFonts w:ascii="Arial" w:hAnsi="Arial"/>
                <w:color w:val="auto"/>
                <w:lang w:val="en-US"/>
              </w:rPr>
              <w:t>with: </w:t>
            </w:r>
          </w:p>
          <w:p w14:paraId="2ADD9096" w14:textId="77777777" w:rsidR="00B22465" w:rsidRPr="00B30737" w:rsidRDefault="00B22465" w:rsidP="00803241">
            <w:pPr>
              <w:pStyle w:val="ListParagraph"/>
              <w:numPr>
                <w:ilvl w:val="0"/>
                <w:numId w:val="32"/>
              </w:numPr>
              <w:spacing w:line="240" w:lineRule="auto"/>
              <w:textAlignment w:val="baseline"/>
              <w:rPr>
                <w:rFonts w:ascii="Arial" w:hAnsi="Arial"/>
                <w:color w:val="auto"/>
                <w:lang w:val="en-US"/>
              </w:rPr>
            </w:pPr>
            <w:r w:rsidRPr="00B30737">
              <w:rPr>
                <w:rFonts w:ascii="Arial" w:hAnsi="Arial"/>
                <w:color w:val="auto"/>
                <w:lang w:val="en-US"/>
              </w:rPr>
              <w:t>a certificate of currency for the Policy which clearly confirms the requirements of the preceding clause 1 .2: </w:t>
            </w:r>
          </w:p>
          <w:p w14:paraId="1100A156" w14:textId="77777777" w:rsidR="00B22465" w:rsidRPr="00B30737" w:rsidRDefault="00B22465" w:rsidP="00846942">
            <w:pPr>
              <w:pStyle w:val="ListParagraph"/>
              <w:numPr>
                <w:ilvl w:val="0"/>
                <w:numId w:val="45"/>
              </w:numPr>
              <w:spacing w:line="240" w:lineRule="auto"/>
              <w:textAlignment w:val="baseline"/>
              <w:rPr>
                <w:rFonts w:ascii="Arial" w:hAnsi="Arial"/>
                <w:color w:val="auto"/>
                <w:lang w:val="en-US"/>
              </w:rPr>
            </w:pPr>
            <w:r w:rsidRPr="00B30737">
              <w:rPr>
                <w:rFonts w:ascii="Arial" w:hAnsi="Arial"/>
                <w:color w:val="auto"/>
                <w:lang w:val="en-US"/>
              </w:rPr>
              <w:t>prior to the Permit commencement </w:t>
            </w:r>
            <w:proofErr w:type="gramStart"/>
            <w:r w:rsidRPr="00B30737">
              <w:rPr>
                <w:rFonts w:ascii="Arial" w:hAnsi="Arial"/>
                <w:color w:val="auto"/>
                <w:lang w:val="en-US"/>
              </w:rPr>
              <w:t>date;</w:t>
            </w:r>
            <w:proofErr w:type="gramEnd"/>
            <w:r w:rsidRPr="00B30737">
              <w:rPr>
                <w:rFonts w:ascii="Arial" w:hAnsi="Arial"/>
                <w:color w:val="auto"/>
                <w:lang w:val="en-US"/>
              </w:rPr>
              <w:t> </w:t>
            </w:r>
          </w:p>
          <w:p w14:paraId="603A27B9" w14:textId="728BA0B5" w:rsidR="00B22465" w:rsidRPr="00B30737" w:rsidRDefault="00B22465" w:rsidP="00846942">
            <w:pPr>
              <w:pStyle w:val="ListParagraph"/>
              <w:numPr>
                <w:ilvl w:val="0"/>
                <w:numId w:val="45"/>
              </w:numPr>
              <w:spacing w:line="240" w:lineRule="auto"/>
              <w:textAlignment w:val="baseline"/>
              <w:rPr>
                <w:rFonts w:ascii="Arial" w:hAnsi="Arial"/>
                <w:color w:val="auto"/>
                <w:lang w:val="en-US"/>
              </w:rPr>
            </w:pPr>
            <w:r w:rsidRPr="00B30737">
              <w:rPr>
                <w:rFonts w:ascii="Arial" w:hAnsi="Arial"/>
                <w:color w:val="auto"/>
                <w:lang w:val="en-US"/>
              </w:rPr>
              <w:t>at any other time upon request by </w:t>
            </w:r>
            <w:proofErr w:type="gramStart"/>
            <w:r w:rsidR="00082876">
              <w:rPr>
                <w:rFonts w:ascii="Arial" w:hAnsi="Arial"/>
                <w:color w:val="auto"/>
                <w:lang w:val="en-US"/>
              </w:rPr>
              <w:t>DEECA</w:t>
            </w:r>
            <w:r w:rsidRPr="00B30737">
              <w:rPr>
                <w:rFonts w:ascii="Arial" w:hAnsi="Arial"/>
                <w:color w:val="auto"/>
                <w:lang w:val="en-US"/>
              </w:rPr>
              <w:t>;</w:t>
            </w:r>
            <w:proofErr w:type="gramEnd"/>
            <w:r w:rsidRPr="00B30737">
              <w:rPr>
                <w:rFonts w:ascii="Arial" w:hAnsi="Arial"/>
                <w:color w:val="auto"/>
                <w:lang w:val="en-US"/>
              </w:rPr>
              <w:t> </w:t>
            </w:r>
          </w:p>
          <w:p w14:paraId="3212C8FD" w14:textId="508D14C9" w:rsidR="00B22465" w:rsidRPr="00B30737" w:rsidRDefault="00B22465" w:rsidP="00803241">
            <w:pPr>
              <w:pStyle w:val="ListParagraph"/>
              <w:numPr>
                <w:ilvl w:val="0"/>
                <w:numId w:val="32"/>
              </w:numPr>
              <w:spacing w:line="240" w:lineRule="auto"/>
              <w:textAlignment w:val="baseline"/>
              <w:rPr>
                <w:rFonts w:ascii="Arial" w:hAnsi="Arial"/>
                <w:color w:val="auto"/>
                <w:lang w:val="en-US"/>
              </w:rPr>
            </w:pPr>
            <w:r w:rsidRPr="00B30737">
              <w:rPr>
                <w:rFonts w:ascii="Arial" w:hAnsi="Arial"/>
                <w:color w:val="auto"/>
                <w:lang w:val="en-US"/>
              </w:rPr>
              <w:t xml:space="preserve">a copy of the Policy upon request by </w:t>
            </w:r>
            <w:r w:rsidR="00082876">
              <w:rPr>
                <w:rFonts w:ascii="Arial" w:hAnsi="Arial"/>
                <w:color w:val="auto"/>
                <w:lang w:val="en-US"/>
              </w:rPr>
              <w:t>DEECA</w:t>
            </w:r>
            <w:r w:rsidRPr="00B30737">
              <w:rPr>
                <w:rFonts w:ascii="Arial" w:hAnsi="Arial"/>
                <w:color w:val="auto"/>
                <w:lang w:val="en-US"/>
              </w:rPr>
              <w:t>.  </w:t>
            </w:r>
            <w:r w:rsidR="00E20B81">
              <w:rPr>
                <w:rFonts w:ascii="Arial" w:hAnsi="Arial"/>
                <w:color w:val="auto"/>
                <w:lang w:val="en-US"/>
              </w:rPr>
              <w:t>DEECA</w:t>
            </w:r>
            <w:r w:rsidR="00E20B81" w:rsidRPr="00B30737">
              <w:rPr>
                <w:rFonts w:ascii="Arial" w:hAnsi="Arial"/>
                <w:color w:val="auto"/>
                <w:lang w:val="en-US"/>
              </w:rPr>
              <w:t> </w:t>
            </w:r>
            <w:r w:rsidRPr="00B30737">
              <w:rPr>
                <w:rFonts w:ascii="Arial" w:hAnsi="Arial"/>
                <w:color w:val="auto"/>
                <w:lang w:val="en-US"/>
              </w:rPr>
              <w:t>shall have the right to insist on any amendments to the policy wording or limits as it reasonably requires. </w:t>
            </w:r>
          </w:p>
          <w:p w14:paraId="15B55127" w14:textId="4F6334EA" w:rsidR="00B22465" w:rsidRPr="00B30737" w:rsidRDefault="00B22465" w:rsidP="00803241">
            <w:pPr>
              <w:pStyle w:val="ListParagraph"/>
              <w:numPr>
                <w:ilvl w:val="1"/>
                <w:numId w:val="34"/>
              </w:numPr>
              <w:spacing w:line="240" w:lineRule="auto"/>
              <w:textAlignment w:val="baseline"/>
              <w:rPr>
                <w:rFonts w:ascii="Arial" w:hAnsi="Arial"/>
                <w:color w:val="auto"/>
              </w:rPr>
            </w:pPr>
            <w:r w:rsidRPr="00B30737">
              <w:rPr>
                <w:rFonts w:ascii="Arial" w:hAnsi="Arial"/>
                <w:color w:val="auto"/>
                <w:lang w:val="en-US"/>
              </w:rPr>
              <w:t xml:space="preserve">The Permit Holder must promptly notify </w:t>
            </w:r>
            <w:r w:rsidR="0022632A">
              <w:rPr>
                <w:rFonts w:ascii="Arial" w:hAnsi="Arial"/>
                <w:color w:val="auto"/>
                <w:lang w:val="en-US"/>
              </w:rPr>
              <w:t>DEECA</w:t>
            </w:r>
            <w:r w:rsidR="0022632A" w:rsidRPr="00B30737">
              <w:rPr>
                <w:rFonts w:ascii="Arial" w:hAnsi="Arial"/>
                <w:color w:val="auto"/>
                <w:lang w:val="en-US"/>
              </w:rPr>
              <w:t> </w:t>
            </w:r>
            <w:r w:rsidRPr="00B30737">
              <w:rPr>
                <w:rFonts w:ascii="Arial" w:hAnsi="Arial"/>
                <w:color w:val="auto"/>
                <w:lang w:val="en-US"/>
              </w:rPr>
              <w:t>if:</w:t>
            </w:r>
            <w:r w:rsidRPr="00B30737">
              <w:rPr>
                <w:rFonts w:ascii="Arial" w:hAnsi="Arial"/>
                <w:color w:val="auto"/>
              </w:rPr>
              <w:t> </w:t>
            </w:r>
          </w:p>
          <w:p w14:paraId="67F70455" w14:textId="77777777" w:rsidR="00B22465" w:rsidRPr="00B30737" w:rsidRDefault="00B22465" w:rsidP="00803241">
            <w:pPr>
              <w:pStyle w:val="ListParagraph"/>
              <w:numPr>
                <w:ilvl w:val="0"/>
                <w:numId w:val="35"/>
              </w:numPr>
              <w:spacing w:line="240" w:lineRule="auto"/>
              <w:textAlignment w:val="baseline"/>
              <w:rPr>
                <w:rFonts w:ascii="Arial" w:hAnsi="Arial"/>
                <w:color w:val="auto"/>
                <w:lang w:val="en-US"/>
              </w:rPr>
            </w:pPr>
            <w:r w:rsidRPr="00B30737">
              <w:rPr>
                <w:rFonts w:ascii="Arial" w:hAnsi="Arial"/>
                <w:color w:val="auto"/>
                <w:lang w:val="en-US"/>
              </w:rPr>
              <w:t>an event occurs which may give rise to a claim under or prejudice the Policy; or </w:t>
            </w:r>
          </w:p>
          <w:p w14:paraId="0A6E0F71" w14:textId="77777777" w:rsidR="00B22465" w:rsidRPr="00B30737" w:rsidRDefault="00B22465" w:rsidP="00803241">
            <w:pPr>
              <w:pStyle w:val="ListParagraph"/>
              <w:numPr>
                <w:ilvl w:val="0"/>
                <w:numId w:val="35"/>
              </w:numPr>
              <w:spacing w:line="240" w:lineRule="auto"/>
              <w:textAlignment w:val="baseline"/>
              <w:rPr>
                <w:rFonts w:ascii="Arial" w:hAnsi="Arial"/>
                <w:color w:val="auto"/>
                <w:lang w:val="en-US"/>
              </w:rPr>
            </w:pPr>
            <w:r w:rsidRPr="00B30737">
              <w:rPr>
                <w:rFonts w:ascii="Arial" w:hAnsi="Arial"/>
                <w:color w:val="auto"/>
                <w:lang w:val="en-US"/>
              </w:rPr>
              <w:t>the Policy is cancelled. </w:t>
            </w:r>
          </w:p>
          <w:p w14:paraId="3B531E5E" w14:textId="68E1241D" w:rsidR="00B22465" w:rsidRPr="00B30737" w:rsidRDefault="00B22465" w:rsidP="00803241">
            <w:pPr>
              <w:pStyle w:val="ListParagraph"/>
              <w:numPr>
                <w:ilvl w:val="1"/>
                <w:numId w:val="34"/>
              </w:numPr>
              <w:spacing w:line="240" w:lineRule="auto"/>
              <w:textAlignment w:val="baseline"/>
              <w:rPr>
                <w:rFonts w:ascii="Times New Roman" w:hAnsi="Times New Roman" w:cs="Times New Roman"/>
                <w:color w:val="auto"/>
              </w:rPr>
            </w:pPr>
            <w:r w:rsidRPr="00B30737">
              <w:rPr>
                <w:rFonts w:ascii="Arial" w:hAnsi="Arial"/>
                <w:color w:val="auto"/>
                <w:lang w:val="en-US"/>
              </w:rPr>
              <w:t>The Permit Holder must not do anything or allow anything to be done which may: </w:t>
            </w:r>
          </w:p>
          <w:p w14:paraId="7EC0DE73" w14:textId="77777777" w:rsidR="00B22465" w:rsidRPr="00B30737" w:rsidRDefault="00B22465" w:rsidP="00803241">
            <w:pPr>
              <w:pStyle w:val="ListParagraph"/>
              <w:numPr>
                <w:ilvl w:val="0"/>
                <w:numId w:val="36"/>
              </w:numPr>
              <w:spacing w:line="240" w:lineRule="auto"/>
              <w:textAlignment w:val="baseline"/>
              <w:rPr>
                <w:rFonts w:ascii="Arial" w:hAnsi="Arial"/>
                <w:color w:val="auto"/>
                <w:lang w:val="en-US"/>
              </w:rPr>
            </w:pPr>
            <w:r w:rsidRPr="00B30737">
              <w:rPr>
                <w:rFonts w:ascii="Arial" w:hAnsi="Arial"/>
                <w:color w:val="auto"/>
                <w:lang w:val="en-US"/>
              </w:rPr>
              <w:t>prejudice any insurance held in connection with the Site/s; or </w:t>
            </w:r>
          </w:p>
          <w:p w14:paraId="4822EDF8" w14:textId="77777777" w:rsidR="00B22465" w:rsidRPr="00B30737" w:rsidRDefault="00B22465" w:rsidP="00803241">
            <w:pPr>
              <w:pStyle w:val="ListParagraph"/>
              <w:numPr>
                <w:ilvl w:val="0"/>
                <w:numId w:val="36"/>
              </w:numPr>
              <w:spacing w:line="240" w:lineRule="auto"/>
              <w:textAlignment w:val="baseline"/>
              <w:rPr>
                <w:rFonts w:ascii="Arial" w:hAnsi="Arial"/>
                <w:color w:val="auto"/>
                <w:lang w:val="en-US"/>
              </w:rPr>
            </w:pPr>
            <w:r w:rsidRPr="00B30737">
              <w:rPr>
                <w:rFonts w:ascii="Arial" w:hAnsi="Arial"/>
                <w:color w:val="auto"/>
                <w:lang w:val="en-US"/>
              </w:rPr>
              <w:t>increase the premium payable for any insurance held in connection with the Site/s. </w:t>
            </w:r>
          </w:p>
          <w:p w14:paraId="7F10173C" w14:textId="07FB3E12" w:rsidR="00B22465" w:rsidRPr="00B30737" w:rsidRDefault="00B22465" w:rsidP="00803241">
            <w:pPr>
              <w:pStyle w:val="ListParagraph"/>
              <w:numPr>
                <w:ilvl w:val="1"/>
                <w:numId w:val="34"/>
              </w:numPr>
              <w:spacing w:line="240" w:lineRule="auto"/>
              <w:textAlignment w:val="baseline"/>
              <w:rPr>
                <w:rFonts w:ascii="Arial" w:hAnsi="Arial"/>
                <w:color w:val="auto"/>
                <w:lang w:val="en-US"/>
              </w:rPr>
            </w:pPr>
            <w:r w:rsidRPr="00B30737">
              <w:rPr>
                <w:rFonts w:ascii="Arial" w:hAnsi="Arial"/>
                <w:color w:val="auto"/>
                <w:lang w:val="en-US"/>
              </w:rPr>
              <w:t>The Permit Holder must </w:t>
            </w:r>
            <w:proofErr w:type="gramStart"/>
            <w:r w:rsidRPr="00B30737">
              <w:rPr>
                <w:rFonts w:ascii="Arial" w:hAnsi="Arial"/>
                <w:color w:val="auto"/>
                <w:lang w:val="en-US"/>
              </w:rPr>
              <w:t>effect</w:t>
            </w:r>
            <w:proofErr w:type="gramEnd"/>
            <w:r w:rsidRPr="00B30737">
              <w:rPr>
                <w:rFonts w:ascii="Arial" w:hAnsi="Arial"/>
                <w:color w:val="auto"/>
                <w:lang w:val="en-US"/>
              </w:rPr>
              <w:t> and maintain all other insurances in a manner and to such extent which is reasonable and customary for an organisation engaging in activities of the kind referred to and permitted by the Permit. </w:t>
            </w:r>
          </w:p>
          <w:p w14:paraId="521F4C11" w14:textId="79A9E932" w:rsidR="00B22465" w:rsidRPr="0002570B" w:rsidRDefault="00B22465" w:rsidP="00803241">
            <w:pPr>
              <w:pStyle w:val="ListParagraph"/>
              <w:numPr>
                <w:ilvl w:val="1"/>
                <w:numId w:val="34"/>
              </w:numPr>
              <w:spacing w:line="240" w:lineRule="auto"/>
              <w:textAlignment w:val="baseline"/>
              <w:rPr>
                <w:rFonts w:ascii="Times New Roman" w:hAnsi="Times New Roman" w:cs="Times New Roman"/>
                <w:color w:val="auto"/>
              </w:rPr>
            </w:pPr>
            <w:r w:rsidRPr="00B30737">
              <w:rPr>
                <w:rFonts w:ascii="Arial" w:hAnsi="Arial"/>
                <w:color w:val="auto"/>
                <w:lang w:val="en-US"/>
              </w:rPr>
              <w:t xml:space="preserve">The Permit Holder shall deliver upon request to </w:t>
            </w:r>
            <w:r w:rsidR="00072223">
              <w:rPr>
                <w:rFonts w:ascii="Arial" w:hAnsi="Arial"/>
                <w:color w:val="auto"/>
                <w:lang w:val="en-US"/>
              </w:rPr>
              <w:t>DEECA</w:t>
            </w:r>
            <w:r w:rsidR="00072223" w:rsidRPr="00B30737">
              <w:rPr>
                <w:rFonts w:ascii="Arial" w:hAnsi="Arial"/>
                <w:color w:val="auto"/>
                <w:lang w:val="en-US"/>
              </w:rPr>
              <w:t> </w:t>
            </w:r>
            <w:r w:rsidRPr="00B30737">
              <w:rPr>
                <w:rFonts w:ascii="Arial" w:hAnsi="Arial"/>
                <w:color w:val="auto"/>
                <w:lang w:val="en-US"/>
              </w:rPr>
              <w:t xml:space="preserve">copies of any policies required to be entered into by it pursuant to clause 1.7 and </w:t>
            </w:r>
            <w:r w:rsidR="00072223">
              <w:rPr>
                <w:rFonts w:ascii="Arial" w:hAnsi="Arial"/>
                <w:color w:val="auto"/>
                <w:lang w:val="en-US"/>
              </w:rPr>
              <w:t>DEECA</w:t>
            </w:r>
            <w:r w:rsidR="00072223" w:rsidRPr="00B30737">
              <w:rPr>
                <w:rFonts w:ascii="Arial" w:hAnsi="Arial"/>
                <w:color w:val="auto"/>
                <w:lang w:val="en-US"/>
              </w:rPr>
              <w:t> </w:t>
            </w:r>
            <w:r w:rsidRPr="00B30737">
              <w:rPr>
                <w:rFonts w:ascii="Arial" w:hAnsi="Arial"/>
                <w:color w:val="auto"/>
                <w:lang w:val="en-US"/>
              </w:rPr>
              <w:t>shall have the right to insist on any amendments to the policy wording or limits as it reasonably requires.</w:t>
            </w:r>
            <w:r w:rsidRPr="00B30737">
              <w:rPr>
                <w:rFonts w:ascii="Arial" w:hAnsi="Arial"/>
                <w:color w:val="auto"/>
              </w:rPr>
              <w:t> </w:t>
            </w:r>
          </w:p>
          <w:p w14:paraId="27585854" w14:textId="64F62611" w:rsidR="00B22465" w:rsidRPr="00B30737" w:rsidRDefault="00B22465" w:rsidP="002F0080">
            <w:pPr>
              <w:pStyle w:val="ListParagraph"/>
              <w:spacing w:line="240" w:lineRule="auto"/>
              <w:ind w:left="495"/>
              <w:textAlignment w:val="baseline"/>
              <w:rPr>
                <w:rFonts w:ascii="Times New Roman" w:hAnsi="Times New Roman" w:cs="Times New Roman"/>
                <w:color w:val="auto"/>
              </w:rPr>
            </w:pPr>
          </w:p>
        </w:tc>
      </w:tr>
      <w:tr w:rsidR="00B22465" w:rsidRPr="00B22465" w14:paraId="28B3A5E7" w14:textId="77777777" w:rsidTr="009700FF">
        <w:trPr>
          <w:trHeight w:val="450"/>
        </w:trPr>
        <w:tc>
          <w:tcPr>
            <w:tcW w:w="10205" w:type="dxa"/>
            <w:tcBorders>
              <w:top w:val="nil"/>
              <w:left w:val="nil"/>
              <w:bottom w:val="nil"/>
              <w:right w:val="nil"/>
            </w:tcBorders>
            <w:shd w:val="clear" w:color="auto" w:fill="auto"/>
            <w:vAlign w:val="center"/>
            <w:hideMark/>
          </w:tcPr>
          <w:p w14:paraId="7A737499" w14:textId="15B61114" w:rsidR="00B22465" w:rsidRDefault="00B22465" w:rsidP="00B22465">
            <w:pPr>
              <w:spacing w:line="240" w:lineRule="auto"/>
              <w:ind w:left="555" w:hanging="450"/>
              <w:textAlignment w:val="baseline"/>
              <w:rPr>
                <w:rFonts w:ascii="Arial" w:hAnsi="Arial"/>
                <w:b/>
                <w:color w:val="auto"/>
                <w:lang w:val="en-US"/>
              </w:rPr>
            </w:pPr>
            <w:r w:rsidRPr="00B30737">
              <w:rPr>
                <w:rFonts w:ascii="Arial" w:hAnsi="Arial"/>
                <w:b/>
                <w:color w:val="auto"/>
                <w:lang w:val="en-US"/>
              </w:rPr>
              <w:lastRenderedPageBreak/>
              <w:t>2.RELEASE</w:t>
            </w:r>
          </w:p>
          <w:p w14:paraId="50836FDB" w14:textId="77777777" w:rsidR="00D814D6" w:rsidRPr="00B30737" w:rsidRDefault="00D814D6" w:rsidP="00B22465">
            <w:pPr>
              <w:spacing w:line="240" w:lineRule="auto"/>
              <w:ind w:left="555" w:hanging="450"/>
              <w:textAlignment w:val="baseline"/>
              <w:rPr>
                <w:rFonts w:ascii="Times New Roman" w:hAnsi="Times New Roman" w:cs="Times New Roman"/>
                <w:color w:val="auto"/>
              </w:rPr>
            </w:pPr>
          </w:p>
          <w:p w14:paraId="3A4CFA8F" w14:textId="1C7A55FE" w:rsidR="00B22465" w:rsidRPr="00B30737" w:rsidRDefault="00B22465" w:rsidP="004905E8">
            <w:pPr>
              <w:pStyle w:val="ListParagraph"/>
              <w:numPr>
                <w:ilvl w:val="1"/>
                <w:numId w:val="39"/>
              </w:numPr>
              <w:spacing w:line="240" w:lineRule="auto"/>
              <w:textAlignment w:val="baseline"/>
              <w:rPr>
                <w:rFonts w:ascii="Arial" w:hAnsi="Arial"/>
                <w:color w:val="auto"/>
                <w:lang w:val="en-US"/>
              </w:rPr>
            </w:pPr>
            <w:r w:rsidRPr="00B30737">
              <w:rPr>
                <w:rFonts w:ascii="Arial" w:hAnsi="Arial"/>
                <w:color w:val="auto"/>
                <w:lang w:val="en-US"/>
              </w:rPr>
              <w:t>The Permit Holder agrees that it: </w:t>
            </w:r>
          </w:p>
          <w:p w14:paraId="36351CC9" w14:textId="77777777" w:rsidR="00B22465" w:rsidRPr="00B30737" w:rsidRDefault="00B22465" w:rsidP="00AC4C42">
            <w:pPr>
              <w:pStyle w:val="ListParagraph"/>
              <w:numPr>
                <w:ilvl w:val="0"/>
                <w:numId w:val="40"/>
              </w:numPr>
              <w:spacing w:line="240" w:lineRule="auto"/>
              <w:textAlignment w:val="baseline"/>
              <w:rPr>
                <w:rFonts w:ascii="Arial" w:hAnsi="Arial"/>
                <w:color w:val="auto"/>
                <w:lang w:val="en-US"/>
              </w:rPr>
            </w:pPr>
            <w:r w:rsidRPr="00B30737">
              <w:rPr>
                <w:rFonts w:ascii="Arial" w:hAnsi="Arial"/>
                <w:color w:val="auto"/>
                <w:lang w:val="en-US"/>
              </w:rPr>
              <w:t>occupies and uses the Site/s at its own risk; </w:t>
            </w:r>
          </w:p>
          <w:p w14:paraId="2E9E26E2" w14:textId="77777777" w:rsidR="00B22465" w:rsidRPr="00B30737" w:rsidRDefault="00B22465" w:rsidP="00AC4C42">
            <w:pPr>
              <w:pStyle w:val="ListParagraph"/>
              <w:numPr>
                <w:ilvl w:val="0"/>
                <w:numId w:val="40"/>
              </w:numPr>
              <w:spacing w:line="240" w:lineRule="auto"/>
              <w:textAlignment w:val="baseline"/>
              <w:rPr>
                <w:rFonts w:ascii="Arial" w:hAnsi="Arial"/>
                <w:color w:val="auto"/>
                <w:lang w:val="en-US"/>
              </w:rPr>
            </w:pPr>
            <w:r w:rsidRPr="00B30737">
              <w:rPr>
                <w:rFonts w:ascii="Arial" w:hAnsi="Arial"/>
                <w:color w:val="auto"/>
                <w:lang w:val="en-US"/>
              </w:rPr>
              <w:t>has inspected and assessed, and will continue to inspect and assess, the Site/s and is of the opinion that the Site/s is safe and suitable for the activities of the Permit Holder. </w:t>
            </w:r>
          </w:p>
          <w:p w14:paraId="04467A1B" w14:textId="06641668" w:rsidR="00B22465" w:rsidRPr="00B30737" w:rsidRDefault="00B22465" w:rsidP="007C4475">
            <w:pPr>
              <w:pStyle w:val="ListParagraph"/>
              <w:numPr>
                <w:ilvl w:val="1"/>
                <w:numId w:val="39"/>
              </w:numPr>
              <w:spacing w:line="240" w:lineRule="auto"/>
              <w:textAlignment w:val="baseline"/>
              <w:rPr>
                <w:rFonts w:ascii="Arial" w:hAnsi="Arial"/>
                <w:color w:val="auto"/>
                <w:lang w:val="en-US"/>
              </w:rPr>
            </w:pPr>
            <w:r w:rsidRPr="00B30737">
              <w:rPr>
                <w:rFonts w:ascii="Arial" w:hAnsi="Arial"/>
                <w:color w:val="auto"/>
                <w:lang w:val="en-US"/>
              </w:rPr>
              <w:t xml:space="preserve">The Permit Holder releases </w:t>
            </w:r>
            <w:r w:rsidR="00072223">
              <w:rPr>
                <w:rFonts w:ascii="Arial" w:hAnsi="Arial"/>
                <w:color w:val="auto"/>
                <w:lang w:val="en-US"/>
              </w:rPr>
              <w:t>DEECA</w:t>
            </w:r>
            <w:r w:rsidR="00072223" w:rsidRPr="00B30737">
              <w:rPr>
                <w:rFonts w:ascii="Arial" w:hAnsi="Arial"/>
                <w:color w:val="auto"/>
                <w:lang w:val="en-US"/>
              </w:rPr>
              <w:t> </w:t>
            </w:r>
            <w:r w:rsidRPr="00B30737">
              <w:rPr>
                <w:rFonts w:ascii="Arial" w:hAnsi="Arial"/>
                <w:color w:val="auto"/>
                <w:lang w:val="en-US"/>
              </w:rPr>
              <w:t>and Other Relevant Parties from: </w:t>
            </w:r>
          </w:p>
          <w:p w14:paraId="1EC714A9" w14:textId="77777777" w:rsidR="00B22465" w:rsidRPr="00B30737" w:rsidRDefault="00B22465" w:rsidP="00C54729">
            <w:pPr>
              <w:pStyle w:val="ListParagraph"/>
              <w:numPr>
                <w:ilvl w:val="0"/>
                <w:numId w:val="41"/>
              </w:numPr>
              <w:spacing w:line="240" w:lineRule="auto"/>
              <w:textAlignment w:val="baseline"/>
              <w:rPr>
                <w:rFonts w:ascii="Arial" w:hAnsi="Arial"/>
                <w:color w:val="auto"/>
                <w:lang w:val="en-US"/>
              </w:rPr>
            </w:pPr>
            <w:r w:rsidRPr="00B30737">
              <w:rPr>
                <w:rFonts w:ascii="Arial" w:hAnsi="Arial"/>
                <w:color w:val="auto"/>
                <w:lang w:val="en-US"/>
              </w:rPr>
              <w:t>all claims and demands resulting from any accident, damage, death or injury occurring at the Site/s or any other area used by the Permit Holder in connection with this Permit; and </w:t>
            </w:r>
          </w:p>
          <w:p w14:paraId="5670495F" w14:textId="77777777" w:rsidR="00B22465" w:rsidRPr="00B30737" w:rsidRDefault="00B22465" w:rsidP="00C54729">
            <w:pPr>
              <w:pStyle w:val="ListParagraph"/>
              <w:numPr>
                <w:ilvl w:val="0"/>
                <w:numId w:val="41"/>
              </w:numPr>
              <w:spacing w:line="240" w:lineRule="auto"/>
              <w:textAlignment w:val="baseline"/>
              <w:rPr>
                <w:rFonts w:ascii="Arial" w:hAnsi="Arial"/>
                <w:color w:val="auto"/>
                <w:lang w:val="en-US"/>
              </w:rPr>
            </w:pPr>
            <w:r w:rsidRPr="00B30737">
              <w:rPr>
                <w:rFonts w:ascii="Arial" w:hAnsi="Arial"/>
                <w:color w:val="auto"/>
                <w:lang w:val="en-US"/>
              </w:rPr>
              <w:t>all loss, cost, damage, liability or other detriment (whether direct or consequential) suffered or incurred by the Permit Holder, </w:t>
            </w:r>
          </w:p>
          <w:p w14:paraId="2CBBA146" w14:textId="48BC5558" w:rsidR="00B22465" w:rsidRPr="00B30737" w:rsidRDefault="00B22465" w:rsidP="00B22465">
            <w:pPr>
              <w:spacing w:line="240" w:lineRule="auto"/>
              <w:ind w:left="105"/>
              <w:textAlignment w:val="baseline"/>
              <w:rPr>
                <w:rFonts w:ascii="Times New Roman" w:hAnsi="Times New Roman" w:cs="Times New Roman"/>
                <w:color w:val="auto"/>
              </w:rPr>
            </w:pPr>
            <w:r w:rsidRPr="00B30737">
              <w:rPr>
                <w:rFonts w:ascii="Arial" w:hAnsi="Arial"/>
                <w:color w:val="auto"/>
                <w:lang w:val="en-US"/>
              </w:rPr>
              <w:t xml:space="preserve">In connection with the Permit Holder's occupation and use of the Site/s or other areas used in connection with this Permit or the cancellation, amendment or suspension of the Permit, except to the extent caused or contributed to by the negligence of </w:t>
            </w:r>
            <w:r w:rsidR="00072223">
              <w:rPr>
                <w:rFonts w:ascii="Arial" w:hAnsi="Arial"/>
                <w:color w:val="auto"/>
                <w:lang w:val="en-US"/>
              </w:rPr>
              <w:t>DEECA</w:t>
            </w:r>
            <w:r w:rsidRPr="00B30737">
              <w:rPr>
                <w:rFonts w:ascii="Arial" w:hAnsi="Arial"/>
                <w:color w:val="auto"/>
                <w:lang w:val="en-US"/>
              </w:rPr>
              <w:t>.</w:t>
            </w:r>
            <w:r w:rsidRPr="00B30737">
              <w:rPr>
                <w:rFonts w:ascii="Arial" w:hAnsi="Arial"/>
                <w:color w:val="auto"/>
              </w:rPr>
              <w:t> </w:t>
            </w:r>
          </w:p>
          <w:p w14:paraId="56B298C4" w14:textId="7C22E855" w:rsidR="00D814D6" w:rsidRPr="00D814D6" w:rsidRDefault="00B22465" w:rsidP="007C4475">
            <w:pPr>
              <w:pStyle w:val="ListParagraph"/>
              <w:numPr>
                <w:ilvl w:val="1"/>
                <w:numId w:val="39"/>
              </w:numPr>
              <w:spacing w:line="240" w:lineRule="auto"/>
              <w:textAlignment w:val="baseline"/>
              <w:rPr>
                <w:rFonts w:ascii="Times New Roman" w:hAnsi="Times New Roman" w:cs="Times New Roman"/>
                <w:color w:val="auto"/>
              </w:rPr>
            </w:pPr>
            <w:r w:rsidRPr="00B30737">
              <w:rPr>
                <w:rFonts w:ascii="Arial" w:hAnsi="Arial"/>
                <w:color w:val="auto"/>
                <w:lang w:val="en-US"/>
              </w:rPr>
              <w:t xml:space="preserve">References in this clause 2.2 to the Permit Holder, </w:t>
            </w:r>
            <w:r w:rsidR="00072223">
              <w:rPr>
                <w:rFonts w:ascii="Arial" w:hAnsi="Arial"/>
                <w:color w:val="auto"/>
                <w:lang w:val="en-US"/>
              </w:rPr>
              <w:t>DEECA</w:t>
            </w:r>
            <w:r w:rsidR="00072223" w:rsidRPr="00B30737">
              <w:rPr>
                <w:rFonts w:ascii="Arial" w:hAnsi="Arial"/>
                <w:color w:val="auto"/>
                <w:lang w:val="en-US"/>
              </w:rPr>
              <w:t> </w:t>
            </w:r>
            <w:r w:rsidRPr="00B30737">
              <w:rPr>
                <w:rFonts w:ascii="Arial" w:hAnsi="Arial"/>
                <w:color w:val="auto"/>
                <w:lang w:val="en-US"/>
              </w:rPr>
              <w:t>and the Other Relevant Parties include their respective officers, employees, agents, contractors, subcontractors, invitees and their successors and assigns.</w:t>
            </w:r>
          </w:p>
          <w:p w14:paraId="7F4F496D" w14:textId="77777777" w:rsidR="00124A0E" w:rsidRDefault="00124A0E" w:rsidP="00D814D6">
            <w:pPr>
              <w:pStyle w:val="ListParagraph"/>
              <w:spacing w:line="240" w:lineRule="auto"/>
              <w:ind w:left="495"/>
              <w:textAlignment w:val="baseline"/>
              <w:rPr>
                <w:rFonts w:ascii="Arial" w:hAnsi="Arial"/>
                <w:color w:val="auto"/>
              </w:rPr>
            </w:pPr>
          </w:p>
          <w:p w14:paraId="589C22F4" w14:textId="77777777" w:rsidR="00B22465" w:rsidRDefault="00B22465" w:rsidP="00D814D6">
            <w:pPr>
              <w:pStyle w:val="ListParagraph"/>
              <w:spacing w:line="240" w:lineRule="auto"/>
              <w:ind w:left="495"/>
              <w:textAlignment w:val="baseline"/>
              <w:rPr>
                <w:rFonts w:ascii="Times New Roman" w:hAnsi="Times New Roman" w:cs="Times New Roman"/>
                <w:color w:val="auto"/>
              </w:rPr>
            </w:pPr>
          </w:p>
          <w:p w14:paraId="07D5B07B" w14:textId="77777777" w:rsidR="0053614A" w:rsidRDefault="0053614A" w:rsidP="00D814D6">
            <w:pPr>
              <w:pStyle w:val="ListParagraph"/>
              <w:spacing w:line="240" w:lineRule="auto"/>
              <w:ind w:left="495"/>
              <w:textAlignment w:val="baseline"/>
              <w:rPr>
                <w:rFonts w:ascii="Times New Roman" w:hAnsi="Times New Roman" w:cs="Times New Roman"/>
                <w:color w:val="auto"/>
              </w:rPr>
            </w:pPr>
          </w:p>
          <w:p w14:paraId="4CCC9016" w14:textId="7142FAAD" w:rsidR="0053614A" w:rsidRDefault="0053614A" w:rsidP="00D814D6">
            <w:pPr>
              <w:pStyle w:val="ListParagraph"/>
              <w:spacing w:line="240" w:lineRule="auto"/>
              <w:ind w:left="495"/>
              <w:textAlignment w:val="baseline"/>
              <w:rPr>
                <w:rFonts w:ascii="Times New Roman" w:hAnsi="Times New Roman" w:cs="Times New Roman"/>
                <w:color w:val="auto"/>
              </w:rPr>
            </w:pPr>
          </w:p>
          <w:p w14:paraId="3197B91D" w14:textId="77777777" w:rsidR="003B0D93" w:rsidRDefault="003B0D93" w:rsidP="00D814D6">
            <w:pPr>
              <w:pStyle w:val="ListParagraph"/>
              <w:spacing w:line="240" w:lineRule="auto"/>
              <w:ind w:left="495"/>
              <w:textAlignment w:val="baseline"/>
              <w:rPr>
                <w:rFonts w:ascii="Times New Roman" w:hAnsi="Times New Roman" w:cs="Times New Roman"/>
                <w:color w:val="auto"/>
              </w:rPr>
            </w:pPr>
          </w:p>
          <w:p w14:paraId="3526B327" w14:textId="5EC0712F" w:rsidR="0053614A" w:rsidRPr="00B30737" w:rsidRDefault="0053614A" w:rsidP="00D814D6">
            <w:pPr>
              <w:pStyle w:val="ListParagraph"/>
              <w:spacing w:line="240" w:lineRule="auto"/>
              <w:ind w:left="495"/>
              <w:textAlignment w:val="baseline"/>
              <w:rPr>
                <w:rFonts w:ascii="Times New Roman" w:hAnsi="Times New Roman" w:cs="Times New Roman"/>
                <w:color w:val="auto"/>
              </w:rPr>
            </w:pPr>
          </w:p>
        </w:tc>
      </w:tr>
      <w:tr w:rsidR="00777C3D" w:rsidRPr="00B22465" w14:paraId="6B52B69B" w14:textId="77777777" w:rsidTr="0053614A">
        <w:trPr>
          <w:trHeight w:val="450"/>
        </w:trPr>
        <w:tc>
          <w:tcPr>
            <w:tcW w:w="10205" w:type="dxa"/>
            <w:tcBorders>
              <w:top w:val="nil"/>
              <w:left w:val="nil"/>
              <w:bottom w:val="nil"/>
              <w:right w:val="nil"/>
            </w:tcBorders>
            <w:shd w:val="clear" w:color="auto" w:fill="D7CCDF" w:themeFill="background2" w:themeFillShade="E6"/>
            <w:vAlign w:val="center"/>
            <w:hideMark/>
          </w:tcPr>
          <w:p w14:paraId="62016A2A" w14:textId="38A999E6" w:rsidR="00777C3D" w:rsidRPr="00B30737" w:rsidRDefault="0053614A" w:rsidP="00777C3D">
            <w:pPr>
              <w:spacing w:line="240" w:lineRule="auto"/>
              <w:ind w:left="555" w:hanging="450"/>
              <w:textAlignment w:val="baseline"/>
              <w:rPr>
                <w:rFonts w:ascii="Times New Roman" w:hAnsi="Times New Roman" w:cs="Times New Roman"/>
                <w:color w:val="auto"/>
              </w:rPr>
            </w:pPr>
            <w:r>
              <w:rPr>
                <w:b/>
                <w:bCs/>
              </w:rPr>
              <w:lastRenderedPageBreak/>
              <w:t>Supporting information</w:t>
            </w:r>
            <w:r w:rsidR="00777C3D" w:rsidRPr="008E09EE">
              <w:rPr>
                <w:b/>
                <w:bCs/>
              </w:rPr>
              <w:t> </w:t>
            </w:r>
          </w:p>
        </w:tc>
      </w:tr>
      <w:tr w:rsidR="00777C3D" w:rsidRPr="00B22465" w14:paraId="5F5BB0C5" w14:textId="77777777" w:rsidTr="009700FF">
        <w:trPr>
          <w:trHeight w:val="450"/>
        </w:trPr>
        <w:tc>
          <w:tcPr>
            <w:tcW w:w="10205" w:type="dxa"/>
            <w:tcBorders>
              <w:top w:val="nil"/>
              <w:left w:val="nil"/>
              <w:bottom w:val="nil"/>
              <w:right w:val="nil"/>
            </w:tcBorders>
            <w:shd w:val="clear" w:color="auto" w:fill="auto"/>
            <w:vAlign w:val="center"/>
          </w:tcPr>
          <w:p w14:paraId="5B9961FC" w14:textId="77777777" w:rsidR="00777C3D" w:rsidRPr="004F6474" w:rsidRDefault="00777C3D" w:rsidP="00777C3D">
            <w:pPr>
              <w:spacing w:line="240" w:lineRule="auto"/>
              <w:ind w:right="105"/>
              <w:textAlignment w:val="baseline"/>
              <w:rPr>
                <w:rFonts w:ascii="Arial" w:hAnsi="Arial"/>
                <w:color w:val="auto"/>
              </w:rPr>
            </w:pPr>
            <w:r w:rsidRPr="004F6474">
              <w:rPr>
                <w:rFonts w:ascii="Arial" w:hAnsi="Arial"/>
                <w:color w:val="auto"/>
              </w:rPr>
              <w:t>Please include the following information with your application: </w:t>
            </w:r>
          </w:p>
          <w:p w14:paraId="2650FA62" w14:textId="77777777" w:rsidR="00777C3D" w:rsidRPr="004F6474" w:rsidRDefault="00777C3D" w:rsidP="00777C3D">
            <w:pPr>
              <w:spacing w:line="240" w:lineRule="auto"/>
              <w:ind w:right="105"/>
              <w:textAlignment w:val="baseline"/>
              <w:rPr>
                <w:rFonts w:ascii="Times New Roman" w:hAnsi="Times New Roman" w:cs="Times New Roman"/>
                <w:color w:val="auto"/>
              </w:rPr>
            </w:pPr>
          </w:p>
          <w:p w14:paraId="0BA2426B" w14:textId="77777777" w:rsidR="00777C3D" w:rsidRPr="004F6474" w:rsidRDefault="00777C3D" w:rsidP="00777C3D">
            <w:pPr>
              <w:numPr>
                <w:ilvl w:val="0"/>
                <w:numId w:val="43"/>
              </w:numPr>
              <w:spacing w:after="120" w:line="240" w:lineRule="auto"/>
              <w:ind w:left="1077" w:hanging="357"/>
              <w:textAlignment w:val="baseline"/>
              <w:rPr>
                <w:rFonts w:ascii="Arial" w:hAnsi="Arial"/>
                <w:color w:val="auto"/>
              </w:rPr>
            </w:pPr>
            <w:r w:rsidRPr="004F6474">
              <w:rPr>
                <w:rFonts w:ascii="Arial" w:hAnsi="Arial"/>
                <w:color w:val="auto"/>
                <w:lang w:val="en-US"/>
              </w:rPr>
              <w:t>Copy of current public liability insurance providing not less than $20 million coverage, which includes coverage for risks arising from the operation of relevant watercraft/aircraft.</w:t>
            </w:r>
            <w:r w:rsidRPr="004F6474">
              <w:rPr>
                <w:rFonts w:ascii="Arial" w:hAnsi="Arial"/>
                <w:color w:val="auto"/>
              </w:rPr>
              <w:t> </w:t>
            </w:r>
          </w:p>
          <w:p w14:paraId="6ADABAEA" w14:textId="77777777" w:rsidR="00777C3D" w:rsidRPr="004F6474" w:rsidRDefault="00777C3D" w:rsidP="00777C3D">
            <w:pPr>
              <w:numPr>
                <w:ilvl w:val="0"/>
                <w:numId w:val="43"/>
              </w:numPr>
              <w:spacing w:after="120" w:line="240" w:lineRule="auto"/>
              <w:ind w:left="1077" w:hanging="357"/>
              <w:textAlignment w:val="baseline"/>
              <w:rPr>
                <w:rFonts w:cstheme="minorHAnsi"/>
                <w:color w:val="auto"/>
              </w:rPr>
            </w:pPr>
            <w:r w:rsidRPr="004F6474">
              <w:rPr>
                <w:rFonts w:cstheme="minorHAnsi"/>
                <w:color w:val="auto"/>
                <w:lang w:val="en-US"/>
              </w:rPr>
              <w:t xml:space="preserve">Copies of </w:t>
            </w:r>
            <w:r>
              <w:rPr>
                <w:rFonts w:cstheme="minorHAnsi"/>
                <w:color w:val="auto"/>
                <w:lang w:val="en-US"/>
              </w:rPr>
              <w:t xml:space="preserve">current </w:t>
            </w:r>
            <w:r w:rsidRPr="004F6474">
              <w:rPr>
                <w:rFonts w:cstheme="minorHAnsi"/>
                <w:color w:val="auto"/>
                <w:lang w:val="en-US"/>
              </w:rPr>
              <w:t>certificates of competency for the nominated master and crew of vessel appropriate to the vessel class, length and the proposed operational area of your tours.</w:t>
            </w:r>
            <w:r w:rsidRPr="004F6474">
              <w:rPr>
                <w:rFonts w:cstheme="minorHAnsi"/>
                <w:color w:val="auto"/>
              </w:rPr>
              <w:t> </w:t>
            </w:r>
          </w:p>
          <w:p w14:paraId="64419E1D" w14:textId="77777777" w:rsidR="00777C3D" w:rsidRDefault="00777C3D" w:rsidP="00777C3D">
            <w:pPr>
              <w:numPr>
                <w:ilvl w:val="0"/>
                <w:numId w:val="43"/>
              </w:numPr>
              <w:spacing w:after="120" w:line="240" w:lineRule="auto"/>
              <w:ind w:left="1077" w:hanging="357"/>
              <w:textAlignment w:val="baseline"/>
              <w:rPr>
                <w:rFonts w:cstheme="minorHAnsi"/>
                <w:color w:val="auto"/>
              </w:rPr>
            </w:pPr>
            <w:r>
              <w:rPr>
                <w:rFonts w:cstheme="minorHAnsi"/>
                <w:color w:val="auto"/>
                <w:lang w:val="en-US"/>
              </w:rPr>
              <w:t>C</w:t>
            </w:r>
            <w:r w:rsidRPr="004F6474">
              <w:rPr>
                <w:rFonts w:cstheme="minorHAnsi"/>
                <w:color w:val="auto"/>
                <w:lang w:val="en-US"/>
              </w:rPr>
              <w:t>opy of current certificate of survey for the nominated vessel or a copy of a current maintenance release for the nominated aircraft.</w:t>
            </w:r>
            <w:r w:rsidRPr="004F6474">
              <w:rPr>
                <w:rFonts w:cstheme="minorHAnsi"/>
                <w:color w:val="auto"/>
              </w:rPr>
              <w:t> </w:t>
            </w:r>
          </w:p>
          <w:p w14:paraId="445BA928" w14:textId="77777777" w:rsidR="00777C3D" w:rsidRPr="006251CC" w:rsidRDefault="00777C3D" w:rsidP="00777C3D">
            <w:pPr>
              <w:numPr>
                <w:ilvl w:val="0"/>
                <w:numId w:val="43"/>
              </w:numPr>
              <w:spacing w:after="120" w:line="240" w:lineRule="auto"/>
              <w:ind w:left="1077" w:hanging="357"/>
              <w:textAlignment w:val="baseline"/>
              <w:rPr>
                <w:rFonts w:cstheme="minorHAnsi"/>
                <w:color w:val="auto"/>
                <w:lang w:val="en-US"/>
              </w:rPr>
            </w:pPr>
            <w:r w:rsidRPr="006251CC">
              <w:rPr>
                <w:rFonts w:cstheme="minorHAnsi"/>
                <w:color w:val="auto"/>
                <w:lang w:val="en-US"/>
              </w:rPr>
              <w:t>Provide a copy of supporting documentation given to participants and/or displayed on the vessels e.g. brochures, signage or other interpretive information</w:t>
            </w:r>
            <w:r>
              <w:rPr>
                <w:rFonts w:cstheme="minorHAnsi"/>
                <w:color w:val="auto"/>
                <w:lang w:val="en-US"/>
              </w:rPr>
              <w:t>.</w:t>
            </w:r>
          </w:p>
          <w:p w14:paraId="0B754F95" w14:textId="77777777" w:rsidR="00777C3D" w:rsidRPr="00FE6F41" w:rsidRDefault="00777C3D" w:rsidP="00777C3D">
            <w:pPr>
              <w:spacing w:line="240" w:lineRule="auto"/>
              <w:ind w:left="765" w:right="105"/>
              <w:textAlignment w:val="baseline"/>
              <w:rPr>
                <w:rFonts w:cstheme="minorHAnsi"/>
                <w:color w:val="auto"/>
              </w:rPr>
            </w:pPr>
            <w:r w:rsidRPr="00FE6F41">
              <w:rPr>
                <w:rFonts w:cstheme="minorHAnsi"/>
                <w:color w:val="auto"/>
              </w:rPr>
              <w:t> </w:t>
            </w:r>
          </w:p>
          <w:p w14:paraId="34E862E5" w14:textId="6237FD23" w:rsidR="00777C3D" w:rsidRDefault="00777C3D" w:rsidP="00B7546C">
            <w:pPr>
              <w:spacing w:line="240" w:lineRule="auto"/>
              <w:ind w:right="105"/>
              <w:textAlignment w:val="baseline"/>
              <w:rPr>
                <w:rFonts w:cstheme="minorHAnsi"/>
                <w:b/>
                <w:color w:val="auto"/>
              </w:rPr>
            </w:pPr>
            <w:r w:rsidRPr="00FE6F41">
              <w:rPr>
                <w:rFonts w:cstheme="minorHAnsi"/>
                <w:b/>
                <w:color w:val="auto"/>
              </w:rPr>
              <w:t>Send your completed application</w:t>
            </w:r>
            <w:r>
              <w:rPr>
                <w:rFonts w:cstheme="minorHAnsi"/>
                <w:b/>
                <w:color w:val="auto"/>
              </w:rPr>
              <w:t xml:space="preserve"> and supporting information to </w:t>
            </w:r>
            <w:hyperlink r:id="rId13" w:history="1">
              <w:r w:rsidR="007A3A22" w:rsidRPr="007A3A22">
                <w:rPr>
                  <w:rStyle w:val="Hyperlink"/>
                  <w:rFonts w:cstheme="minorHAnsi"/>
                  <w:b/>
                </w:rPr>
                <w:t>wildlifelicensing@deeca.vic.gov.au</w:t>
              </w:r>
            </w:hyperlink>
          </w:p>
          <w:p w14:paraId="09AA250A" w14:textId="77777777" w:rsidR="00777C3D" w:rsidRPr="008E09EE" w:rsidRDefault="00777C3D" w:rsidP="00777C3D">
            <w:pPr>
              <w:spacing w:line="240" w:lineRule="auto"/>
              <w:ind w:left="555" w:hanging="450"/>
              <w:textAlignment w:val="baseline"/>
              <w:rPr>
                <w:b/>
                <w:bCs/>
              </w:rPr>
            </w:pPr>
          </w:p>
        </w:tc>
      </w:tr>
    </w:tbl>
    <w:p w14:paraId="5F3440FB" w14:textId="77777777"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tbl>
      <w:tblPr>
        <w:tblStyle w:val="TableGridLight"/>
        <w:tblW w:w="10195" w:type="dxa"/>
        <w:tblLook w:val="04A0" w:firstRow="1" w:lastRow="0" w:firstColumn="1" w:lastColumn="0" w:noHBand="0" w:noVBand="1"/>
      </w:tblPr>
      <w:tblGrid>
        <w:gridCol w:w="7083"/>
        <w:gridCol w:w="3112"/>
      </w:tblGrid>
      <w:tr w:rsidR="00B22465" w:rsidRPr="00B22465" w14:paraId="11A8C0EF" w14:textId="77777777" w:rsidTr="0053614A">
        <w:trPr>
          <w:trHeight w:val="450"/>
        </w:trPr>
        <w:tc>
          <w:tcPr>
            <w:tcW w:w="10195" w:type="dxa"/>
            <w:gridSpan w:val="2"/>
            <w:shd w:val="clear" w:color="auto" w:fill="D7CCDF" w:themeFill="background2" w:themeFillShade="E6"/>
            <w:hideMark/>
          </w:tcPr>
          <w:p w14:paraId="72ADD3F1" w14:textId="4096411E" w:rsidR="00B22465" w:rsidRPr="008E09EE" w:rsidRDefault="00B22465" w:rsidP="008E09EE">
            <w:pPr>
              <w:pStyle w:val="BodyText"/>
              <w:divId w:val="88896760"/>
              <w:rPr>
                <w:rFonts w:ascii="Times New Roman" w:hAnsi="Times New Roman"/>
                <w:b/>
              </w:rPr>
            </w:pPr>
            <w:r w:rsidRPr="00B22465">
              <w:rPr>
                <w:sz w:val="18"/>
                <w:szCs w:val="18"/>
              </w:rPr>
              <w:t xml:space="preserve"> </w:t>
            </w:r>
            <w:r w:rsidR="0053614A">
              <w:rPr>
                <w:b/>
                <w:bCs/>
              </w:rPr>
              <w:t>Declaration by Applicant</w:t>
            </w:r>
            <w:r w:rsidR="008E09EE" w:rsidRPr="008E09EE">
              <w:rPr>
                <w:b/>
                <w:bCs/>
              </w:rPr>
              <w:t> </w:t>
            </w:r>
          </w:p>
        </w:tc>
      </w:tr>
      <w:tr w:rsidR="00B22465" w:rsidRPr="00B22465" w14:paraId="65916CFC" w14:textId="77777777" w:rsidTr="0053614A">
        <w:trPr>
          <w:trHeight w:val="900"/>
        </w:trPr>
        <w:tc>
          <w:tcPr>
            <w:tcW w:w="10195" w:type="dxa"/>
            <w:gridSpan w:val="2"/>
            <w:hideMark/>
          </w:tcPr>
          <w:p w14:paraId="11FE5862" w14:textId="77777777" w:rsidR="00B22465" w:rsidRPr="0053614A" w:rsidRDefault="00B22465" w:rsidP="00B22465">
            <w:pPr>
              <w:textAlignment w:val="baseline"/>
              <w:rPr>
                <w:rFonts w:ascii="Times New Roman" w:hAnsi="Times New Roman" w:cs="Times New Roman"/>
                <w:color w:val="auto"/>
              </w:rPr>
            </w:pPr>
            <w:r w:rsidRPr="0053614A">
              <w:rPr>
                <w:rFonts w:ascii="Arial" w:hAnsi="Arial"/>
                <w:i/>
                <w:iCs/>
                <w:color w:val="393838"/>
              </w:rPr>
              <w:t>“I understand that there are penalties for making a false declaration and that any permit issued as a result of a false declaration will be cancelled, and may affect my eligibility for licences or permits issued under the Wildlife Act 1975 in the future, and that all details provided by me on this form are true and correct.  I also consent to the collection, use and disclosure of my personal information for the purposes described in Part 9.”</w:t>
            </w:r>
            <w:r w:rsidRPr="0053614A">
              <w:rPr>
                <w:rFonts w:ascii="Arial" w:hAnsi="Arial"/>
                <w:color w:val="393838"/>
              </w:rPr>
              <w:t> </w:t>
            </w:r>
          </w:p>
        </w:tc>
      </w:tr>
      <w:tr w:rsidR="0053614A" w:rsidRPr="00B22465" w14:paraId="36E06D4F" w14:textId="77777777" w:rsidTr="0053614A">
        <w:trPr>
          <w:trHeight w:val="450"/>
        </w:trPr>
        <w:tc>
          <w:tcPr>
            <w:tcW w:w="7083" w:type="dxa"/>
            <w:hideMark/>
          </w:tcPr>
          <w:p w14:paraId="7DB1DCF2" w14:textId="751AA22E" w:rsidR="0053614A" w:rsidRDefault="0053614A" w:rsidP="00B22465">
            <w:pPr>
              <w:textAlignment w:val="baseline"/>
              <w:rPr>
                <w:rFonts w:ascii="Arial" w:hAnsi="Arial"/>
                <w:color w:val="393838"/>
              </w:rPr>
            </w:pPr>
            <w:r w:rsidRPr="0053614A">
              <w:rPr>
                <w:rFonts w:ascii="Arial" w:hAnsi="Arial"/>
                <w:color w:val="393838"/>
              </w:rPr>
              <w:t>Signature of applicant </w:t>
            </w:r>
          </w:p>
          <w:p w14:paraId="19CCA990" w14:textId="5B91ADB0" w:rsidR="0053614A" w:rsidRDefault="0053614A" w:rsidP="00B22465">
            <w:pPr>
              <w:textAlignment w:val="baseline"/>
              <w:rPr>
                <w:rFonts w:ascii="Arial" w:hAnsi="Arial" w:cs="Times New Roman"/>
                <w:color w:val="393838"/>
              </w:rPr>
            </w:pPr>
          </w:p>
          <w:p w14:paraId="7EC11180" w14:textId="77777777" w:rsidR="0053614A" w:rsidRPr="0053614A" w:rsidRDefault="0053614A" w:rsidP="00B22465">
            <w:pPr>
              <w:textAlignment w:val="baseline"/>
              <w:rPr>
                <w:rFonts w:ascii="Times New Roman" w:hAnsi="Times New Roman" w:cs="Times New Roman"/>
                <w:color w:val="auto"/>
              </w:rPr>
            </w:pPr>
          </w:p>
          <w:p w14:paraId="30DBAF72" w14:textId="741250C7" w:rsidR="0053614A" w:rsidRPr="00B22465" w:rsidRDefault="0053614A" w:rsidP="00B22465">
            <w:pPr>
              <w:textAlignment w:val="baseline"/>
              <w:rPr>
                <w:rFonts w:ascii="Times New Roman" w:hAnsi="Times New Roman" w:cs="Times New Roman"/>
                <w:color w:val="auto"/>
                <w:sz w:val="24"/>
                <w:szCs w:val="24"/>
              </w:rPr>
            </w:pPr>
            <w:r w:rsidRPr="00B22465">
              <w:rPr>
                <w:rFonts w:ascii="Arial" w:hAnsi="Arial"/>
                <w:color w:val="393838"/>
                <w:sz w:val="18"/>
                <w:szCs w:val="18"/>
              </w:rPr>
              <w:t> </w:t>
            </w:r>
          </w:p>
        </w:tc>
        <w:tc>
          <w:tcPr>
            <w:tcW w:w="3112" w:type="dxa"/>
            <w:hideMark/>
          </w:tcPr>
          <w:p w14:paraId="044DC738" w14:textId="140DCC3B" w:rsidR="0053614A" w:rsidRPr="00B22465" w:rsidRDefault="0053614A" w:rsidP="00B22465">
            <w:pPr>
              <w:rPr>
                <w:rFonts w:ascii="Times New Roman" w:hAnsi="Times New Roman" w:cs="Times New Roman"/>
                <w:color w:val="auto"/>
              </w:rPr>
            </w:pPr>
            <w:r w:rsidRPr="0053614A">
              <w:rPr>
                <w:rFonts w:ascii="Arial" w:hAnsi="Arial"/>
                <w:color w:val="393838"/>
              </w:rPr>
              <w:t>Date </w:t>
            </w:r>
          </w:p>
        </w:tc>
      </w:tr>
    </w:tbl>
    <w:p w14:paraId="567A6460" w14:textId="77777777" w:rsidR="00B22465" w:rsidRDefault="00B22465" w:rsidP="00B22465">
      <w:pPr>
        <w:spacing w:line="240" w:lineRule="auto"/>
        <w:textAlignment w:val="baseline"/>
        <w:rPr>
          <w:rFonts w:ascii="Arial" w:hAnsi="Arial"/>
          <w:color w:val="393838"/>
          <w:sz w:val="22"/>
          <w:szCs w:val="22"/>
        </w:rPr>
      </w:pPr>
      <w:r w:rsidRPr="00B22465">
        <w:rPr>
          <w:rFonts w:ascii="Arial" w:hAnsi="Arial"/>
          <w:color w:val="393838"/>
          <w:sz w:val="22"/>
          <w:szCs w:val="22"/>
        </w:rPr>
        <w:t> </w:t>
      </w:r>
    </w:p>
    <w:p w14:paraId="250DD09F" w14:textId="4C7FB5DD" w:rsidR="00707C06" w:rsidRPr="005A7867" w:rsidRDefault="00707C06" w:rsidP="005A7867">
      <w:pPr>
        <w:spacing w:line="240" w:lineRule="auto"/>
        <w:textAlignment w:val="baseline"/>
        <w:rPr>
          <w:rFonts w:ascii="Segoe UI" w:hAnsi="Segoe UI" w:cs="Segoe UI"/>
          <w:color w:val="auto"/>
          <w:sz w:val="18"/>
          <w:szCs w:val="18"/>
        </w:rPr>
      </w:pPr>
    </w:p>
    <w:p w14:paraId="61B43D32" w14:textId="4239F168" w:rsidR="00B34F05" w:rsidRPr="006948E7" w:rsidRDefault="00B34F05" w:rsidP="00B34F05">
      <w:pPr>
        <w:pStyle w:val="BodyText"/>
        <w:rPr>
          <w:i/>
          <w:iCs/>
          <w:color w:val="808080"/>
        </w:rPr>
      </w:pPr>
      <w:r w:rsidRPr="006948E7">
        <w:rPr>
          <w:i/>
          <w:iCs/>
          <w:color w:val="808080"/>
        </w:rPr>
        <w:t>Published by the Victorian Government Department of</w:t>
      </w:r>
      <w:r w:rsidR="00C5375A">
        <w:rPr>
          <w:i/>
          <w:iCs/>
          <w:color w:val="808080"/>
        </w:rPr>
        <w:t xml:space="preserve"> Energy,</w:t>
      </w:r>
      <w:r w:rsidRPr="006948E7">
        <w:rPr>
          <w:i/>
          <w:iCs/>
          <w:color w:val="808080"/>
        </w:rPr>
        <w:t xml:space="preserve"> Environment</w:t>
      </w:r>
      <w:r w:rsidR="00C5375A">
        <w:rPr>
          <w:i/>
          <w:iCs/>
          <w:color w:val="808080"/>
        </w:rPr>
        <w:t xml:space="preserve"> and Climate Action </w:t>
      </w:r>
      <w:r w:rsidRPr="006948E7">
        <w:rPr>
          <w:i/>
          <w:iCs/>
          <w:color w:val="808080"/>
        </w:rPr>
        <w:t xml:space="preserve">Melbourne, </w:t>
      </w:r>
      <w:r w:rsidR="00BA3313">
        <w:rPr>
          <w:i/>
          <w:iCs/>
          <w:color w:val="808080"/>
        </w:rPr>
        <w:br/>
        <w:t xml:space="preserve">November </w:t>
      </w:r>
      <w:r w:rsidRPr="006948E7">
        <w:rPr>
          <w:i/>
          <w:iCs/>
          <w:color w:val="808080"/>
        </w:rPr>
        <w:t>202</w:t>
      </w:r>
      <w:r w:rsidR="00BA3313">
        <w:rPr>
          <w:i/>
          <w:iCs/>
          <w:color w:val="808080"/>
        </w:rPr>
        <w:t>4</w:t>
      </w:r>
      <w:r w:rsidRPr="006948E7">
        <w:rPr>
          <w:i/>
          <w:iCs/>
          <w:color w:val="808080"/>
        </w:rPr>
        <w:t xml:space="preserve">. </w:t>
      </w:r>
    </w:p>
    <w:p w14:paraId="5A9C8CB1" w14:textId="792449D4" w:rsidR="00B34F05" w:rsidRPr="006948E7" w:rsidRDefault="00B34F05" w:rsidP="00B34F05">
      <w:pPr>
        <w:pStyle w:val="BodyText"/>
        <w:rPr>
          <w:i/>
          <w:iCs/>
          <w:color w:val="808080"/>
        </w:rPr>
      </w:pPr>
      <w:r w:rsidRPr="006948E7">
        <w:rPr>
          <w:i/>
          <w:iCs/>
          <w:color w:val="808080"/>
        </w:rPr>
        <w:t xml:space="preserve">© The State of Victoria </w:t>
      </w:r>
      <w:r w:rsidR="00C5375A" w:rsidRPr="006948E7">
        <w:rPr>
          <w:i/>
          <w:iCs/>
          <w:color w:val="808080"/>
        </w:rPr>
        <w:t>Department of</w:t>
      </w:r>
      <w:r w:rsidR="00C5375A">
        <w:rPr>
          <w:i/>
          <w:iCs/>
          <w:color w:val="808080"/>
        </w:rPr>
        <w:t xml:space="preserve"> Energy,</w:t>
      </w:r>
      <w:r w:rsidR="00C5375A" w:rsidRPr="006948E7">
        <w:rPr>
          <w:i/>
          <w:iCs/>
          <w:color w:val="808080"/>
        </w:rPr>
        <w:t xml:space="preserve"> Environment</w:t>
      </w:r>
      <w:r w:rsidR="00C5375A">
        <w:rPr>
          <w:i/>
          <w:iCs/>
          <w:color w:val="808080"/>
        </w:rPr>
        <w:t xml:space="preserve"> and Climate Action </w:t>
      </w:r>
      <w:r w:rsidRPr="006948E7">
        <w:rPr>
          <w:i/>
          <w:iCs/>
          <w:color w:val="808080"/>
        </w:rPr>
        <w:t>Melbourne</w:t>
      </w:r>
      <w:r w:rsidR="00B933D0">
        <w:rPr>
          <w:i/>
          <w:iCs/>
          <w:color w:val="808080"/>
        </w:rPr>
        <w:t xml:space="preserve"> </w:t>
      </w:r>
      <w:r w:rsidR="00BA3313">
        <w:rPr>
          <w:i/>
          <w:iCs/>
          <w:color w:val="808080"/>
        </w:rPr>
        <w:t>November 2024.</w:t>
      </w:r>
    </w:p>
    <w:p w14:paraId="42CE40DC" w14:textId="77777777" w:rsidR="00B34F05" w:rsidRPr="006948E7" w:rsidRDefault="00B34F05" w:rsidP="00B34F05">
      <w:pPr>
        <w:pStyle w:val="BodyText"/>
        <w:rPr>
          <w:i/>
          <w:iCs/>
          <w:color w:val="808080"/>
        </w:rPr>
      </w:pPr>
      <w:r w:rsidRPr="006948E7">
        <w:rPr>
          <w:i/>
          <w:iCs/>
          <w:color w:val="808080"/>
        </w:rPr>
        <w:t>This publication is copyright. No part may be reproduced by any process except in accordance with the provisions of the Copyright Act 1968.</w:t>
      </w:r>
    </w:p>
    <w:p w14:paraId="7D9B1A99" w14:textId="00313970" w:rsidR="00B34F05" w:rsidRPr="006948E7" w:rsidRDefault="00B34F05" w:rsidP="00B34F05">
      <w:pPr>
        <w:pStyle w:val="BodyText"/>
        <w:rPr>
          <w:i/>
          <w:iCs/>
          <w:color w:val="808080"/>
        </w:rPr>
      </w:pPr>
      <w:r w:rsidRPr="006948E7">
        <w:rPr>
          <w:i/>
          <w:iCs/>
          <w:color w:val="808080"/>
        </w:rPr>
        <w:t xml:space="preserve">Authorised by the Victorian Government, 8 Nicholson Street, East Melbourne. For more information contact the </w:t>
      </w:r>
      <w:r w:rsidR="00BA3313">
        <w:rPr>
          <w:i/>
          <w:iCs/>
          <w:color w:val="808080"/>
        </w:rPr>
        <w:t>DEECA</w:t>
      </w:r>
      <w:r w:rsidR="00BA3313" w:rsidRPr="006948E7">
        <w:rPr>
          <w:i/>
          <w:iCs/>
          <w:color w:val="808080"/>
        </w:rPr>
        <w:t xml:space="preserve"> </w:t>
      </w:r>
      <w:r w:rsidRPr="006948E7">
        <w:rPr>
          <w:i/>
          <w:iCs/>
          <w:color w:val="808080"/>
        </w:rPr>
        <w:t>Customer Service Centre 136 186.</w:t>
      </w:r>
    </w:p>
    <w:p w14:paraId="42586840" w14:textId="77777777" w:rsidR="00B34F05" w:rsidRPr="006948E7" w:rsidRDefault="00B34F05" w:rsidP="00B34F05">
      <w:pPr>
        <w:pStyle w:val="BodyText"/>
        <w:rPr>
          <w:b/>
          <w:bCs/>
          <w:i/>
          <w:iCs/>
          <w:color w:val="808080"/>
        </w:rPr>
      </w:pPr>
      <w:r w:rsidRPr="006948E7">
        <w:rPr>
          <w:b/>
          <w:bCs/>
          <w:i/>
          <w:iCs/>
          <w:color w:val="808080"/>
        </w:rPr>
        <w:t>Disclaimer</w:t>
      </w:r>
    </w:p>
    <w:p w14:paraId="54A44514" w14:textId="77777777" w:rsidR="00B34F05" w:rsidRPr="006948E7" w:rsidRDefault="00B34F05" w:rsidP="00B34F05">
      <w:pPr>
        <w:pStyle w:val="BodyText"/>
        <w:rPr>
          <w:i/>
          <w:iCs/>
          <w:color w:val="808080"/>
        </w:rPr>
      </w:pPr>
      <w:r w:rsidRPr="006948E7">
        <w:rPr>
          <w:i/>
          <w:iCs/>
          <w:color w:val="808080"/>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CFAE456" w14:textId="77777777" w:rsidR="00B34F05" w:rsidRPr="006948E7" w:rsidRDefault="00B34F05" w:rsidP="00B34F05">
      <w:pPr>
        <w:pStyle w:val="BodyText"/>
        <w:rPr>
          <w:b/>
          <w:bCs/>
          <w:i/>
          <w:iCs/>
          <w:color w:val="808080"/>
        </w:rPr>
      </w:pPr>
      <w:r w:rsidRPr="006948E7">
        <w:rPr>
          <w:b/>
          <w:bCs/>
          <w:i/>
          <w:iCs/>
          <w:color w:val="808080"/>
        </w:rPr>
        <w:t>Accessibility</w:t>
      </w:r>
    </w:p>
    <w:p w14:paraId="00168971" w14:textId="7B75350E" w:rsidR="00B34F05" w:rsidRPr="006948E7" w:rsidRDefault="00B34F05" w:rsidP="00B34F05">
      <w:pPr>
        <w:pStyle w:val="BodyText"/>
        <w:rPr>
          <w:i/>
          <w:iCs/>
          <w:color w:val="808080"/>
        </w:rPr>
      </w:pPr>
      <w:r w:rsidRPr="006948E7">
        <w:rPr>
          <w:i/>
          <w:iCs/>
          <w:color w:val="808080"/>
        </w:rPr>
        <w:t>If you would like to receive this publication in an accessible format, such as large print or audio, please telephone 136 186, or email customer.service@</w:t>
      </w:r>
      <w:r w:rsidR="00700476">
        <w:rPr>
          <w:i/>
          <w:iCs/>
          <w:color w:val="808080"/>
        </w:rPr>
        <w:t>deeca</w:t>
      </w:r>
      <w:r w:rsidRPr="006948E7">
        <w:rPr>
          <w:i/>
          <w:iCs/>
          <w:color w:val="808080"/>
        </w:rPr>
        <w:t xml:space="preserve">.vic.gov.au </w:t>
      </w:r>
    </w:p>
    <w:p w14:paraId="4D6C759E" w14:textId="337B5813" w:rsidR="002710FB" w:rsidRPr="000C6907" w:rsidRDefault="00B34F05" w:rsidP="000C6907">
      <w:pPr>
        <w:pStyle w:val="BodyText"/>
        <w:rPr>
          <w:i/>
          <w:iCs/>
          <w:color w:val="808080"/>
        </w:rPr>
      </w:pPr>
      <w:r w:rsidRPr="006948E7">
        <w:rPr>
          <w:i/>
          <w:iCs/>
          <w:color w:val="808080"/>
        </w:rPr>
        <w:t>Deaf, hearing impaired or speech impaired? Call us via the National Relay Service on 133 677 or visit www.relayservice.com.au</w:t>
      </w:r>
    </w:p>
    <w:sectPr w:rsidR="002710FB" w:rsidRPr="000C6907" w:rsidSect="00DE028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C45BB" w14:textId="77777777" w:rsidR="00EC6B05" w:rsidRDefault="00EC6B05">
      <w:r>
        <w:separator/>
      </w:r>
    </w:p>
    <w:p w14:paraId="54DBFC89" w14:textId="77777777" w:rsidR="00EC6B05" w:rsidRDefault="00EC6B05"/>
    <w:p w14:paraId="1673F94D" w14:textId="77777777" w:rsidR="00EC6B05" w:rsidRDefault="00EC6B05"/>
  </w:endnote>
  <w:endnote w:type="continuationSeparator" w:id="0">
    <w:p w14:paraId="1392CF4E" w14:textId="77777777" w:rsidR="00EC6B05" w:rsidRDefault="00EC6B05">
      <w:r>
        <w:continuationSeparator/>
      </w:r>
    </w:p>
    <w:p w14:paraId="02279F5C" w14:textId="77777777" w:rsidR="00EC6B05" w:rsidRDefault="00EC6B05"/>
    <w:p w14:paraId="45192C7E" w14:textId="77777777" w:rsidR="00EC6B05" w:rsidRDefault="00EC6B05"/>
  </w:endnote>
  <w:endnote w:type="continuationNotice" w:id="1">
    <w:p w14:paraId="54317BC8" w14:textId="77777777" w:rsidR="00EC6B05" w:rsidRDefault="00EC6B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605EF" w14:paraId="0C2A45DE" w14:textId="77777777" w:rsidTr="00207FAD">
      <w:trPr>
        <w:trHeight w:val="397"/>
      </w:trPr>
      <w:tc>
        <w:tcPr>
          <w:tcW w:w="340" w:type="dxa"/>
        </w:tcPr>
        <w:p w14:paraId="3606BFAA" w14:textId="66305BAA" w:rsidR="00F605EF" w:rsidRPr="00D55628" w:rsidRDefault="00F51F9D" w:rsidP="00DE028D">
          <w:pPr>
            <w:pStyle w:val="FooterEvenPageNumber"/>
            <w:framePr w:wrap="auto" w:vAnchor="margin" w:hAnchor="text" w:yAlign="inline"/>
          </w:pPr>
          <w:r>
            <w:rPr>
              <w:noProof/>
            </w:rPr>
            <mc:AlternateContent>
              <mc:Choice Requires="wps">
                <w:drawing>
                  <wp:anchor distT="0" distB="0" distL="0" distR="0" simplePos="0" relativeHeight="251658255" behindDoc="0" locked="0" layoutInCell="1" allowOverlap="1" wp14:anchorId="68397F11" wp14:editId="3E3AEC8F">
                    <wp:simplePos x="635" y="635"/>
                    <wp:positionH relativeFrom="page">
                      <wp:align>center</wp:align>
                    </wp:positionH>
                    <wp:positionV relativeFrom="page">
                      <wp:align>bottom</wp:align>
                    </wp:positionV>
                    <wp:extent cx="215900" cy="748665"/>
                    <wp:effectExtent l="0" t="0" r="12700" b="0"/>
                    <wp:wrapNone/>
                    <wp:docPr id="126021194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748665"/>
                            </a:xfrm>
                            <a:prstGeom prst="rect">
                              <a:avLst/>
                            </a:prstGeom>
                            <a:noFill/>
                            <a:ln>
                              <a:noFill/>
                            </a:ln>
                          </wps:spPr>
                          <wps:txbx>
                            <w:txbxContent>
                              <w:p w14:paraId="09B5BDA5" w14:textId="1C39184B" w:rsidR="00F51F9D" w:rsidRPr="00F51F9D" w:rsidRDefault="00F51F9D" w:rsidP="00F51F9D">
                                <w:pPr>
                                  <w:rPr>
                                    <w:rFonts w:ascii="Calibri" w:eastAsia="Calibri" w:hAnsi="Calibri" w:cs="Calibri"/>
                                    <w:noProof/>
                                    <w:color w:val="000000"/>
                                    <w:sz w:val="24"/>
                                    <w:szCs w:val="24"/>
                                  </w:rPr>
                                </w:pPr>
                                <w:r w:rsidRPr="00F51F9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397F11" id="_x0000_t202" coordsize="21600,21600" o:spt="202" path="m,l,21600r21600,l21600,xe">
                    <v:stroke joinstyle="miter"/>
                    <v:path gradientshapeok="t" o:connecttype="rect"/>
                  </v:shapetype>
                  <v:shape id="Text Box 2" o:spid="_x0000_s1026" type="#_x0000_t202" alt="OFFICIAL" style="position:absolute;margin-left:0;margin-top:0;width:17pt;height:58.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" filled="f" stroked="f">
                    <v:textbox style="mso-fit-shape-to-text:t" inset="0,0,0,15pt">
                      <w:txbxContent>
                        <w:p w14:paraId="09B5BDA5" w14:textId="1C39184B" w:rsidR="00F51F9D" w:rsidRPr="00F51F9D" w:rsidRDefault="00F51F9D" w:rsidP="00F51F9D">
                          <w:pPr>
                            <w:rPr>
                              <w:rFonts w:ascii="Calibri" w:eastAsia="Calibri" w:hAnsi="Calibri" w:cs="Calibri"/>
                              <w:noProof/>
                              <w:color w:val="000000"/>
                              <w:sz w:val="24"/>
                              <w:szCs w:val="24"/>
                            </w:rPr>
                          </w:pPr>
                          <w:r w:rsidRPr="00F51F9D">
                            <w:rPr>
                              <w:rFonts w:ascii="Calibri" w:eastAsia="Calibri" w:hAnsi="Calibri" w:cs="Calibri"/>
                              <w:noProof/>
                              <w:color w:val="000000"/>
                              <w:sz w:val="24"/>
                              <w:szCs w:val="24"/>
                            </w:rPr>
                            <w:t>OFFICIAL</w:t>
                          </w:r>
                        </w:p>
                      </w:txbxContent>
                    </v:textbox>
                    <w10:wrap anchorx="page" anchory="page"/>
                  </v:shape>
                </w:pict>
              </mc:Fallback>
            </mc:AlternateContent>
          </w:r>
          <w:r w:rsidR="00F605EF" w:rsidRPr="00D55628">
            <w:fldChar w:fldCharType="begin"/>
          </w:r>
          <w:r w:rsidR="00F605EF" w:rsidRPr="00D55628">
            <w:instrText xml:space="preserve"> PAGE   \* MERGEFORMAT </w:instrText>
          </w:r>
          <w:r w:rsidR="00F605EF" w:rsidRPr="00D55628">
            <w:fldChar w:fldCharType="separate"/>
          </w:r>
          <w:r w:rsidR="00F605EF">
            <w:rPr>
              <w:noProof/>
            </w:rPr>
            <w:t>2</w:t>
          </w:r>
          <w:r w:rsidR="00F605EF" w:rsidRPr="00D55628">
            <w:fldChar w:fldCharType="end"/>
          </w:r>
        </w:p>
      </w:tc>
      <w:tc>
        <w:tcPr>
          <w:tcW w:w="9071" w:type="dxa"/>
        </w:tcPr>
        <w:p w14:paraId="3BF39F12" w14:textId="77777777" w:rsidR="00F605EF" w:rsidRPr="00D55628" w:rsidRDefault="00F605EF" w:rsidP="00DE028D">
          <w:pPr>
            <w:pStyle w:val="FooterEven"/>
          </w:pPr>
        </w:p>
      </w:tc>
    </w:tr>
  </w:tbl>
  <w:p w14:paraId="4CC6FE56" w14:textId="77777777" w:rsidR="00F605EF" w:rsidRDefault="00F60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605EF" w14:paraId="5D057CB0" w14:textId="77777777" w:rsidTr="00207FAD">
      <w:trPr>
        <w:trHeight w:val="397"/>
      </w:trPr>
      <w:tc>
        <w:tcPr>
          <w:tcW w:w="9071" w:type="dxa"/>
        </w:tcPr>
        <w:p w14:paraId="771BC6BE" w14:textId="7A2196A9" w:rsidR="00F605EF" w:rsidRPr="00CB1FB7" w:rsidRDefault="00F51F9D" w:rsidP="00DE028D">
          <w:pPr>
            <w:pStyle w:val="FooterOdd"/>
            <w:rPr>
              <w:b/>
            </w:rPr>
          </w:pPr>
          <w:r>
            <w:rPr>
              <w:b/>
              <w:noProof/>
            </w:rPr>
            <mc:AlternateContent>
              <mc:Choice Requires="wps">
                <w:drawing>
                  <wp:anchor distT="0" distB="0" distL="0" distR="0" simplePos="0" relativeHeight="251658256" behindDoc="0" locked="0" layoutInCell="1" allowOverlap="1" wp14:anchorId="759DC6CE" wp14:editId="31ED21A1">
                    <wp:simplePos x="1037230" y="10263116"/>
                    <wp:positionH relativeFrom="page">
                      <wp:align>center</wp:align>
                    </wp:positionH>
                    <wp:positionV relativeFrom="page">
                      <wp:align>bottom</wp:align>
                    </wp:positionV>
                    <wp:extent cx="551815" cy="376555"/>
                    <wp:effectExtent l="0" t="0" r="635" b="0"/>
                    <wp:wrapNone/>
                    <wp:docPr id="83600639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790826" w14:textId="343A9091" w:rsidR="00F51F9D" w:rsidRPr="00F51F9D" w:rsidRDefault="00F51F9D" w:rsidP="00F51F9D">
                                <w:pPr>
                                  <w:rPr>
                                    <w:rFonts w:ascii="Calibri" w:eastAsia="Calibri" w:hAnsi="Calibri" w:cs="Calibri"/>
                                    <w:noProof/>
                                    <w:color w:val="000000"/>
                                    <w:sz w:val="24"/>
                                    <w:szCs w:val="24"/>
                                  </w:rPr>
                                </w:pPr>
                                <w:r w:rsidRPr="00F51F9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9DC6C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E790826" w14:textId="343A9091" w:rsidR="00F51F9D" w:rsidRPr="00F51F9D" w:rsidRDefault="00F51F9D" w:rsidP="00F51F9D">
                          <w:pPr>
                            <w:rPr>
                              <w:rFonts w:ascii="Calibri" w:eastAsia="Calibri" w:hAnsi="Calibri" w:cs="Calibri"/>
                              <w:noProof/>
                              <w:color w:val="000000"/>
                              <w:sz w:val="24"/>
                              <w:szCs w:val="24"/>
                            </w:rPr>
                          </w:pPr>
                          <w:r w:rsidRPr="00F51F9D">
                            <w:rPr>
                              <w:rFonts w:ascii="Calibri" w:eastAsia="Calibri" w:hAnsi="Calibri" w:cs="Calibri"/>
                              <w:noProof/>
                              <w:color w:val="000000"/>
                              <w:sz w:val="24"/>
                              <w:szCs w:val="24"/>
                            </w:rPr>
                            <w:t>OFFICIAL</w:t>
                          </w:r>
                        </w:p>
                      </w:txbxContent>
                    </v:textbox>
                    <w10:wrap anchorx="page" anchory="page"/>
                  </v:shape>
                </w:pict>
              </mc:Fallback>
            </mc:AlternateContent>
          </w:r>
        </w:p>
      </w:tc>
      <w:tc>
        <w:tcPr>
          <w:tcW w:w="340" w:type="dxa"/>
        </w:tcPr>
        <w:p w14:paraId="7FA44C06" w14:textId="77777777" w:rsidR="00F605EF" w:rsidRPr="00D55628" w:rsidRDefault="00F605EF"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68D452E" w14:textId="65C9D176" w:rsidR="00F605EF" w:rsidRDefault="00F605EF" w:rsidP="00DE028D">
    <w:pPr>
      <w:pStyle w:val="Footer"/>
    </w:pPr>
    <w:r>
      <w:rPr>
        <w:noProof/>
      </w:rPr>
      <w:drawing>
        <wp:anchor distT="0" distB="0" distL="114300" distR="114300" simplePos="0" relativeHeight="251658253" behindDoc="1" locked="1" layoutInCell="1" allowOverlap="1" wp14:anchorId="65B8134A" wp14:editId="597C0036">
          <wp:simplePos x="0" y="0"/>
          <wp:positionH relativeFrom="page">
            <wp:posOffset>4598035</wp:posOffset>
          </wp:positionH>
          <wp:positionV relativeFrom="page">
            <wp:posOffset>9830435</wp:posOffset>
          </wp:positionV>
          <wp:extent cx="2789555" cy="1079500"/>
          <wp:effectExtent l="0" t="0" r="0" b="0"/>
          <wp:wrapNone/>
          <wp:docPr id="15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2789555" cy="1079500"/>
                  </a:xfrm>
                  <a:prstGeom prst="rect">
                    <a:avLst/>
                  </a:prstGeom>
                </pic:spPr>
              </pic:pic>
            </a:graphicData>
          </a:graphic>
          <wp14:sizeRelH relativeFrom="margin">
            <wp14:pctWidth>0</wp14:pctWidth>
          </wp14:sizeRelH>
          <wp14:sizeRelV relativeFrom="margin">
            <wp14:pctHeight>0</wp14:pctHeight>
          </wp14:sizeRelV>
        </wp:anchor>
      </w:drawing>
    </w:r>
  </w:p>
  <w:p w14:paraId="64A3B5FF" w14:textId="77777777" w:rsidR="00F605EF" w:rsidRPr="00DE028D" w:rsidRDefault="00F605EF"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9AFC" w14:textId="34189218" w:rsidR="00F605EF" w:rsidRDefault="00F51F9D" w:rsidP="00BF3066">
    <w:pPr>
      <w:pStyle w:val="Footer"/>
      <w:spacing w:before="1600"/>
    </w:pPr>
    <w:r>
      <w:rPr>
        <w:noProof/>
      </w:rPr>
      <mc:AlternateContent>
        <mc:Choice Requires="wps">
          <w:drawing>
            <wp:anchor distT="0" distB="0" distL="0" distR="0" simplePos="0" relativeHeight="251658254" behindDoc="0" locked="0" layoutInCell="1" allowOverlap="1" wp14:anchorId="2DA9724B" wp14:editId="2BD07CA6">
              <wp:simplePos x="635" y="635"/>
              <wp:positionH relativeFrom="page">
                <wp:align>center</wp:align>
              </wp:positionH>
              <wp:positionV relativeFrom="page">
                <wp:align>bottom</wp:align>
              </wp:positionV>
              <wp:extent cx="551815" cy="376555"/>
              <wp:effectExtent l="0" t="0" r="635" b="0"/>
              <wp:wrapNone/>
              <wp:docPr id="129121150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D2769D" w14:textId="4E1D46E4" w:rsidR="00F51F9D" w:rsidRPr="00F51F9D" w:rsidRDefault="00F51F9D" w:rsidP="00F51F9D">
                          <w:pPr>
                            <w:rPr>
                              <w:rFonts w:ascii="Calibri" w:eastAsia="Calibri" w:hAnsi="Calibri" w:cs="Calibri"/>
                              <w:noProof/>
                              <w:color w:val="000000"/>
                              <w:sz w:val="24"/>
                              <w:szCs w:val="24"/>
                            </w:rPr>
                          </w:pPr>
                          <w:r w:rsidRPr="00F51F9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9724B"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3DD2769D" w14:textId="4E1D46E4" w:rsidR="00F51F9D" w:rsidRPr="00F51F9D" w:rsidRDefault="00F51F9D" w:rsidP="00F51F9D">
                    <w:pPr>
                      <w:rPr>
                        <w:rFonts w:ascii="Calibri" w:eastAsia="Calibri" w:hAnsi="Calibri" w:cs="Calibri"/>
                        <w:noProof/>
                        <w:color w:val="000000"/>
                        <w:sz w:val="24"/>
                        <w:szCs w:val="24"/>
                      </w:rPr>
                    </w:pPr>
                    <w:r w:rsidRPr="00F51F9D">
                      <w:rPr>
                        <w:rFonts w:ascii="Calibri" w:eastAsia="Calibri" w:hAnsi="Calibri" w:cs="Calibri"/>
                        <w:noProof/>
                        <w:color w:val="000000"/>
                        <w:sz w:val="24"/>
                        <w:szCs w:val="24"/>
                      </w:rPr>
                      <w:t>OFFICIAL</w:t>
                    </w:r>
                  </w:p>
                </w:txbxContent>
              </v:textbox>
              <w10:wrap anchorx="page" anchory="page"/>
            </v:shape>
          </w:pict>
        </mc:Fallback>
      </mc:AlternateContent>
    </w:r>
    <w:r w:rsidR="00F605EF">
      <w:rPr>
        <w:noProof/>
      </w:rPr>
      <w:drawing>
        <wp:anchor distT="0" distB="0" distL="114300" distR="114300" simplePos="0" relativeHeight="251658250" behindDoc="1" locked="1" layoutInCell="1" allowOverlap="1" wp14:anchorId="44F31411" wp14:editId="3C559988">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F605EF">
      <w:rPr>
        <w:noProof/>
      </w:rPr>
      <w:drawing>
        <wp:anchor distT="0" distB="0" distL="114300" distR="114300" simplePos="0" relativeHeight="251658247" behindDoc="1" locked="1" layoutInCell="1" allowOverlap="1" wp14:anchorId="3AEFC994" wp14:editId="1C14FE12">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05EF">
      <w:rPr>
        <w:noProof/>
        <w:sz w:val="18"/>
      </w:rPr>
      <mc:AlternateContent>
        <mc:Choice Requires="wps">
          <w:drawing>
            <wp:anchor distT="0" distB="0" distL="114300" distR="114300" simplePos="0" relativeHeight="251658246" behindDoc="0" locked="1" layoutInCell="1" allowOverlap="1" wp14:anchorId="6C63C111" wp14:editId="49F2A2C9">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AAB30" w14:textId="77777777" w:rsidR="00F605EF" w:rsidRPr="009F69FA" w:rsidRDefault="00F605EF"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3C111" id="WebAddress" o:spid="_x0000_s1029"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e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c9cSuoNgT3x7aUQhO3pdEyoMI+Cw8aZ94pHnGJ/poA9R86CzONuB//W0/4kmS5OWsplnKefi5&#10;FV5xZr5aEus1qSPqA9NqdE0a4cynxafhaESL1anHbqsFEC1DejqcTGbEo+lN7aF6pbmfx2vJJayk&#10;y3OOvbnAdsTp3ZBqPk8gmjcn8MEunYyhI0tRcy/Nq/CuEyaSpB+hHzsxOdNni40nLcy3CLpM4o2N&#10;btvaEUCzmuTfvSvxMThdJ9Tx9Zv9Bg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IzH/x5vAgAARQUAAA4AAAAAAAAAAAAA&#10;AAAALgIAAGRycy9lMm9Eb2MueG1sUEsBAi0AFAAGAAgAAAAhAPRC15XeAAAABQEAAA8AAAAAAAAA&#10;AAAAAAAAyQQAAGRycy9kb3ducmV2LnhtbFBLBQYAAAAABAAEAPMAAADUBQAAAAA=&#10;" filled="f" stroked="f" strokeweight=".5pt">
              <v:textbox inset="15mm">
                <w:txbxContent>
                  <w:p w14:paraId="485AAB30" w14:textId="77777777" w:rsidR="00F605EF" w:rsidRPr="009F69FA" w:rsidRDefault="00F605EF" w:rsidP="00213C82">
                    <w:pPr>
                      <w:pStyle w:val="xWeb"/>
                    </w:pPr>
                    <w:r w:rsidRPr="009F69FA">
                      <w:t>de</w:t>
                    </w:r>
                    <w:r>
                      <w:t>lwp</w:t>
                    </w:r>
                    <w:r w:rsidRPr="009F69FA">
                      <w:t>.vic.gov.au</w:t>
                    </w:r>
                  </w:p>
                </w:txbxContent>
              </v:textbox>
              <w10:wrap anchorx="page" anchory="page"/>
              <w10:anchorlock/>
            </v:shape>
          </w:pict>
        </mc:Fallback>
      </mc:AlternateContent>
    </w:r>
    <w:r w:rsidR="00F605EF">
      <w:rPr>
        <w:noProof/>
        <w:sz w:val="18"/>
      </w:rPr>
      <w:drawing>
        <wp:anchor distT="0" distB="0" distL="114300" distR="114300" simplePos="0" relativeHeight="251658245" behindDoc="1" locked="1" layoutInCell="1" allowOverlap="1" wp14:anchorId="7C5BCB5D" wp14:editId="6895A086">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19619" w14:textId="77777777" w:rsidR="00EC6B05" w:rsidRPr="008F5280" w:rsidRDefault="00EC6B05" w:rsidP="008F5280">
      <w:pPr>
        <w:pStyle w:val="FootnoteSeparator"/>
      </w:pPr>
    </w:p>
    <w:p w14:paraId="3E08181F" w14:textId="77777777" w:rsidR="00EC6B05" w:rsidRDefault="00EC6B05"/>
  </w:footnote>
  <w:footnote w:type="continuationSeparator" w:id="0">
    <w:p w14:paraId="1D95666C" w14:textId="77777777" w:rsidR="00EC6B05" w:rsidRDefault="00EC6B05" w:rsidP="008F5280">
      <w:pPr>
        <w:pStyle w:val="FootnoteSeparator"/>
      </w:pPr>
    </w:p>
    <w:p w14:paraId="07871175" w14:textId="77777777" w:rsidR="00EC6B05" w:rsidRDefault="00EC6B05"/>
    <w:p w14:paraId="63B56F46" w14:textId="77777777" w:rsidR="00EC6B05" w:rsidRDefault="00EC6B05"/>
  </w:footnote>
  <w:footnote w:type="continuationNotice" w:id="1">
    <w:p w14:paraId="772507C3" w14:textId="77777777" w:rsidR="00EC6B05" w:rsidRDefault="00EC6B05" w:rsidP="00D55628"/>
    <w:p w14:paraId="62A7B188" w14:textId="77777777" w:rsidR="00EC6B05" w:rsidRDefault="00EC6B05"/>
    <w:p w14:paraId="5652AB9C" w14:textId="77777777" w:rsidR="00EC6B05" w:rsidRDefault="00EC6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Spec="right" w:tblpY="455"/>
      <w:tblOverlap w:val="never"/>
      <w:tblW w:w="0" w:type="auto"/>
      <w:tblLayout w:type="fixed"/>
      <w:tblCellMar>
        <w:left w:w="0" w:type="dxa"/>
        <w:right w:w="0" w:type="dxa"/>
      </w:tblCellMar>
      <w:tblLook w:val="04A0" w:firstRow="1" w:lastRow="0" w:firstColumn="1" w:lastColumn="0" w:noHBand="0" w:noVBand="1"/>
    </w:tblPr>
    <w:tblGrid>
      <w:gridCol w:w="7761"/>
      <w:gridCol w:w="850"/>
    </w:tblGrid>
    <w:tr w:rsidR="00F605EF" w:rsidRPr="00975ED3" w14:paraId="5E239F4F" w14:textId="77777777" w:rsidTr="000C02BB">
      <w:trPr>
        <w:trHeight w:hRule="exact" w:val="1418"/>
      </w:trPr>
      <w:tc>
        <w:tcPr>
          <w:tcW w:w="7761" w:type="dxa"/>
          <w:vAlign w:val="center"/>
        </w:tcPr>
        <w:p w14:paraId="5E3180B3" w14:textId="209CEB0D" w:rsidR="00F605EF" w:rsidRPr="00975ED3" w:rsidRDefault="00F605EF" w:rsidP="000C02BB">
          <w:pPr>
            <w:pStyle w:val="Header"/>
          </w:pPr>
          <w:r>
            <w:rPr>
              <w:noProof/>
            </w:rPr>
            <w:fldChar w:fldCharType="begin"/>
          </w:r>
          <w:r>
            <w:rPr>
              <w:noProof/>
            </w:rPr>
            <w:instrText xml:space="preserve"> STYLEREF  Title  \* MERGEFORMAT </w:instrText>
          </w:r>
          <w:r>
            <w:rPr>
              <w:noProof/>
            </w:rPr>
            <w:fldChar w:fldCharType="separate"/>
          </w:r>
          <w:r>
            <w:rPr>
              <w:b w:val="0"/>
              <w:bCs/>
              <w:noProof/>
              <w:lang w:val="en-US"/>
            </w:rPr>
            <w:t>Error! No text of specified style in document.</w:t>
          </w:r>
          <w:r>
            <w:rPr>
              <w:noProof/>
            </w:rPr>
            <w:fldChar w:fldCharType="end"/>
          </w:r>
        </w:p>
      </w:tc>
      <w:tc>
        <w:tcPr>
          <w:tcW w:w="850" w:type="dxa"/>
        </w:tcPr>
        <w:p w14:paraId="2C2337E2" w14:textId="77777777" w:rsidR="00F605EF" w:rsidRDefault="00F605EF" w:rsidP="000C02BB">
          <w:pPr>
            <w:pStyle w:val="Header"/>
            <w:rPr>
              <w:noProof/>
            </w:rPr>
          </w:pPr>
        </w:p>
      </w:tc>
    </w:tr>
  </w:tbl>
  <w:p w14:paraId="17A37B1C" w14:textId="736C55FF" w:rsidR="00F605EF" w:rsidRDefault="00F605EF" w:rsidP="00DE028D">
    <w:pPr>
      <w:pStyle w:val="Header"/>
    </w:pPr>
    <w:r>
      <w:rPr>
        <w:noProof/>
      </w:rPr>
      <mc:AlternateContent>
        <mc:Choice Requires="wps">
          <w:drawing>
            <wp:anchor distT="0" distB="0" distL="114300" distR="114300" simplePos="0" relativeHeight="251658251" behindDoc="0" locked="1" layoutInCell="1" allowOverlap="1" wp14:anchorId="5A1F570B" wp14:editId="7F5B1EBA">
              <wp:simplePos x="0" y="0"/>
              <wp:positionH relativeFrom="page">
                <wp:align>right</wp:align>
              </wp:positionH>
              <wp:positionV relativeFrom="page">
                <wp:align>top</wp:align>
              </wp:positionV>
              <wp:extent cx="270000" cy="1224000"/>
              <wp:effectExtent l="0" t="0" r="0" b="0"/>
              <wp:wrapNone/>
              <wp:docPr id="42" name="Rectangle 4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645D0" id="Rectangle 42" o:spid="_x0000_s1026" style="position:absolute;margin-left:-29.95pt;margin-top:0;width:21.25pt;height:96.4pt;z-index:25165825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49" behindDoc="1" locked="0" layoutInCell="1" allowOverlap="1" wp14:anchorId="65B6CEB0" wp14:editId="31241F5D">
              <wp:simplePos x="0" y="0"/>
              <wp:positionH relativeFrom="page">
                <wp:posOffset>288290</wp:posOffset>
              </wp:positionH>
              <wp:positionV relativeFrom="page">
                <wp:posOffset>288290</wp:posOffset>
              </wp:positionV>
              <wp:extent cx="10332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2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689D6C" id="Rectangle" o:spid="_x0000_s1026" style="position:absolute;margin-left:22.7pt;margin-top:22.7pt;width:813.5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" fillcolor="#522873 [320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605EF" w:rsidRPr="00975ED3" w14:paraId="7E7BF1EC" w14:textId="77777777" w:rsidTr="00207FAD">
      <w:trPr>
        <w:trHeight w:hRule="exact" w:val="1418"/>
      </w:trPr>
      <w:tc>
        <w:tcPr>
          <w:tcW w:w="7761" w:type="dxa"/>
          <w:vAlign w:val="center"/>
        </w:tcPr>
        <w:p w14:paraId="45159E62" w14:textId="77777777" w:rsidR="00F605EF" w:rsidRDefault="00F605EF" w:rsidP="00915150">
          <w:pPr>
            <w:pStyle w:val="Header"/>
            <w:rPr>
              <w:noProof/>
            </w:rPr>
          </w:pPr>
          <w:r>
            <w:rPr>
              <w:noProof/>
            </w:rPr>
            <w:t xml:space="preserve">Marine Mammal Tour </w:t>
          </w:r>
        </w:p>
        <w:p w14:paraId="7934ED2E" w14:textId="60DEF3A2" w:rsidR="00F605EF" w:rsidRPr="00975ED3" w:rsidRDefault="00F605EF" w:rsidP="00915150">
          <w:pPr>
            <w:pStyle w:val="Header"/>
          </w:pPr>
          <w:r>
            <w:rPr>
              <w:noProof/>
            </w:rPr>
            <w:t>Permit Application Form</w:t>
          </w:r>
        </w:p>
      </w:tc>
    </w:tr>
  </w:tbl>
  <w:p w14:paraId="73FCE072" w14:textId="7C679E1F" w:rsidR="00F605EF" w:rsidRDefault="00F605EF" w:rsidP="00DE028D">
    <w:pPr>
      <w:pStyle w:val="Header"/>
    </w:pPr>
    <w:r w:rsidRPr="00806AB6">
      <w:rPr>
        <w:noProof/>
      </w:rPr>
      <mc:AlternateContent>
        <mc:Choice Requires="wps">
          <w:drawing>
            <wp:anchor distT="0" distB="0" distL="114300" distR="114300" simplePos="0" relativeHeight="251658252" behindDoc="1" locked="0" layoutInCell="1" allowOverlap="1" wp14:anchorId="6AAD10D9" wp14:editId="5BDE9970">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AB8EA9"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522873 [3204]" stroked="f">
              <w10:wrap anchorx="page" anchory="page"/>
            </v:rect>
          </w:pict>
        </mc:Fallback>
      </mc:AlternateContent>
    </w:r>
  </w:p>
  <w:p w14:paraId="473B5D0A" w14:textId="36542369" w:rsidR="00F605EF" w:rsidRPr="00DE028D" w:rsidRDefault="00F605EF"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8EDE" w14:textId="77777777" w:rsidR="00F605EF" w:rsidRPr="00E97294" w:rsidRDefault="00F605EF" w:rsidP="00E97294">
    <w:pPr>
      <w:pStyle w:val="Header"/>
    </w:pPr>
    <w:r>
      <w:rPr>
        <w:noProof/>
      </w:rPr>
      <w:drawing>
        <wp:anchor distT="0" distB="0" distL="114300" distR="114300" simplePos="0" relativeHeight="251658248" behindDoc="1" locked="0" layoutInCell="1" allowOverlap="1" wp14:anchorId="3046CBA1" wp14:editId="26FE9EBB">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111C2B1A" wp14:editId="00AE3CA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37594242" wp14:editId="764FC04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CAF05"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00b140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C907B72" wp14:editId="7DDCB6D3">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69175"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" path="m,l669,1415,1339,,,xe" fillcolor="#977eab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175ECAF2" wp14:editId="2A9C56F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56DA5"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path="m,l665,1419,1334,,,xe" fillcolor="#baa9c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4AC22723" wp14:editId="156453E4">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5FED92"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522873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7FE"/>
    <w:multiLevelType w:val="multilevel"/>
    <w:tmpl w:val="EA9022AE"/>
    <w:lvl w:ilvl="0">
      <w:start w:val="1"/>
      <w:numFmt w:val="bullet"/>
      <w:pStyle w:val="ListBullet"/>
      <w:lvlText w:val="•"/>
      <w:lvlJc w:val="left"/>
      <w:pPr>
        <w:tabs>
          <w:tab w:val="num" w:pos="340"/>
        </w:tabs>
        <w:ind w:left="340" w:hanging="170"/>
      </w:pPr>
      <w:rPr>
        <w:rFonts w:ascii="Calibri" w:hAnsi="Calibri"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020"/>
        </w:tabs>
        <w:ind w:left="850" w:hanging="170"/>
      </w:pPr>
      <w:rPr>
        <w:rFonts w:hint="default"/>
      </w:rPr>
    </w:lvl>
    <w:lvl w:ilvl="4">
      <w:start w:val="1"/>
      <w:numFmt w:val="none"/>
      <w:lvlText w:val=""/>
      <w:lvlJc w:val="left"/>
      <w:pPr>
        <w:tabs>
          <w:tab w:val="num" w:pos="1190"/>
        </w:tabs>
        <w:ind w:left="1020" w:hanging="170"/>
      </w:pPr>
      <w:rPr>
        <w:rFonts w:hint="default"/>
      </w:rPr>
    </w:lvl>
    <w:lvl w:ilvl="5">
      <w:start w:val="1"/>
      <w:numFmt w:val="none"/>
      <w:lvlText w:val=""/>
      <w:lvlJc w:val="left"/>
      <w:pPr>
        <w:tabs>
          <w:tab w:val="num" w:pos="1360"/>
        </w:tabs>
        <w:ind w:left="1190" w:hanging="170"/>
      </w:pPr>
      <w:rPr>
        <w:rFonts w:hint="default"/>
      </w:rPr>
    </w:lvl>
    <w:lvl w:ilvl="6">
      <w:start w:val="1"/>
      <w:numFmt w:val="none"/>
      <w:lvlText w:val=""/>
      <w:lvlJc w:val="left"/>
      <w:pPr>
        <w:tabs>
          <w:tab w:val="num" w:pos="1530"/>
        </w:tabs>
        <w:ind w:left="1360" w:hanging="170"/>
      </w:pPr>
      <w:rPr>
        <w:rFonts w:hint="default"/>
      </w:rPr>
    </w:lvl>
    <w:lvl w:ilvl="7">
      <w:start w:val="1"/>
      <w:numFmt w:val="none"/>
      <w:lvlText w:val=""/>
      <w:lvlJc w:val="left"/>
      <w:pPr>
        <w:tabs>
          <w:tab w:val="num" w:pos="1700"/>
        </w:tabs>
        <w:ind w:left="1530" w:hanging="170"/>
      </w:pPr>
      <w:rPr>
        <w:rFonts w:hint="default"/>
      </w:rPr>
    </w:lvl>
    <w:lvl w:ilvl="8">
      <w:start w:val="1"/>
      <w:numFmt w:val="none"/>
      <w:lvlText w:val=""/>
      <w:lvlJc w:val="left"/>
      <w:pPr>
        <w:tabs>
          <w:tab w:val="num" w:pos="1870"/>
        </w:tabs>
        <w:ind w:left="1700" w:hanging="170"/>
      </w:pPr>
      <w:rPr>
        <w:rFonts w:hint="default"/>
      </w:rPr>
    </w:lvl>
  </w:abstractNum>
  <w:abstractNum w:abstractNumId="1" w15:restartNumberingAfterBreak="0">
    <w:nsid w:val="08F12708"/>
    <w:multiLevelType w:val="multilevel"/>
    <w:tmpl w:val="141A7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A3743F"/>
    <w:multiLevelType w:val="multilevel"/>
    <w:tmpl w:val="D3783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522873"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CB65CBA"/>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5" w15:restartNumberingAfterBreak="0">
    <w:nsid w:val="0D180B81"/>
    <w:multiLevelType w:val="hybridMultilevel"/>
    <w:tmpl w:val="36F6F35C"/>
    <w:lvl w:ilvl="0" w:tplc="0C09001B">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0CA3E0C"/>
    <w:multiLevelType w:val="multilevel"/>
    <w:tmpl w:val="21622A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9F6CAC"/>
    <w:multiLevelType w:val="hybridMultilevel"/>
    <w:tmpl w:val="36F6F35C"/>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1C41201D"/>
    <w:multiLevelType w:val="multilevel"/>
    <w:tmpl w:val="66DC8490"/>
    <w:lvl w:ilvl="0">
      <w:start w:val="2"/>
      <w:numFmt w:val="decimal"/>
      <w:lvlText w:val="%1"/>
      <w:lvlJc w:val="left"/>
      <w:pPr>
        <w:ind w:left="360" w:hanging="360"/>
      </w:pPr>
      <w:rPr>
        <w:rFonts w:hint="default"/>
      </w:rPr>
    </w:lvl>
    <w:lvl w:ilvl="1">
      <w:start w:val="1"/>
      <w:numFmt w:val="decimal"/>
      <w:lvlText w:val="%1.%2"/>
      <w:lvlJc w:val="left"/>
      <w:pPr>
        <w:ind w:left="495" w:hanging="360"/>
      </w:pPr>
      <w:rPr>
        <w:rFonts w:asciiTheme="minorHAnsi" w:hAnsiTheme="minorHAnsi" w:cstheme="minorHAnsi" w:hint="default"/>
        <w:sz w:val="18"/>
        <w:szCs w:val="18"/>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1F2D27E0"/>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1F8C047A"/>
    <w:multiLevelType w:val="multilevel"/>
    <w:tmpl w:val="EB582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4904C6"/>
    <w:multiLevelType w:val="hybridMultilevel"/>
    <w:tmpl w:val="C3E4A25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5" w15:restartNumberingAfterBreak="0">
    <w:nsid w:val="29567B0E"/>
    <w:multiLevelType w:val="hybridMultilevel"/>
    <w:tmpl w:val="36F6F35C"/>
    <w:lvl w:ilvl="0" w:tplc="0C09001B">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DCB72DA"/>
    <w:multiLevelType w:val="multilevel"/>
    <w:tmpl w:val="D75A26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4B4CFC"/>
    <w:multiLevelType w:val="hybridMultilevel"/>
    <w:tmpl w:val="57AE3CB6"/>
    <w:name w:val="DEPIListNumbering2"/>
    <w:lvl w:ilvl="0" w:tplc="0C09000F">
      <w:start w:val="1"/>
      <w:numFmt w:val="decimal"/>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C6064B"/>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A80698"/>
    <w:multiLevelType w:val="multilevel"/>
    <w:tmpl w:val="52088DF6"/>
    <w:lvl w:ilvl="0">
      <w:start w:val="1"/>
      <w:numFmt w:val="decimal"/>
      <w:lvlText w:val="%1"/>
      <w:lvlJc w:val="left"/>
      <w:pPr>
        <w:ind w:left="360" w:hanging="360"/>
      </w:pPr>
      <w:rPr>
        <w:rFonts w:ascii="Arial" w:hAnsi="Arial" w:cs="Arial" w:hint="default"/>
        <w:sz w:val="18"/>
      </w:rPr>
    </w:lvl>
    <w:lvl w:ilvl="1">
      <w:start w:val="1"/>
      <w:numFmt w:val="decimal"/>
      <w:lvlText w:val="%1.%2"/>
      <w:lvlJc w:val="left"/>
      <w:pPr>
        <w:ind w:left="360" w:hanging="360"/>
      </w:pPr>
      <w:rPr>
        <w:rFonts w:ascii="Arial" w:hAnsi="Arial" w:cs="Arial" w:hint="default"/>
        <w:sz w:val="18"/>
      </w:rPr>
    </w:lvl>
    <w:lvl w:ilvl="2">
      <w:start w:val="1"/>
      <w:numFmt w:val="decimal"/>
      <w:lvlText w:val="%1.%2.%3"/>
      <w:lvlJc w:val="left"/>
      <w:pPr>
        <w:ind w:left="720" w:hanging="720"/>
      </w:pPr>
      <w:rPr>
        <w:rFonts w:ascii="Arial" w:hAnsi="Arial" w:cs="Arial" w:hint="default"/>
        <w:sz w:val="18"/>
      </w:rPr>
    </w:lvl>
    <w:lvl w:ilvl="3">
      <w:start w:val="1"/>
      <w:numFmt w:val="decimal"/>
      <w:lvlText w:val="%1.%2.%3.%4"/>
      <w:lvlJc w:val="left"/>
      <w:pPr>
        <w:ind w:left="720" w:hanging="720"/>
      </w:pPr>
      <w:rPr>
        <w:rFonts w:ascii="Arial" w:hAnsi="Arial" w:cs="Arial" w:hint="default"/>
        <w:sz w:val="18"/>
      </w:rPr>
    </w:lvl>
    <w:lvl w:ilvl="4">
      <w:start w:val="1"/>
      <w:numFmt w:val="decimal"/>
      <w:lvlText w:val="%1.%2.%3.%4.%5"/>
      <w:lvlJc w:val="left"/>
      <w:pPr>
        <w:ind w:left="1080" w:hanging="1080"/>
      </w:pPr>
      <w:rPr>
        <w:rFonts w:ascii="Arial" w:hAnsi="Arial" w:cs="Arial" w:hint="default"/>
        <w:sz w:val="18"/>
      </w:rPr>
    </w:lvl>
    <w:lvl w:ilvl="5">
      <w:start w:val="1"/>
      <w:numFmt w:val="decimal"/>
      <w:lvlText w:val="%1.%2.%3.%4.%5.%6"/>
      <w:lvlJc w:val="left"/>
      <w:pPr>
        <w:ind w:left="1080" w:hanging="1080"/>
      </w:pPr>
      <w:rPr>
        <w:rFonts w:ascii="Arial" w:hAnsi="Arial" w:cs="Arial" w:hint="default"/>
        <w:sz w:val="18"/>
      </w:rPr>
    </w:lvl>
    <w:lvl w:ilvl="6">
      <w:start w:val="1"/>
      <w:numFmt w:val="decimal"/>
      <w:lvlText w:val="%1.%2.%3.%4.%5.%6.%7"/>
      <w:lvlJc w:val="left"/>
      <w:pPr>
        <w:ind w:left="1440" w:hanging="1440"/>
      </w:pPr>
      <w:rPr>
        <w:rFonts w:ascii="Arial" w:hAnsi="Arial" w:cs="Arial" w:hint="default"/>
        <w:sz w:val="18"/>
      </w:rPr>
    </w:lvl>
    <w:lvl w:ilvl="7">
      <w:start w:val="1"/>
      <w:numFmt w:val="decimal"/>
      <w:lvlText w:val="%1.%2.%3.%4.%5.%6.%7.%8"/>
      <w:lvlJc w:val="left"/>
      <w:pPr>
        <w:ind w:left="1440" w:hanging="1440"/>
      </w:pPr>
      <w:rPr>
        <w:rFonts w:ascii="Arial" w:hAnsi="Arial" w:cs="Arial" w:hint="default"/>
        <w:sz w:val="18"/>
      </w:rPr>
    </w:lvl>
    <w:lvl w:ilvl="8">
      <w:start w:val="1"/>
      <w:numFmt w:val="decimal"/>
      <w:lvlText w:val="%1.%2.%3.%4.%5.%6.%7.%8.%9"/>
      <w:lvlJc w:val="left"/>
      <w:pPr>
        <w:ind w:left="1800" w:hanging="1800"/>
      </w:pPr>
      <w:rPr>
        <w:rFonts w:ascii="Arial" w:hAnsi="Arial" w:cs="Arial" w:hint="default"/>
        <w:sz w:val="18"/>
      </w:r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E26718"/>
    <w:multiLevelType w:val="multilevel"/>
    <w:tmpl w:val="94F4CD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390152"/>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27" w15:restartNumberingAfterBreak="0">
    <w:nsid w:val="4D545EC4"/>
    <w:multiLevelType w:val="multilevel"/>
    <w:tmpl w:val="513E2D2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8" w15:restartNumberingAfterBreak="0">
    <w:nsid w:val="511847F8"/>
    <w:multiLevelType w:val="multilevel"/>
    <w:tmpl w:val="7FDCB8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1" w15:restartNumberingAfterBreak="0">
    <w:nsid w:val="552B16D1"/>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3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3" w15:restartNumberingAfterBreak="0">
    <w:nsid w:val="5F662163"/>
    <w:multiLevelType w:val="hybridMultilevel"/>
    <w:tmpl w:val="36FCEB64"/>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34" w15:restartNumberingAfterBreak="0">
    <w:nsid w:val="636B4EE3"/>
    <w:multiLevelType w:val="multilevel"/>
    <w:tmpl w:val="1BE0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6" w15:restartNumberingAfterBreak="0">
    <w:nsid w:val="667317B2"/>
    <w:multiLevelType w:val="multilevel"/>
    <w:tmpl w:val="5B0C5B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70B4F20"/>
    <w:multiLevelType w:val="hybridMultilevel"/>
    <w:tmpl w:val="36F6F35C"/>
    <w:lvl w:ilvl="0" w:tplc="FFFFFFFF">
      <w:start w:val="1"/>
      <w:numFmt w:val="lowerRoman"/>
      <w:lvlText w:val="%1."/>
      <w:lvlJc w:val="righ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522873"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0" w15:restartNumberingAfterBreak="0">
    <w:nsid w:val="72421AC5"/>
    <w:multiLevelType w:val="multilevel"/>
    <w:tmpl w:val="847AA686"/>
    <w:lvl w:ilvl="0">
      <w:start w:val="1"/>
      <w:numFmt w:val="decimal"/>
      <w:lvlText w:val="%1"/>
      <w:lvlJc w:val="left"/>
      <w:pPr>
        <w:ind w:left="360" w:hanging="360"/>
      </w:pPr>
      <w:rPr>
        <w:rFonts w:hint="default"/>
      </w:rPr>
    </w:lvl>
    <w:lvl w:ilvl="1">
      <w:start w:val="1"/>
      <w:numFmt w:val="decimal"/>
      <w:lvlText w:val="%1.%2"/>
      <w:lvlJc w:val="left"/>
      <w:pPr>
        <w:ind w:left="495" w:hanging="360"/>
      </w:pPr>
      <w:rPr>
        <w:rFonts w:asciiTheme="minorHAnsi" w:hAnsiTheme="minorHAnsi" w:cstheme="minorHAnsi" w:hint="default"/>
        <w:sz w:val="18"/>
        <w:szCs w:val="18"/>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41" w15:restartNumberingAfterBreak="0">
    <w:nsid w:val="727428E6"/>
    <w:multiLevelType w:val="hybridMultilevel"/>
    <w:tmpl w:val="36F6F35C"/>
    <w:lvl w:ilvl="0" w:tplc="FFFFFFFF">
      <w:start w:val="1"/>
      <w:numFmt w:val="lowerRoman"/>
      <w:lvlText w:val="%1."/>
      <w:lvlJc w:val="righ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2" w15:restartNumberingAfterBreak="0">
    <w:nsid w:val="73B940E3"/>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4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4" w15:restartNumberingAfterBreak="0">
    <w:nsid w:val="78715568"/>
    <w:multiLevelType w:val="multilevel"/>
    <w:tmpl w:val="6FA0A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6B79DE"/>
    <w:multiLevelType w:val="multilevel"/>
    <w:tmpl w:val="0568A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F31511B"/>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47" w15:restartNumberingAfterBreak="0">
    <w:nsid w:val="7FCA4906"/>
    <w:multiLevelType w:val="multilevel"/>
    <w:tmpl w:val="3ED034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FF22E24"/>
    <w:multiLevelType w:val="multilevel"/>
    <w:tmpl w:val="BAF267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683614">
    <w:abstractNumId w:val="22"/>
  </w:num>
  <w:num w:numId="2" w16cid:durableId="1178542557">
    <w:abstractNumId w:val="38"/>
  </w:num>
  <w:num w:numId="3" w16cid:durableId="1493567724">
    <w:abstractNumId w:val="32"/>
  </w:num>
  <w:num w:numId="4" w16cid:durableId="1668169659">
    <w:abstractNumId w:val="43"/>
  </w:num>
  <w:num w:numId="5" w16cid:durableId="1357079358">
    <w:abstractNumId w:val="16"/>
  </w:num>
  <w:num w:numId="6" w16cid:durableId="1883250935">
    <w:abstractNumId w:val="6"/>
  </w:num>
  <w:num w:numId="7" w16cid:durableId="1425883565">
    <w:abstractNumId w:val="3"/>
  </w:num>
  <w:num w:numId="8" w16cid:durableId="613555422">
    <w:abstractNumId w:val="39"/>
  </w:num>
  <w:num w:numId="9" w16cid:durableId="656763348">
    <w:abstractNumId w:val="9"/>
  </w:num>
  <w:num w:numId="10" w16cid:durableId="1780560811">
    <w:abstractNumId w:val="19"/>
  </w:num>
  <w:num w:numId="11" w16cid:durableId="1508447147">
    <w:abstractNumId w:val="11"/>
  </w:num>
  <w:num w:numId="12" w16cid:durableId="1112288597">
    <w:abstractNumId w:val="24"/>
  </w:num>
  <w:num w:numId="13" w16cid:durableId="1259215109">
    <w:abstractNumId w:val="27"/>
  </w:num>
  <w:num w:numId="14" w16cid:durableId="616562782">
    <w:abstractNumId w:val="0"/>
  </w:num>
  <w:num w:numId="15" w16cid:durableId="624045794">
    <w:abstractNumId w:val="34"/>
  </w:num>
  <w:num w:numId="16" w16cid:durableId="1738356928">
    <w:abstractNumId w:val="25"/>
  </w:num>
  <w:num w:numId="17" w16cid:durableId="801657231">
    <w:abstractNumId w:val="28"/>
  </w:num>
  <w:num w:numId="18" w16cid:durableId="207035836">
    <w:abstractNumId w:val="45"/>
  </w:num>
  <w:num w:numId="19" w16cid:durableId="175582444">
    <w:abstractNumId w:val="47"/>
  </w:num>
  <w:num w:numId="20" w16cid:durableId="1475028344">
    <w:abstractNumId w:val="1"/>
  </w:num>
  <w:num w:numId="21" w16cid:durableId="816074395">
    <w:abstractNumId w:val="36"/>
  </w:num>
  <w:num w:numId="22" w16cid:durableId="1460492947">
    <w:abstractNumId w:val="7"/>
  </w:num>
  <w:num w:numId="23" w16cid:durableId="1290742255">
    <w:abstractNumId w:val="44"/>
  </w:num>
  <w:num w:numId="24" w16cid:durableId="1106074588">
    <w:abstractNumId w:val="2"/>
  </w:num>
  <w:num w:numId="25" w16cid:durableId="938564834">
    <w:abstractNumId w:val="13"/>
  </w:num>
  <w:num w:numId="26" w16cid:durableId="1529176040">
    <w:abstractNumId w:val="48"/>
  </w:num>
  <w:num w:numId="27" w16cid:durableId="1363826383">
    <w:abstractNumId w:val="17"/>
  </w:num>
  <w:num w:numId="28" w16cid:durableId="1246956508">
    <w:abstractNumId w:val="14"/>
  </w:num>
  <w:num w:numId="29" w16cid:durableId="299043587">
    <w:abstractNumId w:val="31"/>
  </w:num>
  <w:num w:numId="30" w16cid:durableId="189614571">
    <w:abstractNumId w:val="15"/>
  </w:num>
  <w:num w:numId="31" w16cid:durableId="1046758786">
    <w:abstractNumId w:val="5"/>
  </w:num>
  <w:num w:numId="32" w16cid:durableId="1368483702">
    <w:abstractNumId w:val="21"/>
  </w:num>
  <w:num w:numId="33" w16cid:durableId="483812981">
    <w:abstractNumId w:val="8"/>
  </w:num>
  <w:num w:numId="34" w16cid:durableId="76487377">
    <w:abstractNumId w:val="40"/>
  </w:num>
  <w:num w:numId="35" w16cid:durableId="1316641315">
    <w:abstractNumId w:val="26"/>
  </w:num>
  <w:num w:numId="36" w16cid:durableId="1320574261">
    <w:abstractNumId w:val="12"/>
  </w:num>
  <w:num w:numId="37" w16cid:durableId="1530096643">
    <w:abstractNumId w:val="33"/>
  </w:num>
  <w:num w:numId="38" w16cid:durableId="1497844831">
    <w:abstractNumId w:val="23"/>
  </w:num>
  <w:num w:numId="39" w16cid:durableId="119808591">
    <w:abstractNumId w:val="10"/>
  </w:num>
  <w:num w:numId="40" w16cid:durableId="222835639">
    <w:abstractNumId w:val="42"/>
  </w:num>
  <w:num w:numId="41" w16cid:durableId="663895573">
    <w:abstractNumId w:val="46"/>
  </w:num>
  <w:num w:numId="42" w16cid:durableId="488714737">
    <w:abstractNumId w:val="4"/>
  </w:num>
  <w:num w:numId="43" w16cid:durableId="104738204">
    <w:abstractNumId w:val="18"/>
  </w:num>
  <w:num w:numId="44" w16cid:durableId="1383797207">
    <w:abstractNumId w:val="37"/>
  </w:num>
  <w:num w:numId="45" w16cid:durableId="845940099">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False"/>
  </w:docVars>
  <w:rsids>
    <w:rsidRoot w:val="00B34F05"/>
    <w:rsid w:val="0000017F"/>
    <w:rsid w:val="00000279"/>
    <w:rsid w:val="000004BD"/>
    <w:rsid w:val="00000B7A"/>
    <w:rsid w:val="00000C89"/>
    <w:rsid w:val="00000FEB"/>
    <w:rsid w:val="000012BE"/>
    <w:rsid w:val="000014CC"/>
    <w:rsid w:val="00001BD3"/>
    <w:rsid w:val="00001E86"/>
    <w:rsid w:val="00001F76"/>
    <w:rsid w:val="000024EB"/>
    <w:rsid w:val="000026DC"/>
    <w:rsid w:val="0000279C"/>
    <w:rsid w:val="000028B4"/>
    <w:rsid w:val="00002DE1"/>
    <w:rsid w:val="00003960"/>
    <w:rsid w:val="00003FFA"/>
    <w:rsid w:val="00004237"/>
    <w:rsid w:val="0000456E"/>
    <w:rsid w:val="00004641"/>
    <w:rsid w:val="0000491E"/>
    <w:rsid w:val="00004B77"/>
    <w:rsid w:val="00004CA4"/>
    <w:rsid w:val="00005261"/>
    <w:rsid w:val="00005647"/>
    <w:rsid w:val="0000591C"/>
    <w:rsid w:val="000059BC"/>
    <w:rsid w:val="00006000"/>
    <w:rsid w:val="00006769"/>
    <w:rsid w:val="000068D4"/>
    <w:rsid w:val="00006A2C"/>
    <w:rsid w:val="00006F08"/>
    <w:rsid w:val="00007734"/>
    <w:rsid w:val="000079BC"/>
    <w:rsid w:val="000079E7"/>
    <w:rsid w:val="00010A57"/>
    <w:rsid w:val="00010AAD"/>
    <w:rsid w:val="00010E3F"/>
    <w:rsid w:val="00010FAD"/>
    <w:rsid w:val="0001107C"/>
    <w:rsid w:val="000112D2"/>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4F1E"/>
    <w:rsid w:val="00015BB6"/>
    <w:rsid w:val="00016478"/>
    <w:rsid w:val="00016538"/>
    <w:rsid w:val="000171F8"/>
    <w:rsid w:val="000171FD"/>
    <w:rsid w:val="0001751E"/>
    <w:rsid w:val="00017669"/>
    <w:rsid w:val="00017D91"/>
    <w:rsid w:val="00017E10"/>
    <w:rsid w:val="000209EA"/>
    <w:rsid w:val="00020DB2"/>
    <w:rsid w:val="00021201"/>
    <w:rsid w:val="00021A33"/>
    <w:rsid w:val="00021CF5"/>
    <w:rsid w:val="00022604"/>
    <w:rsid w:val="0002261E"/>
    <w:rsid w:val="0002267A"/>
    <w:rsid w:val="000227DA"/>
    <w:rsid w:val="00022F51"/>
    <w:rsid w:val="000230FD"/>
    <w:rsid w:val="0002325E"/>
    <w:rsid w:val="00023536"/>
    <w:rsid w:val="000236AE"/>
    <w:rsid w:val="00023A83"/>
    <w:rsid w:val="00023AFB"/>
    <w:rsid w:val="0002404B"/>
    <w:rsid w:val="00024572"/>
    <w:rsid w:val="00024574"/>
    <w:rsid w:val="00024896"/>
    <w:rsid w:val="00024990"/>
    <w:rsid w:val="00024D99"/>
    <w:rsid w:val="000251A3"/>
    <w:rsid w:val="00025217"/>
    <w:rsid w:val="000252E7"/>
    <w:rsid w:val="0002541C"/>
    <w:rsid w:val="0002570B"/>
    <w:rsid w:val="00025A62"/>
    <w:rsid w:val="00025ADB"/>
    <w:rsid w:val="00025F6C"/>
    <w:rsid w:val="00026290"/>
    <w:rsid w:val="000263AA"/>
    <w:rsid w:val="00026700"/>
    <w:rsid w:val="00026706"/>
    <w:rsid w:val="0002674C"/>
    <w:rsid w:val="00026AC5"/>
    <w:rsid w:val="0002719A"/>
    <w:rsid w:val="0002752C"/>
    <w:rsid w:val="000276F1"/>
    <w:rsid w:val="00027779"/>
    <w:rsid w:val="00027D1C"/>
    <w:rsid w:val="00027D1E"/>
    <w:rsid w:val="00027E13"/>
    <w:rsid w:val="00027EED"/>
    <w:rsid w:val="00027F13"/>
    <w:rsid w:val="000303AC"/>
    <w:rsid w:val="00030692"/>
    <w:rsid w:val="00030708"/>
    <w:rsid w:val="0003108C"/>
    <w:rsid w:val="00031190"/>
    <w:rsid w:val="000312CC"/>
    <w:rsid w:val="000312E9"/>
    <w:rsid w:val="0003176C"/>
    <w:rsid w:val="00031F2C"/>
    <w:rsid w:val="00032261"/>
    <w:rsid w:val="000323E0"/>
    <w:rsid w:val="000323EF"/>
    <w:rsid w:val="0003294B"/>
    <w:rsid w:val="00032D71"/>
    <w:rsid w:val="00033137"/>
    <w:rsid w:val="00033178"/>
    <w:rsid w:val="00033331"/>
    <w:rsid w:val="000335DE"/>
    <w:rsid w:val="00033A8A"/>
    <w:rsid w:val="0003443D"/>
    <w:rsid w:val="0003451C"/>
    <w:rsid w:val="00034E46"/>
    <w:rsid w:val="0003510A"/>
    <w:rsid w:val="00035139"/>
    <w:rsid w:val="00035163"/>
    <w:rsid w:val="000351EF"/>
    <w:rsid w:val="00035B4E"/>
    <w:rsid w:val="00035F72"/>
    <w:rsid w:val="000362D6"/>
    <w:rsid w:val="00036908"/>
    <w:rsid w:val="00036A70"/>
    <w:rsid w:val="00036D93"/>
    <w:rsid w:val="00036FBD"/>
    <w:rsid w:val="00037072"/>
    <w:rsid w:val="00037CE2"/>
    <w:rsid w:val="00037F49"/>
    <w:rsid w:val="00037F81"/>
    <w:rsid w:val="000400A9"/>
    <w:rsid w:val="00040BDB"/>
    <w:rsid w:val="0004149B"/>
    <w:rsid w:val="0004176C"/>
    <w:rsid w:val="00041797"/>
    <w:rsid w:val="00041903"/>
    <w:rsid w:val="00041C5B"/>
    <w:rsid w:val="00041D37"/>
    <w:rsid w:val="00041FBF"/>
    <w:rsid w:val="00042132"/>
    <w:rsid w:val="000422C7"/>
    <w:rsid w:val="0004263E"/>
    <w:rsid w:val="00042987"/>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3D2"/>
    <w:rsid w:val="0004761D"/>
    <w:rsid w:val="00047C72"/>
    <w:rsid w:val="00047CE9"/>
    <w:rsid w:val="00047FD7"/>
    <w:rsid w:val="000500BA"/>
    <w:rsid w:val="000501F1"/>
    <w:rsid w:val="00050257"/>
    <w:rsid w:val="00050487"/>
    <w:rsid w:val="000504A5"/>
    <w:rsid w:val="000507C3"/>
    <w:rsid w:val="00051DAB"/>
    <w:rsid w:val="00052234"/>
    <w:rsid w:val="00052630"/>
    <w:rsid w:val="00052825"/>
    <w:rsid w:val="00052868"/>
    <w:rsid w:val="00052C61"/>
    <w:rsid w:val="00053244"/>
    <w:rsid w:val="000534E2"/>
    <w:rsid w:val="000536EC"/>
    <w:rsid w:val="00053C43"/>
    <w:rsid w:val="0005472E"/>
    <w:rsid w:val="000547C6"/>
    <w:rsid w:val="00054AD4"/>
    <w:rsid w:val="00055546"/>
    <w:rsid w:val="0005568C"/>
    <w:rsid w:val="000557B4"/>
    <w:rsid w:val="00055860"/>
    <w:rsid w:val="00055D0B"/>
    <w:rsid w:val="000560BA"/>
    <w:rsid w:val="000570DD"/>
    <w:rsid w:val="000570E5"/>
    <w:rsid w:val="00057EB2"/>
    <w:rsid w:val="0006013C"/>
    <w:rsid w:val="00060538"/>
    <w:rsid w:val="00060EE0"/>
    <w:rsid w:val="00060FD9"/>
    <w:rsid w:val="00061573"/>
    <w:rsid w:val="000617D7"/>
    <w:rsid w:val="000620DA"/>
    <w:rsid w:val="0006210E"/>
    <w:rsid w:val="000623CA"/>
    <w:rsid w:val="000626EE"/>
    <w:rsid w:val="00062985"/>
    <w:rsid w:val="00063E71"/>
    <w:rsid w:val="000640A9"/>
    <w:rsid w:val="0006422E"/>
    <w:rsid w:val="00064489"/>
    <w:rsid w:val="00065456"/>
    <w:rsid w:val="00065584"/>
    <w:rsid w:val="000655FD"/>
    <w:rsid w:val="00065A52"/>
    <w:rsid w:val="000660C5"/>
    <w:rsid w:val="00066ABF"/>
    <w:rsid w:val="00066D4D"/>
    <w:rsid w:val="00066F02"/>
    <w:rsid w:val="00066F94"/>
    <w:rsid w:val="00067098"/>
    <w:rsid w:val="0006742D"/>
    <w:rsid w:val="000676F8"/>
    <w:rsid w:val="00067769"/>
    <w:rsid w:val="00067F53"/>
    <w:rsid w:val="000704F3"/>
    <w:rsid w:val="00070C97"/>
    <w:rsid w:val="0007112E"/>
    <w:rsid w:val="00071B67"/>
    <w:rsid w:val="00071CA4"/>
    <w:rsid w:val="00071DE2"/>
    <w:rsid w:val="00072074"/>
    <w:rsid w:val="00072223"/>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5AE3"/>
    <w:rsid w:val="00076B41"/>
    <w:rsid w:val="0008006E"/>
    <w:rsid w:val="000802A9"/>
    <w:rsid w:val="0008060A"/>
    <w:rsid w:val="0008061A"/>
    <w:rsid w:val="0008129B"/>
    <w:rsid w:val="000816AD"/>
    <w:rsid w:val="0008221A"/>
    <w:rsid w:val="00082224"/>
    <w:rsid w:val="0008252E"/>
    <w:rsid w:val="00082876"/>
    <w:rsid w:val="00082889"/>
    <w:rsid w:val="00082914"/>
    <w:rsid w:val="0008309F"/>
    <w:rsid w:val="000838A2"/>
    <w:rsid w:val="00083917"/>
    <w:rsid w:val="00083CD6"/>
    <w:rsid w:val="00084187"/>
    <w:rsid w:val="00084CB1"/>
    <w:rsid w:val="000854DB"/>
    <w:rsid w:val="00085689"/>
    <w:rsid w:val="0008568F"/>
    <w:rsid w:val="00086E87"/>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4CD"/>
    <w:rsid w:val="00096627"/>
    <w:rsid w:val="00096B2D"/>
    <w:rsid w:val="00096B35"/>
    <w:rsid w:val="00096F03"/>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2E69"/>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2B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6907"/>
    <w:rsid w:val="000C707C"/>
    <w:rsid w:val="000C7611"/>
    <w:rsid w:val="000D01E6"/>
    <w:rsid w:val="000D050A"/>
    <w:rsid w:val="000D0526"/>
    <w:rsid w:val="000D06EA"/>
    <w:rsid w:val="000D0CA4"/>
    <w:rsid w:val="000D1A7B"/>
    <w:rsid w:val="000D1E7B"/>
    <w:rsid w:val="000D2526"/>
    <w:rsid w:val="000D2813"/>
    <w:rsid w:val="000D29A7"/>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762"/>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4E55"/>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593"/>
    <w:rsid w:val="000F4A13"/>
    <w:rsid w:val="000F4CD5"/>
    <w:rsid w:val="000F4E01"/>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100"/>
    <w:rsid w:val="00100611"/>
    <w:rsid w:val="001006AD"/>
    <w:rsid w:val="0010072A"/>
    <w:rsid w:val="001009C3"/>
    <w:rsid w:val="00100B5E"/>
    <w:rsid w:val="00101435"/>
    <w:rsid w:val="00101451"/>
    <w:rsid w:val="0010306F"/>
    <w:rsid w:val="001031FC"/>
    <w:rsid w:val="0010325C"/>
    <w:rsid w:val="0010384A"/>
    <w:rsid w:val="00103D73"/>
    <w:rsid w:val="00103F0F"/>
    <w:rsid w:val="00104371"/>
    <w:rsid w:val="001044F8"/>
    <w:rsid w:val="00104F66"/>
    <w:rsid w:val="001054A3"/>
    <w:rsid w:val="0010559C"/>
    <w:rsid w:val="00105C32"/>
    <w:rsid w:val="0010606F"/>
    <w:rsid w:val="0010632A"/>
    <w:rsid w:val="0010632E"/>
    <w:rsid w:val="00106460"/>
    <w:rsid w:val="00106A7E"/>
    <w:rsid w:val="00106A81"/>
    <w:rsid w:val="00106B89"/>
    <w:rsid w:val="00106CA2"/>
    <w:rsid w:val="00106F52"/>
    <w:rsid w:val="001103F1"/>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5F3"/>
    <w:rsid w:val="0012093F"/>
    <w:rsid w:val="001210F1"/>
    <w:rsid w:val="00121248"/>
    <w:rsid w:val="00121266"/>
    <w:rsid w:val="00121268"/>
    <w:rsid w:val="001217C3"/>
    <w:rsid w:val="001219CD"/>
    <w:rsid w:val="00121E66"/>
    <w:rsid w:val="001221F1"/>
    <w:rsid w:val="00122355"/>
    <w:rsid w:val="00122358"/>
    <w:rsid w:val="001226AD"/>
    <w:rsid w:val="00122A3C"/>
    <w:rsid w:val="00122AE8"/>
    <w:rsid w:val="00122C72"/>
    <w:rsid w:val="001230A5"/>
    <w:rsid w:val="00123733"/>
    <w:rsid w:val="00123ACC"/>
    <w:rsid w:val="00123FDE"/>
    <w:rsid w:val="001242C9"/>
    <w:rsid w:val="00124482"/>
    <w:rsid w:val="00124611"/>
    <w:rsid w:val="00124797"/>
    <w:rsid w:val="00124A0E"/>
    <w:rsid w:val="00124C3D"/>
    <w:rsid w:val="00124C7E"/>
    <w:rsid w:val="00124D82"/>
    <w:rsid w:val="00124E8F"/>
    <w:rsid w:val="001250AF"/>
    <w:rsid w:val="001253D5"/>
    <w:rsid w:val="0012555A"/>
    <w:rsid w:val="00125A6C"/>
    <w:rsid w:val="00125C50"/>
    <w:rsid w:val="00125F99"/>
    <w:rsid w:val="001262FB"/>
    <w:rsid w:val="001266B1"/>
    <w:rsid w:val="00126822"/>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3F5"/>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2F02"/>
    <w:rsid w:val="0014351C"/>
    <w:rsid w:val="0014395E"/>
    <w:rsid w:val="001439C8"/>
    <w:rsid w:val="00143B42"/>
    <w:rsid w:val="00143CD8"/>
    <w:rsid w:val="00144226"/>
    <w:rsid w:val="001443D1"/>
    <w:rsid w:val="00144714"/>
    <w:rsid w:val="00144766"/>
    <w:rsid w:val="001447E1"/>
    <w:rsid w:val="00144E5D"/>
    <w:rsid w:val="00145711"/>
    <w:rsid w:val="0014576E"/>
    <w:rsid w:val="001457F6"/>
    <w:rsid w:val="001459D7"/>
    <w:rsid w:val="00145AC3"/>
    <w:rsid w:val="00145BB5"/>
    <w:rsid w:val="00146CDE"/>
    <w:rsid w:val="0014701F"/>
    <w:rsid w:val="001470F1"/>
    <w:rsid w:val="001474AE"/>
    <w:rsid w:val="001474D5"/>
    <w:rsid w:val="00147B75"/>
    <w:rsid w:val="00147B9C"/>
    <w:rsid w:val="00147EC2"/>
    <w:rsid w:val="00150172"/>
    <w:rsid w:val="001501A0"/>
    <w:rsid w:val="00150AD4"/>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C1A"/>
    <w:rsid w:val="001562D9"/>
    <w:rsid w:val="0015661D"/>
    <w:rsid w:val="001568CE"/>
    <w:rsid w:val="00156F4A"/>
    <w:rsid w:val="00157E61"/>
    <w:rsid w:val="00157E78"/>
    <w:rsid w:val="001601C2"/>
    <w:rsid w:val="00160ED7"/>
    <w:rsid w:val="001619E0"/>
    <w:rsid w:val="00161E60"/>
    <w:rsid w:val="00162B86"/>
    <w:rsid w:val="00162C39"/>
    <w:rsid w:val="00162E29"/>
    <w:rsid w:val="0016301C"/>
    <w:rsid w:val="0016310E"/>
    <w:rsid w:val="0016334C"/>
    <w:rsid w:val="00163536"/>
    <w:rsid w:val="00163BD2"/>
    <w:rsid w:val="00163E14"/>
    <w:rsid w:val="00164055"/>
    <w:rsid w:val="001648C1"/>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755"/>
    <w:rsid w:val="00173F6E"/>
    <w:rsid w:val="001748A0"/>
    <w:rsid w:val="001756B6"/>
    <w:rsid w:val="0017570D"/>
    <w:rsid w:val="00175826"/>
    <w:rsid w:val="00175864"/>
    <w:rsid w:val="0017593D"/>
    <w:rsid w:val="00175B81"/>
    <w:rsid w:val="00175C26"/>
    <w:rsid w:val="00175E2D"/>
    <w:rsid w:val="00176238"/>
    <w:rsid w:val="00176368"/>
    <w:rsid w:val="00176A24"/>
    <w:rsid w:val="00176DBD"/>
    <w:rsid w:val="00176DF9"/>
    <w:rsid w:val="00176F88"/>
    <w:rsid w:val="0017720A"/>
    <w:rsid w:val="00177415"/>
    <w:rsid w:val="00177AC3"/>
    <w:rsid w:val="00177B82"/>
    <w:rsid w:val="00180234"/>
    <w:rsid w:val="00180D05"/>
    <w:rsid w:val="001811ED"/>
    <w:rsid w:val="0018138B"/>
    <w:rsid w:val="0018157F"/>
    <w:rsid w:val="00182759"/>
    <w:rsid w:val="0018296A"/>
    <w:rsid w:val="00182986"/>
    <w:rsid w:val="00183265"/>
    <w:rsid w:val="00183DC3"/>
    <w:rsid w:val="00183F0D"/>
    <w:rsid w:val="0018400C"/>
    <w:rsid w:val="00184160"/>
    <w:rsid w:val="00184503"/>
    <w:rsid w:val="00184993"/>
    <w:rsid w:val="00184D8A"/>
    <w:rsid w:val="00184FE9"/>
    <w:rsid w:val="00185004"/>
    <w:rsid w:val="001856A2"/>
    <w:rsid w:val="0018593D"/>
    <w:rsid w:val="00185D75"/>
    <w:rsid w:val="00185F4B"/>
    <w:rsid w:val="0018600C"/>
    <w:rsid w:val="0018616D"/>
    <w:rsid w:val="0018617E"/>
    <w:rsid w:val="00186ECA"/>
    <w:rsid w:val="001873D7"/>
    <w:rsid w:val="00187485"/>
    <w:rsid w:val="00187860"/>
    <w:rsid w:val="00187992"/>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8A5"/>
    <w:rsid w:val="00195EAE"/>
    <w:rsid w:val="00196016"/>
    <w:rsid w:val="00196165"/>
    <w:rsid w:val="00196393"/>
    <w:rsid w:val="00196667"/>
    <w:rsid w:val="001966C9"/>
    <w:rsid w:val="00197033"/>
    <w:rsid w:val="0019725F"/>
    <w:rsid w:val="00197554"/>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6F25"/>
    <w:rsid w:val="001A705B"/>
    <w:rsid w:val="001A7616"/>
    <w:rsid w:val="001A77D2"/>
    <w:rsid w:val="001A788D"/>
    <w:rsid w:val="001A7B61"/>
    <w:rsid w:val="001A7BDD"/>
    <w:rsid w:val="001A7F0C"/>
    <w:rsid w:val="001B002F"/>
    <w:rsid w:val="001B025E"/>
    <w:rsid w:val="001B0693"/>
    <w:rsid w:val="001B0706"/>
    <w:rsid w:val="001B0807"/>
    <w:rsid w:val="001B0F9E"/>
    <w:rsid w:val="001B101F"/>
    <w:rsid w:val="001B12DF"/>
    <w:rsid w:val="001B136D"/>
    <w:rsid w:val="001B1442"/>
    <w:rsid w:val="001B1470"/>
    <w:rsid w:val="001B1C97"/>
    <w:rsid w:val="001B1D0B"/>
    <w:rsid w:val="001B1F30"/>
    <w:rsid w:val="001B2BCC"/>
    <w:rsid w:val="001B2D8F"/>
    <w:rsid w:val="001B36B4"/>
    <w:rsid w:val="001B38B7"/>
    <w:rsid w:val="001B39AE"/>
    <w:rsid w:val="001B3F7F"/>
    <w:rsid w:val="001B411F"/>
    <w:rsid w:val="001B4653"/>
    <w:rsid w:val="001B4A22"/>
    <w:rsid w:val="001B4A40"/>
    <w:rsid w:val="001B4B87"/>
    <w:rsid w:val="001B58BC"/>
    <w:rsid w:val="001B5E7A"/>
    <w:rsid w:val="001B6912"/>
    <w:rsid w:val="001B6E49"/>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0AF6"/>
    <w:rsid w:val="001D125D"/>
    <w:rsid w:val="001D1792"/>
    <w:rsid w:val="001D2509"/>
    <w:rsid w:val="001D270A"/>
    <w:rsid w:val="001D2DA8"/>
    <w:rsid w:val="001D3116"/>
    <w:rsid w:val="001D347F"/>
    <w:rsid w:val="001D3B8D"/>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4E"/>
    <w:rsid w:val="001D74DB"/>
    <w:rsid w:val="001D765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9A9"/>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94D"/>
    <w:rsid w:val="001F6AB6"/>
    <w:rsid w:val="001F6D64"/>
    <w:rsid w:val="001F765B"/>
    <w:rsid w:val="001F770A"/>
    <w:rsid w:val="00200A9D"/>
    <w:rsid w:val="00200B2E"/>
    <w:rsid w:val="00201324"/>
    <w:rsid w:val="00201841"/>
    <w:rsid w:val="0020194C"/>
    <w:rsid w:val="0020205B"/>
    <w:rsid w:val="0020236F"/>
    <w:rsid w:val="00202C45"/>
    <w:rsid w:val="00202E4A"/>
    <w:rsid w:val="00203011"/>
    <w:rsid w:val="002031FC"/>
    <w:rsid w:val="0020332E"/>
    <w:rsid w:val="00203733"/>
    <w:rsid w:val="0020390A"/>
    <w:rsid w:val="00203FDD"/>
    <w:rsid w:val="002041DB"/>
    <w:rsid w:val="0020460C"/>
    <w:rsid w:val="00205553"/>
    <w:rsid w:val="0020587F"/>
    <w:rsid w:val="002059C8"/>
    <w:rsid w:val="00206005"/>
    <w:rsid w:val="00206928"/>
    <w:rsid w:val="00206C16"/>
    <w:rsid w:val="00206C20"/>
    <w:rsid w:val="00206E82"/>
    <w:rsid w:val="0020726F"/>
    <w:rsid w:val="002073CA"/>
    <w:rsid w:val="002076FD"/>
    <w:rsid w:val="0020775A"/>
    <w:rsid w:val="0020777E"/>
    <w:rsid w:val="0020778C"/>
    <w:rsid w:val="00207885"/>
    <w:rsid w:val="00207D4E"/>
    <w:rsid w:val="00207ED2"/>
    <w:rsid w:val="00207FAD"/>
    <w:rsid w:val="00210464"/>
    <w:rsid w:val="002104A5"/>
    <w:rsid w:val="002104FF"/>
    <w:rsid w:val="00210D74"/>
    <w:rsid w:val="00211046"/>
    <w:rsid w:val="002112B2"/>
    <w:rsid w:val="00211AE6"/>
    <w:rsid w:val="00211FE8"/>
    <w:rsid w:val="00212DA6"/>
    <w:rsid w:val="00212E61"/>
    <w:rsid w:val="00213289"/>
    <w:rsid w:val="002139D9"/>
    <w:rsid w:val="00213B45"/>
    <w:rsid w:val="00213C82"/>
    <w:rsid w:val="002147CA"/>
    <w:rsid w:val="00215137"/>
    <w:rsid w:val="002154DF"/>
    <w:rsid w:val="002158A2"/>
    <w:rsid w:val="00215AEB"/>
    <w:rsid w:val="00215CE4"/>
    <w:rsid w:val="00215E20"/>
    <w:rsid w:val="00215F73"/>
    <w:rsid w:val="0021610D"/>
    <w:rsid w:val="002163AE"/>
    <w:rsid w:val="002165C1"/>
    <w:rsid w:val="00216A8E"/>
    <w:rsid w:val="00217538"/>
    <w:rsid w:val="00217563"/>
    <w:rsid w:val="00217998"/>
    <w:rsid w:val="00217DA5"/>
    <w:rsid w:val="00217EC2"/>
    <w:rsid w:val="00220268"/>
    <w:rsid w:val="00220B8F"/>
    <w:rsid w:val="00220ED6"/>
    <w:rsid w:val="00221564"/>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32A"/>
    <w:rsid w:val="00226785"/>
    <w:rsid w:val="00227B32"/>
    <w:rsid w:val="0023007D"/>
    <w:rsid w:val="002302F5"/>
    <w:rsid w:val="00230478"/>
    <w:rsid w:val="0023084B"/>
    <w:rsid w:val="00230EA9"/>
    <w:rsid w:val="00231311"/>
    <w:rsid w:val="0023151E"/>
    <w:rsid w:val="0023219B"/>
    <w:rsid w:val="002321FD"/>
    <w:rsid w:val="0023282F"/>
    <w:rsid w:val="00232E2E"/>
    <w:rsid w:val="00232E42"/>
    <w:rsid w:val="00233058"/>
    <w:rsid w:val="002333F2"/>
    <w:rsid w:val="0023374C"/>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6F97"/>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54E"/>
    <w:rsid w:val="00254A01"/>
    <w:rsid w:val="00254AB4"/>
    <w:rsid w:val="00254CA1"/>
    <w:rsid w:val="00254D73"/>
    <w:rsid w:val="00254DE3"/>
    <w:rsid w:val="0025505F"/>
    <w:rsid w:val="002550FF"/>
    <w:rsid w:val="0025523C"/>
    <w:rsid w:val="00255D7F"/>
    <w:rsid w:val="00255DD3"/>
    <w:rsid w:val="00256057"/>
    <w:rsid w:val="002560F7"/>
    <w:rsid w:val="00256521"/>
    <w:rsid w:val="002568FE"/>
    <w:rsid w:val="0025775A"/>
    <w:rsid w:val="002578D4"/>
    <w:rsid w:val="002579C1"/>
    <w:rsid w:val="002604DA"/>
    <w:rsid w:val="00260781"/>
    <w:rsid w:val="00260992"/>
    <w:rsid w:val="00260A76"/>
    <w:rsid w:val="00260FC1"/>
    <w:rsid w:val="002611D2"/>
    <w:rsid w:val="002613E2"/>
    <w:rsid w:val="002614DA"/>
    <w:rsid w:val="002619FE"/>
    <w:rsid w:val="00261BDD"/>
    <w:rsid w:val="00261C51"/>
    <w:rsid w:val="00261D98"/>
    <w:rsid w:val="00261DCD"/>
    <w:rsid w:val="00261E1D"/>
    <w:rsid w:val="0026285F"/>
    <w:rsid w:val="00262E05"/>
    <w:rsid w:val="00262E69"/>
    <w:rsid w:val="0026369F"/>
    <w:rsid w:val="002636AB"/>
    <w:rsid w:val="0026373B"/>
    <w:rsid w:val="00263BE7"/>
    <w:rsid w:val="00264677"/>
    <w:rsid w:val="00264A62"/>
    <w:rsid w:val="00265045"/>
    <w:rsid w:val="00265096"/>
    <w:rsid w:val="0026554B"/>
    <w:rsid w:val="0026589E"/>
    <w:rsid w:val="002659C1"/>
    <w:rsid w:val="00266098"/>
    <w:rsid w:val="002662BA"/>
    <w:rsid w:val="00266EB3"/>
    <w:rsid w:val="00267693"/>
    <w:rsid w:val="00267CB6"/>
    <w:rsid w:val="00267EF8"/>
    <w:rsid w:val="00270AC9"/>
    <w:rsid w:val="002710FB"/>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67B8"/>
    <w:rsid w:val="002770AD"/>
    <w:rsid w:val="00277171"/>
    <w:rsid w:val="002779C6"/>
    <w:rsid w:val="00277B3D"/>
    <w:rsid w:val="00277BAB"/>
    <w:rsid w:val="0028044C"/>
    <w:rsid w:val="0028048B"/>
    <w:rsid w:val="00280AC3"/>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2D33"/>
    <w:rsid w:val="0029318B"/>
    <w:rsid w:val="00293463"/>
    <w:rsid w:val="00293680"/>
    <w:rsid w:val="002940DF"/>
    <w:rsid w:val="002942A8"/>
    <w:rsid w:val="0029457A"/>
    <w:rsid w:val="00294BC0"/>
    <w:rsid w:val="00294C41"/>
    <w:rsid w:val="0029505A"/>
    <w:rsid w:val="002958B8"/>
    <w:rsid w:val="00295F12"/>
    <w:rsid w:val="00295FD7"/>
    <w:rsid w:val="00296613"/>
    <w:rsid w:val="002972FC"/>
    <w:rsid w:val="00297462"/>
    <w:rsid w:val="00297CA9"/>
    <w:rsid w:val="00297EC6"/>
    <w:rsid w:val="002A0782"/>
    <w:rsid w:val="002A0AED"/>
    <w:rsid w:val="002A13AD"/>
    <w:rsid w:val="002A2754"/>
    <w:rsid w:val="002A289B"/>
    <w:rsid w:val="002A300F"/>
    <w:rsid w:val="002A307B"/>
    <w:rsid w:val="002A314B"/>
    <w:rsid w:val="002A36DE"/>
    <w:rsid w:val="002A38F1"/>
    <w:rsid w:val="002A3DA4"/>
    <w:rsid w:val="002A4197"/>
    <w:rsid w:val="002A4235"/>
    <w:rsid w:val="002A4489"/>
    <w:rsid w:val="002A4739"/>
    <w:rsid w:val="002A4B40"/>
    <w:rsid w:val="002A4CF9"/>
    <w:rsid w:val="002A4DF9"/>
    <w:rsid w:val="002A5358"/>
    <w:rsid w:val="002A53C3"/>
    <w:rsid w:val="002A5D8B"/>
    <w:rsid w:val="002A60EB"/>
    <w:rsid w:val="002A67CE"/>
    <w:rsid w:val="002A6829"/>
    <w:rsid w:val="002A6C11"/>
    <w:rsid w:val="002A6C41"/>
    <w:rsid w:val="002A6CD9"/>
    <w:rsid w:val="002A6CDD"/>
    <w:rsid w:val="002A6FC7"/>
    <w:rsid w:val="002A7217"/>
    <w:rsid w:val="002A783B"/>
    <w:rsid w:val="002A7AC5"/>
    <w:rsid w:val="002A7DF3"/>
    <w:rsid w:val="002B00B5"/>
    <w:rsid w:val="002B0CFA"/>
    <w:rsid w:val="002B0D13"/>
    <w:rsid w:val="002B171F"/>
    <w:rsid w:val="002B1C2D"/>
    <w:rsid w:val="002B1DB7"/>
    <w:rsid w:val="002B1DE7"/>
    <w:rsid w:val="002B1F25"/>
    <w:rsid w:val="002B2336"/>
    <w:rsid w:val="002B234F"/>
    <w:rsid w:val="002B2563"/>
    <w:rsid w:val="002B25C0"/>
    <w:rsid w:val="002B2FCD"/>
    <w:rsid w:val="002B2FF1"/>
    <w:rsid w:val="002B3259"/>
    <w:rsid w:val="002B32A8"/>
    <w:rsid w:val="002B3396"/>
    <w:rsid w:val="002B33E9"/>
    <w:rsid w:val="002B3565"/>
    <w:rsid w:val="002B356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00D"/>
    <w:rsid w:val="002C4404"/>
    <w:rsid w:val="002C44A7"/>
    <w:rsid w:val="002C4FEB"/>
    <w:rsid w:val="002C5235"/>
    <w:rsid w:val="002C536C"/>
    <w:rsid w:val="002C555C"/>
    <w:rsid w:val="002C5995"/>
    <w:rsid w:val="002C5DB1"/>
    <w:rsid w:val="002C5F6C"/>
    <w:rsid w:val="002C63AB"/>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2D4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1E4A"/>
    <w:rsid w:val="002E2335"/>
    <w:rsid w:val="002E23C3"/>
    <w:rsid w:val="002E2FCE"/>
    <w:rsid w:val="002E3600"/>
    <w:rsid w:val="002E37F7"/>
    <w:rsid w:val="002E3891"/>
    <w:rsid w:val="002E3909"/>
    <w:rsid w:val="002E3E90"/>
    <w:rsid w:val="002E3EB7"/>
    <w:rsid w:val="002E3F9E"/>
    <w:rsid w:val="002E429F"/>
    <w:rsid w:val="002E42EC"/>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080"/>
    <w:rsid w:val="002F0466"/>
    <w:rsid w:val="002F0518"/>
    <w:rsid w:val="002F0A6E"/>
    <w:rsid w:val="002F0BF5"/>
    <w:rsid w:val="002F1D03"/>
    <w:rsid w:val="002F1ECC"/>
    <w:rsid w:val="002F25E9"/>
    <w:rsid w:val="002F3A3D"/>
    <w:rsid w:val="002F3E23"/>
    <w:rsid w:val="002F4165"/>
    <w:rsid w:val="002F44C2"/>
    <w:rsid w:val="002F4916"/>
    <w:rsid w:val="002F4B98"/>
    <w:rsid w:val="002F4FB6"/>
    <w:rsid w:val="002F57C5"/>
    <w:rsid w:val="002F57C9"/>
    <w:rsid w:val="002F5804"/>
    <w:rsid w:val="002F5BB5"/>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2A2"/>
    <w:rsid w:val="003043D2"/>
    <w:rsid w:val="003044A7"/>
    <w:rsid w:val="00305AF5"/>
    <w:rsid w:val="00306030"/>
    <w:rsid w:val="00306780"/>
    <w:rsid w:val="00306796"/>
    <w:rsid w:val="00306B0C"/>
    <w:rsid w:val="00307282"/>
    <w:rsid w:val="00307581"/>
    <w:rsid w:val="00307AB1"/>
    <w:rsid w:val="00307C36"/>
    <w:rsid w:val="00307DE3"/>
    <w:rsid w:val="00307EE7"/>
    <w:rsid w:val="0031061F"/>
    <w:rsid w:val="00310A6E"/>
    <w:rsid w:val="00310AD7"/>
    <w:rsid w:val="00310F51"/>
    <w:rsid w:val="003114B3"/>
    <w:rsid w:val="00311AEC"/>
    <w:rsid w:val="00312073"/>
    <w:rsid w:val="00312320"/>
    <w:rsid w:val="00312916"/>
    <w:rsid w:val="00313432"/>
    <w:rsid w:val="00313587"/>
    <w:rsid w:val="00313AA4"/>
    <w:rsid w:val="003140E6"/>
    <w:rsid w:val="003142E1"/>
    <w:rsid w:val="003143BE"/>
    <w:rsid w:val="00314485"/>
    <w:rsid w:val="003145C4"/>
    <w:rsid w:val="00314EA8"/>
    <w:rsid w:val="00315133"/>
    <w:rsid w:val="0031528F"/>
    <w:rsid w:val="0031535C"/>
    <w:rsid w:val="00315585"/>
    <w:rsid w:val="00315609"/>
    <w:rsid w:val="00315622"/>
    <w:rsid w:val="00315855"/>
    <w:rsid w:val="00315CFC"/>
    <w:rsid w:val="00315F65"/>
    <w:rsid w:val="00316EE5"/>
    <w:rsid w:val="003173A0"/>
    <w:rsid w:val="003177C7"/>
    <w:rsid w:val="00317B03"/>
    <w:rsid w:val="00317B60"/>
    <w:rsid w:val="00320D1D"/>
    <w:rsid w:val="00320E0A"/>
    <w:rsid w:val="00321131"/>
    <w:rsid w:val="00321137"/>
    <w:rsid w:val="003217EF"/>
    <w:rsid w:val="003229CA"/>
    <w:rsid w:val="00322F06"/>
    <w:rsid w:val="00323063"/>
    <w:rsid w:val="003234E6"/>
    <w:rsid w:val="0032380A"/>
    <w:rsid w:val="00323975"/>
    <w:rsid w:val="00323C84"/>
    <w:rsid w:val="0032407D"/>
    <w:rsid w:val="00324330"/>
    <w:rsid w:val="00324361"/>
    <w:rsid w:val="003243D5"/>
    <w:rsid w:val="0032492D"/>
    <w:rsid w:val="00324C65"/>
    <w:rsid w:val="00324E02"/>
    <w:rsid w:val="003251E1"/>
    <w:rsid w:val="00325B4F"/>
    <w:rsid w:val="00325C0C"/>
    <w:rsid w:val="003260D0"/>
    <w:rsid w:val="0032673B"/>
    <w:rsid w:val="00326F9C"/>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640"/>
    <w:rsid w:val="003327A3"/>
    <w:rsid w:val="00332A9D"/>
    <w:rsid w:val="00332B70"/>
    <w:rsid w:val="00332CA3"/>
    <w:rsid w:val="00332CF8"/>
    <w:rsid w:val="003331F6"/>
    <w:rsid w:val="003334C7"/>
    <w:rsid w:val="003335F7"/>
    <w:rsid w:val="0033364B"/>
    <w:rsid w:val="003336C5"/>
    <w:rsid w:val="00334389"/>
    <w:rsid w:val="0033443B"/>
    <w:rsid w:val="00334614"/>
    <w:rsid w:val="00334747"/>
    <w:rsid w:val="00334955"/>
    <w:rsid w:val="00334ED7"/>
    <w:rsid w:val="00335A0C"/>
    <w:rsid w:val="00335E10"/>
    <w:rsid w:val="003363DA"/>
    <w:rsid w:val="003365F6"/>
    <w:rsid w:val="00336657"/>
    <w:rsid w:val="003368F1"/>
    <w:rsid w:val="003369F0"/>
    <w:rsid w:val="00336A3D"/>
    <w:rsid w:val="00336BBE"/>
    <w:rsid w:val="00336F65"/>
    <w:rsid w:val="003370FB"/>
    <w:rsid w:val="003371B1"/>
    <w:rsid w:val="0033793B"/>
    <w:rsid w:val="00337980"/>
    <w:rsid w:val="00337989"/>
    <w:rsid w:val="00340C4D"/>
    <w:rsid w:val="00341DE0"/>
    <w:rsid w:val="003420E0"/>
    <w:rsid w:val="00342173"/>
    <w:rsid w:val="00342444"/>
    <w:rsid w:val="003428F3"/>
    <w:rsid w:val="00342C49"/>
    <w:rsid w:val="00342D06"/>
    <w:rsid w:val="00343A67"/>
    <w:rsid w:val="00343B7B"/>
    <w:rsid w:val="003440FE"/>
    <w:rsid w:val="003446A9"/>
    <w:rsid w:val="00344C80"/>
    <w:rsid w:val="00344D5B"/>
    <w:rsid w:val="00344E95"/>
    <w:rsid w:val="00344FFD"/>
    <w:rsid w:val="0034574D"/>
    <w:rsid w:val="00345B5F"/>
    <w:rsid w:val="003467DE"/>
    <w:rsid w:val="003468F1"/>
    <w:rsid w:val="00346B3F"/>
    <w:rsid w:val="00346F16"/>
    <w:rsid w:val="00346F99"/>
    <w:rsid w:val="0034750A"/>
    <w:rsid w:val="00347BA8"/>
    <w:rsid w:val="0035059D"/>
    <w:rsid w:val="00350C48"/>
    <w:rsid w:val="00350E09"/>
    <w:rsid w:val="003511D3"/>
    <w:rsid w:val="0035164F"/>
    <w:rsid w:val="00351B24"/>
    <w:rsid w:val="00351B48"/>
    <w:rsid w:val="0035200B"/>
    <w:rsid w:val="00352130"/>
    <w:rsid w:val="00352289"/>
    <w:rsid w:val="00352C21"/>
    <w:rsid w:val="00353392"/>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8DF"/>
    <w:rsid w:val="003649FB"/>
    <w:rsid w:val="00364CA5"/>
    <w:rsid w:val="00366470"/>
    <w:rsid w:val="003664CB"/>
    <w:rsid w:val="003669E5"/>
    <w:rsid w:val="00367673"/>
    <w:rsid w:val="00370617"/>
    <w:rsid w:val="00370901"/>
    <w:rsid w:val="003709D8"/>
    <w:rsid w:val="00370D02"/>
    <w:rsid w:val="00371A62"/>
    <w:rsid w:val="00371C1B"/>
    <w:rsid w:val="00371D63"/>
    <w:rsid w:val="0037228C"/>
    <w:rsid w:val="00372766"/>
    <w:rsid w:val="003728DE"/>
    <w:rsid w:val="00373181"/>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AA7"/>
    <w:rsid w:val="00377E6C"/>
    <w:rsid w:val="00377F1B"/>
    <w:rsid w:val="003807EF"/>
    <w:rsid w:val="00380901"/>
    <w:rsid w:val="00380984"/>
    <w:rsid w:val="00380A99"/>
    <w:rsid w:val="00380BA7"/>
    <w:rsid w:val="00380E80"/>
    <w:rsid w:val="003810BB"/>
    <w:rsid w:val="0038125D"/>
    <w:rsid w:val="00381327"/>
    <w:rsid w:val="00381337"/>
    <w:rsid w:val="00381D36"/>
    <w:rsid w:val="00382150"/>
    <w:rsid w:val="00382225"/>
    <w:rsid w:val="003823A9"/>
    <w:rsid w:val="003823DC"/>
    <w:rsid w:val="0038300B"/>
    <w:rsid w:val="0038328A"/>
    <w:rsid w:val="003832A8"/>
    <w:rsid w:val="003833EC"/>
    <w:rsid w:val="00383499"/>
    <w:rsid w:val="00383D60"/>
    <w:rsid w:val="00383FA3"/>
    <w:rsid w:val="0038434D"/>
    <w:rsid w:val="003845A7"/>
    <w:rsid w:val="00384668"/>
    <w:rsid w:val="003846E5"/>
    <w:rsid w:val="00384FC4"/>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3FB3"/>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10C"/>
    <w:rsid w:val="003A2A8A"/>
    <w:rsid w:val="003A2A8F"/>
    <w:rsid w:val="003A2B1C"/>
    <w:rsid w:val="003A2BFD"/>
    <w:rsid w:val="003A2D2C"/>
    <w:rsid w:val="003A325D"/>
    <w:rsid w:val="003A344C"/>
    <w:rsid w:val="003A34C6"/>
    <w:rsid w:val="003A37BF"/>
    <w:rsid w:val="003A3AE7"/>
    <w:rsid w:val="003A3B9B"/>
    <w:rsid w:val="003A444D"/>
    <w:rsid w:val="003A4505"/>
    <w:rsid w:val="003A4E5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C08"/>
    <w:rsid w:val="003B0D93"/>
    <w:rsid w:val="003B12B7"/>
    <w:rsid w:val="003B1342"/>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4F5"/>
    <w:rsid w:val="003C16C4"/>
    <w:rsid w:val="003C1879"/>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583"/>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E4D"/>
    <w:rsid w:val="003D3F0D"/>
    <w:rsid w:val="003D4055"/>
    <w:rsid w:val="003D4483"/>
    <w:rsid w:val="003D4C15"/>
    <w:rsid w:val="003D4DC1"/>
    <w:rsid w:val="003D4DC8"/>
    <w:rsid w:val="003D545B"/>
    <w:rsid w:val="003D5476"/>
    <w:rsid w:val="003D586F"/>
    <w:rsid w:val="003D5A45"/>
    <w:rsid w:val="003D5EA3"/>
    <w:rsid w:val="003D6113"/>
    <w:rsid w:val="003D6245"/>
    <w:rsid w:val="003D6611"/>
    <w:rsid w:val="003D6971"/>
    <w:rsid w:val="003D6A16"/>
    <w:rsid w:val="003D6AA6"/>
    <w:rsid w:val="003D75A3"/>
    <w:rsid w:val="003D7644"/>
    <w:rsid w:val="003D76D7"/>
    <w:rsid w:val="003D7ECF"/>
    <w:rsid w:val="003D7EE9"/>
    <w:rsid w:val="003E0B36"/>
    <w:rsid w:val="003E0E29"/>
    <w:rsid w:val="003E0F6E"/>
    <w:rsid w:val="003E106A"/>
    <w:rsid w:val="003E12F8"/>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352"/>
    <w:rsid w:val="00400760"/>
    <w:rsid w:val="004007EE"/>
    <w:rsid w:val="00400A90"/>
    <w:rsid w:val="0040102D"/>
    <w:rsid w:val="004010B3"/>
    <w:rsid w:val="00401465"/>
    <w:rsid w:val="00401E9C"/>
    <w:rsid w:val="00402188"/>
    <w:rsid w:val="0040281F"/>
    <w:rsid w:val="00402AAA"/>
    <w:rsid w:val="00402F90"/>
    <w:rsid w:val="00403185"/>
    <w:rsid w:val="00404749"/>
    <w:rsid w:val="00404F28"/>
    <w:rsid w:val="00405163"/>
    <w:rsid w:val="00405327"/>
    <w:rsid w:val="004053B7"/>
    <w:rsid w:val="00405498"/>
    <w:rsid w:val="0040572F"/>
    <w:rsid w:val="00405BA7"/>
    <w:rsid w:val="00405BAA"/>
    <w:rsid w:val="00405F63"/>
    <w:rsid w:val="004062FF"/>
    <w:rsid w:val="0040631B"/>
    <w:rsid w:val="00406554"/>
    <w:rsid w:val="00406619"/>
    <w:rsid w:val="004066D2"/>
    <w:rsid w:val="004068A4"/>
    <w:rsid w:val="00406A98"/>
    <w:rsid w:val="00406C2B"/>
    <w:rsid w:val="00406E30"/>
    <w:rsid w:val="004070DD"/>
    <w:rsid w:val="00407150"/>
    <w:rsid w:val="004072DB"/>
    <w:rsid w:val="0040753A"/>
    <w:rsid w:val="0040757B"/>
    <w:rsid w:val="004077EE"/>
    <w:rsid w:val="00407A8B"/>
    <w:rsid w:val="00407C9B"/>
    <w:rsid w:val="0041001A"/>
    <w:rsid w:val="00410504"/>
    <w:rsid w:val="00410A0F"/>
    <w:rsid w:val="00410BB0"/>
    <w:rsid w:val="00410E71"/>
    <w:rsid w:val="004113E2"/>
    <w:rsid w:val="00411F52"/>
    <w:rsid w:val="00412050"/>
    <w:rsid w:val="00412245"/>
    <w:rsid w:val="004122D4"/>
    <w:rsid w:val="0041287F"/>
    <w:rsid w:val="00412DE8"/>
    <w:rsid w:val="00413316"/>
    <w:rsid w:val="004133CE"/>
    <w:rsid w:val="004134DF"/>
    <w:rsid w:val="0041360B"/>
    <w:rsid w:val="004143E5"/>
    <w:rsid w:val="0041469A"/>
    <w:rsid w:val="0041497A"/>
    <w:rsid w:val="0041517D"/>
    <w:rsid w:val="00415C01"/>
    <w:rsid w:val="00415FBA"/>
    <w:rsid w:val="004162B2"/>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516"/>
    <w:rsid w:val="00421799"/>
    <w:rsid w:val="0042191F"/>
    <w:rsid w:val="00421F78"/>
    <w:rsid w:val="004221AE"/>
    <w:rsid w:val="00422267"/>
    <w:rsid w:val="0042227F"/>
    <w:rsid w:val="00422E51"/>
    <w:rsid w:val="0042317C"/>
    <w:rsid w:val="00423925"/>
    <w:rsid w:val="00423DC4"/>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59F"/>
    <w:rsid w:val="0043383B"/>
    <w:rsid w:val="0043384A"/>
    <w:rsid w:val="004339B7"/>
    <w:rsid w:val="00433C3F"/>
    <w:rsid w:val="00433CB8"/>
    <w:rsid w:val="00433E3E"/>
    <w:rsid w:val="00433EF9"/>
    <w:rsid w:val="00433F44"/>
    <w:rsid w:val="00433F49"/>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4C"/>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8CC"/>
    <w:rsid w:val="00444009"/>
    <w:rsid w:val="004454C2"/>
    <w:rsid w:val="00445573"/>
    <w:rsid w:val="00445CA0"/>
    <w:rsid w:val="00446176"/>
    <w:rsid w:val="0044618B"/>
    <w:rsid w:val="00446347"/>
    <w:rsid w:val="00446390"/>
    <w:rsid w:val="004464A2"/>
    <w:rsid w:val="004464EB"/>
    <w:rsid w:val="00446920"/>
    <w:rsid w:val="00447351"/>
    <w:rsid w:val="00447B50"/>
    <w:rsid w:val="00447BD5"/>
    <w:rsid w:val="00447C55"/>
    <w:rsid w:val="00447DC3"/>
    <w:rsid w:val="00447EB4"/>
    <w:rsid w:val="0045004D"/>
    <w:rsid w:val="00450BFC"/>
    <w:rsid w:val="00450C2B"/>
    <w:rsid w:val="00450E1B"/>
    <w:rsid w:val="00451117"/>
    <w:rsid w:val="004512D8"/>
    <w:rsid w:val="0045153F"/>
    <w:rsid w:val="004517D3"/>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147"/>
    <w:rsid w:val="0045426D"/>
    <w:rsid w:val="0045510B"/>
    <w:rsid w:val="00455385"/>
    <w:rsid w:val="004556CC"/>
    <w:rsid w:val="0045598B"/>
    <w:rsid w:val="00455BCE"/>
    <w:rsid w:val="00455DAD"/>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0D2"/>
    <w:rsid w:val="004674B9"/>
    <w:rsid w:val="00467962"/>
    <w:rsid w:val="00467FA5"/>
    <w:rsid w:val="00471473"/>
    <w:rsid w:val="00471496"/>
    <w:rsid w:val="0047188C"/>
    <w:rsid w:val="00471D90"/>
    <w:rsid w:val="00472154"/>
    <w:rsid w:val="00472232"/>
    <w:rsid w:val="00472766"/>
    <w:rsid w:val="0047291F"/>
    <w:rsid w:val="00472D29"/>
    <w:rsid w:val="00473915"/>
    <w:rsid w:val="00473F74"/>
    <w:rsid w:val="004741F1"/>
    <w:rsid w:val="004741FF"/>
    <w:rsid w:val="0047431D"/>
    <w:rsid w:val="00474492"/>
    <w:rsid w:val="0047481C"/>
    <w:rsid w:val="00474924"/>
    <w:rsid w:val="004749BC"/>
    <w:rsid w:val="00474AB4"/>
    <w:rsid w:val="00474C65"/>
    <w:rsid w:val="0047533C"/>
    <w:rsid w:val="00475575"/>
    <w:rsid w:val="0047578F"/>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FAA"/>
    <w:rsid w:val="004831D6"/>
    <w:rsid w:val="0048328C"/>
    <w:rsid w:val="00483326"/>
    <w:rsid w:val="004834A7"/>
    <w:rsid w:val="00483A51"/>
    <w:rsid w:val="00483B71"/>
    <w:rsid w:val="00483D92"/>
    <w:rsid w:val="00483FCE"/>
    <w:rsid w:val="0048408A"/>
    <w:rsid w:val="004842EB"/>
    <w:rsid w:val="00484396"/>
    <w:rsid w:val="00484746"/>
    <w:rsid w:val="00485141"/>
    <w:rsid w:val="00485533"/>
    <w:rsid w:val="0048558F"/>
    <w:rsid w:val="00485759"/>
    <w:rsid w:val="00485BCA"/>
    <w:rsid w:val="00485D2C"/>
    <w:rsid w:val="00485DBF"/>
    <w:rsid w:val="0048627A"/>
    <w:rsid w:val="0048677F"/>
    <w:rsid w:val="00486AF4"/>
    <w:rsid w:val="00486B9D"/>
    <w:rsid w:val="00486F4D"/>
    <w:rsid w:val="0048727A"/>
    <w:rsid w:val="00487573"/>
    <w:rsid w:val="00487851"/>
    <w:rsid w:val="004879B6"/>
    <w:rsid w:val="00487EC0"/>
    <w:rsid w:val="00487EC7"/>
    <w:rsid w:val="004905E8"/>
    <w:rsid w:val="00490F9B"/>
    <w:rsid w:val="00491465"/>
    <w:rsid w:val="0049165E"/>
    <w:rsid w:val="00491A11"/>
    <w:rsid w:val="004922A5"/>
    <w:rsid w:val="004925EC"/>
    <w:rsid w:val="0049261C"/>
    <w:rsid w:val="00492C0D"/>
    <w:rsid w:val="00492CD9"/>
    <w:rsid w:val="00493354"/>
    <w:rsid w:val="0049412F"/>
    <w:rsid w:val="00494637"/>
    <w:rsid w:val="0049473E"/>
    <w:rsid w:val="0049493E"/>
    <w:rsid w:val="004956B2"/>
    <w:rsid w:val="004957A4"/>
    <w:rsid w:val="0049587E"/>
    <w:rsid w:val="00495986"/>
    <w:rsid w:val="00496446"/>
    <w:rsid w:val="00496465"/>
    <w:rsid w:val="00496982"/>
    <w:rsid w:val="00496C3E"/>
    <w:rsid w:val="0049713E"/>
    <w:rsid w:val="00497A05"/>
    <w:rsid w:val="004A0535"/>
    <w:rsid w:val="004A06FD"/>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3E51"/>
    <w:rsid w:val="004A45E4"/>
    <w:rsid w:val="004A4A85"/>
    <w:rsid w:val="004A5164"/>
    <w:rsid w:val="004A5391"/>
    <w:rsid w:val="004A5619"/>
    <w:rsid w:val="004A5897"/>
    <w:rsid w:val="004A593E"/>
    <w:rsid w:val="004A59C7"/>
    <w:rsid w:val="004A5D61"/>
    <w:rsid w:val="004A61F1"/>
    <w:rsid w:val="004A62B1"/>
    <w:rsid w:val="004A650C"/>
    <w:rsid w:val="004A69C8"/>
    <w:rsid w:val="004A6C97"/>
    <w:rsid w:val="004A7220"/>
    <w:rsid w:val="004A7AA8"/>
    <w:rsid w:val="004A7F29"/>
    <w:rsid w:val="004B0796"/>
    <w:rsid w:val="004B09F7"/>
    <w:rsid w:val="004B0E07"/>
    <w:rsid w:val="004B0E1F"/>
    <w:rsid w:val="004B10BD"/>
    <w:rsid w:val="004B10EC"/>
    <w:rsid w:val="004B141F"/>
    <w:rsid w:val="004B1491"/>
    <w:rsid w:val="004B16BA"/>
    <w:rsid w:val="004B1E8C"/>
    <w:rsid w:val="004B3987"/>
    <w:rsid w:val="004B3A9B"/>
    <w:rsid w:val="004B3C6B"/>
    <w:rsid w:val="004B441C"/>
    <w:rsid w:val="004B44C5"/>
    <w:rsid w:val="004B4B80"/>
    <w:rsid w:val="004B55DC"/>
    <w:rsid w:val="004B5C24"/>
    <w:rsid w:val="004B70E3"/>
    <w:rsid w:val="004B7FA5"/>
    <w:rsid w:val="004C0479"/>
    <w:rsid w:val="004C0A38"/>
    <w:rsid w:val="004C1076"/>
    <w:rsid w:val="004C112B"/>
    <w:rsid w:val="004C12BA"/>
    <w:rsid w:val="004C1649"/>
    <w:rsid w:val="004C1A1C"/>
    <w:rsid w:val="004C1AD1"/>
    <w:rsid w:val="004C1CE1"/>
    <w:rsid w:val="004C1DBC"/>
    <w:rsid w:val="004C2003"/>
    <w:rsid w:val="004C2710"/>
    <w:rsid w:val="004C2C31"/>
    <w:rsid w:val="004C37B2"/>
    <w:rsid w:val="004C398D"/>
    <w:rsid w:val="004C3ACD"/>
    <w:rsid w:val="004C3C46"/>
    <w:rsid w:val="004C402B"/>
    <w:rsid w:val="004C417C"/>
    <w:rsid w:val="004C4781"/>
    <w:rsid w:val="004C49D5"/>
    <w:rsid w:val="004C4C8A"/>
    <w:rsid w:val="004C4EE4"/>
    <w:rsid w:val="004C5315"/>
    <w:rsid w:val="004C577C"/>
    <w:rsid w:val="004C581E"/>
    <w:rsid w:val="004C59A6"/>
    <w:rsid w:val="004C5CEB"/>
    <w:rsid w:val="004C6213"/>
    <w:rsid w:val="004C6701"/>
    <w:rsid w:val="004C6A5D"/>
    <w:rsid w:val="004C7235"/>
    <w:rsid w:val="004C72EE"/>
    <w:rsid w:val="004C7366"/>
    <w:rsid w:val="004C77E1"/>
    <w:rsid w:val="004C7DDC"/>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414"/>
    <w:rsid w:val="004D6506"/>
    <w:rsid w:val="004D66D1"/>
    <w:rsid w:val="004D68F5"/>
    <w:rsid w:val="004D6C28"/>
    <w:rsid w:val="004D6FAF"/>
    <w:rsid w:val="004D7025"/>
    <w:rsid w:val="004D70A6"/>
    <w:rsid w:val="004D794F"/>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844"/>
    <w:rsid w:val="004E3C09"/>
    <w:rsid w:val="004E3C6B"/>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60C"/>
    <w:rsid w:val="004F5A00"/>
    <w:rsid w:val="004F5D45"/>
    <w:rsid w:val="004F6035"/>
    <w:rsid w:val="004F6474"/>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0C7"/>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CA6"/>
    <w:rsid w:val="00514E2D"/>
    <w:rsid w:val="00514ECF"/>
    <w:rsid w:val="00515B23"/>
    <w:rsid w:val="00515C39"/>
    <w:rsid w:val="00516381"/>
    <w:rsid w:val="00516487"/>
    <w:rsid w:val="00516C58"/>
    <w:rsid w:val="005173C0"/>
    <w:rsid w:val="00517471"/>
    <w:rsid w:val="00520415"/>
    <w:rsid w:val="005204AE"/>
    <w:rsid w:val="005205B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45F9"/>
    <w:rsid w:val="00524B6B"/>
    <w:rsid w:val="00524C32"/>
    <w:rsid w:val="00525676"/>
    <w:rsid w:val="00525B0A"/>
    <w:rsid w:val="00525C47"/>
    <w:rsid w:val="0052624A"/>
    <w:rsid w:val="00526266"/>
    <w:rsid w:val="00526493"/>
    <w:rsid w:val="00526A07"/>
    <w:rsid w:val="00526A2E"/>
    <w:rsid w:val="00526EBE"/>
    <w:rsid w:val="00527730"/>
    <w:rsid w:val="005302CE"/>
    <w:rsid w:val="00530586"/>
    <w:rsid w:val="00530BC0"/>
    <w:rsid w:val="005310F3"/>
    <w:rsid w:val="005313ED"/>
    <w:rsid w:val="0053160A"/>
    <w:rsid w:val="00531614"/>
    <w:rsid w:val="005319CA"/>
    <w:rsid w:val="00531A3D"/>
    <w:rsid w:val="00531DE9"/>
    <w:rsid w:val="00531F4B"/>
    <w:rsid w:val="0053237E"/>
    <w:rsid w:val="0053272A"/>
    <w:rsid w:val="00533186"/>
    <w:rsid w:val="005331F6"/>
    <w:rsid w:val="0053349A"/>
    <w:rsid w:val="005334AF"/>
    <w:rsid w:val="005336D9"/>
    <w:rsid w:val="00533DD7"/>
    <w:rsid w:val="00534175"/>
    <w:rsid w:val="0053426F"/>
    <w:rsid w:val="00534527"/>
    <w:rsid w:val="005347E5"/>
    <w:rsid w:val="0053497F"/>
    <w:rsid w:val="00534DA3"/>
    <w:rsid w:val="00534DD6"/>
    <w:rsid w:val="00535E1F"/>
    <w:rsid w:val="0053614A"/>
    <w:rsid w:val="0053665B"/>
    <w:rsid w:val="00536848"/>
    <w:rsid w:val="00536B82"/>
    <w:rsid w:val="00536BED"/>
    <w:rsid w:val="00536DA1"/>
    <w:rsid w:val="00537024"/>
    <w:rsid w:val="0053708A"/>
    <w:rsid w:val="00537261"/>
    <w:rsid w:val="0053770A"/>
    <w:rsid w:val="005379C2"/>
    <w:rsid w:val="00537E54"/>
    <w:rsid w:val="00537E60"/>
    <w:rsid w:val="00537F47"/>
    <w:rsid w:val="0054010B"/>
    <w:rsid w:val="005402B2"/>
    <w:rsid w:val="00540758"/>
    <w:rsid w:val="00540776"/>
    <w:rsid w:val="005407D4"/>
    <w:rsid w:val="0054087A"/>
    <w:rsid w:val="00540C1A"/>
    <w:rsid w:val="005414E2"/>
    <w:rsid w:val="0054160D"/>
    <w:rsid w:val="005416A2"/>
    <w:rsid w:val="005416B4"/>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6E7B"/>
    <w:rsid w:val="0054736B"/>
    <w:rsid w:val="005478BB"/>
    <w:rsid w:val="00547BC4"/>
    <w:rsid w:val="005501F6"/>
    <w:rsid w:val="00550BE8"/>
    <w:rsid w:val="00550C69"/>
    <w:rsid w:val="0055119E"/>
    <w:rsid w:val="00551607"/>
    <w:rsid w:val="00552423"/>
    <w:rsid w:val="005530A6"/>
    <w:rsid w:val="005530EC"/>
    <w:rsid w:val="005534BB"/>
    <w:rsid w:val="00553552"/>
    <w:rsid w:val="00553651"/>
    <w:rsid w:val="0055365C"/>
    <w:rsid w:val="00553668"/>
    <w:rsid w:val="00553966"/>
    <w:rsid w:val="00553ADF"/>
    <w:rsid w:val="00553ED6"/>
    <w:rsid w:val="005541D4"/>
    <w:rsid w:val="00554A10"/>
    <w:rsid w:val="00555063"/>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1F4"/>
    <w:rsid w:val="0056587C"/>
    <w:rsid w:val="00566671"/>
    <w:rsid w:val="005666D8"/>
    <w:rsid w:val="00566D0F"/>
    <w:rsid w:val="00566DAC"/>
    <w:rsid w:val="00566FEA"/>
    <w:rsid w:val="005676F5"/>
    <w:rsid w:val="00567C79"/>
    <w:rsid w:val="00570012"/>
    <w:rsid w:val="00570018"/>
    <w:rsid w:val="005704B3"/>
    <w:rsid w:val="005705A3"/>
    <w:rsid w:val="00570AAC"/>
    <w:rsid w:val="00570BFE"/>
    <w:rsid w:val="00570C1D"/>
    <w:rsid w:val="005715BD"/>
    <w:rsid w:val="00571F1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D79"/>
    <w:rsid w:val="00576EC9"/>
    <w:rsid w:val="0057744C"/>
    <w:rsid w:val="00577475"/>
    <w:rsid w:val="005775D9"/>
    <w:rsid w:val="00577878"/>
    <w:rsid w:val="00577AE0"/>
    <w:rsid w:val="00577F44"/>
    <w:rsid w:val="00577F58"/>
    <w:rsid w:val="00577F80"/>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48E"/>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2CD"/>
    <w:rsid w:val="0059071B"/>
    <w:rsid w:val="00590903"/>
    <w:rsid w:val="00590B1F"/>
    <w:rsid w:val="00590B89"/>
    <w:rsid w:val="00590C13"/>
    <w:rsid w:val="00591309"/>
    <w:rsid w:val="00591420"/>
    <w:rsid w:val="005915F9"/>
    <w:rsid w:val="00591CE2"/>
    <w:rsid w:val="005922AA"/>
    <w:rsid w:val="00592D66"/>
    <w:rsid w:val="00592E64"/>
    <w:rsid w:val="00592EE1"/>
    <w:rsid w:val="00593021"/>
    <w:rsid w:val="005930BC"/>
    <w:rsid w:val="00593538"/>
    <w:rsid w:val="005938B8"/>
    <w:rsid w:val="005941D2"/>
    <w:rsid w:val="00594440"/>
    <w:rsid w:val="00594595"/>
    <w:rsid w:val="00594764"/>
    <w:rsid w:val="0059485F"/>
    <w:rsid w:val="005949B0"/>
    <w:rsid w:val="00595627"/>
    <w:rsid w:val="0059590E"/>
    <w:rsid w:val="0059613A"/>
    <w:rsid w:val="0059627F"/>
    <w:rsid w:val="005970D2"/>
    <w:rsid w:val="0059717E"/>
    <w:rsid w:val="00597359"/>
    <w:rsid w:val="00597A6F"/>
    <w:rsid w:val="00597AF7"/>
    <w:rsid w:val="00597C8C"/>
    <w:rsid w:val="00597D3A"/>
    <w:rsid w:val="005A02B2"/>
    <w:rsid w:val="005A0352"/>
    <w:rsid w:val="005A0C9F"/>
    <w:rsid w:val="005A1360"/>
    <w:rsid w:val="005A1526"/>
    <w:rsid w:val="005A15BB"/>
    <w:rsid w:val="005A15E6"/>
    <w:rsid w:val="005A1C96"/>
    <w:rsid w:val="005A21FA"/>
    <w:rsid w:val="005A2484"/>
    <w:rsid w:val="005A24B9"/>
    <w:rsid w:val="005A2509"/>
    <w:rsid w:val="005A274F"/>
    <w:rsid w:val="005A27F5"/>
    <w:rsid w:val="005A2951"/>
    <w:rsid w:val="005A2A5D"/>
    <w:rsid w:val="005A2CB7"/>
    <w:rsid w:val="005A3174"/>
    <w:rsid w:val="005A4144"/>
    <w:rsid w:val="005A42D6"/>
    <w:rsid w:val="005A44BF"/>
    <w:rsid w:val="005A44DD"/>
    <w:rsid w:val="005A4C77"/>
    <w:rsid w:val="005A4E7B"/>
    <w:rsid w:val="005A4E82"/>
    <w:rsid w:val="005A5248"/>
    <w:rsid w:val="005A616B"/>
    <w:rsid w:val="005A7264"/>
    <w:rsid w:val="005A74DB"/>
    <w:rsid w:val="005A74EC"/>
    <w:rsid w:val="005A7867"/>
    <w:rsid w:val="005A78C7"/>
    <w:rsid w:val="005A7E99"/>
    <w:rsid w:val="005B07F8"/>
    <w:rsid w:val="005B0981"/>
    <w:rsid w:val="005B1133"/>
    <w:rsid w:val="005B1263"/>
    <w:rsid w:val="005B144A"/>
    <w:rsid w:val="005B18AD"/>
    <w:rsid w:val="005B19A3"/>
    <w:rsid w:val="005B1C39"/>
    <w:rsid w:val="005B1DA4"/>
    <w:rsid w:val="005B2177"/>
    <w:rsid w:val="005B3497"/>
    <w:rsid w:val="005B3C1F"/>
    <w:rsid w:val="005B3CA8"/>
    <w:rsid w:val="005B3D17"/>
    <w:rsid w:val="005B3DA2"/>
    <w:rsid w:val="005B4201"/>
    <w:rsid w:val="005B45D0"/>
    <w:rsid w:val="005B4997"/>
    <w:rsid w:val="005B4CFC"/>
    <w:rsid w:val="005B515B"/>
    <w:rsid w:val="005B51F3"/>
    <w:rsid w:val="005B5324"/>
    <w:rsid w:val="005B544F"/>
    <w:rsid w:val="005B57B5"/>
    <w:rsid w:val="005B580A"/>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C5D"/>
    <w:rsid w:val="005C23E4"/>
    <w:rsid w:val="005C246E"/>
    <w:rsid w:val="005C2571"/>
    <w:rsid w:val="005C2763"/>
    <w:rsid w:val="005C28E9"/>
    <w:rsid w:val="005C2984"/>
    <w:rsid w:val="005C2AAF"/>
    <w:rsid w:val="005C2C1D"/>
    <w:rsid w:val="005C34FA"/>
    <w:rsid w:val="005C382F"/>
    <w:rsid w:val="005C3D75"/>
    <w:rsid w:val="005C4461"/>
    <w:rsid w:val="005C5186"/>
    <w:rsid w:val="005C5402"/>
    <w:rsid w:val="005C5DEF"/>
    <w:rsid w:val="005C5ECE"/>
    <w:rsid w:val="005C5ED9"/>
    <w:rsid w:val="005C5FB4"/>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7D4"/>
    <w:rsid w:val="005D2885"/>
    <w:rsid w:val="005D2DF3"/>
    <w:rsid w:val="005D395A"/>
    <w:rsid w:val="005D4120"/>
    <w:rsid w:val="005D48A2"/>
    <w:rsid w:val="005D48BC"/>
    <w:rsid w:val="005D497A"/>
    <w:rsid w:val="005D4AA8"/>
    <w:rsid w:val="005D5784"/>
    <w:rsid w:val="005D62B3"/>
    <w:rsid w:val="005D6CC9"/>
    <w:rsid w:val="005D764B"/>
    <w:rsid w:val="005D773B"/>
    <w:rsid w:val="005D7793"/>
    <w:rsid w:val="005E0160"/>
    <w:rsid w:val="005E03CB"/>
    <w:rsid w:val="005E058C"/>
    <w:rsid w:val="005E0821"/>
    <w:rsid w:val="005E0A98"/>
    <w:rsid w:val="005E0E22"/>
    <w:rsid w:val="005E109D"/>
    <w:rsid w:val="005E16C9"/>
    <w:rsid w:val="005E1961"/>
    <w:rsid w:val="005E2204"/>
    <w:rsid w:val="005E25C1"/>
    <w:rsid w:val="005E2661"/>
    <w:rsid w:val="005E278A"/>
    <w:rsid w:val="005E2F50"/>
    <w:rsid w:val="005E3167"/>
    <w:rsid w:val="005E36CC"/>
    <w:rsid w:val="005E3CB4"/>
    <w:rsid w:val="005E3E05"/>
    <w:rsid w:val="005E43AE"/>
    <w:rsid w:val="005E462C"/>
    <w:rsid w:val="005E4692"/>
    <w:rsid w:val="005E4816"/>
    <w:rsid w:val="005E52F3"/>
    <w:rsid w:val="005E5351"/>
    <w:rsid w:val="005E542C"/>
    <w:rsid w:val="005E5549"/>
    <w:rsid w:val="005E59CF"/>
    <w:rsid w:val="005E651B"/>
    <w:rsid w:val="005E6A00"/>
    <w:rsid w:val="005E6DD2"/>
    <w:rsid w:val="005E74A0"/>
    <w:rsid w:val="005E7521"/>
    <w:rsid w:val="005E7954"/>
    <w:rsid w:val="005E7C06"/>
    <w:rsid w:val="005E7D9F"/>
    <w:rsid w:val="005E7E2C"/>
    <w:rsid w:val="005E7ECE"/>
    <w:rsid w:val="005E7FAB"/>
    <w:rsid w:val="005F0476"/>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079"/>
    <w:rsid w:val="005F551C"/>
    <w:rsid w:val="005F5A72"/>
    <w:rsid w:val="005F5CE7"/>
    <w:rsid w:val="005F5F36"/>
    <w:rsid w:val="005F618D"/>
    <w:rsid w:val="005F6269"/>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BF2"/>
    <w:rsid w:val="00610620"/>
    <w:rsid w:val="0061110A"/>
    <w:rsid w:val="006112CD"/>
    <w:rsid w:val="006115DA"/>
    <w:rsid w:val="00611A84"/>
    <w:rsid w:val="00611AEA"/>
    <w:rsid w:val="00611B10"/>
    <w:rsid w:val="00611D72"/>
    <w:rsid w:val="00611ED0"/>
    <w:rsid w:val="0061201A"/>
    <w:rsid w:val="006120DB"/>
    <w:rsid w:val="00612230"/>
    <w:rsid w:val="00612DE6"/>
    <w:rsid w:val="00612EAE"/>
    <w:rsid w:val="00613832"/>
    <w:rsid w:val="00613A36"/>
    <w:rsid w:val="00614254"/>
    <w:rsid w:val="00614298"/>
    <w:rsid w:val="00614317"/>
    <w:rsid w:val="0061433C"/>
    <w:rsid w:val="006143BD"/>
    <w:rsid w:val="0061445B"/>
    <w:rsid w:val="00614C53"/>
    <w:rsid w:val="00615263"/>
    <w:rsid w:val="00615265"/>
    <w:rsid w:val="0061599C"/>
    <w:rsid w:val="00615AD4"/>
    <w:rsid w:val="0061619C"/>
    <w:rsid w:val="00616BFE"/>
    <w:rsid w:val="00617567"/>
    <w:rsid w:val="00617C5A"/>
    <w:rsid w:val="00617D36"/>
    <w:rsid w:val="00620A75"/>
    <w:rsid w:val="00621081"/>
    <w:rsid w:val="00621089"/>
    <w:rsid w:val="006211AD"/>
    <w:rsid w:val="00621407"/>
    <w:rsid w:val="00621757"/>
    <w:rsid w:val="00621D27"/>
    <w:rsid w:val="006220C2"/>
    <w:rsid w:val="0062225C"/>
    <w:rsid w:val="00622B92"/>
    <w:rsid w:val="00622CC0"/>
    <w:rsid w:val="00622E33"/>
    <w:rsid w:val="00622FC5"/>
    <w:rsid w:val="00623C20"/>
    <w:rsid w:val="006243D6"/>
    <w:rsid w:val="00624A25"/>
    <w:rsid w:val="00624FB0"/>
    <w:rsid w:val="006251CC"/>
    <w:rsid w:val="006253D2"/>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3FE1"/>
    <w:rsid w:val="00634481"/>
    <w:rsid w:val="006347A2"/>
    <w:rsid w:val="00634813"/>
    <w:rsid w:val="00634E22"/>
    <w:rsid w:val="006357F6"/>
    <w:rsid w:val="00635893"/>
    <w:rsid w:val="00635A9E"/>
    <w:rsid w:val="00635C17"/>
    <w:rsid w:val="00635FEF"/>
    <w:rsid w:val="00636354"/>
    <w:rsid w:val="00636447"/>
    <w:rsid w:val="00636A17"/>
    <w:rsid w:val="00636E7B"/>
    <w:rsid w:val="0063703B"/>
    <w:rsid w:val="006378C4"/>
    <w:rsid w:val="00640999"/>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CC8"/>
    <w:rsid w:val="0064759D"/>
    <w:rsid w:val="00647777"/>
    <w:rsid w:val="00647A54"/>
    <w:rsid w:val="00647AB3"/>
    <w:rsid w:val="00647AD8"/>
    <w:rsid w:val="00647D86"/>
    <w:rsid w:val="00647F59"/>
    <w:rsid w:val="006502EC"/>
    <w:rsid w:val="00650342"/>
    <w:rsid w:val="00650640"/>
    <w:rsid w:val="00650913"/>
    <w:rsid w:val="00650C16"/>
    <w:rsid w:val="00650D18"/>
    <w:rsid w:val="00650D59"/>
    <w:rsid w:val="00650DF0"/>
    <w:rsid w:val="00650F92"/>
    <w:rsid w:val="00651335"/>
    <w:rsid w:val="0065138D"/>
    <w:rsid w:val="00651BA3"/>
    <w:rsid w:val="00651DC3"/>
    <w:rsid w:val="00651F29"/>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57CC8"/>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50"/>
    <w:rsid w:val="006679B3"/>
    <w:rsid w:val="0067011C"/>
    <w:rsid w:val="00670C77"/>
    <w:rsid w:val="00670F64"/>
    <w:rsid w:val="00671260"/>
    <w:rsid w:val="006712C2"/>
    <w:rsid w:val="00671492"/>
    <w:rsid w:val="006717E1"/>
    <w:rsid w:val="00671D89"/>
    <w:rsid w:val="00671FFF"/>
    <w:rsid w:val="0067222E"/>
    <w:rsid w:val="00672399"/>
    <w:rsid w:val="0067295F"/>
    <w:rsid w:val="00672BB1"/>
    <w:rsid w:val="00672D08"/>
    <w:rsid w:val="00673B0F"/>
    <w:rsid w:val="00673B43"/>
    <w:rsid w:val="00673F70"/>
    <w:rsid w:val="00674720"/>
    <w:rsid w:val="00674C30"/>
    <w:rsid w:val="00675203"/>
    <w:rsid w:val="0067578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8A4"/>
    <w:rsid w:val="00693963"/>
    <w:rsid w:val="00693ACB"/>
    <w:rsid w:val="00693C50"/>
    <w:rsid w:val="006945EA"/>
    <w:rsid w:val="006947BD"/>
    <w:rsid w:val="006947C5"/>
    <w:rsid w:val="006947E2"/>
    <w:rsid w:val="006948E7"/>
    <w:rsid w:val="00694A77"/>
    <w:rsid w:val="00694D4F"/>
    <w:rsid w:val="00694EFB"/>
    <w:rsid w:val="0069540B"/>
    <w:rsid w:val="006955CD"/>
    <w:rsid w:val="00696530"/>
    <w:rsid w:val="006967A1"/>
    <w:rsid w:val="0069749C"/>
    <w:rsid w:val="006979E4"/>
    <w:rsid w:val="00697AB9"/>
    <w:rsid w:val="00697EA6"/>
    <w:rsid w:val="006A0425"/>
    <w:rsid w:val="006A097C"/>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A6E"/>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50"/>
    <w:rsid w:val="006B47DA"/>
    <w:rsid w:val="006B4A3A"/>
    <w:rsid w:val="006B550D"/>
    <w:rsid w:val="006B563A"/>
    <w:rsid w:val="006B5CB2"/>
    <w:rsid w:val="006B62DD"/>
    <w:rsid w:val="006B62E9"/>
    <w:rsid w:val="006B65FF"/>
    <w:rsid w:val="006B66D0"/>
    <w:rsid w:val="006B6D7C"/>
    <w:rsid w:val="006B70FB"/>
    <w:rsid w:val="006B7163"/>
    <w:rsid w:val="006B7234"/>
    <w:rsid w:val="006B7260"/>
    <w:rsid w:val="006B77B4"/>
    <w:rsid w:val="006C04FB"/>
    <w:rsid w:val="006C08AE"/>
    <w:rsid w:val="006C0BAF"/>
    <w:rsid w:val="006C0C3D"/>
    <w:rsid w:val="006C1465"/>
    <w:rsid w:val="006C15C1"/>
    <w:rsid w:val="006C162E"/>
    <w:rsid w:val="006C162F"/>
    <w:rsid w:val="006C16EE"/>
    <w:rsid w:val="006C1C93"/>
    <w:rsid w:val="006C217B"/>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A2"/>
    <w:rsid w:val="006D0EC4"/>
    <w:rsid w:val="006D10E8"/>
    <w:rsid w:val="006D119C"/>
    <w:rsid w:val="006D1CDC"/>
    <w:rsid w:val="006D2196"/>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13"/>
    <w:rsid w:val="006D7121"/>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881"/>
    <w:rsid w:val="006E29C7"/>
    <w:rsid w:val="006E2A46"/>
    <w:rsid w:val="006E2A62"/>
    <w:rsid w:val="006E3ACC"/>
    <w:rsid w:val="006E3DCD"/>
    <w:rsid w:val="006E3F7A"/>
    <w:rsid w:val="006E4056"/>
    <w:rsid w:val="006E4181"/>
    <w:rsid w:val="006E426B"/>
    <w:rsid w:val="006E432A"/>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BC5"/>
    <w:rsid w:val="006E7D6C"/>
    <w:rsid w:val="006F06E8"/>
    <w:rsid w:val="006F08C0"/>
    <w:rsid w:val="006F08EF"/>
    <w:rsid w:val="006F0AA8"/>
    <w:rsid w:val="006F0B1B"/>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C45"/>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888"/>
    <w:rsid w:val="006F6977"/>
    <w:rsid w:val="006F6E52"/>
    <w:rsid w:val="006F747F"/>
    <w:rsid w:val="0070005F"/>
    <w:rsid w:val="00700283"/>
    <w:rsid w:val="00700476"/>
    <w:rsid w:val="00700C18"/>
    <w:rsid w:val="007010C5"/>
    <w:rsid w:val="007011AB"/>
    <w:rsid w:val="00701595"/>
    <w:rsid w:val="00701B61"/>
    <w:rsid w:val="00701BC0"/>
    <w:rsid w:val="00701F5E"/>
    <w:rsid w:val="007023F5"/>
    <w:rsid w:val="00702B73"/>
    <w:rsid w:val="00702D28"/>
    <w:rsid w:val="00703986"/>
    <w:rsid w:val="00703AF1"/>
    <w:rsid w:val="00703BC5"/>
    <w:rsid w:val="00704255"/>
    <w:rsid w:val="00704C93"/>
    <w:rsid w:val="00704D0F"/>
    <w:rsid w:val="007056A4"/>
    <w:rsid w:val="00705752"/>
    <w:rsid w:val="00705E4C"/>
    <w:rsid w:val="00706347"/>
    <w:rsid w:val="0070663E"/>
    <w:rsid w:val="00706747"/>
    <w:rsid w:val="00706F9F"/>
    <w:rsid w:val="007070EE"/>
    <w:rsid w:val="00707264"/>
    <w:rsid w:val="00707373"/>
    <w:rsid w:val="00707B50"/>
    <w:rsid w:val="00707C06"/>
    <w:rsid w:val="00710770"/>
    <w:rsid w:val="0071108E"/>
    <w:rsid w:val="007112FA"/>
    <w:rsid w:val="007114A6"/>
    <w:rsid w:val="0071172A"/>
    <w:rsid w:val="0071198A"/>
    <w:rsid w:val="00711F73"/>
    <w:rsid w:val="007120C9"/>
    <w:rsid w:val="0071253A"/>
    <w:rsid w:val="00712D65"/>
    <w:rsid w:val="0071329F"/>
    <w:rsid w:val="00713B45"/>
    <w:rsid w:val="00714D7D"/>
    <w:rsid w:val="00714FD3"/>
    <w:rsid w:val="00715028"/>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EEA"/>
    <w:rsid w:val="007253F3"/>
    <w:rsid w:val="00725BC7"/>
    <w:rsid w:val="007261D2"/>
    <w:rsid w:val="00726A4B"/>
    <w:rsid w:val="00726B50"/>
    <w:rsid w:val="00726E5A"/>
    <w:rsid w:val="00727294"/>
    <w:rsid w:val="00727346"/>
    <w:rsid w:val="0072771D"/>
    <w:rsid w:val="00727ABE"/>
    <w:rsid w:val="00727BF4"/>
    <w:rsid w:val="00727D59"/>
    <w:rsid w:val="00730640"/>
    <w:rsid w:val="007312FD"/>
    <w:rsid w:val="00731798"/>
    <w:rsid w:val="007318F4"/>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A79"/>
    <w:rsid w:val="00737041"/>
    <w:rsid w:val="00737046"/>
    <w:rsid w:val="007370B4"/>
    <w:rsid w:val="0073737D"/>
    <w:rsid w:val="007376B0"/>
    <w:rsid w:val="00737D06"/>
    <w:rsid w:val="007402EF"/>
    <w:rsid w:val="007408FA"/>
    <w:rsid w:val="007408FC"/>
    <w:rsid w:val="00741155"/>
    <w:rsid w:val="0074145A"/>
    <w:rsid w:val="00741475"/>
    <w:rsid w:val="007418C9"/>
    <w:rsid w:val="00741B02"/>
    <w:rsid w:val="00741FE3"/>
    <w:rsid w:val="007420BB"/>
    <w:rsid w:val="0074211D"/>
    <w:rsid w:val="007423AB"/>
    <w:rsid w:val="00742476"/>
    <w:rsid w:val="0074286B"/>
    <w:rsid w:val="00742974"/>
    <w:rsid w:val="00742E83"/>
    <w:rsid w:val="00742E8F"/>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962"/>
    <w:rsid w:val="007470BB"/>
    <w:rsid w:val="007474E3"/>
    <w:rsid w:val="007477CB"/>
    <w:rsid w:val="007504EB"/>
    <w:rsid w:val="0075075D"/>
    <w:rsid w:val="00750760"/>
    <w:rsid w:val="00750D2B"/>
    <w:rsid w:val="00750DDB"/>
    <w:rsid w:val="00750FCA"/>
    <w:rsid w:val="00751B42"/>
    <w:rsid w:val="00752085"/>
    <w:rsid w:val="007525FC"/>
    <w:rsid w:val="00752726"/>
    <w:rsid w:val="0075295B"/>
    <w:rsid w:val="00753414"/>
    <w:rsid w:val="0075357D"/>
    <w:rsid w:val="007535AA"/>
    <w:rsid w:val="007535DA"/>
    <w:rsid w:val="0075373B"/>
    <w:rsid w:val="00753FA3"/>
    <w:rsid w:val="00754BEB"/>
    <w:rsid w:val="00754D6D"/>
    <w:rsid w:val="00754F62"/>
    <w:rsid w:val="00755033"/>
    <w:rsid w:val="007554D1"/>
    <w:rsid w:val="0075593C"/>
    <w:rsid w:val="00755955"/>
    <w:rsid w:val="00755B35"/>
    <w:rsid w:val="00755CC8"/>
    <w:rsid w:val="00755F55"/>
    <w:rsid w:val="00756497"/>
    <w:rsid w:val="00756552"/>
    <w:rsid w:val="00756FFA"/>
    <w:rsid w:val="0075748D"/>
    <w:rsid w:val="00757771"/>
    <w:rsid w:val="007579AE"/>
    <w:rsid w:val="007579E2"/>
    <w:rsid w:val="00757C57"/>
    <w:rsid w:val="00760293"/>
    <w:rsid w:val="00760543"/>
    <w:rsid w:val="00760556"/>
    <w:rsid w:val="007608FB"/>
    <w:rsid w:val="007611B8"/>
    <w:rsid w:val="00761233"/>
    <w:rsid w:val="0076126B"/>
    <w:rsid w:val="00761569"/>
    <w:rsid w:val="007616A6"/>
    <w:rsid w:val="00761940"/>
    <w:rsid w:val="00761AFD"/>
    <w:rsid w:val="00762267"/>
    <w:rsid w:val="0076264F"/>
    <w:rsid w:val="00762B58"/>
    <w:rsid w:val="00762D06"/>
    <w:rsid w:val="00762D0E"/>
    <w:rsid w:val="0076407E"/>
    <w:rsid w:val="00764110"/>
    <w:rsid w:val="00764456"/>
    <w:rsid w:val="00764E15"/>
    <w:rsid w:val="00765855"/>
    <w:rsid w:val="00765F41"/>
    <w:rsid w:val="00765F49"/>
    <w:rsid w:val="007660F9"/>
    <w:rsid w:val="0076674F"/>
    <w:rsid w:val="007667D9"/>
    <w:rsid w:val="00766982"/>
    <w:rsid w:val="007670CE"/>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A8F"/>
    <w:rsid w:val="00774C8F"/>
    <w:rsid w:val="00774EEB"/>
    <w:rsid w:val="00775106"/>
    <w:rsid w:val="007753D6"/>
    <w:rsid w:val="007755A5"/>
    <w:rsid w:val="0077571D"/>
    <w:rsid w:val="007759C3"/>
    <w:rsid w:val="007763B8"/>
    <w:rsid w:val="0077641A"/>
    <w:rsid w:val="0077691C"/>
    <w:rsid w:val="00776A64"/>
    <w:rsid w:val="00776ADF"/>
    <w:rsid w:val="00776C58"/>
    <w:rsid w:val="00776E69"/>
    <w:rsid w:val="00777036"/>
    <w:rsid w:val="00777103"/>
    <w:rsid w:val="0077710D"/>
    <w:rsid w:val="007778FA"/>
    <w:rsid w:val="00777C3D"/>
    <w:rsid w:val="00777DA8"/>
    <w:rsid w:val="00777FE0"/>
    <w:rsid w:val="00780241"/>
    <w:rsid w:val="0078085B"/>
    <w:rsid w:val="007809CB"/>
    <w:rsid w:val="00780E0F"/>
    <w:rsid w:val="007812DE"/>
    <w:rsid w:val="00781321"/>
    <w:rsid w:val="00781566"/>
    <w:rsid w:val="00781795"/>
    <w:rsid w:val="00781A63"/>
    <w:rsid w:val="00781D40"/>
    <w:rsid w:val="007820C9"/>
    <w:rsid w:val="0078243F"/>
    <w:rsid w:val="0078248E"/>
    <w:rsid w:val="0078254A"/>
    <w:rsid w:val="00782810"/>
    <w:rsid w:val="0078329D"/>
    <w:rsid w:val="007832C4"/>
    <w:rsid w:val="00783618"/>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6B3"/>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AE4"/>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1F94"/>
    <w:rsid w:val="007A22B8"/>
    <w:rsid w:val="007A2603"/>
    <w:rsid w:val="007A2C47"/>
    <w:rsid w:val="007A3485"/>
    <w:rsid w:val="007A34E9"/>
    <w:rsid w:val="007A38DD"/>
    <w:rsid w:val="007A3903"/>
    <w:rsid w:val="007A3A22"/>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35F"/>
    <w:rsid w:val="007B27B4"/>
    <w:rsid w:val="007B2802"/>
    <w:rsid w:val="007B3293"/>
    <w:rsid w:val="007B3314"/>
    <w:rsid w:val="007B384D"/>
    <w:rsid w:val="007B3BA0"/>
    <w:rsid w:val="007B4113"/>
    <w:rsid w:val="007B431B"/>
    <w:rsid w:val="007B4412"/>
    <w:rsid w:val="007B47D4"/>
    <w:rsid w:val="007B4823"/>
    <w:rsid w:val="007B4EC0"/>
    <w:rsid w:val="007B5135"/>
    <w:rsid w:val="007B5174"/>
    <w:rsid w:val="007B51F1"/>
    <w:rsid w:val="007B5837"/>
    <w:rsid w:val="007B5A2E"/>
    <w:rsid w:val="007B5BC4"/>
    <w:rsid w:val="007B5DC4"/>
    <w:rsid w:val="007B608C"/>
    <w:rsid w:val="007B6535"/>
    <w:rsid w:val="007B6853"/>
    <w:rsid w:val="007B6996"/>
    <w:rsid w:val="007B6D2E"/>
    <w:rsid w:val="007B6D7A"/>
    <w:rsid w:val="007B6D8F"/>
    <w:rsid w:val="007B74C4"/>
    <w:rsid w:val="007B7559"/>
    <w:rsid w:val="007B76C3"/>
    <w:rsid w:val="007B76F2"/>
    <w:rsid w:val="007B7A10"/>
    <w:rsid w:val="007B7A2B"/>
    <w:rsid w:val="007C07A1"/>
    <w:rsid w:val="007C0961"/>
    <w:rsid w:val="007C1196"/>
    <w:rsid w:val="007C11ED"/>
    <w:rsid w:val="007C177D"/>
    <w:rsid w:val="007C1A65"/>
    <w:rsid w:val="007C2272"/>
    <w:rsid w:val="007C22CA"/>
    <w:rsid w:val="007C263F"/>
    <w:rsid w:val="007C2698"/>
    <w:rsid w:val="007C27BC"/>
    <w:rsid w:val="007C28CD"/>
    <w:rsid w:val="007C2A32"/>
    <w:rsid w:val="007C2A69"/>
    <w:rsid w:val="007C2CCA"/>
    <w:rsid w:val="007C30CE"/>
    <w:rsid w:val="007C3122"/>
    <w:rsid w:val="007C33A4"/>
    <w:rsid w:val="007C348B"/>
    <w:rsid w:val="007C364B"/>
    <w:rsid w:val="007C36CA"/>
    <w:rsid w:val="007C4181"/>
    <w:rsid w:val="007C4475"/>
    <w:rsid w:val="007C472A"/>
    <w:rsid w:val="007C477E"/>
    <w:rsid w:val="007C4BCE"/>
    <w:rsid w:val="007C4EA8"/>
    <w:rsid w:val="007C516F"/>
    <w:rsid w:val="007C518E"/>
    <w:rsid w:val="007C5400"/>
    <w:rsid w:val="007C5554"/>
    <w:rsid w:val="007C57D5"/>
    <w:rsid w:val="007C60D6"/>
    <w:rsid w:val="007C6706"/>
    <w:rsid w:val="007C6777"/>
    <w:rsid w:val="007C6AA2"/>
    <w:rsid w:val="007C6EB3"/>
    <w:rsid w:val="007C6ECA"/>
    <w:rsid w:val="007C7465"/>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7F3"/>
    <w:rsid w:val="007D5923"/>
    <w:rsid w:val="007D5B22"/>
    <w:rsid w:val="007D5C33"/>
    <w:rsid w:val="007D5E72"/>
    <w:rsid w:val="007D605B"/>
    <w:rsid w:val="007D74AA"/>
    <w:rsid w:val="007D7DE0"/>
    <w:rsid w:val="007D7FEE"/>
    <w:rsid w:val="007E00F9"/>
    <w:rsid w:val="007E0104"/>
    <w:rsid w:val="007E08CF"/>
    <w:rsid w:val="007E0B6F"/>
    <w:rsid w:val="007E0DC6"/>
    <w:rsid w:val="007E11BF"/>
    <w:rsid w:val="007E16CC"/>
    <w:rsid w:val="007E1820"/>
    <w:rsid w:val="007E1919"/>
    <w:rsid w:val="007E1C6B"/>
    <w:rsid w:val="007E22DB"/>
    <w:rsid w:val="007E2398"/>
    <w:rsid w:val="007E24AF"/>
    <w:rsid w:val="007E2959"/>
    <w:rsid w:val="007E2CB4"/>
    <w:rsid w:val="007E35F2"/>
    <w:rsid w:val="007E3890"/>
    <w:rsid w:val="007E3D2B"/>
    <w:rsid w:val="007E3F5A"/>
    <w:rsid w:val="007E4854"/>
    <w:rsid w:val="007E5278"/>
    <w:rsid w:val="007E52BD"/>
    <w:rsid w:val="007E536E"/>
    <w:rsid w:val="007E5C43"/>
    <w:rsid w:val="007E5F8D"/>
    <w:rsid w:val="007E679C"/>
    <w:rsid w:val="007E6818"/>
    <w:rsid w:val="007E6819"/>
    <w:rsid w:val="007E6A52"/>
    <w:rsid w:val="007E6F77"/>
    <w:rsid w:val="007E76E6"/>
    <w:rsid w:val="007E7B22"/>
    <w:rsid w:val="007E7E4B"/>
    <w:rsid w:val="007E7F34"/>
    <w:rsid w:val="007F1A6B"/>
    <w:rsid w:val="007F1D7C"/>
    <w:rsid w:val="007F2188"/>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198"/>
    <w:rsid w:val="007F66D7"/>
    <w:rsid w:val="007F68B8"/>
    <w:rsid w:val="007F6F7A"/>
    <w:rsid w:val="007F7416"/>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241"/>
    <w:rsid w:val="008037C4"/>
    <w:rsid w:val="0080394D"/>
    <w:rsid w:val="00803E7F"/>
    <w:rsid w:val="00804202"/>
    <w:rsid w:val="00804230"/>
    <w:rsid w:val="008042B3"/>
    <w:rsid w:val="0080475D"/>
    <w:rsid w:val="008049A7"/>
    <w:rsid w:val="00804A49"/>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3B1"/>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A45"/>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B49"/>
    <w:rsid w:val="00822EB8"/>
    <w:rsid w:val="008230D6"/>
    <w:rsid w:val="00823238"/>
    <w:rsid w:val="00823550"/>
    <w:rsid w:val="008236C5"/>
    <w:rsid w:val="00823766"/>
    <w:rsid w:val="00823F98"/>
    <w:rsid w:val="00824171"/>
    <w:rsid w:val="0082438E"/>
    <w:rsid w:val="00824EDE"/>
    <w:rsid w:val="0082522A"/>
    <w:rsid w:val="0082545D"/>
    <w:rsid w:val="00825489"/>
    <w:rsid w:val="00825C51"/>
    <w:rsid w:val="00825D71"/>
    <w:rsid w:val="00825DF1"/>
    <w:rsid w:val="0082647E"/>
    <w:rsid w:val="0082677C"/>
    <w:rsid w:val="00826FF7"/>
    <w:rsid w:val="008273E7"/>
    <w:rsid w:val="008274A9"/>
    <w:rsid w:val="00827625"/>
    <w:rsid w:val="008276EA"/>
    <w:rsid w:val="00827AAC"/>
    <w:rsid w:val="00827CEB"/>
    <w:rsid w:val="00827DC6"/>
    <w:rsid w:val="00830017"/>
    <w:rsid w:val="008300F0"/>
    <w:rsid w:val="00830404"/>
    <w:rsid w:val="008307A6"/>
    <w:rsid w:val="00830B7E"/>
    <w:rsid w:val="0083118D"/>
    <w:rsid w:val="008313B0"/>
    <w:rsid w:val="00831538"/>
    <w:rsid w:val="00831A6B"/>
    <w:rsid w:val="00831C69"/>
    <w:rsid w:val="00831F08"/>
    <w:rsid w:val="00831F50"/>
    <w:rsid w:val="0083212F"/>
    <w:rsid w:val="008321FA"/>
    <w:rsid w:val="008329DB"/>
    <w:rsid w:val="00832B00"/>
    <w:rsid w:val="008332B4"/>
    <w:rsid w:val="00833347"/>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2FDC"/>
    <w:rsid w:val="00843072"/>
    <w:rsid w:val="008432D3"/>
    <w:rsid w:val="008433B7"/>
    <w:rsid w:val="008436A2"/>
    <w:rsid w:val="008445F6"/>
    <w:rsid w:val="008448E9"/>
    <w:rsid w:val="00844B28"/>
    <w:rsid w:val="00844B85"/>
    <w:rsid w:val="00845010"/>
    <w:rsid w:val="0084503F"/>
    <w:rsid w:val="0084589F"/>
    <w:rsid w:val="0084645D"/>
    <w:rsid w:val="0084654E"/>
    <w:rsid w:val="00846560"/>
    <w:rsid w:val="00846942"/>
    <w:rsid w:val="00846CDC"/>
    <w:rsid w:val="00846DFF"/>
    <w:rsid w:val="00846F12"/>
    <w:rsid w:val="00846F26"/>
    <w:rsid w:val="00847067"/>
    <w:rsid w:val="00847A28"/>
    <w:rsid w:val="00850090"/>
    <w:rsid w:val="008500A9"/>
    <w:rsid w:val="00850830"/>
    <w:rsid w:val="00850A6C"/>
    <w:rsid w:val="00850DE6"/>
    <w:rsid w:val="0085205A"/>
    <w:rsid w:val="0085232C"/>
    <w:rsid w:val="00852345"/>
    <w:rsid w:val="008524C0"/>
    <w:rsid w:val="00852C4A"/>
    <w:rsid w:val="00852C8B"/>
    <w:rsid w:val="00853053"/>
    <w:rsid w:val="0085362D"/>
    <w:rsid w:val="008536DA"/>
    <w:rsid w:val="008538DB"/>
    <w:rsid w:val="00853987"/>
    <w:rsid w:val="00853B92"/>
    <w:rsid w:val="00854775"/>
    <w:rsid w:val="00854A92"/>
    <w:rsid w:val="00854AFC"/>
    <w:rsid w:val="00854E25"/>
    <w:rsid w:val="0085596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418"/>
    <w:rsid w:val="0086451D"/>
    <w:rsid w:val="0086483B"/>
    <w:rsid w:val="00864DAF"/>
    <w:rsid w:val="00864E4E"/>
    <w:rsid w:val="00865097"/>
    <w:rsid w:val="008652B7"/>
    <w:rsid w:val="00865535"/>
    <w:rsid w:val="00865AB8"/>
    <w:rsid w:val="00865EE9"/>
    <w:rsid w:val="0086636C"/>
    <w:rsid w:val="00866511"/>
    <w:rsid w:val="008666A0"/>
    <w:rsid w:val="00866B22"/>
    <w:rsid w:val="00867115"/>
    <w:rsid w:val="008671AA"/>
    <w:rsid w:val="00867573"/>
    <w:rsid w:val="00867831"/>
    <w:rsid w:val="00867877"/>
    <w:rsid w:val="008678D0"/>
    <w:rsid w:val="00867904"/>
    <w:rsid w:val="00867C64"/>
    <w:rsid w:val="008704DF"/>
    <w:rsid w:val="00870558"/>
    <w:rsid w:val="00870765"/>
    <w:rsid w:val="00870F09"/>
    <w:rsid w:val="00870F1D"/>
    <w:rsid w:val="008715CB"/>
    <w:rsid w:val="008721A0"/>
    <w:rsid w:val="008721B2"/>
    <w:rsid w:val="008727CD"/>
    <w:rsid w:val="008727D8"/>
    <w:rsid w:val="00872ABD"/>
    <w:rsid w:val="00872B1F"/>
    <w:rsid w:val="00872BC4"/>
    <w:rsid w:val="008730AA"/>
    <w:rsid w:val="008732E8"/>
    <w:rsid w:val="008732FF"/>
    <w:rsid w:val="00873328"/>
    <w:rsid w:val="0087348D"/>
    <w:rsid w:val="00873B10"/>
    <w:rsid w:val="00873EB9"/>
    <w:rsid w:val="00874405"/>
    <w:rsid w:val="00874B42"/>
    <w:rsid w:val="00874D8C"/>
    <w:rsid w:val="008759AC"/>
    <w:rsid w:val="00875CD3"/>
    <w:rsid w:val="008761E9"/>
    <w:rsid w:val="00876BC7"/>
    <w:rsid w:val="00876EAC"/>
    <w:rsid w:val="00877975"/>
    <w:rsid w:val="00880672"/>
    <w:rsid w:val="00880758"/>
    <w:rsid w:val="00880A08"/>
    <w:rsid w:val="008811B0"/>
    <w:rsid w:val="00881251"/>
    <w:rsid w:val="008814CC"/>
    <w:rsid w:val="008816D7"/>
    <w:rsid w:val="00881C82"/>
    <w:rsid w:val="00881F0A"/>
    <w:rsid w:val="00882A32"/>
    <w:rsid w:val="00882FD8"/>
    <w:rsid w:val="00883406"/>
    <w:rsid w:val="00883F73"/>
    <w:rsid w:val="0088426E"/>
    <w:rsid w:val="00884348"/>
    <w:rsid w:val="00884D2F"/>
    <w:rsid w:val="00884DA4"/>
    <w:rsid w:val="00885088"/>
    <w:rsid w:val="00885159"/>
    <w:rsid w:val="00885267"/>
    <w:rsid w:val="008854C4"/>
    <w:rsid w:val="008858A3"/>
    <w:rsid w:val="00885968"/>
    <w:rsid w:val="00885BBF"/>
    <w:rsid w:val="008861D3"/>
    <w:rsid w:val="00886BDE"/>
    <w:rsid w:val="00886E96"/>
    <w:rsid w:val="00886FBA"/>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67A"/>
    <w:rsid w:val="00893B13"/>
    <w:rsid w:val="00893E62"/>
    <w:rsid w:val="00894336"/>
    <w:rsid w:val="008948B8"/>
    <w:rsid w:val="00894CF0"/>
    <w:rsid w:val="00895015"/>
    <w:rsid w:val="0089550A"/>
    <w:rsid w:val="0089551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2A"/>
    <w:rsid w:val="008A615E"/>
    <w:rsid w:val="008A62F9"/>
    <w:rsid w:val="008A67A5"/>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854"/>
    <w:rsid w:val="008B6F4B"/>
    <w:rsid w:val="008B7302"/>
    <w:rsid w:val="008B752C"/>
    <w:rsid w:val="008B7841"/>
    <w:rsid w:val="008B79F1"/>
    <w:rsid w:val="008B7EEF"/>
    <w:rsid w:val="008C01E9"/>
    <w:rsid w:val="008C0416"/>
    <w:rsid w:val="008C06D4"/>
    <w:rsid w:val="008C07EB"/>
    <w:rsid w:val="008C0821"/>
    <w:rsid w:val="008C0A56"/>
    <w:rsid w:val="008C0DDC"/>
    <w:rsid w:val="008C0E2F"/>
    <w:rsid w:val="008C17E1"/>
    <w:rsid w:val="008C18B2"/>
    <w:rsid w:val="008C199A"/>
    <w:rsid w:val="008C20C8"/>
    <w:rsid w:val="008C27BC"/>
    <w:rsid w:val="008C2B05"/>
    <w:rsid w:val="008C2B8E"/>
    <w:rsid w:val="008C2D6D"/>
    <w:rsid w:val="008C2D70"/>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5FC"/>
    <w:rsid w:val="008C66C7"/>
    <w:rsid w:val="008C7B26"/>
    <w:rsid w:val="008C7B4F"/>
    <w:rsid w:val="008C7EC0"/>
    <w:rsid w:val="008D0359"/>
    <w:rsid w:val="008D0497"/>
    <w:rsid w:val="008D0562"/>
    <w:rsid w:val="008D07B8"/>
    <w:rsid w:val="008D0A50"/>
    <w:rsid w:val="008D1098"/>
    <w:rsid w:val="008D165F"/>
    <w:rsid w:val="008D19A7"/>
    <w:rsid w:val="008D1C99"/>
    <w:rsid w:val="008D1D65"/>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9EE"/>
    <w:rsid w:val="008E155C"/>
    <w:rsid w:val="008E15F4"/>
    <w:rsid w:val="008E1A1F"/>
    <w:rsid w:val="008E1A29"/>
    <w:rsid w:val="008E1A64"/>
    <w:rsid w:val="008E1ED6"/>
    <w:rsid w:val="008E1FE4"/>
    <w:rsid w:val="008E2797"/>
    <w:rsid w:val="008E2910"/>
    <w:rsid w:val="008E2982"/>
    <w:rsid w:val="008E2C0F"/>
    <w:rsid w:val="008E2CCE"/>
    <w:rsid w:val="008E3389"/>
    <w:rsid w:val="008E3558"/>
    <w:rsid w:val="008E35BF"/>
    <w:rsid w:val="008E3730"/>
    <w:rsid w:val="008E3756"/>
    <w:rsid w:val="008E46FA"/>
    <w:rsid w:val="008E5298"/>
    <w:rsid w:val="008E558B"/>
    <w:rsid w:val="008E55E1"/>
    <w:rsid w:val="008E5BC6"/>
    <w:rsid w:val="008E5E53"/>
    <w:rsid w:val="008E6A3D"/>
    <w:rsid w:val="008E6D8A"/>
    <w:rsid w:val="008E77A1"/>
    <w:rsid w:val="008E78E9"/>
    <w:rsid w:val="008E79EF"/>
    <w:rsid w:val="008E7C9D"/>
    <w:rsid w:val="008F0554"/>
    <w:rsid w:val="008F06A2"/>
    <w:rsid w:val="008F0B33"/>
    <w:rsid w:val="008F0CD7"/>
    <w:rsid w:val="008F0D5D"/>
    <w:rsid w:val="008F10CE"/>
    <w:rsid w:val="008F15EA"/>
    <w:rsid w:val="008F16D5"/>
    <w:rsid w:val="008F1BB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765"/>
    <w:rsid w:val="00900D1F"/>
    <w:rsid w:val="00901031"/>
    <w:rsid w:val="009012AB"/>
    <w:rsid w:val="00901348"/>
    <w:rsid w:val="0090177D"/>
    <w:rsid w:val="00901A42"/>
    <w:rsid w:val="00901CD1"/>
    <w:rsid w:val="00901D90"/>
    <w:rsid w:val="009026C9"/>
    <w:rsid w:val="00902774"/>
    <w:rsid w:val="00902DB3"/>
    <w:rsid w:val="009031E8"/>
    <w:rsid w:val="00903756"/>
    <w:rsid w:val="00903B1A"/>
    <w:rsid w:val="009040AA"/>
    <w:rsid w:val="00904A7B"/>
    <w:rsid w:val="00904F14"/>
    <w:rsid w:val="00905031"/>
    <w:rsid w:val="009052C0"/>
    <w:rsid w:val="0090567B"/>
    <w:rsid w:val="00905730"/>
    <w:rsid w:val="00905BEE"/>
    <w:rsid w:val="0090692F"/>
    <w:rsid w:val="00906C3D"/>
    <w:rsid w:val="00906DC1"/>
    <w:rsid w:val="009074D2"/>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150"/>
    <w:rsid w:val="009152CB"/>
    <w:rsid w:val="009153F9"/>
    <w:rsid w:val="009158DF"/>
    <w:rsid w:val="00916382"/>
    <w:rsid w:val="00916905"/>
    <w:rsid w:val="00916BCF"/>
    <w:rsid w:val="00916D99"/>
    <w:rsid w:val="0091707E"/>
    <w:rsid w:val="009170D3"/>
    <w:rsid w:val="00917241"/>
    <w:rsid w:val="0091727B"/>
    <w:rsid w:val="0091745D"/>
    <w:rsid w:val="00917B5E"/>
    <w:rsid w:val="00920652"/>
    <w:rsid w:val="00920F57"/>
    <w:rsid w:val="00921411"/>
    <w:rsid w:val="00921449"/>
    <w:rsid w:val="00921B1C"/>
    <w:rsid w:val="00921E40"/>
    <w:rsid w:val="00921E43"/>
    <w:rsid w:val="00921F13"/>
    <w:rsid w:val="00922379"/>
    <w:rsid w:val="00922550"/>
    <w:rsid w:val="00922660"/>
    <w:rsid w:val="00922B08"/>
    <w:rsid w:val="00923921"/>
    <w:rsid w:val="00923981"/>
    <w:rsid w:val="009241E5"/>
    <w:rsid w:val="009247D8"/>
    <w:rsid w:val="00924BB6"/>
    <w:rsid w:val="00924D79"/>
    <w:rsid w:val="00924DFE"/>
    <w:rsid w:val="009254C2"/>
    <w:rsid w:val="009255EB"/>
    <w:rsid w:val="00925652"/>
    <w:rsid w:val="00925D20"/>
    <w:rsid w:val="00925EA0"/>
    <w:rsid w:val="009260CE"/>
    <w:rsid w:val="009260F5"/>
    <w:rsid w:val="00926150"/>
    <w:rsid w:val="00926221"/>
    <w:rsid w:val="00926B1B"/>
    <w:rsid w:val="00927A7F"/>
    <w:rsid w:val="00927C36"/>
    <w:rsid w:val="00927EC5"/>
    <w:rsid w:val="00927F25"/>
    <w:rsid w:val="00930297"/>
    <w:rsid w:val="009304ED"/>
    <w:rsid w:val="0093064D"/>
    <w:rsid w:val="00930CD3"/>
    <w:rsid w:val="0093122B"/>
    <w:rsid w:val="00931544"/>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1"/>
    <w:rsid w:val="009347B4"/>
    <w:rsid w:val="00934E7D"/>
    <w:rsid w:val="00934EB8"/>
    <w:rsid w:val="00935830"/>
    <w:rsid w:val="00935A91"/>
    <w:rsid w:val="009363B5"/>
    <w:rsid w:val="00936592"/>
    <w:rsid w:val="009368A6"/>
    <w:rsid w:val="00936A6C"/>
    <w:rsid w:val="00936BF1"/>
    <w:rsid w:val="00936C2F"/>
    <w:rsid w:val="009372FC"/>
    <w:rsid w:val="0093741E"/>
    <w:rsid w:val="0093744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3E3"/>
    <w:rsid w:val="00944072"/>
    <w:rsid w:val="009445E0"/>
    <w:rsid w:val="00944F33"/>
    <w:rsid w:val="00944FA0"/>
    <w:rsid w:val="0094513E"/>
    <w:rsid w:val="0094554E"/>
    <w:rsid w:val="00945E56"/>
    <w:rsid w:val="0094707D"/>
    <w:rsid w:val="0094726D"/>
    <w:rsid w:val="009472D7"/>
    <w:rsid w:val="00947B3D"/>
    <w:rsid w:val="0095052B"/>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CEF"/>
    <w:rsid w:val="00953013"/>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70A"/>
    <w:rsid w:val="00961A1A"/>
    <w:rsid w:val="00961A4C"/>
    <w:rsid w:val="00961F8C"/>
    <w:rsid w:val="009621A5"/>
    <w:rsid w:val="009623CA"/>
    <w:rsid w:val="0096259F"/>
    <w:rsid w:val="0096287B"/>
    <w:rsid w:val="009628F7"/>
    <w:rsid w:val="009637FD"/>
    <w:rsid w:val="00963B8D"/>
    <w:rsid w:val="00963DD1"/>
    <w:rsid w:val="0096411E"/>
    <w:rsid w:val="0096416C"/>
    <w:rsid w:val="00964359"/>
    <w:rsid w:val="00964F36"/>
    <w:rsid w:val="0096535C"/>
    <w:rsid w:val="0096561B"/>
    <w:rsid w:val="009658AB"/>
    <w:rsid w:val="00965BD5"/>
    <w:rsid w:val="00965C39"/>
    <w:rsid w:val="00965CE0"/>
    <w:rsid w:val="00965E31"/>
    <w:rsid w:val="00966A50"/>
    <w:rsid w:val="00966CA6"/>
    <w:rsid w:val="00966ED7"/>
    <w:rsid w:val="009679F7"/>
    <w:rsid w:val="00967ADB"/>
    <w:rsid w:val="00967C82"/>
    <w:rsid w:val="009700FF"/>
    <w:rsid w:val="0097010A"/>
    <w:rsid w:val="009706D4"/>
    <w:rsid w:val="00970AD9"/>
    <w:rsid w:val="00970B6A"/>
    <w:rsid w:val="00970CC4"/>
    <w:rsid w:val="00970D7B"/>
    <w:rsid w:val="009712B2"/>
    <w:rsid w:val="00971602"/>
    <w:rsid w:val="00972956"/>
    <w:rsid w:val="00972B1E"/>
    <w:rsid w:val="00972B93"/>
    <w:rsid w:val="00972C5B"/>
    <w:rsid w:val="00972F49"/>
    <w:rsid w:val="00973700"/>
    <w:rsid w:val="00973960"/>
    <w:rsid w:val="00973C50"/>
    <w:rsid w:val="0097539B"/>
    <w:rsid w:val="00975C91"/>
    <w:rsid w:val="00975D72"/>
    <w:rsid w:val="00975ED3"/>
    <w:rsid w:val="00976B89"/>
    <w:rsid w:val="00976E99"/>
    <w:rsid w:val="00977318"/>
    <w:rsid w:val="0097757C"/>
    <w:rsid w:val="0097777B"/>
    <w:rsid w:val="009800EF"/>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3D23"/>
    <w:rsid w:val="0098469F"/>
    <w:rsid w:val="00984DFF"/>
    <w:rsid w:val="009851C2"/>
    <w:rsid w:val="0098555E"/>
    <w:rsid w:val="009856E1"/>
    <w:rsid w:val="009857FB"/>
    <w:rsid w:val="00985941"/>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2A9"/>
    <w:rsid w:val="00992EB0"/>
    <w:rsid w:val="00993620"/>
    <w:rsid w:val="00993756"/>
    <w:rsid w:val="00993ACA"/>
    <w:rsid w:val="00993DAE"/>
    <w:rsid w:val="00994160"/>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DAD"/>
    <w:rsid w:val="009A0FBA"/>
    <w:rsid w:val="009A12BC"/>
    <w:rsid w:val="009A1781"/>
    <w:rsid w:val="009A19C8"/>
    <w:rsid w:val="009A1DFB"/>
    <w:rsid w:val="009A1E37"/>
    <w:rsid w:val="009A2131"/>
    <w:rsid w:val="009A2189"/>
    <w:rsid w:val="009A228A"/>
    <w:rsid w:val="009A253C"/>
    <w:rsid w:val="009A2627"/>
    <w:rsid w:val="009A28F9"/>
    <w:rsid w:val="009A2E7A"/>
    <w:rsid w:val="009A2F7F"/>
    <w:rsid w:val="009A347B"/>
    <w:rsid w:val="009A39B3"/>
    <w:rsid w:val="009A3A46"/>
    <w:rsid w:val="009A3B81"/>
    <w:rsid w:val="009A4F39"/>
    <w:rsid w:val="009A5178"/>
    <w:rsid w:val="009A5D79"/>
    <w:rsid w:val="009A608A"/>
    <w:rsid w:val="009A62E0"/>
    <w:rsid w:val="009A6354"/>
    <w:rsid w:val="009A64BF"/>
    <w:rsid w:val="009A69D0"/>
    <w:rsid w:val="009A6BD5"/>
    <w:rsid w:val="009A6DE2"/>
    <w:rsid w:val="009A6E4C"/>
    <w:rsid w:val="009A74A9"/>
    <w:rsid w:val="009A74C3"/>
    <w:rsid w:val="009A778F"/>
    <w:rsid w:val="009A7D1C"/>
    <w:rsid w:val="009B0580"/>
    <w:rsid w:val="009B0714"/>
    <w:rsid w:val="009B083A"/>
    <w:rsid w:val="009B099B"/>
    <w:rsid w:val="009B0A10"/>
    <w:rsid w:val="009B0ED2"/>
    <w:rsid w:val="009B0F6A"/>
    <w:rsid w:val="009B129D"/>
    <w:rsid w:val="009B1335"/>
    <w:rsid w:val="009B14D7"/>
    <w:rsid w:val="009B1665"/>
    <w:rsid w:val="009B241F"/>
    <w:rsid w:val="009B2694"/>
    <w:rsid w:val="009B27B5"/>
    <w:rsid w:val="009B31D6"/>
    <w:rsid w:val="009B385E"/>
    <w:rsid w:val="009B3898"/>
    <w:rsid w:val="009B3AE9"/>
    <w:rsid w:val="009B4456"/>
    <w:rsid w:val="009B4A4A"/>
    <w:rsid w:val="009B4E07"/>
    <w:rsid w:val="009B5997"/>
    <w:rsid w:val="009B5C61"/>
    <w:rsid w:val="009B5CA5"/>
    <w:rsid w:val="009B5EB0"/>
    <w:rsid w:val="009B5F86"/>
    <w:rsid w:val="009B649A"/>
    <w:rsid w:val="009B68A3"/>
    <w:rsid w:val="009B69D6"/>
    <w:rsid w:val="009B6AAC"/>
    <w:rsid w:val="009B6F45"/>
    <w:rsid w:val="009B6F5B"/>
    <w:rsid w:val="009B702A"/>
    <w:rsid w:val="009B7CDB"/>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E4E"/>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6E9"/>
    <w:rsid w:val="009D27D6"/>
    <w:rsid w:val="009D2A17"/>
    <w:rsid w:val="009D3554"/>
    <w:rsid w:val="009D4157"/>
    <w:rsid w:val="009D434D"/>
    <w:rsid w:val="009D4394"/>
    <w:rsid w:val="009D45AE"/>
    <w:rsid w:val="009D4EBA"/>
    <w:rsid w:val="009D50B3"/>
    <w:rsid w:val="009D53C5"/>
    <w:rsid w:val="009D5AA8"/>
    <w:rsid w:val="009D5E7C"/>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992"/>
    <w:rsid w:val="009F0F39"/>
    <w:rsid w:val="009F12E1"/>
    <w:rsid w:val="009F1401"/>
    <w:rsid w:val="009F1416"/>
    <w:rsid w:val="009F16CF"/>
    <w:rsid w:val="009F1986"/>
    <w:rsid w:val="009F20AA"/>
    <w:rsid w:val="009F24FC"/>
    <w:rsid w:val="009F26D5"/>
    <w:rsid w:val="009F26F4"/>
    <w:rsid w:val="009F28C7"/>
    <w:rsid w:val="009F2912"/>
    <w:rsid w:val="009F30F1"/>
    <w:rsid w:val="009F3538"/>
    <w:rsid w:val="009F3846"/>
    <w:rsid w:val="009F3EBC"/>
    <w:rsid w:val="009F40DE"/>
    <w:rsid w:val="009F4174"/>
    <w:rsid w:val="009F4179"/>
    <w:rsid w:val="009F4633"/>
    <w:rsid w:val="009F4EA8"/>
    <w:rsid w:val="009F5AD9"/>
    <w:rsid w:val="009F5CF0"/>
    <w:rsid w:val="009F5E97"/>
    <w:rsid w:val="009F6026"/>
    <w:rsid w:val="009F61A9"/>
    <w:rsid w:val="009F68BB"/>
    <w:rsid w:val="009F6CC4"/>
    <w:rsid w:val="009F6F55"/>
    <w:rsid w:val="009F71DE"/>
    <w:rsid w:val="009F7316"/>
    <w:rsid w:val="009F7423"/>
    <w:rsid w:val="009F7AF9"/>
    <w:rsid w:val="009F7B97"/>
    <w:rsid w:val="00A00531"/>
    <w:rsid w:val="00A014C6"/>
    <w:rsid w:val="00A025B3"/>
    <w:rsid w:val="00A0276E"/>
    <w:rsid w:val="00A028C3"/>
    <w:rsid w:val="00A02B5B"/>
    <w:rsid w:val="00A0310E"/>
    <w:rsid w:val="00A040FB"/>
    <w:rsid w:val="00A0424C"/>
    <w:rsid w:val="00A049CA"/>
    <w:rsid w:val="00A04A55"/>
    <w:rsid w:val="00A04FF2"/>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4D7"/>
    <w:rsid w:val="00A11C70"/>
    <w:rsid w:val="00A11F87"/>
    <w:rsid w:val="00A124A0"/>
    <w:rsid w:val="00A128AF"/>
    <w:rsid w:val="00A12996"/>
    <w:rsid w:val="00A129CD"/>
    <w:rsid w:val="00A12A98"/>
    <w:rsid w:val="00A12FAD"/>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76"/>
    <w:rsid w:val="00A20F1C"/>
    <w:rsid w:val="00A20FFB"/>
    <w:rsid w:val="00A2103D"/>
    <w:rsid w:val="00A21346"/>
    <w:rsid w:val="00A2167F"/>
    <w:rsid w:val="00A219F9"/>
    <w:rsid w:val="00A21F9F"/>
    <w:rsid w:val="00A22084"/>
    <w:rsid w:val="00A224AF"/>
    <w:rsid w:val="00A229D0"/>
    <w:rsid w:val="00A22B57"/>
    <w:rsid w:val="00A22F67"/>
    <w:rsid w:val="00A232F4"/>
    <w:rsid w:val="00A23383"/>
    <w:rsid w:val="00A2342A"/>
    <w:rsid w:val="00A2376F"/>
    <w:rsid w:val="00A2431B"/>
    <w:rsid w:val="00A246E5"/>
    <w:rsid w:val="00A2472D"/>
    <w:rsid w:val="00A247FD"/>
    <w:rsid w:val="00A24AD1"/>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7B"/>
    <w:rsid w:val="00A278A4"/>
    <w:rsid w:val="00A27A41"/>
    <w:rsid w:val="00A3009A"/>
    <w:rsid w:val="00A3063E"/>
    <w:rsid w:val="00A3084E"/>
    <w:rsid w:val="00A30995"/>
    <w:rsid w:val="00A30ABB"/>
    <w:rsid w:val="00A30AFB"/>
    <w:rsid w:val="00A311E7"/>
    <w:rsid w:val="00A3137B"/>
    <w:rsid w:val="00A31534"/>
    <w:rsid w:val="00A31BA7"/>
    <w:rsid w:val="00A31FF7"/>
    <w:rsid w:val="00A32178"/>
    <w:rsid w:val="00A32357"/>
    <w:rsid w:val="00A324D5"/>
    <w:rsid w:val="00A3254C"/>
    <w:rsid w:val="00A32595"/>
    <w:rsid w:val="00A3277A"/>
    <w:rsid w:val="00A33AF9"/>
    <w:rsid w:val="00A33B2D"/>
    <w:rsid w:val="00A33BC4"/>
    <w:rsid w:val="00A33F26"/>
    <w:rsid w:val="00A3438C"/>
    <w:rsid w:val="00A34864"/>
    <w:rsid w:val="00A348E4"/>
    <w:rsid w:val="00A35380"/>
    <w:rsid w:val="00A35720"/>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70C"/>
    <w:rsid w:val="00A42B8E"/>
    <w:rsid w:val="00A42C4F"/>
    <w:rsid w:val="00A42DF0"/>
    <w:rsid w:val="00A43557"/>
    <w:rsid w:val="00A4361D"/>
    <w:rsid w:val="00A436C4"/>
    <w:rsid w:val="00A4399E"/>
    <w:rsid w:val="00A43AC9"/>
    <w:rsid w:val="00A44135"/>
    <w:rsid w:val="00A4454A"/>
    <w:rsid w:val="00A44B1D"/>
    <w:rsid w:val="00A44D36"/>
    <w:rsid w:val="00A44E9B"/>
    <w:rsid w:val="00A45099"/>
    <w:rsid w:val="00A45597"/>
    <w:rsid w:val="00A45858"/>
    <w:rsid w:val="00A45D29"/>
    <w:rsid w:val="00A45E5F"/>
    <w:rsid w:val="00A45EA1"/>
    <w:rsid w:val="00A45FF5"/>
    <w:rsid w:val="00A466FF"/>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71"/>
    <w:rsid w:val="00A54895"/>
    <w:rsid w:val="00A54972"/>
    <w:rsid w:val="00A54C4A"/>
    <w:rsid w:val="00A54F2B"/>
    <w:rsid w:val="00A55099"/>
    <w:rsid w:val="00A551BD"/>
    <w:rsid w:val="00A553C8"/>
    <w:rsid w:val="00A5581C"/>
    <w:rsid w:val="00A55F09"/>
    <w:rsid w:val="00A562C4"/>
    <w:rsid w:val="00A56B1E"/>
    <w:rsid w:val="00A56E27"/>
    <w:rsid w:val="00A56E85"/>
    <w:rsid w:val="00A570F6"/>
    <w:rsid w:val="00A57420"/>
    <w:rsid w:val="00A577F3"/>
    <w:rsid w:val="00A57929"/>
    <w:rsid w:val="00A57B08"/>
    <w:rsid w:val="00A60038"/>
    <w:rsid w:val="00A6046E"/>
    <w:rsid w:val="00A60ADB"/>
    <w:rsid w:val="00A60CB7"/>
    <w:rsid w:val="00A60F2A"/>
    <w:rsid w:val="00A613D9"/>
    <w:rsid w:val="00A61413"/>
    <w:rsid w:val="00A614B2"/>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9D5"/>
    <w:rsid w:val="00A70ECB"/>
    <w:rsid w:val="00A70F74"/>
    <w:rsid w:val="00A712F7"/>
    <w:rsid w:val="00A71437"/>
    <w:rsid w:val="00A7235A"/>
    <w:rsid w:val="00A72531"/>
    <w:rsid w:val="00A72CC2"/>
    <w:rsid w:val="00A7303D"/>
    <w:rsid w:val="00A730F4"/>
    <w:rsid w:val="00A73291"/>
    <w:rsid w:val="00A7334C"/>
    <w:rsid w:val="00A73467"/>
    <w:rsid w:val="00A73809"/>
    <w:rsid w:val="00A73A43"/>
    <w:rsid w:val="00A73CFF"/>
    <w:rsid w:val="00A73D3B"/>
    <w:rsid w:val="00A73E27"/>
    <w:rsid w:val="00A7415E"/>
    <w:rsid w:val="00A75345"/>
    <w:rsid w:val="00A7545C"/>
    <w:rsid w:val="00A754ED"/>
    <w:rsid w:val="00A7567A"/>
    <w:rsid w:val="00A756AD"/>
    <w:rsid w:val="00A75C7D"/>
    <w:rsid w:val="00A7645D"/>
    <w:rsid w:val="00A7655A"/>
    <w:rsid w:val="00A766DC"/>
    <w:rsid w:val="00A76EC8"/>
    <w:rsid w:val="00A774B8"/>
    <w:rsid w:val="00A775A3"/>
    <w:rsid w:val="00A775DD"/>
    <w:rsid w:val="00A77C0D"/>
    <w:rsid w:val="00A77FED"/>
    <w:rsid w:val="00A8050C"/>
    <w:rsid w:val="00A80817"/>
    <w:rsid w:val="00A809BE"/>
    <w:rsid w:val="00A80B1C"/>
    <w:rsid w:val="00A80E34"/>
    <w:rsid w:val="00A818C4"/>
    <w:rsid w:val="00A81BF1"/>
    <w:rsid w:val="00A822B2"/>
    <w:rsid w:val="00A8262B"/>
    <w:rsid w:val="00A82E32"/>
    <w:rsid w:val="00A82E84"/>
    <w:rsid w:val="00A8331A"/>
    <w:rsid w:val="00A83517"/>
    <w:rsid w:val="00A8379A"/>
    <w:rsid w:val="00A842B9"/>
    <w:rsid w:val="00A84AB7"/>
    <w:rsid w:val="00A84ECC"/>
    <w:rsid w:val="00A84FBB"/>
    <w:rsid w:val="00A85143"/>
    <w:rsid w:val="00A85F28"/>
    <w:rsid w:val="00A85F86"/>
    <w:rsid w:val="00A86220"/>
    <w:rsid w:val="00A86289"/>
    <w:rsid w:val="00A8674C"/>
    <w:rsid w:val="00A86B00"/>
    <w:rsid w:val="00A87080"/>
    <w:rsid w:val="00A8747A"/>
    <w:rsid w:val="00A876D0"/>
    <w:rsid w:val="00A87B67"/>
    <w:rsid w:val="00A9000D"/>
    <w:rsid w:val="00A90052"/>
    <w:rsid w:val="00A901DF"/>
    <w:rsid w:val="00A90345"/>
    <w:rsid w:val="00A907F7"/>
    <w:rsid w:val="00A909B6"/>
    <w:rsid w:val="00A90B68"/>
    <w:rsid w:val="00A90D4E"/>
    <w:rsid w:val="00A90F91"/>
    <w:rsid w:val="00A910DA"/>
    <w:rsid w:val="00A91384"/>
    <w:rsid w:val="00A915DE"/>
    <w:rsid w:val="00A91654"/>
    <w:rsid w:val="00A917AB"/>
    <w:rsid w:val="00A919D6"/>
    <w:rsid w:val="00A91DA2"/>
    <w:rsid w:val="00A92200"/>
    <w:rsid w:val="00A93932"/>
    <w:rsid w:val="00A93E28"/>
    <w:rsid w:val="00A93F4B"/>
    <w:rsid w:val="00A93FC2"/>
    <w:rsid w:val="00A942BA"/>
    <w:rsid w:val="00A949D2"/>
    <w:rsid w:val="00A951C6"/>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8FE"/>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0CC8"/>
    <w:rsid w:val="00AB14B9"/>
    <w:rsid w:val="00AB1645"/>
    <w:rsid w:val="00AB225D"/>
    <w:rsid w:val="00AB2526"/>
    <w:rsid w:val="00AB2532"/>
    <w:rsid w:val="00AB275F"/>
    <w:rsid w:val="00AB27EA"/>
    <w:rsid w:val="00AB2EB2"/>
    <w:rsid w:val="00AB325D"/>
    <w:rsid w:val="00AB3846"/>
    <w:rsid w:val="00AB3877"/>
    <w:rsid w:val="00AB3BD5"/>
    <w:rsid w:val="00AB3C26"/>
    <w:rsid w:val="00AB3E9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D34"/>
    <w:rsid w:val="00AC1FFA"/>
    <w:rsid w:val="00AC22F9"/>
    <w:rsid w:val="00AC2727"/>
    <w:rsid w:val="00AC28FE"/>
    <w:rsid w:val="00AC297B"/>
    <w:rsid w:val="00AC2C21"/>
    <w:rsid w:val="00AC3862"/>
    <w:rsid w:val="00AC4123"/>
    <w:rsid w:val="00AC44A8"/>
    <w:rsid w:val="00AC451A"/>
    <w:rsid w:val="00AC478F"/>
    <w:rsid w:val="00AC4C2C"/>
    <w:rsid w:val="00AC4C42"/>
    <w:rsid w:val="00AC4DE1"/>
    <w:rsid w:val="00AC5275"/>
    <w:rsid w:val="00AC52E8"/>
    <w:rsid w:val="00AC537D"/>
    <w:rsid w:val="00AC552C"/>
    <w:rsid w:val="00AC5B6A"/>
    <w:rsid w:val="00AC639C"/>
    <w:rsid w:val="00AC652C"/>
    <w:rsid w:val="00AC6554"/>
    <w:rsid w:val="00AC6889"/>
    <w:rsid w:val="00AC68D7"/>
    <w:rsid w:val="00AC6B78"/>
    <w:rsid w:val="00AC6D0B"/>
    <w:rsid w:val="00AC6D19"/>
    <w:rsid w:val="00AC70C0"/>
    <w:rsid w:val="00AD02B7"/>
    <w:rsid w:val="00AD03D6"/>
    <w:rsid w:val="00AD0593"/>
    <w:rsid w:val="00AD05B0"/>
    <w:rsid w:val="00AD0B66"/>
    <w:rsid w:val="00AD135F"/>
    <w:rsid w:val="00AD1831"/>
    <w:rsid w:val="00AD1862"/>
    <w:rsid w:val="00AD18EE"/>
    <w:rsid w:val="00AD2000"/>
    <w:rsid w:val="00AD2747"/>
    <w:rsid w:val="00AD2799"/>
    <w:rsid w:val="00AD3037"/>
    <w:rsid w:val="00AD3296"/>
    <w:rsid w:val="00AD33BC"/>
    <w:rsid w:val="00AD346A"/>
    <w:rsid w:val="00AD391C"/>
    <w:rsid w:val="00AD3FC1"/>
    <w:rsid w:val="00AD40D1"/>
    <w:rsid w:val="00AD47DF"/>
    <w:rsid w:val="00AD49FA"/>
    <w:rsid w:val="00AD4C26"/>
    <w:rsid w:val="00AD52BD"/>
    <w:rsid w:val="00AD5DB5"/>
    <w:rsid w:val="00AD67D6"/>
    <w:rsid w:val="00AD6B3E"/>
    <w:rsid w:val="00AD70E2"/>
    <w:rsid w:val="00AD7588"/>
    <w:rsid w:val="00AD78B3"/>
    <w:rsid w:val="00AD7C28"/>
    <w:rsid w:val="00AD7C88"/>
    <w:rsid w:val="00AE0962"/>
    <w:rsid w:val="00AE0A91"/>
    <w:rsid w:val="00AE0FCB"/>
    <w:rsid w:val="00AE12B2"/>
    <w:rsid w:val="00AE1B7D"/>
    <w:rsid w:val="00AE1C38"/>
    <w:rsid w:val="00AE1D21"/>
    <w:rsid w:val="00AE22B6"/>
    <w:rsid w:val="00AE2C29"/>
    <w:rsid w:val="00AE2CD8"/>
    <w:rsid w:val="00AE2FBA"/>
    <w:rsid w:val="00AE3242"/>
    <w:rsid w:val="00AE3298"/>
    <w:rsid w:val="00AE36B4"/>
    <w:rsid w:val="00AE382A"/>
    <w:rsid w:val="00AE38F7"/>
    <w:rsid w:val="00AE3CF0"/>
    <w:rsid w:val="00AE4098"/>
    <w:rsid w:val="00AE4226"/>
    <w:rsid w:val="00AE4CD3"/>
    <w:rsid w:val="00AE4F2B"/>
    <w:rsid w:val="00AE53B1"/>
    <w:rsid w:val="00AE53B4"/>
    <w:rsid w:val="00AE5A7C"/>
    <w:rsid w:val="00AE6090"/>
    <w:rsid w:val="00AE6236"/>
    <w:rsid w:val="00AE6407"/>
    <w:rsid w:val="00AE6583"/>
    <w:rsid w:val="00AE6630"/>
    <w:rsid w:val="00AE6724"/>
    <w:rsid w:val="00AE6BCD"/>
    <w:rsid w:val="00AE6F00"/>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EDF"/>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8CD"/>
    <w:rsid w:val="00B04FF3"/>
    <w:rsid w:val="00B05AD9"/>
    <w:rsid w:val="00B06117"/>
    <w:rsid w:val="00B06278"/>
    <w:rsid w:val="00B064ED"/>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0EE7"/>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AA4"/>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522"/>
    <w:rsid w:val="00B206CE"/>
    <w:rsid w:val="00B20C40"/>
    <w:rsid w:val="00B20DA0"/>
    <w:rsid w:val="00B20DB6"/>
    <w:rsid w:val="00B21420"/>
    <w:rsid w:val="00B2149A"/>
    <w:rsid w:val="00B2158E"/>
    <w:rsid w:val="00B21FAC"/>
    <w:rsid w:val="00B2231F"/>
    <w:rsid w:val="00B223DF"/>
    <w:rsid w:val="00B22465"/>
    <w:rsid w:val="00B22493"/>
    <w:rsid w:val="00B224A8"/>
    <w:rsid w:val="00B229BB"/>
    <w:rsid w:val="00B22C57"/>
    <w:rsid w:val="00B230E8"/>
    <w:rsid w:val="00B23142"/>
    <w:rsid w:val="00B2360C"/>
    <w:rsid w:val="00B23832"/>
    <w:rsid w:val="00B23C24"/>
    <w:rsid w:val="00B23EFF"/>
    <w:rsid w:val="00B24156"/>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37"/>
    <w:rsid w:val="00B307F2"/>
    <w:rsid w:val="00B3082A"/>
    <w:rsid w:val="00B30A60"/>
    <w:rsid w:val="00B30B20"/>
    <w:rsid w:val="00B30EA5"/>
    <w:rsid w:val="00B314D1"/>
    <w:rsid w:val="00B31748"/>
    <w:rsid w:val="00B31C36"/>
    <w:rsid w:val="00B31D68"/>
    <w:rsid w:val="00B31F3C"/>
    <w:rsid w:val="00B33139"/>
    <w:rsid w:val="00B331B5"/>
    <w:rsid w:val="00B336C5"/>
    <w:rsid w:val="00B33B3A"/>
    <w:rsid w:val="00B33D84"/>
    <w:rsid w:val="00B34227"/>
    <w:rsid w:val="00B3429A"/>
    <w:rsid w:val="00B3450B"/>
    <w:rsid w:val="00B34F05"/>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4F60"/>
    <w:rsid w:val="00B4516E"/>
    <w:rsid w:val="00B45198"/>
    <w:rsid w:val="00B45389"/>
    <w:rsid w:val="00B457E2"/>
    <w:rsid w:val="00B457F9"/>
    <w:rsid w:val="00B458C2"/>
    <w:rsid w:val="00B4690A"/>
    <w:rsid w:val="00B4717F"/>
    <w:rsid w:val="00B4780B"/>
    <w:rsid w:val="00B47AF6"/>
    <w:rsid w:val="00B50857"/>
    <w:rsid w:val="00B50F32"/>
    <w:rsid w:val="00B512C9"/>
    <w:rsid w:val="00B52051"/>
    <w:rsid w:val="00B5221E"/>
    <w:rsid w:val="00B5248C"/>
    <w:rsid w:val="00B526A3"/>
    <w:rsid w:val="00B52A4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6B4"/>
    <w:rsid w:val="00B55A37"/>
    <w:rsid w:val="00B55E1C"/>
    <w:rsid w:val="00B56271"/>
    <w:rsid w:val="00B56CB8"/>
    <w:rsid w:val="00B56D3B"/>
    <w:rsid w:val="00B56E85"/>
    <w:rsid w:val="00B56FB8"/>
    <w:rsid w:val="00B572AB"/>
    <w:rsid w:val="00B57399"/>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E55"/>
    <w:rsid w:val="00B63F44"/>
    <w:rsid w:val="00B6404F"/>
    <w:rsid w:val="00B64CD9"/>
    <w:rsid w:val="00B65160"/>
    <w:rsid w:val="00B65161"/>
    <w:rsid w:val="00B6549C"/>
    <w:rsid w:val="00B6553F"/>
    <w:rsid w:val="00B6561B"/>
    <w:rsid w:val="00B6566B"/>
    <w:rsid w:val="00B65B40"/>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3FD"/>
    <w:rsid w:val="00B72709"/>
    <w:rsid w:val="00B7272F"/>
    <w:rsid w:val="00B72791"/>
    <w:rsid w:val="00B73397"/>
    <w:rsid w:val="00B7377D"/>
    <w:rsid w:val="00B739CC"/>
    <w:rsid w:val="00B740EF"/>
    <w:rsid w:val="00B74861"/>
    <w:rsid w:val="00B74B2A"/>
    <w:rsid w:val="00B74B7C"/>
    <w:rsid w:val="00B75123"/>
    <w:rsid w:val="00B7546C"/>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1FCE"/>
    <w:rsid w:val="00B82061"/>
    <w:rsid w:val="00B8248A"/>
    <w:rsid w:val="00B82664"/>
    <w:rsid w:val="00B82697"/>
    <w:rsid w:val="00B82A0A"/>
    <w:rsid w:val="00B82CFB"/>
    <w:rsid w:val="00B82EA0"/>
    <w:rsid w:val="00B83024"/>
    <w:rsid w:val="00B836F9"/>
    <w:rsid w:val="00B83743"/>
    <w:rsid w:val="00B8374F"/>
    <w:rsid w:val="00B83AFC"/>
    <w:rsid w:val="00B83B86"/>
    <w:rsid w:val="00B83BCF"/>
    <w:rsid w:val="00B83E0A"/>
    <w:rsid w:val="00B84996"/>
    <w:rsid w:val="00B84A33"/>
    <w:rsid w:val="00B8504C"/>
    <w:rsid w:val="00B862EF"/>
    <w:rsid w:val="00B86500"/>
    <w:rsid w:val="00B86538"/>
    <w:rsid w:val="00B8691D"/>
    <w:rsid w:val="00B870F1"/>
    <w:rsid w:val="00B8751C"/>
    <w:rsid w:val="00B876CB"/>
    <w:rsid w:val="00B8775E"/>
    <w:rsid w:val="00B902C1"/>
    <w:rsid w:val="00B90768"/>
    <w:rsid w:val="00B90893"/>
    <w:rsid w:val="00B90A8C"/>
    <w:rsid w:val="00B914BC"/>
    <w:rsid w:val="00B915BF"/>
    <w:rsid w:val="00B9168D"/>
    <w:rsid w:val="00B9172A"/>
    <w:rsid w:val="00B91993"/>
    <w:rsid w:val="00B927B5"/>
    <w:rsid w:val="00B927C0"/>
    <w:rsid w:val="00B92A23"/>
    <w:rsid w:val="00B92BF0"/>
    <w:rsid w:val="00B9314E"/>
    <w:rsid w:val="00B933D0"/>
    <w:rsid w:val="00B9359C"/>
    <w:rsid w:val="00B93658"/>
    <w:rsid w:val="00B93856"/>
    <w:rsid w:val="00B93B79"/>
    <w:rsid w:val="00B93FEB"/>
    <w:rsid w:val="00B942BD"/>
    <w:rsid w:val="00B94515"/>
    <w:rsid w:val="00B94A33"/>
    <w:rsid w:val="00B94F63"/>
    <w:rsid w:val="00B95327"/>
    <w:rsid w:val="00B95B7D"/>
    <w:rsid w:val="00B95D29"/>
    <w:rsid w:val="00B95D37"/>
    <w:rsid w:val="00B9611C"/>
    <w:rsid w:val="00B9622A"/>
    <w:rsid w:val="00B966A1"/>
    <w:rsid w:val="00B968D3"/>
    <w:rsid w:val="00B97493"/>
    <w:rsid w:val="00B9762E"/>
    <w:rsid w:val="00B97A26"/>
    <w:rsid w:val="00B97BAB"/>
    <w:rsid w:val="00B97C5F"/>
    <w:rsid w:val="00BA0307"/>
    <w:rsid w:val="00BA0612"/>
    <w:rsid w:val="00BA0760"/>
    <w:rsid w:val="00BA0E6D"/>
    <w:rsid w:val="00BA1061"/>
    <w:rsid w:val="00BA11A0"/>
    <w:rsid w:val="00BA12BF"/>
    <w:rsid w:val="00BA1490"/>
    <w:rsid w:val="00BA156B"/>
    <w:rsid w:val="00BA1605"/>
    <w:rsid w:val="00BA287A"/>
    <w:rsid w:val="00BA2A44"/>
    <w:rsid w:val="00BA2DDF"/>
    <w:rsid w:val="00BA3313"/>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15D"/>
    <w:rsid w:val="00BB122A"/>
    <w:rsid w:val="00BB1304"/>
    <w:rsid w:val="00BB15B8"/>
    <w:rsid w:val="00BB1B50"/>
    <w:rsid w:val="00BB1C51"/>
    <w:rsid w:val="00BB1C6C"/>
    <w:rsid w:val="00BB1CF5"/>
    <w:rsid w:val="00BB1D47"/>
    <w:rsid w:val="00BB1F66"/>
    <w:rsid w:val="00BB1FD5"/>
    <w:rsid w:val="00BB225C"/>
    <w:rsid w:val="00BB2277"/>
    <w:rsid w:val="00BB2767"/>
    <w:rsid w:val="00BB2992"/>
    <w:rsid w:val="00BB2DB2"/>
    <w:rsid w:val="00BB2EDC"/>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6DD4"/>
    <w:rsid w:val="00BB766C"/>
    <w:rsid w:val="00BB7EEF"/>
    <w:rsid w:val="00BC0244"/>
    <w:rsid w:val="00BC0602"/>
    <w:rsid w:val="00BC0DC9"/>
    <w:rsid w:val="00BC0FB0"/>
    <w:rsid w:val="00BC15FC"/>
    <w:rsid w:val="00BC1BF9"/>
    <w:rsid w:val="00BC1F14"/>
    <w:rsid w:val="00BC2134"/>
    <w:rsid w:val="00BC24C5"/>
    <w:rsid w:val="00BC2C8D"/>
    <w:rsid w:val="00BC2E2C"/>
    <w:rsid w:val="00BC3B27"/>
    <w:rsid w:val="00BC3F46"/>
    <w:rsid w:val="00BC4020"/>
    <w:rsid w:val="00BC44A0"/>
    <w:rsid w:val="00BC49CD"/>
    <w:rsid w:val="00BC4EBA"/>
    <w:rsid w:val="00BC5478"/>
    <w:rsid w:val="00BC54EF"/>
    <w:rsid w:val="00BC5557"/>
    <w:rsid w:val="00BC559A"/>
    <w:rsid w:val="00BC55EF"/>
    <w:rsid w:val="00BC5780"/>
    <w:rsid w:val="00BC5D9E"/>
    <w:rsid w:val="00BC5DFA"/>
    <w:rsid w:val="00BC5EC4"/>
    <w:rsid w:val="00BC62FE"/>
    <w:rsid w:val="00BC6591"/>
    <w:rsid w:val="00BC6D72"/>
    <w:rsid w:val="00BC7173"/>
    <w:rsid w:val="00BC71BC"/>
    <w:rsid w:val="00BC7202"/>
    <w:rsid w:val="00BC7888"/>
    <w:rsid w:val="00BC79F4"/>
    <w:rsid w:val="00BC7C79"/>
    <w:rsid w:val="00BC7E9C"/>
    <w:rsid w:val="00BC7F04"/>
    <w:rsid w:val="00BD027C"/>
    <w:rsid w:val="00BD02A9"/>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17"/>
    <w:rsid w:val="00BD225E"/>
    <w:rsid w:val="00BD22E1"/>
    <w:rsid w:val="00BD23E9"/>
    <w:rsid w:val="00BD2AF3"/>
    <w:rsid w:val="00BD3287"/>
    <w:rsid w:val="00BD34BB"/>
    <w:rsid w:val="00BD356A"/>
    <w:rsid w:val="00BD36AC"/>
    <w:rsid w:val="00BD41E1"/>
    <w:rsid w:val="00BD476F"/>
    <w:rsid w:val="00BD484E"/>
    <w:rsid w:val="00BD4BC3"/>
    <w:rsid w:val="00BD4C55"/>
    <w:rsid w:val="00BD4CC0"/>
    <w:rsid w:val="00BD4DF7"/>
    <w:rsid w:val="00BD4F6D"/>
    <w:rsid w:val="00BD4FE9"/>
    <w:rsid w:val="00BD5111"/>
    <w:rsid w:val="00BD57C5"/>
    <w:rsid w:val="00BD59B9"/>
    <w:rsid w:val="00BD59EE"/>
    <w:rsid w:val="00BD5AD4"/>
    <w:rsid w:val="00BD5F8E"/>
    <w:rsid w:val="00BD5FCA"/>
    <w:rsid w:val="00BD61DB"/>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33"/>
    <w:rsid w:val="00BE5BF2"/>
    <w:rsid w:val="00BE64AA"/>
    <w:rsid w:val="00BE6801"/>
    <w:rsid w:val="00BE69BB"/>
    <w:rsid w:val="00BE6DFC"/>
    <w:rsid w:val="00BE6F01"/>
    <w:rsid w:val="00BE7094"/>
    <w:rsid w:val="00BE7160"/>
    <w:rsid w:val="00BE7455"/>
    <w:rsid w:val="00BE780B"/>
    <w:rsid w:val="00BF01F9"/>
    <w:rsid w:val="00BF0A04"/>
    <w:rsid w:val="00BF0A20"/>
    <w:rsid w:val="00BF0C82"/>
    <w:rsid w:val="00BF0D9D"/>
    <w:rsid w:val="00BF14E4"/>
    <w:rsid w:val="00BF162E"/>
    <w:rsid w:val="00BF191E"/>
    <w:rsid w:val="00BF1E7D"/>
    <w:rsid w:val="00BF1F2E"/>
    <w:rsid w:val="00BF1FD9"/>
    <w:rsid w:val="00BF203C"/>
    <w:rsid w:val="00BF22B6"/>
    <w:rsid w:val="00BF23DD"/>
    <w:rsid w:val="00BF264D"/>
    <w:rsid w:val="00BF28C3"/>
    <w:rsid w:val="00BF299C"/>
    <w:rsid w:val="00BF2B62"/>
    <w:rsid w:val="00BF2BAA"/>
    <w:rsid w:val="00BF2CCE"/>
    <w:rsid w:val="00BF2DB0"/>
    <w:rsid w:val="00BF2E18"/>
    <w:rsid w:val="00BF2F5D"/>
    <w:rsid w:val="00BF3066"/>
    <w:rsid w:val="00BF35B1"/>
    <w:rsid w:val="00BF3903"/>
    <w:rsid w:val="00BF3A0B"/>
    <w:rsid w:val="00BF3BC0"/>
    <w:rsid w:val="00BF3DB8"/>
    <w:rsid w:val="00BF44D4"/>
    <w:rsid w:val="00BF4D9D"/>
    <w:rsid w:val="00BF4DA4"/>
    <w:rsid w:val="00BF5778"/>
    <w:rsid w:val="00BF57DE"/>
    <w:rsid w:val="00BF5BB8"/>
    <w:rsid w:val="00BF5D87"/>
    <w:rsid w:val="00BF5E1E"/>
    <w:rsid w:val="00BF5ECF"/>
    <w:rsid w:val="00BF65CD"/>
    <w:rsid w:val="00BF6B16"/>
    <w:rsid w:val="00BF730C"/>
    <w:rsid w:val="00BF759E"/>
    <w:rsid w:val="00BF7E75"/>
    <w:rsid w:val="00BF7F62"/>
    <w:rsid w:val="00C00A4F"/>
    <w:rsid w:val="00C01033"/>
    <w:rsid w:val="00C012F5"/>
    <w:rsid w:val="00C014C4"/>
    <w:rsid w:val="00C0287D"/>
    <w:rsid w:val="00C03348"/>
    <w:rsid w:val="00C03D86"/>
    <w:rsid w:val="00C04078"/>
    <w:rsid w:val="00C04246"/>
    <w:rsid w:val="00C04291"/>
    <w:rsid w:val="00C047B0"/>
    <w:rsid w:val="00C0483E"/>
    <w:rsid w:val="00C04C50"/>
    <w:rsid w:val="00C04DEA"/>
    <w:rsid w:val="00C05751"/>
    <w:rsid w:val="00C0597C"/>
    <w:rsid w:val="00C05B57"/>
    <w:rsid w:val="00C05B94"/>
    <w:rsid w:val="00C05C59"/>
    <w:rsid w:val="00C0607A"/>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7C0"/>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987"/>
    <w:rsid w:val="00C23A39"/>
    <w:rsid w:val="00C2413D"/>
    <w:rsid w:val="00C2419D"/>
    <w:rsid w:val="00C2475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57A"/>
    <w:rsid w:val="00C32704"/>
    <w:rsid w:val="00C328E9"/>
    <w:rsid w:val="00C32A12"/>
    <w:rsid w:val="00C32AF1"/>
    <w:rsid w:val="00C33073"/>
    <w:rsid w:val="00C3322C"/>
    <w:rsid w:val="00C3344C"/>
    <w:rsid w:val="00C34A5D"/>
    <w:rsid w:val="00C34BB8"/>
    <w:rsid w:val="00C34D97"/>
    <w:rsid w:val="00C34EAD"/>
    <w:rsid w:val="00C3507E"/>
    <w:rsid w:val="00C35370"/>
    <w:rsid w:val="00C3555D"/>
    <w:rsid w:val="00C359E1"/>
    <w:rsid w:val="00C35AC0"/>
    <w:rsid w:val="00C35BCB"/>
    <w:rsid w:val="00C35EAA"/>
    <w:rsid w:val="00C35FAE"/>
    <w:rsid w:val="00C3620F"/>
    <w:rsid w:val="00C362EF"/>
    <w:rsid w:val="00C36605"/>
    <w:rsid w:val="00C369C1"/>
    <w:rsid w:val="00C36B01"/>
    <w:rsid w:val="00C36B6E"/>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2F"/>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5A"/>
    <w:rsid w:val="00C537ED"/>
    <w:rsid w:val="00C53AA8"/>
    <w:rsid w:val="00C5431F"/>
    <w:rsid w:val="00C5445F"/>
    <w:rsid w:val="00C5456C"/>
    <w:rsid w:val="00C54729"/>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1C05"/>
    <w:rsid w:val="00C633CA"/>
    <w:rsid w:val="00C6361D"/>
    <w:rsid w:val="00C63817"/>
    <w:rsid w:val="00C63B82"/>
    <w:rsid w:val="00C63B87"/>
    <w:rsid w:val="00C63BB3"/>
    <w:rsid w:val="00C63C0B"/>
    <w:rsid w:val="00C6414E"/>
    <w:rsid w:val="00C642B6"/>
    <w:rsid w:val="00C6479D"/>
    <w:rsid w:val="00C64EA9"/>
    <w:rsid w:val="00C64F3F"/>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ECF"/>
    <w:rsid w:val="00C70FF3"/>
    <w:rsid w:val="00C715E0"/>
    <w:rsid w:val="00C71A61"/>
    <w:rsid w:val="00C72E75"/>
    <w:rsid w:val="00C734A5"/>
    <w:rsid w:val="00C7376F"/>
    <w:rsid w:val="00C73B96"/>
    <w:rsid w:val="00C73C80"/>
    <w:rsid w:val="00C73CDC"/>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2110"/>
    <w:rsid w:val="00C8247E"/>
    <w:rsid w:val="00C83B22"/>
    <w:rsid w:val="00C845B7"/>
    <w:rsid w:val="00C8580A"/>
    <w:rsid w:val="00C858A1"/>
    <w:rsid w:val="00C8600E"/>
    <w:rsid w:val="00C86505"/>
    <w:rsid w:val="00C86F92"/>
    <w:rsid w:val="00C8742E"/>
    <w:rsid w:val="00C87484"/>
    <w:rsid w:val="00C874D1"/>
    <w:rsid w:val="00C876B5"/>
    <w:rsid w:val="00C87816"/>
    <w:rsid w:val="00C902AA"/>
    <w:rsid w:val="00C904DF"/>
    <w:rsid w:val="00C9058E"/>
    <w:rsid w:val="00C909AB"/>
    <w:rsid w:val="00C91540"/>
    <w:rsid w:val="00C9158B"/>
    <w:rsid w:val="00C91703"/>
    <w:rsid w:val="00C91B1E"/>
    <w:rsid w:val="00C91C4E"/>
    <w:rsid w:val="00C91CF5"/>
    <w:rsid w:val="00C920F6"/>
    <w:rsid w:val="00C923FF"/>
    <w:rsid w:val="00C92C19"/>
    <w:rsid w:val="00C92D65"/>
    <w:rsid w:val="00C9345A"/>
    <w:rsid w:val="00C93AA0"/>
    <w:rsid w:val="00C94090"/>
    <w:rsid w:val="00C949F5"/>
    <w:rsid w:val="00C94FBE"/>
    <w:rsid w:val="00C95433"/>
    <w:rsid w:val="00C955D1"/>
    <w:rsid w:val="00C95AB8"/>
    <w:rsid w:val="00C95F0C"/>
    <w:rsid w:val="00C96891"/>
    <w:rsid w:val="00C96993"/>
    <w:rsid w:val="00C96D6C"/>
    <w:rsid w:val="00C96EE5"/>
    <w:rsid w:val="00C97148"/>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B96"/>
    <w:rsid w:val="00CA4545"/>
    <w:rsid w:val="00CA4884"/>
    <w:rsid w:val="00CA4B14"/>
    <w:rsid w:val="00CA4E01"/>
    <w:rsid w:val="00CA59B8"/>
    <w:rsid w:val="00CA6653"/>
    <w:rsid w:val="00CA6A9F"/>
    <w:rsid w:val="00CA6CF5"/>
    <w:rsid w:val="00CA6EE9"/>
    <w:rsid w:val="00CA77E7"/>
    <w:rsid w:val="00CA797A"/>
    <w:rsid w:val="00CA7FBB"/>
    <w:rsid w:val="00CB0597"/>
    <w:rsid w:val="00CB0687"/>
    <w:rsid w:val="00CB08DC"/>
    <w:rsid w:val="00CB0F7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29"/>
    <w:rsid w:val="00CB5968"/>
    <w:rsid w:val="00CB658D"/>
    <w:rsid w:val="00CB6706"/>
    <w:rsid w:val="00CB681E"/>
    <w:rsid w:val="00CB697E"/>
    <w:rsid w:val="00CB6AFC"/>
    <w:rsid w:val="00CB7145"/>
    <w:rsid w:val="00CB77DC"/>
    <w:rsid w:val="00CB79CB"/>
    <w:rsid w:val="00CB7E6A"/>
    <w:rsid w:val="00CB7ECA"/>
    <w:rsid w:val="00CB7F5E"/>
    <w:rsid w:val="00CC0119"/>
    <w:rsid w:val="00CC091C"/>
    <w:rsid w:val="00CC0B00"/>
    <w:rsid w:val="00CC0CF3"/>
    <w:rsid w:val="00CC10BA"/>
    <w:rsid w:val="00CC11E1"/>
    <w:rsid w:val="00CC1266"/>
    <w:rsid w:val="00CC18C6"/>
    <w:rsid w:val="00CC1AFD"/>
    <w:rsid w:val="00CC29B3"/>
    <w:rsid w:val="00CC2BDE"/>
    <w:rsid w:val="00CC2F9B"/>
    <w:rsid w:val="00CC31EC"/>
    <w:rsid w:val="00CC41C5"/>
    <w:rsid w:val="00CC42D0"/>
    <w:rsid w:val="00CC43B2"/>
    <w:rsid w:val="00CC477A"/>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4D18"/>
    <w:rsid w:val="00CD5284"/>
    <w:rsid w:val="00CD5946"/>
    <w:rsid w:val="00CD5A99"/>
    <w:rsid w:val="00CD5BD2"/>
    <w:rsid w:val="00CD6279"/>
    <w:rsid w:val="00CD63DA"/>
    <w:rsid w:val="00CD6A39"/>
    <w:rsid w:val="00CD6B96"/>
    <w:rsid w:val="00CD6CA0"/>
    <w:rsid w:val="00CD7156"/>
    <w:rsid w:val="00CD71C6"/>
    <w:rsid w:val="00CD735F"/>
    <w:rsid w:val="00CE035E"/>
    <w:rsid w:val="00CE05A7"/>
    <w:rsid w:val="00CE0C01"/>
    <w:rsid w:val="00CE0F1A"/>
    <w:rsid w:val="00CE1328"/>
    <w:rsid w:val="00CE1BBC"/>
    <w:rsid w:val="00CE1CBE"/>
    <w:rsid w:val="00CE1D3C"/>
    <w:rsid w:val="00CE1F5A"/>
    <w:rsid w:val="00CE209D"/>
    <w:rsid w:val="00CE272F"/>
    <w:rsid w:val="00CE277A"/>
    <w:rsid w:val="00CE2D7F"/>
    <w:rsid w:val="00CE3400"/>
    <w:rsid w:val="00CE348A"/>
    <w:rsid w:val="00CE357A"/>
    <w:rsid w:val="00CE3C63"/>
    <w:rsid w:val="00CE4184"/>
    <w:rsid w:val="00CE44DC"/>
    <w:rsid w:val="00CE453E"/>
    <w:rsid w:val="00CE4A76"/>
    <w:rsid w:val="00CE4A97"/>
    <w:rsid w:val="00CE530E"/>
    <w:rsid w:val="00CE5F7A"/>
    <w:rsid w:val="00CE61A8"/>
    <w:rsid w:val="00CE6E54"/>
    <w:rsid w:val="00CE6F2A"/>
    <w:rsid w:val="00CE713D"/>
    <w:rsid w:val="00CE778B"/>
    <w:rsid w:val="00CE7BD0"/>
    <w:rsid w:val="00CE7CD2"/>
    <w:rsid w:val="00CE7E48"/>
    <w:rsid w:val="00CF0247"/>
    <w:rsid w:val="00CF036F"/>
    <w:rsid w:val="00CF063E"/>
    <w:rsid w:val="00CF065E"/>
    <w:rsid w:val="00CF0A2B"/>
    <w:rsid w:val="00CF12E0"/>
    <w:rsid w:val="00CF170A"/>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1B8"/>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74D"/>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67A"/>
    <w:rsid w:val="00D20A4E"/>
    <w:rsid w:val="00D20BB8"/>
    <w:rsid w:val="00D214E7"/>
    <w:rsid w:val="00D21CA0"/>
    <w:rsid w:val="00D21CD3"/>
    <w:rsid w:val="00D21E8A"/>
    <w:rsid w:val="00D2221E"/>
    <w:rsid w:val="00D2267C"/>
    <w:rsid w:val="00D22895"/>
    <w:rsid w:val="00D22BE2"/>
    <w:rsid w:val="00D23005"/>
    <w:rsid w:val="00D2333E"/>
    <w:rsid w:val="00D23A7F"/>
    <w:rsid w:val="00D23D0E"/>
    <w:rsid w:val="00D24166"/>
    <w:rsid w:val="00D24CC5"/>
    <w:rsid w:val="00D24D9F"/>
    <w:rsid w:val="00D25042"/>
    <w:rsid w:val="00D25604"/>
    <w:rsid w:val="00D25B8C"/>
    <w:rsid w:val="00D26FC2"/>
    <w:rsid w:val="00D270B3"/>
    <w:rsid w:val="00D27135"/>
    <w:rsid w:val="00D2725B"/>
    <w:rsid w:val="00D27BB8"/>
    <w:rsid w:val="00D30DFC"/>
    <w:rsid w:val="00D311DC"/>
    <w:rsid w:val="00D31D2C"/>
    <w:rsid w:val="00D3264A"/>
    <w:rsid w:val="00D32A6E"/>
    <w:rsid w:val="00D32E8E"/>
    <w:rsid w:val="00D33354"/>
    <w:rsid w:val="00D33742"/>
    <w:rsid w:val="00D33F14"/>
    <w:rsid w:val="00D34079"/>
    <w:rsid w:val="00D34502"/>
    <w:rsid w:val="00D34734"/>
    <w:rsid w:val="00D34820"/>
    <w:rsid w:val="00D34852"/>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791"/>
    <w:rsid w:val="00D42E52"/>
    <w:rsid w:val="00D43AC8"/>
    <w:rsid w:val="00D43C10"/>
    <w:rsid w:val="00D43D05"/>
    <w:rsid w:val="00D44334"/>
    <w:rsid w:val="00D4447C"/>
    <w:rsid w:val="00D44859"/>
    <w:rsid w:val="00D44C91"/>
    <w:rsid w:val="00D456E2"/>
    <w:rsid w:val="00D45A41"/>
    <w:rsid w:val="00D45ADC"/>
    <w:rsid w:val="00D460F1"/>
    <w:rsid w:val="00D46251"/>
    <w:rsid w:val="00D4646F"/>
    <w:rsid w:val="00D468F2"/>
    <w:rsid w:val="00D469D5"/>
    <w:rsid w:val="00D472AF"/>
    <w:rsid w:val="00D4761C"/>
    <w:rsid w:val="00D47C8E"/>
    <w:rsid w:val="00D47FF7"/>
    <w:rsid w:val="00D500BD"/>
    <w:rsid w:val="00D503C0"/>
    <w:rsid w:val="00D50917"/>
    <w:rsid w:val="00D51001"/>
    <w:rsid w:val="00D5101B"/>
    <w:rsid w:val="00D513E8"/>
    <w:rsid w:val="00D519BB"/>
    <w:rsid w:val="00D51DD0"/>
    <w:rsid w:val="00D5273C"/>
    <w:rsid w:val="00D53636"/>
    <w:rsid w:val="00D536EF"/>
    <w:rsid w:val="00D538D4"/>
    <w:rsid w:val="00D538D8"/>
    <w:rsid w:val="00D53B69"/>
    <w:rsid w:val="00D54DBF"/>
    <w:rsid w:val="00D5556B"/>
    <w:rsid w:val="00D55628"/>
    <w:rsid w:val="00D55663"/>
    <w:rsid w:val="00D5594A"/>
    <w:rsid w:val="00D5623C"/>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6DC7"/>
    <w:rsid w:val="00D67569"/>
    <w:rsid w:val="00D67BAA"/>
    <w:rsid w:val="00D67EC9"/>
    <w:rsid w:val="00D70537"/>
    <w:rsid w:val="00D7066E"/>
    <w:rsid w:val="00D70792"/>
    <w:rsid w:val="00D70942"/>
    <w:rsid w:val="00D70C58"/>
    <w:rsid w:val="00D710A9"/>
    <w:rsid w:val="00D71424"/>
    <w:rsid w:val="00D7153E"/>
    <w:rsid w:val="00D72A3E"/>
    <w:rsid w:val="00D72BC8"/>
    <w:rsid w:val="00D72D57"/>
    <w:rsid w:val="00D7356A"/>
    <w:rsid w:val="00D73B6C"/>
    <w:rsid w:val="00D73C62"/>
    <w:rsid w:val="00D73DDA"/>
    <w:rsid w:val="00D73E90"/>
    <w:rsid w:val="00D747A7"/>
    <w:rsid w:val="00D7587C"/>
    <w:rsid w:val="00D7591E"/>
    <w:rsid w:val="00D75FF5"/>
    <w:rsid w:val="00D763EB"/>
    <w:rsid w:val="00D765B1"/>
    <w:rsid w:val="00D769DF"/>
    <w:rsid w:val="00D76EF0"/>
    <w:rsid w:val="00D779E9"/>
    <w:rsid w:val="00D77C22"/>
    <w:rsid w:val="00D77C87"/>
    <w:rsid w:val="00D77DA6"/>
    <w:rsid w:val="00D80648"/>
    <w:rsid w:val="00D809C1"/>
    <w:rsid w:val="00D80B5C"/>
    <w:rsid w:val="00D80D2C"/>
    <w:rsid w:val="00D80DD3"/>
    <w:rsid w:val="00D814D6"/>
    <w:rsid w:val="00D81894"/>
    <w:rsid w:val="00D819F7"/>
    <w:rsid w:val="00D81A77"/>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379"/>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740"/>
    <w:rsid w:val="00D91CEB"/>
    <w:rsid w:val="00D91F7E"/>
    <w:rsid w:val="00D9209C"/>
    <w:rsid w:val="00D92719"/>
    <w:rsid w:val="00D92B1C"/>
    <w:rsid w:val="00D930EF"/>
    <w:rsid w:val="00D931C3"/>
    <w:rsid w:val="00D93E1C"/>
    <w:rsid w:val="00D943AD"/>
    <w:rsid w:val="00D94F01"/>
    <w:rsid w:val="00D94F7E"/>
    <w:rsid w:val="00D9517F"/>
    <w:rsid w:val="00D95B4E"/>
    <w:rsid w:val="00D95B90"/>
    <w:rsid w:val="00D972DF"/>
    <w:rsid w:val="00D9746A"/>
    <w:rsid w:val="00D97B01"/>
    <w:rsid w:val="00D97C41"/>
    <w:rsid w:val="00DA0680"/>
    <w:rsid w:val="00DA09FE"/>
    <w:rsid w:val="00DA0D82"/>
    <w:rsid w:val="00DA1542"/>
    <w:rsid w:val="00DA172A"/>
    <w:rsid w:val="00DA1753"/>
    <w:rsid w:val="00DA1D52"/>
    <w:rsid w:val="00DA1F6B"/>
    <w:rsid w:val="00DA1F8E"/>
    <w:rsid w:val="00DA2A2F"/>
    <w:rsid w:val="00DA2BA1"/>
    <w:rsid w:val="00DA41DF"/>
    <w:rsid w:val="00DA42A8"/>
    <w:rsid w:val="00DA49C5"/>
    <w:rsid w:val="00DA49F3"/>
    <w:rsid w:val="00DA4A20"/>
    <w:rsid w:val="00DA4F0F"/>
    <w:rsid w:val="00DA5902"/>
    <w:rsid w:val="00DA5F39"/>
    <w:rsid w:val="00DA63E2"/>
    <w:rsid w:val="00DA6459"/>
    <w:rsid w:val="00DA64FC"/>
    <w:rsid w:val="00DA6961"/>
    <w:rsid w:val="00DA6A1D"/>
    <w:rsid w:val="00DA6F2A"/>
    <w:rsid w:val="00DA70A2"/>
    <w:rsid w:val="00DA7437"/>
    <w:rsid w:val="00DA75D8"/>
    <w:rsid w:val="00DA7A0E"/>
    <w:rsid w:val="00DA7A4B"/>
    <w:rsid w:val="00DA7ACC"/>
    <w:rsid w:val="00DA7C2C"/>
    <w:rsid w:val="00DA7CB3"/>
    <w:rsid w:val="00DB0F93"/>
    <w:rsid w:val="00DB1610"/>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6C2"/>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3FD"/>
    <w:rsid w:val="00DC04E1"/>
    <w:rsid w:val="00DC196E"/>
    <w:rsid w:val="00DC1A8B"/>
    <w:rsid w:val="00DC1D59"/>
    <w:rsid w:val="00DC206C"/>
    <w:rsid w:val="00DC228D"/>
    <w:rsid w:val="00DC27DE"/>
    <w:rsid w:val="00DC2CBC"/>
    <w:rsid w:val="00DC2D5C"/>
    <w:rsid w:val="00DC2F5F"/>
    <w:rsid w:val="00DC2F74"/>
    <w:rsid w:val="00DC3078"/>
    <w:rsid w:val="00DC3086"/>
    <w:rsid w:val="00DC34EA"/>
    <w:rsid w:val="00DC37BD"/>
    <w:rsid w:val="00DC387A"/>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7E9"/>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2B4C"/>
    <w:rsid w:val="00DE3281"/>
    <w:rsid w:val="00DE32BD"/>
    <w:rsid w:val="00DE4C6A"/>
    <w:rsid w:val="00DE4F04"/>
    <w:rsid w:val="00DE522B"/>
    <w:rsid w:val="00DE5C5D"/>
    <w:rsid w:val="00DE5F00"/>
    <w:rsid w:val="00DE6BA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B62"/>
    <w:rsid w:val="00DF5DCE"/>
    <w:rsid w:val="00DF5FCB"/>
    <w:rsid w:val="00DF5FFB"/>
    <w:rsid w:val="00DF67BA"/>
    <w:rsid w:val="00DF68B6"/>
    <w:rsid w:val="00DF6B11"/>
    <w:rsid w:val="00DF6CE3"/>
    <w:rsid w:val="00DF7419"/>
    <w:rsid w:val="00DF7628"/>
    <w:rsid w:val="00DF7FED"/>
    <w:rsid w:val="00E00725"/>
    <w:rsid w:val="00E008B2"/>
    <w:rsid w:val="00E00B08"/>
    <w:rsid w:val="00E00D33"/>
    <w:rsid w:val="00E00ECF"/>
    <w:rsid w:val="00E011D4"/>
    <w:rsid w:val="00E02965"/>
    <w:rsid w:val="00E02AB8"/>
    <w:rsid w:val="00E03055"/>
    <w:rsid w:val="00E03063"/>
    <w:rsid w:val="00E0331A"/>
    <w:rsid w:val="00E03599"/>
    <w:rsid w:val="00E039C8"/>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F2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5E3C"/>
    <w:rsid w:val="00E16144"/>
    <w:rsid w:val="00E162F9"/>
    <w:rsid w:val="00E16B94"/>
    <w:rsid w:val="00E16D5B"/>
    <w:rsid w:val="00E175F1"/>
    <w:rsid w:val="00E1798C"/>
    <w:rsid w:val="00E17C6D"/>
    <w:rsid w:val="00E17F95"/>
    <w:rsid w:val="00E202D0"/>
    <w:rsid w:val="00E2047C"/>
    <w:rsid w:val="00E20680"/>
    <w:rsid w:val="00E20B81"/>
    <w:rsid w:val="00E20C81"/>
    <w:rsid w:val="00E21688"/>
    <w:rsid w:val="00E2188D"/>
    <w:rsid w:val="00E21973"/>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3FB"/>
    <w:rsid w:val="00E269A7"/>
    <w:rsid w:val="00E269D3"/>
    <w:rsid w:val="00E26A34"/>
    <w:rsid w:val="00E26E66"/>
    <w:rsid w:val="00E27A00"/>
    <w:rsid w:val="00E27A19"/>
    <w:rsid w:val="00E27CF0"/>
    <w:rsid w:val="00E27F2C"/>
    <w:rsid w:val="00E301D1"/>
    <w:rsid w:val="00E30EAD"/>
    <w:rsid w:val="00E30EE0"/>
    <w:rsid w:val="00E30F72"/>
    <w:rsid w:val="00E31B8A"/>
    <w:rsid w:val="00E31FD4"/>
    <w:rsid w:val="00E3206C"/>
    <w:rsid w:val="00E3215F"/>
    <w:rsid w:val="00E32A05"/>
    <w:rsid w:val="00E32BE3"/>
    <w:rsid w:val="00E32E70"/>
    <w:rsid w:val="00E3371C"/>
    <w:rsid w:val="00E33D3D"/>
    <w:rsid w:val="00E34147"/>
    <w:rsid w:val="00E34CB6"/>
    <w:rsid w:val="00E34D35"/>
    <w:rsid w:val="00E3515A"/>
    <w:rsid w:val="00E3585C"/>
    <w:rsid w:val="00E35F9D"/>
    <w:rsid w:val="00E35FAD"/>
    <w:rsid w:val="00E3606E"/>
    <w:rsid w:val="00E368B6"/>
    <w:rsid w:val="00E36E2C"/>
    <w:rsid w:val="00E36ECB"/>
    <w:rsid w:val="00E3707E"/>
    <w:rsid w:val="00E37157"/>
    <w:rsid w:val="00E37291"/>
    <w:rsid w:val="00E37602"/>
    <w:rsid w:val="00E37BDB"/>
    <w:rsid w:val="00E37C0C"/>
    <w:rsid w:val="00E4061B"/>
    <w:rsid w:val="00E40A1C"/>
    <w:rsid w:val="00E40C05"/>
    <w:rsid w:val="00E40C6C"/>
    <w:rsid w:val="00E410D6"/>
    <w:rsid w:val="00E417BC"/>
    <w:rsid w:val="00E41A79"/>
    <w:rsid w:val="00E422D9"/>
    <w:rsid w:val="00E426DA"/>
    <w:rsid w:val="00E4281C"/>
    <w:rsid w:val="00E42B3B"/>
    <w:rsid w:val="00E42C94"/>
    <w:rsid w:val="00E43398"/>
    <w:rsid w:val="00E433BE"/>
    <w:rsid w:val="00E436CF"/>
    <w:rsid w:val="00E437BC"/>
    <w:rsid w:val="00E43977"/>
    <w:rsid w:val="00E43CD5"/>
    <w:rsid w:val="00E4522B"/>
    <w:rsid w:val="00E4591C"/>
    <w:rsid w:val="00E4625B"/>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995"/>
    <w:rsid w:val="00E53C6F"/>
    <w:rsid w:val="00E542B6"/>
    <w:rsid w:val="00E54971"/>
    <w:rsid w:val="00E5499E"/>
    <w:rsid w:val="00E549B0"/>
    <w:rsid w:val="00E54A1D"/>
    <w:rsid w:val="00E54CA9"/>
    <w:rsid w:val="00E550C7"/>
    <w:rsid w:val="00E55516"/>
    <w:rsid w:val="00E55F48"/>
    <w:rsid w:val="00E562E6"/>
    <w:rsid w:val="00E56586"/>
    <w:rsid w:val="00E5662B"/>
    <w:rsid w:val="00E5721E"/>
    <w:rsid w:val="00E5734B"/>
    <w:rsid w:val="00E57739"/>
    <w:rsid w:val="00E57BBE"/>
    <w:rsid w:val="00E57C09"/>
    <w:rsid w:val="00E57DCD"/>
    <w:rsid w:val="00E605ED"/>
    <w:rsid w:val="00E60BE7"/>
    <w:rsid w:val="00E60DE1"/>
    <w:rsid w:val="00E60DF1"/>
    <w:rsid w:val="00E61214"/>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2BE"/>
    <w:rsid w:val="00E6537D"/>
    <w:rsid w:val="00E65528"/>
    <w:rsid w:val="00E6553D"/>
    <w:rsid w:val="00E65E5B"/>
    <w:rsid w:val="00E65FE0"/>
    <w:rsid w:val="00E66042"/>
    <w:rsid w:val="00E66F17"/>
    <w:rsid w:val="00E672F0"/>
    <w:rsid w:val="00E67381"/>
    <w:rsid w:val="00E67BA4"/>
    <w:rsid w:val="00E707A9"/>
    <w:rsid w:val="00E70A71"/>
    <w:rsid w:val="00E70EFC"/>
    <w:rsid w:val="00E70F61"/>
    <w:rsid w:val="00E712F5"/>
    <w:rsid w:val="00E71D0B"/>
    <w:rsid w:val="00E72054"/>
    <w:rsid w:val="00E7246B"/>
    <w:rsid w:val="00E72FBA"/>
    <w:rsid w:val="00E73199"/>
    <w:rsid w:val="00E73266"/>
    <w:rsid w:val="00E7362F"/>
    <w:rsid w:val="00E739B0"/>
    <w:rsid w:val="00E73D6F"/>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0C09"/>
    <w:rsid w:val="00E816AF"/>
    <w:rsid w:val="00E81C5F"/>
    <w:rsid w:val="00E81D89"/>
    <w:rsid w:val="00E81E6A"/>
    <w:rsid w:val="00E8230C"/>
    <w:rsid w:val="00E825EC"/>
    <w:rsid w:val="00E829ED"/>
    <w:rsid w:val="00E82B4E"/>
    <w:rsid w:val="00E83286"/>
    <w:rsid w:val="00E8372C"/>
    <w:rsid w:val="00E8382E"/>
    <w:rsid w:val="00E83A82"/>
    <w:rsid w:val="00E83CF0"/>
    <w:rsid w:val="00E84126"/>
    <w:rsid w:val="00E84532"/>
    <w:rsid w:val="00E84542"/>
    <w:rsid w:val="00E84621"/>
    <w:rsid w:val="00E846AF"/>
    <w:rsid w:val="00E856DD"/>
    <w:rsid w:val="00E85A14"/>
    <w:rsid w:val="00E85D3D"/>
    <w:rsid w:val="00E86373"/>
    <w:rsid w:val="00E864BC"/>
    <w:rsid w:val="00E86D91"/>
    <w:rsid w:val="00E86F02"/>
    <w:rsid w:val="00E87202"/>
    <w:rsid w:val="00E87347"/>
    <w:rsid w:val="00E87B3F"/>
    <w:rsid w:val="00E904D3"/>
    <w:rsid w:val="00E90569"/>
    <w:rsid w:val="00E9072E"/>
    <w:rsid w:val="00E908B6"/>
    <w:rsid w:val="00E910FD"/>
    <w:rsid w:val="00E915BF"/>
    <w:rsid w:val="00E9176C"/>
    <w:rsid w:val="00E91DE8"/>
    <w:rsid w:val="00E92BD6"/>
    <w:rsid w:val="00E92DEA"/>
    <w:rsid w:val="00E93029"/>
    <w:rsid w:val="00E93336"/>
    <w:rsid w:val="00E9381A"/>
    <w:rsid w:val="00E93D98"/>
    <w:rsid w:val="00E9404C"/>
    <w:rsid w:val="00E95021"/>
    <w:rsid w:val="00E95025"/>
    <w:rsid w:val="00E95227"/>
    <w:rsid w:val="00E95576"/>
    <w:rsid w:val="00E961D0"/>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1E3"/>
    <w:rsid w:val="00EA4C44"/>
    <w:rsid w:val="00EA4D19"/>
    <w:rsid w:val="00EA4F8A"/>
    <w:rsid w:val="00EA57A3"/>
    <w:rsid w:val="00EA5A7F"/>
    <w:rsid w:val="00EA5C9A"/>
    <w:rsid w:val="00EA660E"/>
    <w:rsid w:val="00EA6C70"/>
    <w:rsid w:val="00EA7530"/>
    <w:rsid w:val="00EA7B44"/>
    <w:rsid w:val="00EA7BF6"/>
    <w:rsid w:val="00EA7C61"/>
    <w:rsid w:val="00EA7F6C"/>
    <w:rsid w:val="00EB0092"/>
    <w:rsid w:val="00EB042B"/>
    <w:rsid w:val="00EB1712"/>
    <w:rsid w:val="00EB1E86"/>
    <w:rsid w:val="00EB204D"/>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B7765"/>
    <w:rsid w:val="00EC07D1"/>
    <w:rsid w:val="00EC08F4"/>
    <w:rsid w:val="00EC0A69"/>
    <w:rsid w:val="00EC0B79"/>
    <w:rsid w:val="00EC0D4A"/>
    <w:rsid w:val="00EC1758"/>
    <w:rsid w:val="00EC1A00"/>
    <w:rsid w:val="00EC1BA4"/>
    <w:rsid w:val="00EC1C96"/>
    <w:rsid w:val="00EC3971"/>
    <w:rsid w:val="00EC39A2"/>
    <w:rsid w:val="00EC3FC2"/>
    <w:rsid w:val="00EC4250"/>
    <w:rsid w:val="00EC443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05"/>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FF0"/>
    <w:rsid w:val="00ED34F6"/>
    <w:rsid w:val="00ED35C0"/>
    <w:rsid w:val="00ED3911"/>
    <w:rsid w:val="00ED3DA0"/>
    <w:rsid w:val="00ED42F0"/>
    <w:rsid w:val="00ED477D"/>
    <w:rsid w:val="00ED47B6"/>
    <w:rsid w:val="00ED4CAD"/>
    <w:rsid w:val="00ED4E4B"/>
    <w:rsid w:val="00ED5115"/>
    <w:rsid w:val="00ED5167"/>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6CF"/>
    <w:rsid w:val="00ED7CF4"/>
    <w:rsid w:val="00ED7D94"/>
    <w:rsid w:val="00EE081C"/>
    <w:rsid w:val="00EE0BDC"/>
    <w:rsid w:val="00EE0CC9"/>
    <w:rsid w:val="00EE10E5"/>
    <w:rsid w:val="00EE1603"/>
    <w:rsid w:val="00EE16BB"/>
    <w:rsid w:val="00EE18AB"/>
    <w:rsid w:val="00EE1A55"/>
    <w:rsid w:val="00EE2153"/>
    <w:rsid w:val="00EE2531"/>
    <w:rsid w:val="00EE3663"/>
    <w:rsid w:val="00EE36B2"/>
    <w:rsid w:val="00EE3A69"/>
    <w:rsid w:val="00EE3D13"/>
    <w:rsid w:val="00EE3D35"/>
    <w:rsid w:val="00EE3EBB"/>
    <w:rsid w:val="00EE4512"/>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0F8"/>
    <w:rsid w:val="00EF110A"/>
    <w:rsid w:val="00EF123C"/>
    <w:rsid w:val="00EF14F8"/>
    <w:rsid w:val="00EF1BF6"/>
    <w:rsid w:val="00EF202A"/>
    <w:rsid w:val="00EF2512"/>
    <w:rsid w:val="00EF3458"/>
    <w:rsid w:val="00EF373E"/>
    <w:rsid w:val="00EF3D3F"/>
    <w:rsid w:val="00EF3F56"/>
    <w:rsid w:val="00EF430B"/>
    <w:rsid w:val="00EF460B"/>
    <w:rsid w:val="00EF524C"/>
    <w:rsid w:val="00EF563F"/>
    <w:rsid w:val="00EF5823"/>
    <w:rsid w:val="00EF6341"/>
    <w:rsid w:val="00EF6562"/>
    <w:rsid w:val="00EF682B"/>
    <w:rsid w:val="00EF692B"/>
    <w:rsid w:val="00EF7A5F"/>
    <w:rsid w:val="00F004EB"/>
    <w:rsid w:val="00F00518"/>
    <w:rsid w:val="00F0072E"/>
    <w:rsid w:val="00F009B0"/>
    <w:rsid w:val="00F00D90"/>
    <w:rsid w:val="00F01085"/>
    <w:rsid w:val="00F01211"/>
    <w:rsid w:val="00F018EC"/>
    <w:rsid w:val="00F01CD8"/>
    <w:rsid w:val="00F01E57"/>
    <w:rsid w:val="00F01EC2"/>
    <w:rsid w:val="00F01F96"/>
    <w:rsid w:val="00F02804"/>
    <w:rsid w:val="00F028E1"/>
    <w:rsid w:val="00F02C33"/>
    <w:rsid w:val="00F02D86"/>
    <w:rsid w:val="00F03856"/>
    <w:rsid w:val="00F038E2"/>
    <w:rsid w:val="00F038F7"/>
    <w:rsid w:val="00F03D95"/>
    <w:rsid w:val="00F03E44"/>
    <w:rsid w:val="00F04172"/>
    <w:rsid w:val="00F041AE"/>
    <w:rsid w:val="00F041BD"/>
    <w:rsid w:val="00F04535"/>
    <w:rsid w:val="00F048BD"/>
    <w:rsid w:val="00F04B22"/>
    <w:rsid w:val="00F04D17"/>
    <w:rsid w:val="00F056C8"/>
    <w:rsid w:val="00F05A31"/>
    <w:rsid w:val="00F05C62"/>
    <w:rsid w:val="00F05EE8"/>
    <w:rsid w:val="00F06508"/>
    <w:rsid w:val="00F0669A"/>
    <w:rsid w:val="00F068E6"/>
    <w:rsid w:val="00F07639"/>
    <w:rsid w:val="00F076EE"/>
    <w:rsid w:val="00F07765"/>
    <w:rsid w:val="00F078A2"/>
    <w:rsid w:val="00F078CD"/>
    <w:rsid w:val="00F07A4A"/>
    <w:rsid w:val="00F07ADB"/>
    <w:rsid w:val="00F10954"/>
    <w:rsid w:val="00F11097"/>
    <w:rsid w:val="00F11189"/>
    <w:rsid w:val="00F11349"/>
    <w:rsid w:val="00F11738"/>
    <w:rsid w:val="00F11892"/>
    <w:rsid w:val="00F11CCD"/>
    <w:rsid w:val="00F12070"/>
    <w:rsid w:val="00F12207"/>
    <w:rsid w:val="00F124C4"/>
    <w:rsid w:val="00F128E3"/>
    <w:rsid w:val="00F12FE6"/>
    <w:rsid w:val="00F1306F"/>
    <w:rsid w:val="00F13416"/>
    <w:rsid w:val="00F13590"/>
    <w:rsid w:val="00F13B6C"/>
    <w:rsid w:val="00F13EF6"/>
    <w:rsid w:val="00F13F1F"/>
    <w:rsid w:val="00F14412"/>
    <w:rsid w:val="00F14445"/>
    <w:rsid w:val="00F1445D"/>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2BF"/>
    <w:rsid w:val="00F233A0"/>
    <w:rsid w:val="00F233FC"/>
    <w:rsid w:val="00F23CAB"/>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27C56"/>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8D7"/>
    <w:rsid w:val="00F34A54"/>
    <w:rsid w:val="00F34EAC"/>
    <w:rsid w:val="00F34F44"/>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19F"/>
    <w:rsid w:val="00F46526"/>
    <w:rsid w:val="00F466D8"/>
    <w:rsid w:val="00F47012"/>
    <w:rsid w:val="00F47307"/>
    <w:rsid w:val="00F4763B"/>
    <w:rsid w:val="00F47BB9"/>
    <w:rsid w:val="00F47E7E"/>
    <w:rsid w:val="00F501F3"/>
    <w:rsid w:val="00F5023D"/>
    <w:rsid w:val="00F50A03"/>
    <w:rsid w:val="00F50C6C"/>
    <w:rsid w:val="00F50F92"/>
    <w:rsid w:val="00F51056"/>
    <w:rsid w:val="00F51670"/>
    <w:rsid w:val="00F51676"/>
    <w:rsid w:val="00F51F9D"/>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62F"/>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2D7"/>
    <w:rsid w:val="00F605EF"/>
    <w:rsid w:val="00F60818"/>
    <w:rsid w:val="00F6092F"/>
    <w:rsid w:val="00F60AB8"/>
    <w:rsid w:val="00F60BCE"/>
    <w:rsid w:val="00F6141B"/>
    <w:rsid w:val="00F6158A"/>
    <w:rsid w:val="00F619F6"/>
    <w:rsid w:val="00F61ADE"/>
    <w:rsid w:val="00F62154"/>
    <w:rsid w:val="00F62EFA"/>
    <w:rsid w:val="00F62FAC"/>
    <w:rsid w:val="00F630AA"/>
    <w:rsid w:val="00F63147"/>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57D"/>
    <w:rsid w:val="00F6666A"/>
    <w:rsid w:val="00F667EF"/>
    <w:rsid w:val="00F66C58"/>
    <w:rsid w:val="00F67070"/>
    <w:rsid w:val="00F67155"/>
    <w:rsid w:val="00F672D7"/>
    <w:rsid w:val="00F674E3"/>
    <w:rsid w:val="00F67C55"/>
    <w:rsid w:val="00F67C84"/>
    <w:rsid w:val="00F700B6"/>
    <w:rsid w:val="00F7012D"/>
    <w:rsid w:val="00F7061C"/>
    <w:rsid w:val="00F70890"/>
    <w:rsid w:val="00F70B2F"/>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448"/>
    <w:rsid w:val="00F75E2C"/>
    <w:rsid w:val="00F760EE"/>
    <w:rsid w:val="00F76223"/>
    <w:rsid w:val="00F76B07"/>
    <w:rsid w:val="00F77161"/>
    <w:rsid w:val="00F77596"/>
    <w:rsid w:val="00F77896"/>
    <w:rsid w:val="00F77BB3"/>
    <w:rsid w:val="00F800B0"/>
    <w:rsid w:val="00F80204"/>
    <w:rsid w:val="00F804F5"/>
    <w:rsid w:val="00F80770"/>
    <w:rsid w:val="00F8097E"/>
    <w:rsid w:val="00F8149A"/>
    <w:rsid w:val="00F816B7"/>
    <w:rsid w:val="00F8178C"/>
    <w:rsid w:val="00F81C1E"/>
    <w:rsid w:val="00F81E14"/>
    <w:rsid w:val="00F8291D"/>
    <w:rsid w:val="00F829E7"/>
    <w:rsid w:val="00F83203"/>
    <w:rsid w:val="00F836D5"/>
    <w:rsid w:val="00F83BB5"/>
    <w:rsid w:val="00F83F67"/>
    <w:rsid w:val="00F84461"/>
    <w:rsid w:val="00F8450D"/>
    <w:rsid w:val="00F85101"/>
    <w:rsid w:val="00F851C4"/>
    <w:rsid w:val="00F85475"/>
    <w:rsid w:val="00F858E0"/>
    <w:rsid w:val="00F864E7"/>
    <w:rsid w:val="00F8670F"/>
    <w:rsid w:val="00F86963"/>
    <w:rsid w:val="00F87086"/>
    <w:rsid w:val="00F90121"/>
    <w:rsid w:val="00F90134"/>
    <w:rsid w:val="00F9029B"/>
    <w:rsid w:val="00F907C7"/>
    <w:rsid w:val="00F9198D"/>
    <w:rsid w:val="00F91B15"/>
    <w:rsid w:val="00F91B7E"/>
    <w:rsid w:val="00F92016"/>
    <w:rsid w:val="00F925B4"/>
    <w:rsid w:val="00F925F6"/>
    <w:rsid w:val="00F92A0C"/>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4E0"/>
    <w:rsid w:val="00FB2830"/>
    <w:rsid w:val="00FB312F"/>
    <w:rsid w:val="00FB35C3"/>
    <w:rsid w:val="00FB409D"/>
    <w:rsid w:val="00FB4272"/>
    <w:rsid w:val="00FB50D5"/>
    <w:rsid w:val="00FB546C"/>
    <w:rsid w:val="00FB580C"/>
    <w:rsid w:val="00FB584F"/>
    <w:rsid w:val="00FB5D61"/>
    <w:rsid w:val="00FB6343"/>
    <w:rsid w:val="00FB6696"/>
    <w:rsid w:val="00FB6A75"/>
    <w:rsid w:val="00FB6BF7"/>
    <w:rsid w:val="00FB746B"/>
    <w:rsid w:val="00FB74A0"/>
    <w:rsid w:val="00FB7D96"/>
    <w:rsid w:val="00FB7DFE"/>
    <w:rsid w:val="00FC0142"/>
    <w:rsid w:val="00FC03A1"/>
    <w:rsid w:val="00FC0623"/>
    <w:rsid w:val="00FC1D06"/>
    <w:rsid w:val="00FC1F16"/>
    <w:rsid w:val="00FC1F5E"/>
    <w:rsid w:val="00FC1FB3"/>
    <w:rsid w:val="00FC2855"/>
    <w:rsid w:val="00FC2977"/>
    <w:rsid w:val="00FC317B"/>
    <w:rsid w:val="00FC3781"/>
    <w:rsid w:val="00FC3AF0"/>
    <w:rsid w:val="00FC3C61"/>
    <w:rsid w:val="00FC3C67"/>
    <w:rsid w:val="00FC3CCA"/>
    <w:rsid w:val="00FC3F25"/>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18F"/>
    <w:rsid w:val="00FD0F80"/>
    <w:rsid w:val="00FD1149"/>
    <w:rsid w:val="00FD19A1"/>
    <w:rsid w:val="00FD19CE"/>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B06"/>
    <w:rsid w:val="00FD6D64"/>
    <w:rsid w:val="00FD701C"/>
    <w:rsid w:val="00FD76D9"/>
    <w:rsid w:val="00FD78CB"/>
    <w:rsid w:val="00FD7A25"/>
    <w:rsid w:val="00FD7DCF"/>
    <w:rsid w:val="00FD7F1A"/>
    <w:rsid w:val="00FE00DF"/>
    <w:rsid w:val="00FE01E9"/>
    <w:rsid w:val="00FE0539"/>
    <w:rsid w:val="00FE0888"/>
    <w:rsid w:val="00FE0A25"/>
    <w:rsid w:val="00FE0AF7"/>
    <w:rsid w:val="00FE1448"/>
    <w:rsid w:val="00FE1B15"/>
    <w:rsid w:val="00FE22B4"/>
    <w:rsid w:val="00FE22B8"/>
    <w:rsid w:val="00FE31A3"/>
    <w:rsid w:val="00FE31B9"/>
    <w:rsid w:val="00FE3464"/>
    <w:rsid w:val="00FE3716"/>
    <w:rsid w:val="00FE37FF"/>
    <w:rsid w:val="00FE389E"/>
    <w:rsid w:val="00FE38CC"/>
    <w:rsid w:val="00FE3AD6"/>
    <w:rsid w:val="00FE449C"/>
    <w:rsid w:val="00FE4949"/>
    <w:rsid w:val="00FE4B78"/>
    <w:rsid w:val="00FE4B9D"/>
    <w:rsid w:val="00FE55DF"/>
    <w:rsid w:val="00FE5641"/>
    <w:rsid w:val="00FE5A58"/>
    <w:rsid w:val="00FE5CAA"/>
    <w:rsid w:val="00FE6915"/>
    <w:rsid w:val="00FE6E29"/>
    <w:rsid w:val="00FE6F41"/>
    <w:rsid w:val="00FE72AE"/>
    <w:rsid w:val="00FE7BC4"/>
    <w:rsid w:val="00FE7F6F"/>
    <w:rsid w:val="00FF0A09"/>
    <w:rsid w:val="00FF0BE3"/>
    <w:rsid w:val="00FF0BF3"/>
    <w:rsid w:val="00FF11C6"/>
    <w:rsid w:val="00FF1384"/>
    <w:rsid w:val="00FF13A0"/>
    <w:rsid w:val="00FF15AF"/>
    <w:rsid w:val="00FF16F5"/>
    <w:rsid w:val="00FF1B34"/>
    <w:rsid w:val="00FF2495"/>
    <w:rsid w:val="00FF2AC3"/>
    <w:rsid w:val="00FF2EC4"/>
    <w:rsid w:val="00FF3625"/>
    <w:rsid w:val="00FF36AA"/>
    <w:rsid w:val="00FF3D9F"/>
    <w:rsid w:val="00FF4055"/>
    <w:rsid w:val="00FF40A9"/>
    <w:rsid w:val="00FF4786"/>
    <w:rsid w:val="00FF4BA5"/>
    <w:rsid w:val="00FF4C5B"/>
    <w:rsid w:val="00FF4D59"/>
    <w:rsid w:val="00FF5169"/>
    <w:rsid w:val="00FF5328"/>
    <w:rsid w:val="00FF5399"/>
    <w:rsid w:val="00FF58A7"/>
    <w:rsid w:val="00FF6263"/>
    <w:rsid w:val="00FF6430"/>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020FBD50"/>
  <w15:docId w15:val="{492794E5-5EE9-4CD8-AC31-75D3A76C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522873" w:themeColor="text2"/>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522873" w:themeColor="text2"/>
      <w:kern w:val="20"/>
      <w:sz w:val="22"/>
      <w:szCs w:val="28"/>
    </w:rPr>
  </w:style>
  <w:style w:type="paragraph" w:styleId="Heading3">
    <w:name w:val="heading 3"/>
    <w:basedOn w:val="Normal"/>
    <w:next w:val="BodyText"/>
    <w:link w:val="Heading3Char"/>
    <w:uiPriority w:val="9"/>
    <w:qFormat/>
    <w:rsid w:val="009C2E4E"/>
    <w:pPr>
      <w:keepNext/>
      <w:keepLines/>
      <w:numPr>
        <w:ilvl w:val="2"/>
        <w:numId w:val="7"/>
      </w:numPr>
      <w:tabs>
        <w:tab w:val="left" w:pos="1418"/>
        <w:tab w:val="left" w:pos="1701"/>
        <w:tab w:val="left" w:pos="1985"/>
      </w:tabs>
      <w:spacing w:before="200" w:after="100" w:line="240" w:lineRule="exact"/>
      <w:outlineLvl w:val="2"/>
    </w:pPr>
    <w:rPr>
      <w:b/>
      <w:color w:val="1F1446" w:themeColor="accent2"/>
    </w:rPr>
  </w:style>
  <w:style w:type="paragraph" w:styleId="Heading4">
    <w:name w:val="heading 4"/>
    <w:basedOn w:val="Normal"/>
    <w:next w:val="BodyText"/>
    <w:link w:val="Heading4Char"/>
    <w:qFormat/>
    <w:rsid w:val="009C2E4E"/>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1F1446" w:themeColor="accent2"/>
    </w:rPr>
  </w:style>
  <w:style w:type="paragraph" w:styleId="Heading5">
    <w:name w:val="heading 5"/>
    <w:basedOn w:val="Normal"/>
    <w:next w:val="BodyText"/>
    <w:link w:val="Heading5Char"/>
    <w:qFormat/>
    <w:rsid w:val="009C2E4E"/>
    <w:pPr>
      <w:keepNext/>
      <w:keepLines/>
      <w:spacing w:before="200" w:after="100"/>
      <w:outlineLvl w:val="4"/>
    </w:pPr>
    <w:rPr>
      <w:rFonts w:asciiTheme="majorHAnsi" w:eastAsiaTheme="majorEastAsia" w:hAnsiTheme="majorHAnsi" w:cstheme="majorBidi"/>
      <w:i/>
      <w:color w:val="1F1446" w:themeColor="accen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522873"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522873"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522873"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522873" w:themeColor="text2"/>
        <w:bottom w:val="single" w:sz="8" w:space="0" w:color="522873" w:themeColor="text2"/>
        <w:insideH w:val="single" w:sz="8" w:space="0" w:color="522873"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522873" w:themeFill="text2"/>
      </w:tcPr>
    </w:tblStylePr>
    <w:tblStylePr w:type="lastRow">
      <w:rPr>
        <w:b w:val="0"/>
      </w:rPr>
    </w:tblStylePr>
    <w:tblStylePr w:type="lastCol">
      <w:pPr>
        <w:jc w:val="left"/>
      </w:pPr>
    </w:tblStylePr>
    <w:tblStylePr w:type="band1Vert">
      <w:tblPr/>
      <w:tcPr>
        <w:shd w:val="clear" w:color="auto" w:fill="EEE9F1"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522873"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2710FB"/>
    <w:pPr>
      <w:numPr>
        <w:numId w:val="14"/>
      </w:numPr>
      <w:spacing w:before="120" w:after="120"/>
    </w:pPr>
  </w:style>
  <w:style w:type="paragraph" w:styleId="ListBullet2">
    <w:name w:val="List Bullet 2"/>
    <w:basedOn w:val="ListBullet"/>
    <w:unhideWhenUsed/>
    <w:qFormat/>
    <w:rsid w:val="002710FB"/>
    <w:pPr>
      <w:numPr>
        <w:ilvl w:val="1"/>
      </w:numPr>
    </w:pPr>
  </w:style>
  <w:style w:type="paragraph" w:styleId="ListBullet3">
    <w:name w:val="List Bullet 3"/>
    <w:basedOn w:val="Normal"/>
    <w:unhideWhenUsed/>
    <w:rsid w:val="002710FB"/>
    <w:pPr>
      <w:numPr>
        <w:ilvl w:val="2"/>
        <w:numId w:val="14"/>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522873"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522873"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9C2E4E"/>
    <w:rPr>
      <w:rFonts w:asciiTheme="majorHAnsi" w:eastAsiaTheme="majorEastAsia" w:hAnsiTheme="majorHAnsi" w:cstheme="majorBidi"/>
      <w:b/>
      <w:bCs/>
      <w:i/>
      <w:iCs/>
      <w:color w:val="1F1446" w:themeColor="accent2"/>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522873"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522873"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522873"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522873"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522873"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522873"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522873"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522873" w:themeColor="text2"/>
    </w:rPr>
  </w:style>
  <w:style w:type="character" w:customStyle="1" w:styleId="Heading5Char">
    <w:name w:val="Heading 5 Char"/>
    <w:basedOn w:val="DefaultParagraphFont"/>
    <w:link w:val="Heading5"/>
    <w:rsid w:val="009C2E4E"/>
    <w:rPr>
      <w:rFonts w:asciiTheme="majorHAnsi" w:eastAsiaTheme="majorEastAsia" w:hAnsiTheme="majorHAnsi" w:cstheme="majorBidi"/>
      <w:i/>
      <w:color w:val="1F1446" w:themeColor="accent2"/>
    </w:rPr>
  </w:style>
  <w:style w:type="paragraph" w:styleId="BlockText">
    <w:name w:val="Block Text"/>
    <w:basedOn w:val="Normal"/>
    <w:semiHidden/>
    <w:unhideWhenUsed/>
    <w:rsid w:val="0049165E"/>
    <w:pPr>
      <w:pBdr>
        <w:top w:val="single" w:sz="2" w:space="10" w:color="522873" w:themeColor="accent1" w:frame="1"/>
        <w:left w:val="single" w:sz="2" w:space="10" w:color="522873" w:themeColor="accent1" w:frame="1"/>
        <w:bottom w:val="single" w:sz="2" w:space="10" w:color="522873" w:themeColor="accent1" w:frame="1"/>
        <w:right w:val="single" w:sz="2" w:space="10" w:color="522873" w:themeColor="accent1" w:frame="1"/>
      </w:pBdr>
      <w:ind w:left="1152" w:right="1152"/>
    </w:pPr>
    <w:rPr>
      <w:rFonts w:eastAsiaTheme="minorEastAsia" w:cstheme="minorBidi"/>
      <w:i/>
      <w:iCs/>
      <w:color w:val="522873" w:themeColor="text2"/>
    </w:rPr>
  </w:style>
  <w:style w:type="paragraph" w:styleId="IntenseQuote">
    <w:name w:val="Intense Quote"/>
    <w:basedOn w:val="Normal"/>
    <w:next w:val="Normal"/>
    <w:link w:val="IntenseQuoteChar"/>
    <w:semiHidden/>
    <w:rsid w:val="00315585"/>
    <w:pPr>
      <w:pBdr>
        <w:bottom w:val="single" w:sz="4" w:space="4" w:color="522873" w:themeColor="accent1"/>
      </w:pBdr>
      <w:spacing w:before="200" w:after="280"/>
      <w:ind w:left="936" w:right="936"/>
    </w:pPr>
    <w:rPr>
      <w:b/>
      <w:bCs/>
      <w:i/>
      <w:iCs/>
      <w:color w:val="EEE9F1"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EE9F1"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522873"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522873" w:themeColor="text2"/>
        <w:left w:val="single" w:sz="4" w:space="0" w:color="522873" w:themeColor="text2"/>
        <w:bottom w:val="single" w:sz="4" w:space="0" w:color="522873" w:themeColor="text2"/>
        <w:right w:val="single" w:sz="4" w:space="0" w:color="522873"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522873"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2188D"/>
    <w:pPr>
      <w:spacing w:line="240" w:lineRule="auto"/>
    </w:pPr>
    <w:rPr>
      <w:color w:val="FFFFFF"/>
      <w:sz w:val="24"/>
    </w:rPr>
    <w:tblPr>
      <w:tblCellMar>
        <w:top w:w="227" w:type="dxa"/>
        <w:left w:w="0" w:type="dxa"/>
        <w:bottom w:w="227" w:type="dxa"/>
        <w:right w:w="0" w:type="dxa"/>
      </w:tblCellMar>
    </w:tblPr>
    <w:tcPr>
      <w:shd w:val="clear" w:color="auto" w:fill="522873" w:themeFill="accent1"/>
    </w:tcPr>
  </w:style>
  <w:style w:type="paragraph" w:customStyle="1" w:styleId="BodyText100ThemeColour">
    <w:name w:val="Body Text 100% Theme Colour"/>
    <w:basedOn w:val="BodyText"/>
    <w:qFormat/>
    <w:rsid w:val="00096B2D"/>
    <w:rPr>
      <w:color w:val="522873"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1"/>
      </w:numPr>
      <w:spacing w:before="120" w:after="120"/>
    </w:p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2"/>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C2E4E"/>
    <w:pPr>
      <w:spacing w:line="240" w:lineRule="auto"/>
    </w:pPr>
    <w:rPr>
      <w:b/>
      <w:color w:val="522873"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522873"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522873" w:themeColor="text2"/>
      <w:kern w:val="32"/>
      <w:sz w:val="40"/>
      <w:szCs w:val="32"/>
    </w:rPr>
  </w:style>
  <w:style w:type="character" w:customStyle="1" w:styleId="Heading2Char">
    <w:name w:val="Heading 2 Char"/>
    <w:basedOn w:val="DefaultParagraphFont"/>
    <w:link w:val="Heading2"/>
    <w:uiPriority w:val="9"/>
    <w:rsid w:val="001306D2"/>
    <w:rPr>
      <w:b/>
      <w:bCs/>
      <w:iCs/>
      <w:color w:val="522873" w:themeColor="text2"/>
      <w:kern w:val="20"/>
      <w:sz w:val="22"/>
      <w:szCs w:val="28"/>
    </w:rPr>
  </w:style>
  <w:style w:type="character" w:customStyle="1" w:styleId="Heading3Char">
    <w:name w:val="Heading 3 Char"/>
    <w:basedOn w:val="DefaultParagraphFont"/>
    <w:link w:val="Heading3"/>
    <w:uiPriority w:val="9"/>
    <w:rsid w:val="009C2E4E"/>
    <w:rPr>
      <w:b/>
      <w:color w:val="1F1446" w:themeColor="accent2"/>
    </w:rPr>
  </w:style>
  <w:style w:type="table" w:styleId="ColorfulGrid">
    <w:name w:val="Colorful Grid"/>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DCAEC" w:themeFill="accent1" w:themeFillTint="33"/>
    </w:tcPr>
    <w:tblStylePr w:type="firstRow">
      <w:rPr>
        <w:b/>
        <w:bCs/>
      </w:rPr>
      <w:tblPr/>
      <w:tcPr>
        <w:shd w:val="clear" w:color="auto" w:fill="BB95DA" w:themeFill="accent1" w:themeFillTint="66"/>
      </w:tcPr>
    </w:tblStylePr>
    <w:tblStylePr w:type="lastRow">
      <w:rPr>
        <w:b/>
        <w:bCs/>
        <w:color w:val="363534" w:themeColor="text1"/>
      </w:rPr>
      <w:tblPr/>
      <w:tcPr>
        <w:shd w:val="clear" w:color="auto" w:fill="BB95DA" w:themeFill="accent1" w:themeFillTint="66"/>
      </w:tcPr>
    </w:tblStylePr>
    <w:tblStylePr w:type="firstCol">
      <w:rPr>
        <w:color w:val="FFFFFF" w:themeColor="background1"/>
      </w:rPr>
      <w:tblPr/>
      <w:tcPr>
        <w:shd w:val="clear" w:color="auto" w:fill="3D1E56" w:themeFill="accent1" w:themeFillShade="BF"/>
      </w:tcPr>
    </w:tblStylePr>
    <w:tblStylePr w:type="lastCol">
      <w:rPr>
        <w:color w:val="FFFFFF" w:themeColor="background1"/>
      </w:rPr>
      <w:tblPr/>
      <w:tcPr>
        <w:shd w:val="clear" w:color="auto" w:fill="3D1E56" w:themeFill="accent1" w:themeFillShade="BF"/>
      </w:tc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ColorfulGrid-Accent2">
    <w:name w:val="Colorful Grid Accent 2"/>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C7BDEC" w:themeFill="accent2" w:themeFillTint="33"/>
    </w:tcPr>
    <w:tblStylePr w:type="firstRow">
      <w:rPr>
        <w:b/>
        <w:bCs/>
      </w:rPr>
      <w:tblPr/>
      <w:tcPr>
        <w:shd w:val="clear" w:color="auto" w:fill="907CD9" w:themeFill="accent2" w:themeFillTint="66"/>
      </w:tcPr>
    </w:tblStylePr>
    <w:tblStylePr w:type="lastRow">
      <w:rPr>
        <w:b/>
        <w:bCs/>
        <w:color w:val="363534" w:themeColor="text1"/>
      </w:rPr>
      <w:tblPr/>
      <w:tcPr>
        <w:shd w:val="clear" w:color="auto" w:fill="907CD9" w:themeFill="accent2" w:themeFillTint="66"/>
      </w:tcPr>
    </w:tblStylePr>
    <w:tblStylePr w:type="firstCol">
      <w:rPr>
        <w:color w:val="FFFFFF" w:themeColor="background1"/>
      </w:rPr>
      <w:tblPr/>
      <w:tcPr>
        <w:shd w:val="clear" w:color="auto" w:fill="170F34" w:themeFill="accent2" w:themeFillShade="BF"/>
      </w:tcPr>
    </w:tblStylePr>
    <w:tblStylePr w:type="lastCol">
      <w:rPr>
        <w:color w:val="FFFFFF" w:themeColor="background1"/>
      </w:rPr>
      <w:tblPr/>
      <w:tcPr>
        <w:shd w:val="clear" w:color="auto" w:fill="170F34" w:themeFill="accent2" w:themeFillShade="BF"/>
      </w:tc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ColorfulGrid-Accent3">
    <w:name w:val="Colorful Grid Accent 3"/>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EAE5EE" w:themeFill="accent3" w:themeFillTint="33"/>
    </w:tcPr>
    <w:tblStylePr w:type="firstRow">
      <w:rPr>
        <w:b/>
        <w:bCs/>
      </w:rPr>
      <w:tblPr/>
      <w:tcPr>
        <w:shd w:val="clear" w:color="auto" w:fill="D5CBDD" w:themeFill="accent3" w:themeFillTint="66"/>
      </w:tcPr>
    </w:tblStylePr>
    <w:tblStylePr w:type="lastRow">
      <w:rPr>
        <w:b/>
        <w:bCs/>
        <w:color w:val="363534" w:themeColor="text1"/>
      </w:rPr>
      <w:tblPr/>
      <w:tcPr>
        <w:shd w:val="clear" w:color="auto" w:fill="D5CBDD" w:themeFill="accent3" w:themeFillTint="66"/>
      </w:tcPr>
    </w:tblStylePr>
    <w:tblStylePr w:type="firstCol">
      <w:rPr>
        <w:color w:val="FFFFFF" w:themeColor="background1"/>
      </w:rPr>
      <w:tblPr/>
      <w:tcPr>
        <w:shd w:val="clear" w:color="auto" w:fill="715786" w:themeFill="accent3" w:themeFillShade="BF"/>
      </w:tcPr>
    </w:tblStylePr>
    <w:tblStylePr w:type="lastCol">
      <w:rPr>
        <w:color w:val="FFFFFF" w:themeColor="background1"/>
      </w:rPr>
      <w:tblPr/>
      <w:tcPr>
        <w:shd w:val="clear" w:color="auto" w:fill="715786" w:themeFill="accent3" w:themeFillShade="BF"/>
      </w:tc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ColorfulGrid-Accent4">
    <w:name w:val="Colorful Grid Accent 4"/>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1EDF3" w:themeFill="accent4" w:themeFillTint="33"/>
    </w:tcPr>
    <w:tblStylePr w:type="firstRow">
      <w:rPr>
        <w:b/>
        <w:bCs/>
      </w:rPr>
      <w:tblPr/>
      <w:tcPr>
        <w:shd w:val="clear" w:color="auto" w:fill="E3DCE8" w:themeFill="accent4" w:themeFillTint="66"/>
      </w:tcPr>
    </w:tblStylePr>
    <w:tblStylePr w:type="lastRow">
      <w:rPr>
        <w:b/>
        <w:bCs/>
        <w:color w:val="363534" w:themeColor="text1"/>
      </w:rPr>
      <w:tblPr/>
      <w:tcPr>
        <w:shd w:val="clear" w:color="auto" w:fill="E3DCE8" w:themeFill="accent4" w:themeFillTint="66"/>
      </w:tcPr>
    </w:tblStylePr>
    <w:tblStylePr w:type="firstCol">
      <w:rPr>
        <w:color w:val="FFFFFF" w:themeColor="background1"/>
      </w:rPr>
      <w:tblPr/>
      <w:tcPr>
        <w:shd w:val="clear" w:color="auto" w:fill="8C70A2" w:themeFill="accent4" w:themeFillShade="BF"/>
      </w:tcPr>
    </w:tblStylePr>
    <w:tblStylePr w:type="lastCol">
      <w:rPr>
        <w:color w:val="FFFFFF" w:themeColor="background1"/>
      </w:rPr>
      <w:tblPr/>
      <w:tcPr>
        <w:shd w:val="clear" w:color="auto" w:fill="8C70A2" w:themeFill="accent4" w:themeFillShade="BF"/>
      </w:tc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ColorfulGrid-Accent5">
    <w:name w:val="Colorful Grid Accent 5"/>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7F6F9" w:themeFill="accent5" w:themeFillTint="33"/>
    </w:tcPr>
    <w:tblStylePr w:type="firstRow">
      <w:rPr>
        <w:b/>
        <w:bCs/>
      </w:rPr>
      <w:tblPr/>
      <w:tcPr>
        <w:shd w:val="clear" w:color="auto" w:fill="F0EDF3" w:themeFill="accent5" w:themeFillTint="66"/>
      </w:tcPr>
    </w:tblStylePr>
    <w:tblStylePr w:type="lastRow">
      <w:rPr>
        <w:b/>
        <w:bCs/>
        <w:color w:val="363534" w:themeColor="text1"/>
      </w:rPr>
      <w:tblPr/>
      <w:tcPr>
        <w:shd w:val="clear" w:color="auto" w:fill="F0EDF3" w:themeFill="accent5" w:themeFillTint="66"/>
      </w:tcPr>
    </w:tblStylePr>
    <w:tblStylePr w:type="firstCol">
      <w:rPr>
        <w:color w:val="FFFFFF" w:themeColor="background1"/>
      </w:rPr>
      <w:tblPr/>
      <w:tcPr>
        <w:shd w:val="clear" w:color="auto" w:fill="A591B7" w:themeFill="accent5" w:themeFillShade="BF"/>
      </w:tcPr>
    </w:tblStylePr>
    <w:tblStylePr w:type="lastCol">
      <w:rPr>
        <w:color w:val="FFFFFF" w:themeColor="background1"/>
      </w:rPr>
      <w:tblPr/>
      <w:tcPr>
        <w:shd w:val="clear" w:color="auto" w:fill="A591B7" w:themeFill="accent5" w:themeFillShade="BF"/>
      </w:tc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ColorfulGrid-Accent6">
    <w:name w:val="Colorful Grid Accent 6"/>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BCFFD4" w:themeFill="accent6" w:themeFillTint="33"/>
    </w:tcPr>
    <w:tblStylePr w:type="firstRow">
      <w:rPr>
        <w:b/>
        <w:bCs/>
      </w:rPr>
      <w:tblPr/>
      <w:tcPr>
        <w:shd w:val="clear" w:color="auto" w:fill="79FFA9" w:themeFill="accent6" w:themeFillTint="66"/>
      </w:tcPr>
    </w:tblStylePr>
    <w:tblStylePr w:type="lastRow">
      <w:rPr>
        <w:b/>
        <w:bCs/>
        <w:color w:val="363534" w:themeColor="text1"/>
      </w:rPr>
      <w:tblPr/>
      <w:tcPr>
        <w:shd w:val="clear" w:color="auto" w:fill="79FFA9" w:themeFill="accent6" w:themeFillTint="66"/>
      </w:tcPr>
    </w:tblStylePr>
    <w:tblStylePr w:type="firstCol">
      <w:rPr>
        <w:color w:val="FFFFFF" w:themeColor="background1"/>
      </w:rPr>
      <w:tblPr/>
      <w:tcPr>
        <w:shd w:val="clear" w:color="auto" w:fill="00842F" w:themeFill="accent6" w:themeFillShade="BF"/>
      </w:tcPr>
    </w:tblStylePr>
    <w:tblStylePr w:type="lastCol">
      <w:rPr>
        <w:color w:val="FFFFFF" w:themeColor="background1"/>
      </w:rPr>
      <w:tblPr/>
      <w:tcPr>
        <w:shd w:val="clear" w:color="auto" w:fill="00842F" w:themeFill="accent6" w:themeFillShade="BF"/>
      </w:tc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ColorfulList">
    <w:name w:val="Colorful List"/>
    <w:basedOn w:val="TableNormal"/>
    <w:uiPriority w:val="72"/>
    <w:semiHidden/>
    <w:rsid w:val="002E42EC"/>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E42EC"/>
    <w:pPr>
      <w:spacing w:line="240" w:lineRule="auto"/>
    </w:pPr>
    <w:tblPr>
      <w:tblStyleRowBandSize w:val="1"/>
      <w:tblStyleColBandSize w:val="1"/>
    </w:tblPr>
    <w:tcPr>
      <w:shd w:val="clear" w:color="auto" w:fill="EEE5F6" w:themeFill="accen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BDE8" w:themeFill="accent1" w:themeFillTint="3F"/>
      </w:tcPr>
    </w:tblStylePr>
    <w:tblStylePr w:type="band1Horz">
      <w:tblPr/>
      <w:tcPr>
        <w:shd w:val="clear" w:color="auto" w:fill="DDCAEC" w:themeFill="accent1" w:themeFillTint="33"/>
      </w:tcPr>
    </w:tblStylePr>
  </w:style>
  <w:style w:type="table" w:styleId="ColorfulList-Accent2">
    <w:name w:val="Colorful List Accent 2"/>
    <w:basedOn w:val="TableNormal"/>
    <w:uiPriority w:val="72"/>
    <w:semiHidden/>
    <w:rsid w:val="002E42EC"/>
    <w:pPr>
      <w:spacing w:line="240" w:lineRule="auto"/>
    </w:pPr>
    <w:tblPr>
      <w:tblStyleRowBandSize w:val="1"/>
      <w:tblStyleColBandSize w:val="1"/>
    </w:tblPr>
    <w:tcPr>
      <w:shd w:val="clear" w:color="auto" w:fill="E3DEF5" w:themeFill="accent2"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AEE8" w:themeFill="accent2" w:themeFillTint="3F"/>
      </w:tcPr>
    </w:tblStylePr>
    <w:tblStylePr w:type="band1Horz">
      <w:tblPr/>
      <w:tcPr>
        <w:shd w:val="clear" w:color="auto" w:fill="C7BDEC" w:themeFill="accent2" w:themeFillTint="33"/>
      </w:tcPr>
    </w:tblStylePr>
  </w:style>
  <w:style w:type="table" w:styleId="ColorfulList-Accent3">
    <w:name w:val="Colorful List Accent 3"/>
    <w:basedOn w:val="TableNormal"/>
    <w:uiPriority w:val="72"/>
    <w:semiHidden/>
    <w:rsid w:val="002E42EC"/>
    <w:pPr>
      <w:spacing w:line="240" w:lineRule="auto"/>
    </w:pPr>
    <w:tblPr>
      <w:tblStyleRowBandSize w:val="1"/>
      <w:tblStyleColBandSize w:val="1"/>
    </w:tblPr>
    <w:tcPr>
      <w:shd w:val="clear" w:color="auto" w:fill="F4F2F6" w:themeFill="accent3" w:themeFillTint="19"/>
    </w:tcPr>
    <w:tblStylePr w:type="firstRow">
      <w:rPr>
        <w:b/>
        <w:bCs/>
        <w:color w:val="FFFFFF" w:themeColor="background1"/>
      </w:rPr>
      <w:tblPr/>
      <w:tcPr>
        <w:tcBorders>
          <w:bottom w:val="single" w:sz="12" w:space="0" w:color="FFFFFF" w:themeColor="background1"/>
        </w:tcBorders>
        <w:shd w:val="clear" w:color="auto" w:fill="967CAA" w:themeFill="accent4" w:themeFillShade="CC"/>
      </w:tcPr>
    </w:tblStylePr>
    <w:tblStylePr w:type="lastRow">
      <w:rPr>
        <w:b/>
        <w:bCs/>
        <w:color w:val="967CAA"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FEA" w:themeFill="accent3" w:themeFillTint="3F"/>
      </w:tcPr>
    </w:tblStylePr>
    <w:tblStylePr w:type="band1Horz">
      <w:tblPr/>
      <w:tcPr>
        <w:shd w:val="clear" w:color="auto" w:fill="EAE5EE" w:themeFill="accent3" w:themeFillTint="33"/>
      </w:tcPr>
    </w:tblStylePr>
  </w:style>
  <w:style w:type="table" w:styleId="ColorfulList-Accent4">
    <w:name w:val="Colorful List Accent 4"/>
    <w:basedOn w:val="TableNormal"/>
    <w:uiPriority w:val="72"/>
    <w:semiHidden/>
    <w:rsid w:val="002E42EC"/>
    <w:pPr>
      <w:spacing w:line="240" w:lineRule="auto"/>
    </w:pPr>
    <w:tblPr>
      <w:tblStyleRowBandSize w:val="1"/>
      <w:tblStyleColBandSize w:val="1"/>
    </w:tblPr>
    <w:tcPr>
      <w:shd w:val="clear" w:color="auto" w:fill="F8F6F9" w:themeFill="accent4" w:themeFillTint="19"/>
    </w:tcPr>
    <w:tblStylePr w:type="firstRow">
      <w:rPr>
        <w:b/>
        <w:bCs/>
        <w:color w:val="FFFFFF" w:themeColor="background1"/>
      </w:rPr>
      <w:tblPr/>
      <w:tcPr>
        <w:tcBorders>
          <w:bottom w:val="single" w:sz="12" w:space="0" w:color="FFFFFF" w:themeColor="background1"/>
        </w:tcBorders>
        <w:shd w:val="clear" w:color="auto" w:fill="795D8F" w:themeFill="accent3" w:themeFillShade="CC"/>
      </w:tcPr>
    </w:tblStylePr>
    <w:tblStylePr w:type="lastRow">
      <w:rPr>
        <w:b/>
        <w:bCs/>
        <w:color w:val="795D8F"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9F1" w:themeFill="accent4" w:themeFillTint="3F"/>
      </w:tcPr>
    </w:tblStylePr>
    <w:tblStylePr w:type="band1Horz">
      <w:tblPr/>
      <w:tcPr>
        <w:shd w:val="clear" w:color="auto" w:fill="F1EDF3" w:themeFill="accent4" w:themeFillTint="33"/>
      </w:tcPr>
    </w:tblStylePr>
  </w:style>
  <w:style w:type="table" w:styleId="ColorfulList-Accent5">
    <w:name w:val="Colorful List Accent 5"/>
    <w:basedOn w:val="TableNormal"/>
    <w:uiPriority w:val="72"/>
    <w:semiHidden/>
    <w:rsid w:val="002E42EC"/>
    <w:pPr>
      <w:spacing w:line="240" w:lineRule="auto"/>
    </w:pPr>
    <w:tblPr>
      <w:tblStyleRowBandSize w:val="1"/>
      <w:tblStyleColBandSize w:val="1"/>
    </w:tblPr>
    <w:tcPr>
      <w:shd w:val="clear" w:color="auto" w:fill="FBFAFC" w:themeFill="accent5" w:themeFillTint="19"/>
    </w:tcPr>
    <w:tblStylePr w:type="firstRow">
      <w:rPr>
        <w:b/>
        <w:bCs/>
        <w:color w:val="FFFFFF" w:themeColor="background1"/>
      </w:rPr>
      <w:tblPr/>
      <w:tcPr>
        <w:tcBorders>
          <w:bottom w:val="single" w:sz="12" w:space="0" w:color="FFFFFF" w:themeColor="background1"/>
        </w:tcBorders>
        <w:shd w:val="clear" w:color="auto" w:fill="008D32" w:themeFill="accent6" w:themeFillShade="CC"/>
      </w:tcPr>
    </w:tblStylePr>
    <w:tblStylePr w:type="lastRow">
      <w:rPr>
        <w:b/>
        <w:bCs/>
        <w:color w:val="008D32"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8" w:themeFill="accent5" w:themeFillTint="3F"/>
      </w:tcPr>
    </w:tblStylePr>
    <w:tblStylePr w:type="band1Horz">
      <w:tblPr/>
      <w:tcPr>
        <w:shd w:val="clear" w:color="auto" w:fill="F7F6F9" w:themeFill="accent5" w:themeFillTint="33"/>
      </w:tcPr>
    </w:tblStylePr>
  </w:style>
  <w:style w:type="table" w:styleId="ColorfulList-Accent6">
    <w:name w:val="Colorful List Accent 6"/>
    <w:basedOn w:val="TableNormal"/>
    <w:uiPriority w:val="72"/>
    <w:semiHidden/>
    <w:rsid w:val="002E42EC"/>
    <w:pPr>
      <w:spacing w:line="240" w:lineRule="auto"/>
    </w:pPr>
    <w:tblPr>
      <w:tblStyleRowBandSize w:val="1"/>
      <w:tblStyleColBandSize w:val="1"/>
    </w:tblPr>
    <w:tcPr>
      <w:shd w:val="clear" w:color="auto" w:fill="DEFFEA" w:themeFill="accent6" w:themeFillTint="19"/>
    </w:tcPr>
    <w:tblStylePr w:type="firstRow">
      <w:rPr>
        <w:b/>
        <w:bCs/>
        <w:color w:val="FFFFFF" w:themeColor="background1"/>
      </w:rPr>
      <w:tblPr/>
      <w:tcPr>
        <w:tcBorders>
          <w:bottom w:val="single" w:sz="12" w:space="0" w:color="FFFFFF" w:themeColor="background1"/>
        </w:tcBorders>
        <w:shd w:val="clear" w:color="auto" w:fill="B09EC0" w:themeFill="accent5" w:themeFillShade="CC"/>
      </w:tcPr>
    </w:tblStylePr>
    <w:tblStylePr w:type="lastRow">
      <w:rPr>
        <w:b/>
        <w:bCs/>
        <w:color w:val="B09EC0"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6" w:themeFillTint="3F"/>
      </w:tcPr>
    </w:tblStylePr>
    <w:tblStylePr w:type="band1Horz">
      <w:tblPr/>
      <w:tcPr>
        <w:shd w:val="clear" w:color="auto" w:fill="BCFFD4" w:themeFill="accent6" w:themeFillTint="33"/>
      </w:tcPr>
    </w:tblStylePr>
  </w:style>
  <w:style w:type="table" w:styleId="ColorfulShading">
    <w:name w:val="Colorful Shading"/>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522873" w:themeColor="accent1"/>
        <w:bottom w:val="single" w:sz="4" w:space="0" w:color="522873" w:themeColor="accent1"/>
        <w:right w:val="single" w:sz="4" w:space="0" w:color="522873" w:themeColor="accent1"/>
        <w:insideH w:val="single" w:sz="4" w:space="0" w:color="FFFFFF" w:themeColor="background1"/>
        <w:insideV w:val="single" w:sz="4" w:space="0" w:color="FFFFFF" w:themeColor="background1"/>
      </w:tblBorders>
    </w:tblPr>
    <w:tcPr>
      <w:shd w:val="clear" w:color="auto" w:fill="EEE5F6" w:themeFill="accen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1844" w:themeFill="accent1" w:themeFillShade="99"/>
      </w:tcPr>
    </w:tblStylePr>
    <w:tblStylePr w:type="firstCol">
      <w:rPr>
        <w:color w:val="FFFFFF" w:themeColor="background1"/>
      </w:rPr>
      <w:tblPr/>
      <w:tcPr>
        <w:tcBorders>
          <w:top w:val="nil"/>
          <w:left w:val="nil"/>
          <w:bottom w:val="nil"/>
          <w:right w:val="nil"/>
          <w:insideH w:val="single" w:sz="4" w:space="0" w:color="311844" w:themeColor="accent1" w:themeShade="99"/>
          <w:insideV w:val="nil"/>
        </w:tcBorders>
        <w:shd w:val="clear" w:color="auto" w:fill="31184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11844" w:themeFill="accent1" w:themeFillShade="99"/>
      </w:tcPr>
    </w:tblStylePr>
    <w:tblStylePr w:type="band1Vert">
      <w:tblPr/>
      <w:tcPr>
        <w:shd w:val="clear" w:color="auto" w:fill="BB95DA" w:themeFill="accent1" w:themeFillTint="66"/>
      </w:tcPr>
    </w:tblStylePr>
    <w:tblStylePr w:type="band1Horz">
      <w:tblPr/>
      <w:tcPr>
        <w:shd w:val="clear" w:color="auto" w:fill="AB7BD1"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1F1446" w:themeColor="accent2"/>
        <w:bottom w:val="single" w:sz="4" w:space="0" w:color="1F1446" w:themeColor="accent2"/>
        <w:right w:val="single" w:sz="4" w:space="0" w:color="1F1446" w:themeColor="accent2"/>
        <w:insideH w:val="single" w:sz="4" w:space="0" w:color="FFFFFF" w:themeColor="background1"/>
        <w:insideV w:val="single" w:sz="4" w:space="0" w:color="FFFFFF" w:themeColor="background1"/>
      </w:tblBorders>
    </w:tblPr>
    <w:tcPr>
      <w:shd w:val="clear" w:color="auto" w:fill="E3DEF5" w:themeFill="accent2"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0C2A" w:themeFill="accent2" w:themeFillShade="99"/>
      </w:tcPr>
    </w:tblStylePr>
    <w:tblStylePr w:type="firstCol">
      <w:rPr>
        <w:color w:val="FFFFFF" w:themeColor="background1"/>
      </w:rPr>
      <w:tblPr/>
      <w:tcPr>
        <w:tcBorders>
          <w:top w:val="nil"/>
          <w:left w:val="nil"/>
          <w:bottom w:val="nil"/>
          <w:right w:val="nil"/>
          <w:insideH w:val="single" w:sz="4" w:space="0" w:color="120C2A" w:themeColor="accent2" w:themeShade="99"/>
          <w:insideV w:val="nil"/>
        </w:tcBorders>
        <w:shd w:val="clear" w:color="auto" w:fill="120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0C2A" w:themeFill="accent2" w:themeFillShade="99"/>
      </w:tcPr>
    </w:tblStylePr>
    <w:tblStylePr w:type="band1Vert">
      <w:tblPr/>
      <w:tcPr>
        <w:shd w:val="clear" w:color="auto" w:fill="907CD9" w:themeFill="accent2" w:themeFillTint="66"/>
      </w:tcPr>
    </w:tblStylePr>
    <w:tblStylePr w:type="band1Horz">
      <w:tblPr/>
      <w:tcPr>
        <w:shd w:val="clear" w:color="auto" w:fill="755CD0"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E42EC"/>
    <w:pPr>
      <w:spacing w:line="240" w:lineRule="auto"/>
    </w:pPr>
    <w:tblPr>
      <w:tblStyleRowBandSize w:val="1"/>
      <w:tblStyleColBandSize w:val="1"/>
      <w:tblBorders>
        <w:top w:val="single" w:sz="24" w:space="0" w:color="BAA9C7" w:themeColor="accent4"/>
        <w:left w:val="single" w:sz="4" w:space="0" w:color="977EAB" w:themeColor="accent3"/>
        <w:bottom w:val="single" w:sz="4" w:space="0" w:color="977EAB" w:themeColor="accent3"/>
        <w:right w:val="single" w:sz="4" w:space="0" w:color="977EAB" w:themeColor="accent3"/>
        <w:insideH w:val="single" w:sz="4" w:space="0" w:color="FFFFFF" w:themeColor="background1"/>
        <w:insideV w:val="single" w:sz="4" w:space="0" w:color="FFFFFF" w:themeColor="background1"/>
      </w:tblBorders>
    </w:tblPr>
    <w:tcPr>
      <w:shd w:val="clear" w:color="auto" w:fill="F4F2F6" w:themeFill="accent3" w:themeFillTint="19"/>
    </w:tcPr>
    <w:tblStylePr w:type="firstRow">
      <w:rPr>
        <w:b/>
        <w:bCs/>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66B" w:themeFill="accent3" w:themeFillShade="99"/>
      </w:tcPr>
    </w:tblStylePr>
    <w:tblStylePr w:type="firstCol">
      <w:rPr>
        <w:color w:val="FFFFFF" w:themeColor="background1"/>
      </w:rPr>
      <w:tblPr/>
      <w:tcPr>
        <w:tcBorders>
          <w:top w:val="nil"/>
          <w:left w:val="nil"/>
          <w:bottom w:val="nil"/>
          <w:right w:val="nil"/>
          <w:insideH w:val="single" w:sz="4" w:space="0" w:color="5A466B" w:themeColor="accent3" w:themeShade="99"/>
          <w:insideV w:val="nil"/>
        </w:tcBorders>
        <w:shd w:val="clear" w:color="auto" w:fill="5A466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466B" w:themeFill="accent3" w:themeFillShade="99"/>
      </w:tcPr>
    </w:tblStylePr>
    <w:tblStylePr w:type="band1Vert">
      <w:tblPr/>
      <w:tcPr>
        <w:shd w:val="clear" w:color="auto" w:fill="D5CBDD" w:themeFill="accent3" w:themeFillTint="66"/>
      </w:tcPr>
    </w:tblStylePr>
    <w:tblStylePr w:type="band1Horz">
      <w:tblPr/>
      <w:tcPr>
        <w:shd w:val="clear" w:color="auto" w:fill="CBBED5" w:themeFill="accent3" w:themeFillTint="7F"/>
      </w:tcPr>
    </w:tblStylePr>
  </w:style>
  <w:style w:type="table" w:styleId="ColorfulShading-Accent4">
    <w:name w:val="Colorful Shading Accent 4"/>
    <w:basedOn w:val="TableNormal"/>
    <w:uiPriority w:val="71"/>
    <w:semiHidden/>
    <w:rsid w:val="002E42EC"/>
    <w:pPr>
      <w:spacing w:line="240" w:lineRule="auto"/>
    </w:pPr>
    <w:tblPr>
      <w:tblStyleRowBandSize w:val="1"/>
      <w:tblStyleColBandSize w:val="1"/>
      <w:tblBorders>
        <w:top w:val="single" w:sz="24" w:space="0" w:color="977EAB" w:themeColor="accent3"/>
        <w:left w:val="single" w:sz="4" w:space="0" w:color="BAA9C7" w:themeColor="accent4"/>
        <w:bottom w:val="single" w:sz="4" w:space="0" w:color="BAA9C7" w:themeColor="accent4"/>
        <w:right w:val="single" w:sz="4" w:space="0" w:color="BAA9C7" w:themeColor="accent4"/>
        <w:insideH w:val="single" w:sz="4" w:space="0" w:color="FFFFFF" w:themeColor="background1"/>
        <w:insideV w:val="single" w:sz="4" w:space="0" w:color="FFFFFF" w:themeColor="background1"/>
      </w:tblBorders>
    </w:tblPr>
    <w:tcPr>
      <w:shd w:val="clear" w:color="auto" w:fill="F8F6F9" w:themeFill="accent4" w:themeFillTint="19"/>
    </w:tcPr>
    <w:tblStylePr w:type="firstRow">
      <w:rPr>
        <w:b/>
        <w:bCs/>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5785" w:themeFill="accent4" w:themeFillShade="99"/>
      </w:tcPr>
    </w:tblStylePr>
    <w:tblStylePr w:type="firstCol">
      <w:rPr>
        <w:color w:val="FFFFFF" w:themeColor="background1"/>
      </w:rPr>
      <w:tblPr/>
      <w:tcPr>
        <w:tcBorders>
          <w:top w:val="nil"/>
          <w:left w:val="nil"/>
          <w:bottom w:val="nil"/>
          <w:right w:val="nil"/>
          <w:insideH w:val="single" w:sz="4" w:space="0" w:color="715785" w:themeColor="accent4" w:themeShade="99"/>
          <w:insideV w:val="nil"/>
        </w:tcBorders>
        <w:shd w:val="clear" w:color="auto" w:fill="71578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5785" w:themeFill="accent4" w:themeFillShade="99"/>
      </w:tcPr>
    </w:tblStylePr>
    <w:tblStylePr w:type="band1Vert">
      <w:tblPr/>
      <w:tcPr>
        <w:shd w:val="clear" w:color="auto" w:fill="E3DCE8" w:themeFill="accent4" w:themeFillTint="66"/>
      </w:tcPr>
    </w:tblStylePr>
    <w:tblStylePr w:type="band1Horz">
      <w:tblPr/>
      <w:tcPr>
        <w:shd w:val="clear" w:color="auto" w:fill="DCD4E3"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E42EC"/>
    <w:pPr>
      <w:spacing w:line="240" w:lineRule="auto"/>
    </w:pPr>
    <w:tblPr>
      <w:tblStyleRowBandSize w:val="1"/>
      <w:tblStyleColBandSize w:val="1"/>
      <w:tblBorders>
        <w:top w:val="single" w:sz="24" w:space="0" w:color="00B140" w:themeColor="accent6"/>
        <w:left w:val="single" w:sz="4" w:space="0" w:color="DCD4E3" w:themeColor="accent5"/>
        <w:bottom w:val="single" w:sz="4" w:space="0" w:color="DCD4E3" w:themeColor="accent5"/>
        <w:right w:val="single" w:sz="4" w:space="0" w:color="DCD4E3" w:themeColor="accent5"/>
        <w:insideH w:val="single" w:sz="4" w:space="0" w:color="FFFFFF" w:themeColor="background1"/>
        <w:insideV w:val="single" w:sz="4" w:space="0" w:color="FFFFFF" w:themeColor="background1"/>
      </w:tblBorders>
    </w:tblPr>
    <w:tcPr>
      <w:shd w:val="clear" w:color="auto" w:fill="FBFAFC" w:themeFill="accent5" w:themeFillTint="19"/>
    </w:tcPr>
    <w:tblStylePr w:type="firstRow">
      <w:rPr>
        <w:b/>
        <w:bCs/>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699D" w:themeFill="accent5" w:themeFillShade="99"/>
      </w:tcPr>
    </w:tblStylePr>
    <w:tblStylePr w:type="firstCol">
      <w:rPr>
        <w:color w:val="FFFFFF" w:themeColor="background1"/>
      </w:rPr>
      <w:tblPr/>
      <w:tcPr>
        <w:tcBorders>
          <w:top w:val="nil"/>
          <w:left w:val="nil"/>
          <w:bottom w:val="nil"/>
          <w:right w:val="nil"/>
          <w:insideH w:val="single" w:sz="4" w:space="0" w:color="85699D" w:themeColor="accent5" w:themeShade="99"/>
          <w:insideV w:val="nil"/>
        </w:tcBorders>
        <w:shd w:val="clear" w:color="auto" w:fill="85699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699D" w:themeFill="accent5" w:themeFillShade="99"/>
      </w:tcPr>
    </w:tblStylePr>
    <w:tblStylePr w:type="band1Vert">
      <w:tblPr/>
      <w:tcPr>
        <w:shd w:val="clear" w:color="auto" w:fill="F0EDF3" w:themeFill="accent5" w:themeFillTint="66"/>
      </w:tcPr>
    </w:tblStylePr>
    <w:tblStylePr w:type="band1Horz">
      <w:tblPr/>
      <w:tcPr>
        <w:shd w:val="clear" w:color="auto" w:fill="EDE9F1"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E42EC"/>
    <w:pPr>
      <w:spacing w:line="240" w:lineRule="auto"/>
    </w:pPr>
    <w:tblPr>
      <w:tblStyleRowBandSize w:val="1"/>
      <w:tblStyleColBandSize w:val="1"/>
      <w:tblBorders>
        <w:top w:val="single" w:sz="24" w:space="0" w:color="DCD4E3" w:themeColor="accent5"/>
        <w:left w:val="single" w:sz="4" w:space="0" w:color="00B140" w:themeColor="accent6"/>
        <w:bottom w:val="single" w:sz="4" w:space="0" w:color="00B140" w:themeColor="accent6"/>
        <w:right w:val="single" w:sz="4" w:space="0" w:color="00B140" w:themeColor="accent6"/>
        <w:insideH w:val="single" w:sz="4" w:space="0" w:color="FFFFFF" w:themeColor="background1"/>
        <w:insideV w:val="single" w:sz="4" w:space="0" w:color="FFFFFF" w:themeColor="background1"/>
      </w:tblBorders>
    </w:tblPr>
    <w:tcPr>
      <w:shd w:val="clear" w:color="auto" w:fill="DEFFEA" w:themeFill="accent6" w:themeFillTint="19"/>
    </w:tcPr>
    <w:tblStylePr w:type="firstRow">
      <w:rPr>
        <w:b/>
        <w:bCs/>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6" w:themeFillShade="99"/>
      </w:tcPr>
    </w:tblStylePr>
    <w:tblStylePr w:type="firstCol">
      <w:rPr>
        <w:color w:val="FFFFFF" w:themeColor="background1"/>
      </w:rPr>
      <w:tblPr/>
      <w:tcPr>
        <w:tcBorders>
          <w:top w:val="nil"/>
          <w:left w:val="nil"/>
          <w:bottom w:val="nil"/>
          <w:right w:val="nil"/>
          <w:insideH w:val="single" w:sz="4" w:space="0" w:color="006A26" w:themeColor="accent6" w:themeShade="99"/>
          <w:insideV w:val="nil"/>
        </w:tcBorders>
        <w:shd w:val="clear" w:color="auto" w:fill="006A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6" w:themeFillShade="99"/>
      </w:tcPr>
    </w:tblStylePr>
    <w:tblStylePr w:type="band1Vert">
      <w:tblPr/>
      <w:tcPr>
        <w:shd w:val="clear" w:color="auto" w:fill="79FFA9" w:themeFill="accent6" w:themeFillTint="66"/>
      </w:tcPr>
    </w:tblStylePr>
    <w:tblStylePr w:type="band1Horz">
      <w:tblPr/>
      <w:tcPr>
        <w:shd w:val="clear" w:color="auto" w:fill="59FF94"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E42EC"/>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E42EC"/>
    <w:pPr>
      <w:spacing w:line="240" w:lineRule="auto"/>
    </w:pPr>
    <w:rPr>
      <w:color w:val="FFFFFF" w:themeColor="background1"/>
    </w:rPr>
    <w:tblPr>
      <w:tblStyleRowBandSize w:val="1"/>
      <w:tblStyleColBandSize w:val="1"/>
    </w:tblPr>
    <w:tcPr>
      <w:shd w:val="clear" w:color="auto" w:fill="52287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814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D1E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D1E56" w:themeFill="accent1" w:themeFillShade="BF"/>
      </w:tcPr>
    </w:tblStylePr>
    <w:tblStylePr w:type="band1Vert">
      <w:tblPr/>
      <w:tcPr>
        <w:tcBorders>
          <w:top w:val="nil"/>
          <w:left w:val="nil"/>
          <w:bottom w:val="nil"/>
          <w:right w:val="nil"/>
          <w:insideH w:val="nil"/>
          <w:insideV w:val="nil"/>
        </w:tcBorders>
        <w:shd w:val="clear" w:color="auto" w:fill="3D1E56" w:themeFill="accent1" w:themeFillShade="BF"/>
      </w:tcPr>
    </w:tblStylePr>
    <w:tblStylePr w:type="band1Horz">
      <w:tblPr/>
      <w:tcPr>
        <w:tcBorders>
          <w:top w:val="nil"/>
          <w:left w:val="nil"/>
          <w:bottom w:val="nil"/>
          <w:right w:val="nil"/>
          <w:insideH w:val="nil"/>
          <w:insideV w:val="nil"/>
        </w:tcBorders>
        <w:shd w:val="clear" w:color="auto" w:fill="3D1E56" w:themeFill="accent1" w:themeFillShade="BF"/>
      </w:tcPr>
    </w:tblStylePr>
  </w:style>
  <w:style w:type="table" w:styleId="DarkList-Accent2">
    <w:name w:val="Dark List Accent 2"/>
    <w:basedOn w:val="TableNormal"/>
    <w:uiPriority w:val="70"/>
    <w:semiHidden/>
    <w:rsid w:val="002E42EC"/>
    <w:pPr>
      <w:spacing w:line="240" w:lineRule="auto"/>
    </w:pPr>
    <w:rPr>
      <w:color w:val="FFFFFF" w:themeColor="background1"/>
    </w:rPr>
    <w:tblPr>
      <w:tblStyleRowBandSize w:val="1"/>
      <w:tblStyleColBandSize w:val="1"/>
    </w:tblPr>
    <w:tcPr>
      <w:shd w:val="clear" w:color="auto" w:fill="1F14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2" w:themeFillShade="BF"/>
      </w:tcPr>
    </w:tblStylePr>
    <w:tblStylePr w:type="band1Vert">
      <w:tblPr/>
      <w:tcPr>
        <w:tcBorders>
          <w:top w:val="nil"/>
          <w:left w:val="nil"/>
          <w:bottom w:val="nil"/>
          <w:right w:val="nil"/>
          <w:insideH w:val="nil"/>
          <w:insideV w:val="nil"/>
        </w:tcBorders>
        <w:shd w:val="clear" w:color="auto" w:fill="170F34" w:themeFill="accent2" w:themeFillShade="BF"/>
      </w:tcPr>
    </w:tblStylePr>
    <w:tblStylePr w:type="band1Horz">
      <w:tblPr/>
      <w:tcPr>
        <w:tcBorders>
          <w:top w:val="nil"/>
          <w:left w:val="nil"/>
          <w:bottom w:val="nil"/>
          <w:right w:val="nil"/>
          <w:insideH w:val="nil"/>
          <w:insideV w:val="nil"/>
        </w:tcBorders>
        <w:shd w:val="clear" w:color="auto" w:fill="170F34" w:themeFill="accent2" w:themeFillShade="BF"/>
      </w:tcPr>
    </w:tblStylePr>
  </w:style>
  <w:style w:type="table" w:styleId="DarkList-Accent3">
    <w:name w:val="Dark List Accent 3"/>
    <w:basedOn w:val="TableNormal"/>
    <w:uiPriority w:val="70"/>
    <w:semiHidden/>
    <w:rsid w:val="002E42EC"/>
    <w:pPr>
      <w:spacing w:line="240" w:lineRule="auto"/>
    </w:pPr>
    <w:rPr>
      <w:color w:val="FFFFFF" w:themeColor="background1"/>
    </w:rPr>
    <w:tblPr>
      <w:tblStyleRowBandSize w:val="1"/>
      <w:tblStyleColBandSize w:val="1"/>
    </w:tblPr>
    <w:tcPr>
      <w:shd w:val="clear" w:color="auto" w:fill="977EA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4B3A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57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5786" w:themeFill="accent3" w:themeFillShade="BF"/>
      </w:tcPr>
    </w:tblStylePr>
    <w:tblStylePr w:type="band1Vert">
      <w:tblPr/>
      <w:tcPr>
        <w:tcBorders>
          <w:top w:val="nil"/>
          <w:left w:val="nil"/>
          <w:bottom w:val="nil"/>
          <w:right w:val="nil"/>
          <w:insideH w:val="nil"/>
          <w:insideV w:val="nil"/>
        </w:tcBorders>
        <w:shd w:val="clear" w:color="auto" w:fill="715786" w:themeFill="accent3" w:themeFillShade="BF"/>
      </w:tcPr>
    </w:tblStylePr>
    <w:tblStylePr w:type="band1Horz">
      <w:tblPr/>
      <w:tcPr>
        <w:tcBorders>
          <w:top w:val="nil"/>
          <w:left w:val="nil"/>
          <w:bottom w:val="nil"/>
          <w:right w:val="nil"/>
          <w:insideH w:val="nil"/>
          <w:insideV w:val="nil"/>
        </w:tcBorders>
        <w:shd w:val="clear" w:color="auto" w:fill="715786" w:themeFill="accent3" w:themeFillShade="BF"/>
      </w:tcPr>
    </w:tblStylePr>
  </w:style>
  <w:style w:type="table" w:styleId="DarkList-Accent4">
    <w:name w:val="Dark List Accent 4"/>
    <w:basedOn w:val="TableNormal"/>
    <w:uiPriority w:val="70"/>
    <w:semiHidden/>
    <w:rsid w:val="002E42EC"/>
    <w:pPr>
      <w:spacing w:line="240" w:lineRule="auto"/>
    </w:pPr>
    <w:rPr>
      <w:color w:val="FFFFFF" w:themeColor="background1"/>
    </w:rPr>
    <w:tblPr>
      <w:tblStyleRowBandSize w:val="1"/>
      <w:tblStyleColBandSize w:val="1"/>
    </w:tblPr>
    <w:tcPr>
      <w:shd w:val="clear" w:color="auto" w:fill="BAA9C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5D486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70A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70A2" w:themeFill="accent4" w:themeFillShade="BF"/>
      </w:tcPr>
    </w:tblStylePr>
    <w:tblStylePr w:type="band1Vert">
      <w:tblPr/>
      <w:tcPr>
        <w:tcBorders>
          <w:top w:val="nil"/>
          <w:left w:val="nil"/>
          <w:bottom w:val="nil"/>
          <w:right w:val="nil"/>
          <w:insideH w:val="nil"/>
          <w:insideV w:val="nil"/>
        </w:tcBorders>
        <w:shd w:val="clear" w:color="auto" w:fill="8C70A2" w:themeFill="accent4" w:themeFillShade="BF"/>
      </w:tcPr>
    </w:tblStylePr>
    <w:tblStylePr w:type="band1Horz">
      <w:tblPr/>
      <w:tcPr>
        <w:tcBorders>
          <w:top w:val="nil"/>
          <w:left w:val="nil"/>
          <w:bottom w:val="nil"/>
          <w:right w:val="nil"/>
          <w:insideH w:val="nil"/>
          <w:insideV w:val="nil"/>
        </w:tcBorders>
        <w:shd w:val="clear" w:color="auto" w:fill="8C70A2" w:themeFill="accent4" w:themeFillShade="BF"/>
      </w:tcPr>
    </w:tblStylePr>
  </w:style>
  <w:style w:type="table" w:styleId="DarkList-Accent5">
    <w:name w:val="Dark List Accent 5"/>
    <w:basedOn w:val="TableNormal"/>
    <w:uiPriority w:val="70"/>
    <w:semiHidden/>
    <w:rsid w:val="002E42EC"/>
    <w:pPr>
      <w:spacing w:line="240" w:lineRule="auto"/>
    </w:pPr>
    <w:rPr>
      <w:color w:val="FFFFFF" w:themeColor="background1"/>
    </w:rPr>
    <w:tblPr>
      <w:tblStyleRowBandSize w:val="1"/>
      <w:tblStyleColBandSize w:val="1"/>
    </w:tblPr>
    <w:tcPr>
      <w:shd w:val="clear" w:color="auto" w:fill="DCD4E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6E568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91B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91B7" w:themeFill="accent5" w:themeFillShade="BF"/>
      </w:tcPr>
    </w:tblStylePr>
    <w:tblStylePr w:type="band1Vert">
      <w:tblPr/>
      <w:tcPr>
        <w:tcBorders>
          <w:top w:val="nil"/>
          <w:left w:val="nil"/>
          <w:bottom w:val="nil"/>
          <w:right w:val="nil"/>
          <w:insideH w:val="nil"/>
          <w:insideV w:val="nil"/>
        </w:tcBorders>
        <w:shd w:val="clear" w:color="auto" w:fill="A591B7" w:themeFill="accent5" w:themeFillShade="BF"/>
      </w:tcPr>
    </w:tblStylePr>
    <w:tblStylePr w:type="band1Horz">
      <w:tblPr/>
      <w:tcPr>
        <w:tcBorders>
          <w:top w:val="nil"/>
          <w:left w:val="nil"/>
          <w:bottom w:val="nil"/>
          <w:right w:val="nil"/>
          <w:insideH w:val="nil"/>
          <w:insideV w:val="nil"/>
        </w:tcBorders>
        <w:shd w:val="clear" w:color="auto" w:fill="A591B7" w:themeFill="accent5" w:themeFillShade="BF"/>
      </w:tcPr>
    </w:tblStylePr>
  </w:style>
  <w:style w:type="table" w:styleId="DarkList-Accent6">
    <w:name w:val="Dark List Accent 6"/>
    <w:basedOn w:val="TableNormal"/>
    <w:uiPriority w:val="70"/>
    <w:semiHidden/>
    <w:rsid w:val="002E42EC"/>
    <w:pPr>
      <w:spacing w:line="240" w:lineRule="auto"/>
    </w:pPr>
    <w:rPr>
      <w:color w:val="FFFFFF" w:themeColor="background1"/>
    </w:rPr>
    <w:tblPr>
      <w:tblStyleRowBandSize w:val="1"/>
      <w:tblStyleColBandSize w:val="1"/>
    </w:tblPr>
    <w:tcPr>
      <w:shd w:val="clear" w:color="auto" w:fill="00B1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6" w:themeFillShade="BF"/>
      </w:tcPr>
    </w:tblStylePr>
    <w:tblStylePr w:type="band1Vert">
      <w:tblPr/>
      <w:tcPr>
        <w:tcBorders>
          <w:top w:val="nil"/>
          <w:left w:val="nil"/>
          <w:bottom w:val="nil"/>
          <w:right w:val="nil"/>
          <w:insideH w:val="nil"/>
          <w:insideV w:val="nil"/>
        </w:tcBorders>
        <w:shd w:val="clear" w:color="auto" w:fill="00842F" w:themeFill="accent6" w:themeFillShade="BF"/>
      </w:tcPr>
    </w:tblStylePr>
    <w:tblStylePr w:type="band1Horz">
      <w:tblPr/>
      <w:tcPr>
        <w:tcBorders>
          <w:top w:val="nil"/>
          <w:left w:val="nil"/>
          <w:bottom w:val="nil"/>
          <w:right w:val="nil"/>
          <w:insideH w:val="nil"/>
          <w:insideV w:val="nil"/>
        </w:tcBorders>
        <w:shd w:val="clear" w:color="auto" w:fill="00842F" w:themeFill="accent6" w:themeFillShade="BF"/>
      </w:tcPr>
    </w:tblStylePr>
  </w:style>
  <w:style w:type="table" w:styleId="GridTable1Light">
    <w:name w:val="Grid Table 1 Light"/>
    <w:basedOn w:val="TableNormal"/>
    <w:uiPriority w:val="46"/>
    <w:semiHidden/>
    <w:rsid w:val="002E42EC"/>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E42EC"/>
    <w:pPr>
      <w:spacing w:line="240" w:lineRule="auto"/>
    </w:pPr>
    <w:tblPr>
      <w:tblStyleRowBandSize w:val="1"/>
      <w:tblStyleColBandSize w:val="1"/>
      <w:tblBorders>
        <w:top w:val="single" w:sz="4" w:space="0" w:color="BB95DA" w:themeColor="accent1" w:themeTint="66"/>
        <w:left w:val="single" w:sz="4" w:space="0" w:color="BB95DA" w:themeColor="accent1" w:themeTint="66"/>
        <w:bottom w:val="single" w:sz="4" w:space="0" w:color="BB95DA" w:themeColor="accent1" w:themeTint="66"/>
        <w:right w:val="single" w:sz="4" w:space="0" w:color="BB95DA" w:themeColor="accent1" w:themeTint="66"/>
        <w:insideH w:val="single" w:sz="4" w:space="0" w:color="BB95DA" w:themeColor="accent1" w:themeTint="66"/>
        <w:insideV w:val="single" w:sz="4" w:space="0" w:color="BB95DA" w:themeColor="accent1" w:themeTint="66"/>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2" w:space="0" w:color="9A60C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E42EC"/>
    <w:pPr>
      <w:spacing w:line="240" w:lineRule="auto"/>
    </w:pPr>
    <w:tblPr>
      <w:tblStyleRowBandSize w:val="1"/>
      <w:tblStyleColBandSize w:val="1"/>
      <w:tblBorders>
        <w:top w:val="single" w:sz="4" w:space="0" w:color="907CD9" w:themeColor="accent2" w:themeTint="66"/>
        <w:left w:val="single" w:sz="4" w:space="0" w:color="907CD9" w:themeColor="accent2" w:themeTint="66"/>
        <w:bottom w:val="single" w:sz="4" w:space="0" w:color="907CD9" w:themeColor="accent2" w:themeTint="66"/>
        <w:right w:val="single" w:sz="4" w:space="0" w:color="907CD9" w:themeColor="accent2" w:themeTint="66"/>
        <w:insideH w:val="single" w:sz="4" w:space="0" w:color="907CD9" w:themeColor="accent2" w:themeTint="66"/>
        <w:insideV w:val="single" w:sz="4" w:space="0" w:color="907CD9" w:themeColor="accent2" w:themeTint="66"/>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2" w:space="0" w:color="593BC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E42EC"/>
    <w:pPr>
      <w:spacing w:line="240" w:lineRule="auto"/>
    </w:pPr>
    <w:tblPr>
      <w:tblStyleRowBandSize w:val="1"/>
      <w:tblStyleColBandSize w:val="1"/>
      <w:tblBorders>
        <w:top w:val="single" w:sz="4" w:space="0" w:color="D5CBDD" w:themeColor="accent3" w:themeTint="66"/>
        <w:left w:val="single" w:sz="4" w:space="0" w:color="D5CBDD" w:themeColor="accent3" w:themeTint="66"/>
        <w:bottom w:val="single" w:sz="4" w:space="0" w:color="D5CBDD" w:themeColor="accent3" w:themeTint="66"/>
        <w:right w:val="single" w:sz="4" w:space="0" w:color="D5CBDD" w:themeColor="accent3" w:themeTint="66"/>
        <w:insideH w:val="single" w:sz="4" w:space="0" w:color="D5CBDD" w:themeColor="accent3" w:themeTint="66"/>
        <w:insideV w:val="single" w:sz="4" w:space="0" w:color="D5CBDD" w:themeColor="accent3" w:themeTint="66"/>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2" w:space="0" w:color="C0B1C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E42EC"/>
    <w:pPr>
      <w:spacing w:line="240" w:lineRule="auto"/>
    </w:pPr>
    <w:tblPr>
      <w:tblStyleRowBandSize w:val="1"/>
      <w:tblStyleColBandSize w:val="1"/>
      <w:tblBorders>
        <w:top w:val="single" w:sz="4" w:space="0" w:color="E3DCE8" w:themeColor="accent4" w:themeTint="66"/>
        <w:left w:val="single" w:sz="4" w:space="0" w:color="E3DCE8" w:themeColor="accent4" w:themeTint="66"/>
        <w:bottom w:val="single" w:sz="4" w:space="0" w:color="E3DCE8" w:themeColor="accent4" w:themeTint="66"/>
        <w:right w:val="single" w:sz="4" w:space="0" w:color="E3DCE8" w:themeColor="accent4" w:themeTint="66"/>
        <w:insideH w:val="single" w:sz="4" w:space="0" w:color="E3DCE8" w:themeColor="accent4" w:themeTint="66"/>
        <w:insideV w:val="single" w:sz="4" w:space="0" w:color="E3DCE8" w:themeColor="accent4" w:themeTint="66"/>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2" w:space="0" w:color="D5CBD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E42EC"/>
    <w:pPr>
      <w:spacing w:line="240" w:lineRule="auto"/>
    </w:pPr>
    <w:tblPr>
      <w:tblStyleRowBandSize w:val="1"/>
      <w:tblStyleColBandSize w:val="1"/>
      <w:tblBorders>
        <w:top w:val="single" w:sz="4" w:space="0" w:color="F0EDF3" w:themeColor="accent5" w:themeTint="66"/>
        <w:left w:val="single" w:sz="4" w:space="0" w:color="F0EDF3" w:themeColor="accent5" w:themeTint="66"/>
        <w:bottom w:val="single" w:sz="4" w:space="0" w:color="F0EDF3" w:themeColor="accent5" w:themeTint="66"/>
        <w:right w:val="single" w:sz="4" w:space="0" w:color="F0EDF3" w:themeColor="accent5" w:themeTint="66"/>
        <w:insideH w:val="single" w:sz="4" w:space="0" w:color="F0EDF3" w:themeColor="accent5" w:themeTint="66"/>
        <w:insideV w:val="single" w:sz="4" w:space="0" w:color="F0EDF3" w:themeColor="accent5" w:themeTint="66"/>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2" w:space="0" w:color="E9E5E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E42EC"/>
    <w:pPr>
      <w:spacing w:line="240" w:lineRule="auto"/>
    </w:pPr>
    <w:tblPr>
      <w:tblStyleRowBandSize w:val="1"/>
      <w:tblStyleColBandSize w:val="1"/>
      <w:tblBorders>
        <w:top w:val="single" w:sz="4" w:space="0" w:color="79FFA9" w:themeColor="accent6" w:themeTint="66"/>
        <w:left w:val="single" w:sz="4" w:space="0" w:color="79FFA9" w:themeColor="accent6" w:themeTint="66"/>
        <w:bottom w:val="single" w:sz="4" w:space="0" w:color="79FFA9" w:themeColor="accent6" w:themeTint="66"/>
        <w:right w:val="single" w:sz="4" w:space="0" w:color="79FFA9" w:themeColor="accent6" w:themeTint="66"/>
        <w:insideH w:val="single" w:sz="4" w:space="0" w:color="79FFA9" w:themeColor="accent6" w:themeTint="66"/>
        <w:insideV w:val="single" w:sz="4" w:space="0" w:color="79FFA9" w:themeColor="accent6" w:themeTint="66"/>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2" w:space="0" w:color="37FF7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E42EC"/>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E42EC"/>
    <w:pPr>
      <w:spacing w:line="240" w:lineRule="auto"/>
    </w:pPr>
    <w:tblPr>
      <w:tblStyleRowBandSize w:val="1"/>
      <w:tblStyleColBandSize w:val="1"/>
      <w:tblBorders>
        <w:top w:val="single" w:sz="2" w:space="0" w:color="9A60C8" w:themeColor="accent1" w:themeTint="99"/>
        <w:bottom w:val="single" w:sz="2" w:space="0" w:color="9A60C8" w:themeColor="accent1" w:themeTint="99"/>
        <w:insideH w:val="single" w:sz="2" w:space="0" w:color="9A60C8" w:themeColor="accent1" w:themeTint="99"/>
        <w:insideV w:val="single" w:sz="2" w:space="0" w:color="9A60C8" w:themeColor="accent1" w:themeTint="99"/>
      </w:tblBorders>
    </w:tblPr>
    <w:tblStylePr w:type="firstRow">
      <w:rPr>
        <w:b/>
        <w:bCs/>
      </w:rPr>
      <w:tblPr/>
      <w:tcPr>
        <w:tcBorders>
          <w:top w:val="nil"/>
          <w:bottom w:val="single" w:sz="12" w:space="0" w:color="9A60C8" w:themeColor="accent1" w:themeTint="99"/>
          <w:insideH w:val="nil"/>
          <w:insideV w:val="nil"/>
        </w:tcBorders>
        <w:shd w:val="clear" w:color="auto" w:fill="FFFFFF" w:themeFill="background1"/>
      </w:tcPr>
    </w:tblStylePr>
    <w:tblStylePr w:type="lastRow">
      <w:rPr>
        <w:b/>
        <w:bCs/>
      </w:rPr>
      <w:tblPr/>
      <w:tcPr>
        <w:tcBorders>
          <w:top w:val="double" w:sz="2" w:space="0" w:color="9A60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2-Accent2">
    <w:name w:val="Grid Table 2 Accent 2"/>
    <w:basedOn w:val="TableNormal"/>
    <w:uiPriority w:val="47"/>
    <w:semiHidden/>
    <w:rsid w:val="002E42EC"/>
    <w:pPr>
      <w:spacing w:line="240" w:lineRule="auto"/>
    </w:pPr>
    <w:tblPr>
      <w:tblStyleRowBandSize w:val="1"/>
      <w:tblStyleColBandSize w:val="1"/>
      <w:tblBorders>
        <w:top w:val="single" w:sz="2" w:space="0" w:color="593BC7" w:themeColor="accent2" w:themeTint="99"/>
        <w:bottom w:val="single" w:sz="2" w:space="0" w:color="593BC7" w:themeColor="accent2" w:themeTint="99"/>
        <w:insideH w:val="single" w:sz="2" w:space="0" w:color="593BC7" w:themeColor="accent2" w:themeTint="99"/>
        <w:insideV w:val="single" w:sz="2" w:space="0" w:color="593BC7" w:themeColor="accent2" w:themeTint="99"/>
      </w:tblBorders>
    </w:tblPr>
    <w:tblStylePr w:type="firstRow">
      <w:rPr>
        <w:b/>
        <w:bCs/>
      </w:rPr>
      <w:tblPr/>
      <w:tcPr>
        <w:tcBorders>
          <w:top w:val="nil"/>
          <w:bottom w:val="single" w:sz="12" w:space="0" w:color="593BC7" w:themeColor="accent2" w:themeTint="99"/>
          <w:insideH w:val="nil"/>
          <w:insideV w:val="nil"/>
        </w:tcBorders>
        <w:shd w:val="clear" w:color="auto" w:fill="FFFFFF" w:themeFill="background1"/>
      </w:tcPr>
    </w:tblStylePr>
    <w:tblStylePr w:type="lastRow">
      <w:rPr>
        <w:b/>
        <w:bCs/>
      </w:rPr>
      <w:tblPr/>
      <w:tcPr>
        <w:tcBorders>
          <w:top w:val="double" w:sz="2" w:space="0" w:color="593BC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2-Accent3">
    <w:name w:val="Grid Table 2 Accent 3"/>
    <w:basedOn w:val="TableNormal"/>
    <w:uiPriority w:val="47"/>
    <w:semiHidden/>
    <w:rsid w:val="002E42EC"/>
    <w:pPr>
      <w:spacing w:line="240" w:lineRule="auto"/>
    </w:pPr>
    <w:tblPr>
      <w:tblStyleRowBandSize w:val="1"/>
      <w:tblStyleColBandSize w:val="1"/>
      <w:tblBorders>
        <w:top w:val="single" w:sz="2" w:space="0" w:color="C0B1CC" w:themeColor="accent3" w:themeTint="99"/>
        <w:bottom w:val="single" w:sz="2" w:space="0" w:color="C0B1CC" w:themeColor="accent3" w:themeTint="99"/>
        <w:insideH w:val="single" w:sz="2" w:space="0" w:color="C0B1CC" w:themeColor="accent3" w:themeTint="99"/>
        <w:insideV w:val="single" w:sz="2" w:space="0" w:color="C0B1CC" w:themeColor="accent3" w:themeTint="99"/>
      </w:tblBorders>
    </w:tblPr>
    <w:tblStylePr w:type="firstRow">
      <w:rPr>
        <w:b/>
        <w:bCs/>
      </w:rPr>
      <w:tblPr/>
      <w:tcPr>
        <w:tcBorders>
          <w:top w:val="nil"/>
          <w:bottom w:val="single" w:sz="12" w:space="0" w:color="C0B1CC" w:themeColor="accent3" w:themeTint="99"/>
          <w:insideH w:val="nil"/>
          <w:insideV w:val="nil"/>
        </w:tcBorders>
        <w:shd w:val="clear" w:color="auto" w:fill="FFFFFF" w:themeFill="background1"/>
      </w:tcPr>
    </w:tblStylePr>
    <w:tblStylePr w:type="lastRow">
      <w:rPr>
        <w:b/>
        <w:bCs/>
      </w:rPr>
      <w:tblPr/>
      <w:tcPr>
        <w:tcBorders>
          <w:top w:val="double" w:sz="2" w:space="0" w:color="C0B1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2-Accent4">
    <w:name w:val="Grid Table 2 Accent 4"/>
    <w:basedOn w:val="TableNormal"/>
    <w:uiPriority w:val="47"/>
    <w:semiHidden/>
    <w:rsid w:val="002E42EC"/>
    <w:pPr>
      <w:spacing w:line="240" w:lineRule="auto"/>
    </w:pPr>
    <w:tblPr>
      <w:tblStyleRowBandSize w:val="1"/>
      <w:tblStyleColBandSize w:val="1"/>
      <w:tblBorders>
        <w:top w:val="single" w:sz="2" w:space="0" w:color="D5CBDD" w:themeColor="accent4" w:themeTint="99"/>
        <w:bottom w:val="single" w:sz="2" w:space="0" w:color="D5CBDD" w:themeColor="accent4" w:themeTint="99"/>
        <w:insideH w:val="single" w:sz="2" w:space="0" w:color="D5CBDD" w:themeColor="accent4" w:themeTint="99"/>
        <w:insideV w:val="single" w:sz="2" w:space="0" w:color="D5CBDD" w:themeColor="accent4" w:themeTint="99"/>
      </w:tblBorders>
    </w:tblPr>
    <w:tblStylePr w:type="firstRow">
      <w:rPr>
        <w:b/>
        <w:bCs/>
      </w:rPr>
      <w:tblPr/>
      <w:tcPr>
        <w:tcBorders>
          <w:top w:val="nil"/>
          <w:bottom w:val="single" w:sz="12" w:space="0" w:color="D5CBDD" w:themeColor="accent4" w:themeTint="99"/>
          <w:insideH w:val="nil"/>
          <w:insideV w:val="nil"/>
        </w:tcBorders>
        <w:shd w:val="clear" w:color="auto" w:fill="FFFFFF" w:themeFill="background1"/>
      </w:tcPr>
    </w:tblStylePr>
    <w:tblStylePr w:type="lastRow">
      <w:rPr>
        <w:b/>
        <w:bCs/>
      </w:rPr>
      <w:tblPr/>
      <w:tcPr>
        <w:tcBorders>
          <w:top w:val="double" w:sz="2" w:space="0" w:color="D5CB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2-Accent5">
    <w:name w:val="Grid Table 2 Accent 5"/>
    <w:basedOn w:val="TableNormal"/>
    <w:uiPriority w:val="47"/>
    <w:semiHidden/>
    <w:rsid w:val="002E42EC"/>
    <w:pPr>
      <w:spacing w:line="240" w:lineRule="auto"/>
    </w:pPr>
    <w:tblPr>
      <w:tblStyleRowBandSize w:val="1"/>
      <w:tblStyleColBandSize w:val="1"/>
      <w:tblBorders>
        <w:top w:val="single" w:sz="2" w:space="0" w:color="E9E5EE" w:themeColor="accent5" w:themeTint="99"/>
        <w:bottom w:val="single" w:sz="2" w:space="0" w:color="E9E5EE" w:themeColor="accent5" w:themeTint="99"/>
        <w:insideH w:val="single" w:sz="2" w:space="0" w:color="E9E5EE" w:themeColor="accent5" w:themeTint="99"/>
        <w:insideV w:val="single" w:sz="2" w:space="0" w:color="E9E5EE" w:themeColor="accent5" w:themeTint="99"/>
      </w:tblBorders>
    </w:tblPr>
    <w:tblStylePr w:type="firstRow">
      <w:rPr>
        <w:b/>
        <w:bCs/>
      </w:rPr>
      <w:tblPr/>
      <w:tcPr>
        <w:tcBorders>
          <w:top w:val="nil"/>
          <w:bottom w:val="single" w:sz="12" w:space="0" w:color="E9E5EE" w:themeColor="accent5" w:themeTint="99"/>
          <w:insideH w:val="nil"/>
          <w:insideV w:val="nil"/>
        </w:tcBorders>
        <w:shd w:val="clear" w:color="auto" w:fill="FFFFFF" w:themeFill="background1"/>
      </w:tcPr>
    </w:tblStylePr>
    <w:tblStylePr w:type="lastRow">
      <w:rPr>
        <w:b/>
        <w:bCs/>
      </w:rPr>
      <w:tblPr/>
      <w:tcPr>
        <w:tcBorders>
          <w:top w:val="double" w:sz="2" w:space="0" w:color="E9E5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2-Accent6">
    <w:name w:val="Grid Table 2 Accent 6"/>
    <w:basedOn w:val="TableNormal"/>
    <w:uiPriority w:val="47"/>
    <w:semiHidden/>
    <w:rsid w:val="002E42EC"/>
    <w:pPr>
      <w:spacing w:line="240" w:lineRule="auto"/>
    </w:pPr>
    <w:tblPr>
      <w:tblStyleRowBandSize w:val="1"/>
      <w:tblStyleColBandSize w:val="1"/>
      <w:tblBorders>
        <w:top w:val="single" w:sz="2" w:space="0" w:color="37FF7F" w:themeColor="accent6" w:themeTint="99"/>
        <w:bottom w:val="single" w:sz="2" w:space="0" w:color="37FF7F" w:themeColor="accent6" w:themeTint="99"/>
        <w:insideH w:val="single" w:sz="2" w:space="0" w:color="37FF7F" w:themeColor="accent6" w:themeTint="99"/>
        <w:insideV w:val="single" w:sz="2" w:space="0" w:color="37FF7F" w:themeColor="accent6" w:themeTint="99"/>
      </w:tblBorders>
    </w:tblPr>
    <w:tblStylePr w:type="firstRow">
      <w:rPr>
        <w:b/>
        <w:bCs/>
      </w:rPr>
      <w:tblPr/>
      <w:tcPr>
        <w:tcBorders>
          <w:top w:val="nil"/>
          <w:bottom w:val="single" w:sz="12" w:space="0" w:color="37FF7F" w:themeColor="accent6" w:themeTint="99"/>
          <w:insideH w:val="nil"/>
          <w:insideV w:val="nil"/>
        </w:tcBorders>
        <w:shd w:val="clear" w:color="auto" w:fill="FFFFFF" w:themeFill="background1"/>
      </w:tcPr>
    </w:tblStylePr>
    <w:tblStylePr w:type="lastRow">
      <w:rPr>
        <w:b/>
        <w:bCs/>
      </w:rPr>
      <w:tblPr/>
      <w:tcPr>
        <w:tcBorders>
          <w:top w:val="double" w:sz="2" w:space="0" w:color="37FF7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3">
    <w:name w:val="Grid Table 3"/>
    <w:basedOn w:val="TableNormal"/>
    <w:uiPriority w:val="48"/>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3-Accent2">
    <w:name w:val="Grid Table 3 Accent 2"/>
    <w:basedOn w:val="TableNormal"/>
    <w:uiPriority w:val="48"/>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3-Accent3">
    <w:name w:val="Grid Table 3 Accent 3"/>
    <w:basedOn w:val="TableNormal"/>
    <w:uiPriority w:val="48"/>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3-Accent4">
    <w:name w:val="Grid Table 3 Accent 4"/>
    <w:basedOn w:val="TableNormal"/>
    <w:uiPriority w:val="48"/>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3-Accent5">
    <w:name w:val="Grid Table 3 Accent 5"/>
    <w:basedOn w:val="TableNormal"/>
    <w:uiPriority w:val="48"/>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3-Accent6">
    <w:name w:val="Grid Table 3 Accent 6"/>
    <w:basedOn w:val="TableNormal"/>
    <w:uiPriority w:val="48"/>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GridTable4">
    <w:name w:val="Grid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insideV w:val="nil"/>
        </w:tcBorders>
        <w:shd w:val="clear" w:color="auto" w:fill="522873" w:themeFill="accent1"/>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4-Accent2">
    <w:name w:val="Grid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insideV w:val="nil"/>
        </w:tcBorders>
        <w:shd w:val="clear" w:color="auto" w:fill="1F1446" w:themeFill="accent2"/>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4-Accent3">
    <w:name w:val="Grid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insideV w:val="nil"/>
        </w:tcBorders>
        <w:shd w:val="clear" w:color="auto" w:fill="977EAB" w:themeFill="accent3"/>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4-Accent4">
    <w:name w:val="Grid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insideV w:val="nil"/>
        </w:tcBorders>
        <w:shd w:val="clear" w:color="auto" w:fill="BAA9C7" w:themeFill="accent4"/>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4-Accent5">
    <w:name w:val="Grid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insideV w:val="nil"/>
        </w:tcBorders>
        <w:shd w:val="clear" w:color="auto" w:fill="DCD4E3" w:themeFill="accent5"/>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4-Accent6">
    <w:name w:val="Grid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insideV w:val="nil"/>
        </w:tcBorders>
        <w:shd w:val="clear" w:color="auto" w:fill="00B140" w:themeFill="accent6"/>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5Dark">
    <w:name w:val="Grid Table 5 Dark"/>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A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228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228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228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22873" w:themeFill="accent1"/>
      </w:tcPr>
    </w:tblStylePr>
    <w:tblStylePr w:type="band1Vert">
      <w:tblPr/>
      <w:tcPr>
        <w:shd w:val="clear" w:color="auto" w:fill="BB95DA" w:themeFill="accent1" w:themeFillTint="66"/>
      </w:tcPr>
    </w:tblStylePr>
    <w:tblStylePr w:type="band1Horz">
      <w:tblPr/>
      <w:tcPr>
        <w:shd w:val="clear" w:color="auto" w:fill="BB95DA" w:themeFill="accent1" w:themeFillTint="66"/>
      </w:tcPr>
    </w:tblStylePr>
  </w:style>
  <w:style w:type="table" w:styleId="GridTable5Dark-Accent2">
    <w:name w:val="Grid Table 5 Dark Accent 2"/>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BD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1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1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1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1446" w:themeFill="accent2"/>
      </w:tcPr>
    </w:tblStylePr>
    <w:tblStylePr w:type="band1Vert">
      <w:tblPr/>
      <w:tcPr>
        <w:shd w:val="clear" w:color="auto" w:fill="907CD9" w:themeFill="accent2" w:themeFillTint="66"/>
      </w:tcPr>
    </w:tblStylePr>
    <w:tblStylePr w:type="band1Horz">
      <w:tblPr/>
      <w:tcPr>
        <w:shd w:val="clear" w:color="auto" w:fill="907CD9" w:themeFill="accent2" w:themeFillTint="66"/>
      </w:tcPr>
    </w:tblStylePr>
  </w:style>
  <w:style w:type="table" w:styleId="GridTable5Dark-Accent3">
    <w:name w:val="Grid Table 5 Dark Accent 3"/>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7E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7E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7E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7EAB" w:themeFill="accent3"/>
      </w:tcPr>
    </w:tblStylePr>
    <w:tblStylePr w:type="band1Vert">
      <w:tblPr/>
      <w:tcPr>
        <w:shd w:val="clear" w:color="auto" w:fill="D5CBDD" w:themeFill="accent3" w:themeFillTint="66"/>
      </w:tcPr>
    </w:tblStylePr>
    <w:tblStylePr w:type="band1Horz">
      <w:tblPr/>
      <w:tcPr>
        <w:shd w:val="clear" w:color="auto" w:fill="D5CBDD" w:themeFill="accent3" w:themeFillTint="66"/>
      </w:tcPr>
    </w:tblStylePr>
  </w:style>
  <w:style w:type="table" w:styleId="GridTable5Dark-Accent4">
    <w:name w:val="Grid Table 5 Dark Accent 4"/>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D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A9C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A9C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A9C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A9C7" w:themeFill="accent4"/>
      </w:tcPr>
    </w:tblStylePr>
    <w:tblStylePr w:type="band1Vert">
      <w:tblPr/>
      <w:tcPr>
        <w:shd w:val="clear" w:color="auto" w:fill="E3DCE8" w:themeFill="accent4" w:themeFillTint="66"/>
      </w:tcPr>
    </w:tblStylePr>
    <w:tblStylePr w:type="band1Horz">
      <w:tblPr/>
      <w:tcPr>
        <w:shd w:val="clear" w:color="auto" w:fill="E3DCE8" w:themeFill="accent4" w:themeFillTint="66"/>
      </w:tcPr>
    </w:tblStylePr>
  </w:style>
  <w:style w:type="table" w:styleId="GridTable5Dark-Accent5">
    <w:name w:val="Grid Table 5 Dark Accent 5"/>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6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D4E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D4E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D4E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D4E3" w:themeFill="accent5"/>
      </w:tcPr>
    </w:tblStylePr>
    <w:tblStylePr w:type="band1Vert">
      <w:tblPr/>
      <w:tcPr>
        <w:shd w:val="clear" w:color="auto" w:fill="F0EDF3" w:themeFill="accent5" w:themeFillTint="66"/>
      </w:tcPr>
    </w:tblStylePr>
    <w:tblStylePr w:type="band1Horz">
      <w:tblPr/>
      <w:tcPr>
        <w:shd w:val="clear" w:color="auto" w:fill="F0EDF3" w:themeFill="accent5" w:themeFillTint="66"/>
      </w:tcPr>
    </w:tblStylePr>
  </w:style>
  <w:style w:type="table" w:styleId="GridTable5Dark-Accent6">
    <w:name w:val="Grid Table 5 Dark Accent 6"/>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40" w:themeFill="accent6"/>
      </w:tcPr>
    </w:tblStylePr>
    <w:tblStylePr w:type="band1Vert">
      <w:tblPr/>
      <w:tcPr>
        <w:shd w:val="clear" w:color="auto" w:fill="79FFA9" w:themeFill="accent6" w:themeFillTint="66"/>
      </w:tcPr>
    </w:tblStylePr>
    <w:tblStylePr w:type="band1Horz">
      <w:tblPr/>
      <w:tcPr>
        <w:shd w:val="clear" w:color="auto" w:fill="79FFA9" w:themeFill="accent6" w:themeFillTint="66"/>
      </w:tcPr>
    </w:tblStylePr>
  </w:style>
  <w:style w:type="table" w:styleId="GridTable6Colorful">
    <w:name w:val="Grid Table 6 Colorful"/>
    <w:basedOn w:val="TableNormal"/>
    <w:uiPriority w:val="51"/>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6Colorful-Accent2">
    <w:name w:val="Grid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6Colorful-Accent3">
    <w:name w:val="Grid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6Colorful-Accent4">
    <w:name w:val="Grid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6Colorful-Accent5">
    <w:name w:val="Grid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6Colorful-Accent6">
    <w:name w:val="Grid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7Colorful">
    <w:name w:val="Grid Table 7 Colorful"/>
    <w:basedOn w:val="TableNormal"/>
    <w:uiPriority w:val="52"/>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7Colorful-Accent2">
    <w:name w:val="Grid Table 7 Colorful Accent 2"/>
    <w:basedOn w:val="TableNormal"/>
    <w:uiPriority w:val="52"/>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7Colorful-Accent3">
    <w:name w:val="Grid Table 7 Colorful Accent 3"/>
    <w:basedOn w:val="TableNormal"/>
    <w:uiPriority w:val="52"/>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7Colorful-Accent4">
    <w:name w:val="Grid Table 7 Colorful Accent 4"/>
    <w:basedOn w:val="TableNormal"/>
    <w:uiPriority w:val="52"/>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7Colorful-Accent5">
    <w:name w:val="Grid Table 7 Colorful Accent 5"/>
    <w:basedOn w:val="TableNormal"/>
    <w:uiPriority w:val="52"/>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7Colorful-Accent6">
    <w:name w:val="Grid Table 7 Colorful Accent 6"/>
    <w:basedOn w:val="TableNormal"/>
    <w:uiPriority w:val="52"/>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LightGrid">
    <w:name w:val="Light Grid"/>
    <w:basedOn w:val="TableNormal"/>
    <w:uiPriority w:val="62"/>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18" w:space="0" w:color="522873" w:themeColor="accent1"/>
          <w:right w:val="single" w:sz="8" w:space="0" w:color="522873" w:themeColor="accent1"/>
          <w:insideH w:val="nil"/>
          <w:insideV w:val="single" w:sz="8" w:space="0" w:color="52287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insideH w:val="nil"/>
          <w:insideV w:val="single" w:sz="8" w:space="0" w:color="52287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shd w:val="clear" w:color="auto" w:fill="D5BDE8" w:themeFill="accent1" w:themeFillTint="3F"/>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shd w:val="clear" w:color="auto" w:fill="D5BDE8" w:themeFill="accent1" w:themeFillTint="3F"/>
      </w:tcPr>
    </w:tblStylePr>
    <w:tblStylePr w:type="band2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tcPr>
    </w:tblStylePr>
  </w:style>
  <w:style w:type="table" w:styleId="LightGrid-Accent2">
    <w:name w:val="Light Grid Accent 2"/>
    <w:basedOn w:val="TableNormal"/>
    <w:uiPriority w:val="62"/>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18" w:space="0" w:color="1F1446" w:themeColor="accent2"/>
          <w:right w:val="single" w:sz="8" w:space="0" w:color="1F1446" w:themeColor="accent2"/>
          <w:insideH w:val="nil"/>
          <w:insideV w:val="single" w:sz="8" w:space="0" w:color="1F14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insideH w:val="nil"/>
          <w:insideV w:val="single" w:sz="8" w:space="0" w:color="1F14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shd w:val="clear" w:color="auto" w:fill="BAAEE8" w:themeFill="accent2" w:themeFillTint="3F"/>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shd w:val="clear" w:color="auto" w:fill="BAAEE8" w:themeFill="accent2" w:themeFillTint="3F"/>
      </w:tcPr>
    </w:tblStylePr>
    <w:tblStylePr w:type="band2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tcPr>
    </w:tblStylePr>
  </w:style>
  <w:style w:type="table" w:styleId="LightGrid-Accent3">
    <w:name w:val="Light Grid Accent 3"/>
    <w:basedOn w:val="TableNormal"/>
    <w:uiPriority w:val="62"/>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18" w:space="0" w:color="977EAB" w:themeColor="accent3"/>
          <w:right w:val="single" w:sz="8" w:space="0" w:color="977EAB" w:themeColor="accent3"/>
          <w:insideH w:val="nil"/>
          <w:insideV w:val="single" w:sz="8" w:space="0" w:color="977EA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insideH w:val="nil"/>
          <w:insideV w:val="single" w:sz="8" w:space="0" w:color="977EA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shd w:val="clear" w:color="auto" w:fill="E5DFEA" w:themeFill="accent3" w:themeFillTint="3F"/>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shd w:val="clear" w:color="auto" w:fill="E5DFEA" w:themeFill="accent3" w:themeFillTint="3F"/>
      </w:tcPr>
    </w:tblStylePr>
    <w:tblStylePr w:type="band2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tcPr>
    </w:tblStylePr>
  </w:style>
  <w:style w:type="table" w:styleId="LightGrid-Accent4">
    <w:name w:val="Light Grid Accent 4"/>
    <w:basedOn w:val="TableNormal"/>
    <w:uiPriority w:val="62"/>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18" w:space="0" w:color="BAA9C7" w:themeColor="accent4"/>
          <w:right w:val="single" w:sz="8" w:space="0" w:color="BAA9C7" w:themeColor="accent4"/>
          <w:insideH w:val="nil"/>
          <w:insideV w:val="single" w:sz="8" w:space="0" w:color="BAA9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insideH w:val="nil"/>
          <w:insideV w:val="single" w:sz="8" w:space="0" w:color="BAA9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shd w:val="clear" w:color="auto" w:fill="EDE9F1" w:themeFill="accent4" w:themeFillTint="3F"/>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shd w:val="clear" w:color="auto" w:fill="EDE9F1" w:themeFill="accent4" w:themeFillTint="3F"/>
      </w:tcPr>
    </w:tblStylePr>
    <w:tblStylePr w:type="band2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tcPr>
    </w:tblStylePr>
  </w:style>
  <w:style w:type="table" w:styleId="LightGrid-Accent5">
    <w:name w:val="Light Grid Accent 5"/>
    <w:basedOn w:val="TableNormal"/>
    <w:uiPriority w:val="62"/>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18" w:space="0" w:color="DCD4E3" w:themeColor="accent5"/>
          <w:right w:val="single" w:sz="8" w:space="0" w:color="DCD4E3" w:themeColor="accent5"/>
          <w:insideH w:val="nil"/>
          <w:insideV w:val="single" w:sz="8" w:space="0" w:color="DCD4E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insideH w:val="nil"/>
          <w:insideV w:val="single" w:sz="8" w:space="0" w:color="DCD4E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shd w:val="clear" w:color="auto" w:fill="F6F4F8" w:themeFill="accent5" w:themeFillTint="3F"/>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shd w:val="clear" w:color="auto" w:fill="F6F4F8" w:themeFill="accent5" w:themeFillTint="3F"/>
      </w:tcPr>
    </w:tblStylePr>
    <w:tblStylePr w:type="band2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tcPr>
    </w:tblStylePr>
  </w:style>
  <w:style w:type="table" w:styleId="LightGrid-Accent6">
    <w:name w:val="Light Grid Accent 6"/>
    <w:basedOn w:val="TableNormal"/>
    <w:uiPriority w:val="62"/>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18" w:space="0" w:color="00B140" w:themeColor="accent6"/>
          <w:right w:val="single" w:sz="8" w:space="0" w:color="00B140" w:themeColor="accent6"/>
          <w:insideH w:val="nil"/>
          <w:insideV w:val="single" w:sz="8" w:space="0" w:color="00B1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insideH w:val="nil"/>
          <w:insideV w:val="single" w:sz="8" w:space="0" w:color="00B1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shd w:val="clear" w:color="auto" w:fill="ACFFCA" w:themeFill="accent6" w:themeFillTint="3F"/>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shd w:val="clear" w:color="auto" w:fill="ACFFCA" w:themeFill="accent6" w:themeFillTint="3F"/>
      </w:tcPr>
    </w:tblStylePr>
    <w:tblStylePr w:type="band2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tcPr>
    </w:tblStylePr>
  </w:style>
  <w:style w:type="table" w:styleId="LightList">
    <w:name w:val="Light List"/>
    <w:basedOn w:val="TableNormal"/>
    <w:uiPriority w:val="61"/>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pPr>
        <w:spacing w:before="0" w:after="0" w:line="240" w:lineRule="auto"/>
      </w:pPr>
      <w:rPr>
        <w:b/>
        <w:bCs/>
        <w:color w:val="FFFFFF" w:themeColor="background1"/>
      </w:rPr>
      <w:tblPr/>
      <w:tcPr>
        <w:shd w:val="clear" w:color="auto" w:fill="522873" w:themeFill="accent1"/>
      </w:tcPr>
    </w:tblStylePr>
    <w:tblStylePr w:type="lastRow">
      <w:pPr>
        <w:spacing w:before="0" w:after="0" w:line="240" w:lineRule="auto"/>
      </w:pPr>
      <w:rPr>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tcBorders>
      </w:tcPr>
    </w:tblStylePr>
    <w:tblStylePr w:type="firstCol">
      <w:rPr>
        <w:b/>
        <w:bCs/>
      </w:rPr>
    </w:tblStylePr>
    <w:tblStylePr w:type="lastCol">
      <w:rPr>
        <w:b/>
        <w:bCs/>
      </w:r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style>
  <w:style w:type="table" w:styleId="LightList-Accent2">
    <w:name w:val="Light List Accent 2"/>
    <w:basedOn w:val="TableNormal"/>
    <w:uiPriority w:val="61"/>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pPr>
        <w:spacing w:before="0" w:after="0" w:line="240" w:lineRule="auto"/>
      </w:pPr>
      <w:rPr>
        <w:b/>
        <w:bCs/>
        <w:color w:val="FFFFFF" w:themeColor="background1"/>
      </w:rPr>
      <w:tblPr/>
      <w:tcPr>
        <w:shd w:val="clear" w:color="auto" w:fill="1F1446" w:themeFill="accent2"/>
      </w:tcPr>
    </w:tblStylePr>
    <w:tblStylePr w:type="lastRow">
      <w:pPr>
        <w:spacing w:before="0" w:after="0" w:line="240" w:lineRule="auto"/>
      </w:pPr>
      <w:rPr>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tcBorders>
      </w:tcPr>
    </w:tblStylePr>
    <w:tblStylePr w:type="firstCol">
      <w:rPr>
        <w:b/>
        <w:bCs/>
      </w:rPr>
    </w:tblStylePr>
    <w:tblStylePr w:type="lastCol">
      <w:rPr>
        <w:b/>
        <w:bCs/>
      </w:r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style>
  <w:style w:type="table" w:styleId="LightList-Accent3">
    <w:name w:val="Light List Accent 3"/>
    <w:basedOn w:val="TableNormal"/>
    <w:uiPriority w:val="61"/>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pPr>
        <w:spacing w:before="0" w:after="0" w:line="240" w:lineRule="auto"/>
      </w:pPr>
      <w:rPr>
        <w:b/>
        <w:bCs/>
        <w:color w:val="FFFFFF" w:themeColor="background1"/>
      </w:rPr>
      <w:tblPr/>
      <w:tcPr>
        <w:shd w:val="clear" w:color="auto" w:fill="977EAB" w:themeFill="accent3"/>
      </w:tcPr>
    </w:tblStylePr>
    <w:tblStylePr w:type="lastRow">
      <w:pPr>
        <w:spacing w:before="0" w:after="0" w:line="240" w:lineRule="auto"/>
      </w:pPr>
      <w:rPr>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tcBorders>
      </w:tcPr>
    </w:tblStylePr>
    <w:tblStylePr w:type="firstCol">
      <w:rPr>
        <w:b/>
        <w:bCs/>
      </w:rPr>
    </w:tblStylePr>
    <w:tblStylePr w:type="lastCol">
      <w:rPr>
        <w:b/>
        <w:bCs/>
      </w:r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style>
  <w:style w:type="table" w:styleId="LightList-Accent4">
    <w:name w:val="Light List Accent 4"/>
    <w:basedOn w:val="TableNormal"/>
    <w:uiPriority w:val="61"/>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pPr>
        <w:spacing w:before="0" w:after="0" w:line="240" w:lineRule="auto"/>
      </w:pPr>
      <w:rPr>
        <w:b/>
        <w:bCs/>
        <w:color w:val="FFFFFF" w:themeColor="background1"/>
      </w:rPr>
      <w:tblPr/>
      <w:tcPr>
        <w:shd w:val="clear" w:color="auto" w:fill="BAA9C7" w:themeFill="accent4"/>
      </w:tcPr>
    </w:tblStylePr>
    <w:tblStylePr w:type="lastRow">
      <w:pPr>
        <w:spacing w:before="0" w:after="0" w:line="240" w:lineRule="auto"/>
      </w:pPr>
      <w:rPr>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tcBorders>
      </w:tcPr>
    </w:tblStylePr>
    <w:tblStylePr w:type="firstCol">
      <w:rPr>
        <w:b/>
        <w:bCs/>
      </w:rPr>
    </w:tblStylePr>
    <w:tblStylePr w:type="lastCol">
      <w:rPr>
        <w:b/>
        <w:bCs/>
      </w:r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style>
  <w:style w:type="table" w:styleId="LightList-Accent5">
    <w:name w:val="Light List Accent 5"/>
    <w:basedOn w:val="TableNormal"/>
    <w:uiPriority w:val="61"/>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pPr>
        <w:spacing w:before="0" w:after="0" w:line="240" w:lineRule="auto"/>
      </w:pPr>
      <w:rPr>
        <w:b/>
        <w:bCs/>
        <w:color w:val="FFFFFF" w:themeColor="background1"/>
      </w:rPr>
      <w:tblPr/>
      <w:tcPr>
        <w:shd w:val="clear" w:color="auto" w:fill="DCD4E3" w:themeFill="accent5"/>
      </w:tcPr>
    </w:tblStylePr>
    <w:tblStylePr w:type="lastRow">
      <w:pPr>
        <w:spacing w:before="0" w:after="0" w:line="240" w:lineRule="auto"/>
      </w:pPr>
      <w:rPr>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tcBorders>
      </w:tcPr>
    </w:tblStylePr>
    <w:tblStylePr w:type="firstCol">
      <w:rPr>
        <w:b/>
        <w:bCs/>
      </w:rPr>
    </w:tblStylePr>
    <w:tblStylePr w:type="lastCol">
      <w:rPr>
        <w:b/>
        <w:bCs/>
      </w:r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style>
  <w:style w:type="table" w:styleId="LightList-Accent6">
    <w:name w:val="Light List Accent 6"/>
    <w:basedOn w:val="TableNormal"/>
    <w:uiPriority w:val="61"/>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pPr>
        <w:spacing w:before="0" w:after="0" w:line="240" w:lineRule="auto"/>
      </w:pPr>
      <w:rPr>
        <w:b/>
        <w:bCs/>
        <w:color w:val="FFFFFF" w:themeColor="background1"/>
      </w:rPr>
      <w:tblPr/>
      <w:tcPr>
        <w:shd w:val="clear" w:color="auto" w:fill="00B140" w:themeFill="accent6"/>
      </w:tcPr>
    </w:tblStylePr>
    <w:tblStylePr w:type="lastRow">
      <w:pPr>
        <w:spacing w:before="0" w:after="0" w:line="240" w:lineRule="auto"/>
      </w:pPr>
      <w:rPr>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tcBorders>
      </w:tcPr>
    </w:tblStylePr>
    <w:tblStylePr w:type="firstCol">
      <w:rPr>
        <w:b/>
        <w:bCs/>
      </w:rPr>
    </w:tblStylePr>
    <w:tblStylePr w:type="lastCol">
      <w:rPr>
        <w:b/>
        <w:bCs/>
      </w:r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style>
  <w:style w:type="table" w:styleId="LightShading">
    <w:name w:val="Light Shading"/>
    <w:basedOn w:val="TableNormal"/>
    <w:uiPriority w:val="60"/>
    <w:semiHidden/>
    <w:rsid w:val="002E42EC"/>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E42EC"/>
    <w:pPr>
      <w:spacing w:line="240" w:lineRule="auto"/>
    </w:pPr>
    <w:rPr>
      <w:color w:val="3D1E56" w:themeColor="accent1" w:themeShade="BF"/>
    </w:rPr>
    <w:tblPr>
      <w:tblStyleRowBandSize w:val="1"/>
      <w:tblStyleColBandSize w:val="1"/>
      <w:tblBorders>
        <w:top w:val="single" w:sz="8" w:space="0" w:color="522873" w:themeColor="accent1"/>
        <w:bottom w:val="single" w:sz="8" w:space="0" w:color="522873" w:themeColor="accent1"/>
      </w:tblBorders>
    </w:tblPr>
    <w:tblStylePr w:type="fir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la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left w:val="nil"/>
          <w:right w:val="nil"/>
          <w:insideH w:val="nil"/>
          <w:insideV w:val="nil"/>
        </w:tcBorders>
        <w:shd w:val="clear" w:color="auto" w:fill="D5BDE8" w:themeFill="accent1" w:themeFillTint="3F"/>
      </w:tcPr>
    </w:tblStylePr>
  </w:style>
  <w:style w:type="table" w:styleId="LightShading-Accent2">
    <w:name w:val="Light Shading Accent 2"/>
    <w:basedOn w:val="TableNormal"/>
    <w:uiPriority w:val="60"/>
    <w:semiHidden/>
    <w:rsid w:val="002E42EC"/>
    <w:pPr>
      <w:spacing w:line="240" w:lineRule="auto"/>
    </w:pPr>
    <w:rPr>
      <w:color w:val="170F34" w:themeColor="accent2" w:themeShade="BF"/>
    </w:rPr>
    <w:tblPr>
      <w:tblStyleRowBandSize w:val="1"/>
      <w:tblStyleColBandSize w:val="1"/>
      <w:tblBorders>
        <w:top w:val="single" w:sz="8" w:space="0" w:color="1F1446" w:themeColor="accent2"/>
        <w:bottom w:val="single" w:sz="8" w:space="0" w:color="1F1446" w:themeColor="accent2"/>
      </w:tblBorders>
    </w:tblPr>
    <w:tblStylePr w:type="fir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la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left w:val="nil"/>
          <w:right w:val="nil"/>
          <w:insideH w:val="nil"/>
          <w:insideV w:val="nil"/>
        </w:tcBorders>
        <w:shd w:val="clear" w:color="auto" w:fill="BAAEE8" w:themeFill="accent2" w:themeFillTint="3F"/>
      </w:tcPr>
    </w:tblStylePr>
  </w:style>
  <w:style w:type="table" w:styleId="LightShading-Accent3">
    <w:name w:val="Light Shading Accent 3"/>
    <w:basedOn w:val="TableNormal"/>
    <w:uiPriority w:val="60"/>
    <w:semiHidden/>
    <w:rsid w:val="002E42EC"/>
    <w:pPr>
      <w:spacing w:line="240" w:lineRule="auto"/>
    </w:pPr>
    <w:rPr>
      <w:color w:val="715786" w:themeColor="accent3" w:themeShade="BF"/>
    </w:rPr>
    <w:tblPr>
      <w:tblStyleRowBandSize w:val="1"/>
      <w:tblStyleColBandSize w:val="1"/>
      <w:tblBorders>
        <w:top w:val="single" w:sz="8" w:space="0" w:color="977EAB" w:themeColor="accent3"/>
        <w:bottom w:val="single" w:sz="8" w:space="0" w:color="977EAB" w:themeColor="accent3"/>
      </w:tblBorders>
    </w:tblPr>
    <w:tblStylePr w:type="fir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la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left w:val="nil"/>
          <w:right w:val="nil"/>
          <w:insideH w:val="nil"/>
          <w:insideV w:val="nil"/>
        </w:tcBorders>
        <w:shd w:val="clear" w:color="auto" w:fill="E5DFEA" w:themeFill="accent3" w:themeFillTint="3F"/>
      </w:tcPr>
    </w:tblStylePr>
  </w:style>
  <w:style w:type="table" w:styleId="LightShading-Accent4">
    <w:name w:val="Light Shading Accent 4"/>
    <w:basedOn w:val="TableNormal"/>
    <w:uiPriority w:val="60"/>
    <w:semiHidden/>
    <w:rsid w:val="002E42EC"/>
    <w:pPr>
      <w:spacing w:line="240" w:lineRule="auto"/>
    </w:pPr>
    <w:rPr>
      <w:color w:val="8C70A2" w:themeColor="accent4" w:themeShade="BF"/>
    </w:rPr>
    <w:tblPr>
      <w:tblStyleRowBandSize w:val="1"/>
      <w:tblStyleColBandSize w:val="1"/>
      <w:tblBorders>
        <w:top w:val="single" w:sz="8" w:space="0" w:color="BAA9C7" w:themeColor="accent4"/>
        <w:bottom w:val="single" w:sz="8" w:space="0" w:color="BAA9C7" w:themeColor="accent4"/>
      </w:tblBorders>
    </w:tblPr>
    <w:tblStylePr w:type="fir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la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left w:val="nil"/>
          <w:right w:val="nil"/>
          <w:insideH w:val="nil"/>
          <w:insideV w:val="nil"/>
        </w:tcBorders>
        <w:shd w:val="clear" w:color="auto" w:fill="EDE9F1" w:themeFill="accent4" w:themeFillTint="3F"/>
      </w:tcPr>
    </w:tblStylePr>
  </w:style>
  <w:style w:type="table" w:styleId="LightShading-Accent5">
    <w:name w:val="Light Shading Accent 5"/>
    <w:basedOn w:val="TableNormal"/>
    <w:uiPriority w:val="60"/>
    <w:semiHidden/>
    <w:rsid w:val="002E42EC"/>
    <w:pPr>
      <w:spacing w:line="240" w:lineRule="auto"/>
    </w:pPr>
    <w:rPr>
      <w:color w:val="A591B7" w:themeColor="accent5" w:themeShade="BF"/>
    </w:rPr>
    <w:tblPr>
      <w:tblStyleRowBandSize w:val="1"/>
      <w:tblStyleColBandSize w:val="1"/>
      <w:tblBorders>
        <w:top w:val="single" w:sz="8" w:space="0" w:color="DCD4E3" w:themeColor="accent5"/>
        <w:bottom w:val="single" w:sz="8" w:space="0" w:color="DCD4E3" w:themeColor="accent5"/>
      </w:tblBorders>
    </w:tblPr>
    <w:tblStylePr w:type="fir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la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left w:val="nil"/>
          <w:right w:val="nil"/>
          <w:insideH w:val="nil"/>
          <w:insideV w:val="nil"/>
        </w:tcBorders>
        <w:shd w:val="clear" w:color="auto" w:fill="F6F4F8" w:themeFill="accent5" w:themeFillTint="3F"/>
      </w:tcPr>
    </w:tblStylePr>
  </w:style>
  <w:style w:type="table" w:styleId="LightShading-Accent6">
    <w:name w:val="Light Shading Accent 6"/>
    <w:basedOn w:val="TableNormal"/>
    <w:uiPriority w:val="60"/>
    <w:semiHidden/>
    <w:rsid w:val="002E42EC"/>
    <w:pPr>
      <w:spacing w:line="240" w:lineRule="auto"/>
    </w:pPr>
    <w:rPr>
      <w:color w:val="00842F" w:themeColor="accent6" w:themeShade="BF"/>
    </w:rPr>
    <w:tblPr>
      <w:tblStyleRowBandSize w:val="1"/>
      <w:tblStyleColBandSize w:val="1"/>
      <w:tblBorders>
        <w:top w:val="single" w:sz="8" w:space="0" w:color="00B140" w:themeColor="accent6"/>
        <w:bottom w:val="single" w:sz="8" w:space="0" w:color="00B140" w:themeColor="accent6"/>
      </w:tblBorders>
    </w:tblPr>
    <w:tblStylePr w:type="fir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la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left w:val="nil"/>
          <w:right w:val="nil"/>
          <w:insideH w:val="nil"/>
          <w:insideV w:val="nil"/>
        </w:tcBorders>
        <w:shd w:val="clear" w:color="auto" w:fill="ACFFCA" w:themeFill="accent6" w:themeFillTint="3F"/>
      </w:tcPr>
    </w:tblStylePr>
  </w:style>
  <w:style w:type="table" w:styleId="ListTable1Light">
    <w:name w:val="List Table 1 Light"/>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9A60C8" w:themeColor="accent1" w:themeTint="99"/>
        </w:tcBorders>
      </w:tcPr>
    </w:tblStylePr>
    <w:tblStylePr w:type="lastRow">
      <w:rPr>
        <w:b/>
        <w:bCs/>
      </w:rPr>
      <w:tblPr/>
      <w:tcPr>
        <w:tcBorders>
          <w:top w:val="sing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1Light-Accent2">
    <w:name w:val="List Table 1 Light Accent 2"/>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593BC7" w:themeColor="accent2" w:themeTint="99"/>
        </w:tcBorders>
      </w:tcPr>
    </w:tblStylePr>
    <w:tblStylePr w:type="lastRow">
      <w:rPr>
        <w:b/>
        <w:bCs/>
      </w:rPr>
      <w:tblPr/>
      <w:tcPr>
        <w:tcBorders>
          <w:top w:val="sing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1Light-Accent3">
    <w:name w:val="List Table 1 Light Accent 3"/>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C0B1CC" w:themeColor="accent3" w:themeTint="99"/>
        </w:tcBorders>
      </w:tcPr>
    </w:tblStylePr>
    <w:tblStylePr w:type="lastRow">
      <w:rPr>
        <w:b/>
        <w:bCs/>
      </w:rPr>
      <w:tblPr/>
      <w:tcPr>
        <w:tcBorders>
          <w:top w:val="sing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1Light-Accent4">
    <w:name w:val="List Table 1 Light Accent 4"/>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D5CBDD" w:themeColor="accent4" w:themeTint="99"/>
        </w:tcBorders>
      </w:tcPr>
    </w:tblStylePr>
    <w:tblStylePr w:type="lastRow">
      <w:rPr>
        <w:b/>
        <w:bCs/>
      </w:rPr>
      <w:tblPr/>
      <w:tcPr>
        <w:tcBorders>
          <w:top w:val="sing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1Light-Accent5">
    <w:name w:val="List Table 1 Light Accent 5"/>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E9E5EE" w:themeColor="accent5" w:themeTint="99"/>
        </w:tcBorders>
      </w:tcPr>
    </w:tblStylePr>
    <w:tblStylePr w:type="lastRow">
      <w:rPr>
        <w:b/>
        <w:bCs/>
      </w:rPr>
      <w:tblPr/>
      <w:tcPr>
        <w:tcBorders>
          <w:top w:val="sing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1Light-Accent6">
    <w:name w:val="List Table 1 Light Accent 6"/>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37FF7F" w:themeColor="accent6" w:themeTint="99"/>
        </w:tcBorders>
      </w:tcPr>
    </w:tblStylePr>
    <w:tblStylePr w:type="lastRow">
      <w:rPr>
        <w:b/>
        <w:bCs/>
      </w:rPr>
      <w:tblPr/>
      <w:tcPr>
        <w:tcBorders>
          <w:top w:val="sing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2">
    <w:name w:val="List Table 2"/>
    <w:basedOn w:val="TableNormal"/>
    <w:uiPriority w:val="47"/>
    <w:semiHidden/>
    <w:rsid w:val="002E42EC"/>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E42EC"/>
    <w:pPr>
      <w:spacing w:line="240" w:lineRule="auto"/>
    </w:pPr>
    <w:tblPr>
      <w:tblStyleRowBandSize w:val="1"/>
      <w:tblStyleColBandSize w:val="1"/>
      <w:tblBorders>
        <w:top w:val="single" w:sz="4" w:space="0" w:color="9A60C8" w:themeColor="accent1" w:themeTint="99"/>
        <w:bottom w:val="single" w:sz="4" w:space="0" w:color="9A60C8" w:themeColor="accent1" w:themeTint="99"/>
        <w:insideH w:val="single" w:sz="4" w:space="0" w:color="9A60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2-Accent2">
    <w:name w:val="List Table 2 Accent 2"/>
    <w:basedOn w:val="TableNormal"/>
    <w:uiPriority w:val="47"/>
    <w:semiHidden/>
    <w:rsid w:val="002E42EC"/>
    <w:pPr>
      <w:spacing w:line="240" w:lineRule="auto"/>
    </w:pPr>
    <w:tblPr>
      <w:tblStyleRowBandSize w:val="1"/>
      <w:tblStyleColBandSize w:val="1"/>
      <w:tblBorders>
        <w:top w:val="single" w:sz="4" w:space="0" w:color="593BC7" w:themeColor="accent2" w:themeTint="99"/>
        <w:bottom w:val="single" w:sz="4" w:space="0" w:color="593BC7" w:themeColor="accent2" w:themeTint="99"/>
        <w:insideH w:val="single" w:sz="4" w:space="0" w:color="593BC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2-Accent3">
    <w:name w:val="List Table 2 Accent 3"/>
    <w:basedOn w:val="TableNormal"/>
    <w:uiPriority w:val="47"/>
    <w:semiHidden/>
    <w:rsid w:val="002E42EC"/>
    <w:pPr>
      <w:spacing w:line="240" w:lineRule="auto"/>
    </w:pPr>
    <w:tblPr>
      <w:tblStyleRowBandSize w:val="1"/>
      <w:tblStyleColBandSize w:val="1"/>
      <w:tblBorders>
        <w:top w:val="single" w:sz="4" w:space="0" w:color="C0B1CC" w:themeColor="accent3" w:themeTint="99"/>
        <w:bottom w:val="single" w:sz="4" w:space="0" w:color="C0B1CC" w:themeColor="accent3" w:themeTint="99"/>
        <w:insideH w:val="single" w:sz="4" w:space="0" w:color="C0B1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2-Accent4">
    <w:name w:val="List Table 2 Accent 4"/>
    <w:basedOn w:val="TableNormal"/>
    <w:uiPriority w:val="47"/>
    <w:semiHidden/>
    <w:rsid w:val="002E42EC"/>
    <w:pPr>
      <w:spacing w:line="240" w:lineRule="auto"/>
    </w:pPr>
    <w:tblPr>
      <w:tblStyleRowBandSize w:val="1"/>
      <w:tblStyleColBandSize w:val="1"/>
      <w:tblBorders>
        <w:top w:val="single" w:sz="4" w:space="0" w:color="D5CBDD" w:themeColor="accent4" w:themeTint="99"/>
        <w:bottom w:val="single" w:sz="4" w:space="0" w:color="D5CBDD" w:themeColor="accent4" w:themeTint="99"/>
        <w:insideH w:val="single" w:sz="4" w:space="0" w:color="D5CB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2-Accent5">
    <w:name w:val="List Table 2 Accent 5"/>
    <w:basedOn w:val="TableNormal"/>
    <w:uiPriority w:val="47"/>
    <w:semiHidden/>
    <w:rsid w:val="002E42EC"/>
    <w:pPr>
      <w:spacing w:line="240" w:lineRule="auto"/>
    </w:pPr>
    <w:tblPr>
      <w:tblStyleRowBandSize w:val="1"/>
      <w:tblStyleColBandSize w:val="1"/>
      <w:tblBorders>
        <w:top w:val="single" w:sz="4" w:space="0" w:color="E9E5EE" w:themeColor="accent5" w:themeTint="99"/>
        <w:bottom w:val="single" w:sz="4" w:space="0" w:color="E9E5EE" w:themeColor="accent5" w:themeTint="99"/>
        <w:insideH w:val="single" w:sz="4" w:space="0" w:color="E9E5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2-Accent6">
    <w:name w:val="List Table 2 Accent 6"/>
    <w:basedOn w:val="TableNormal"/>
    <w:uiPriority w:val="47"/>
    <w:semiHidden/>
    <w:rsid w:val="002E42EC"/>
    <w:pPr>
      <w:spacing w:line="240" w:lineRule="auto"/>
    </w:pPr>
    <w:tblPr>
      <w:tblStyleRowBandSize w:val="1"/>
      <w:tblStyleColBandSize w:val="1"/>
      <w:tblBorders>
        <w:top w:val="single" w:sz="4" w:space="0" w:color="37FF7F" w:themeColor="accent6" w:themeTint="99"/>
        <w:bottom w:val="single" w:sz="4" w:space="0" w:color="37FF7F" w:themeColor="accent6" w:themeTint="99"/>
        <w:insideH w:val="single" w:sz="4" w:space="0" w:color="37FF7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3">
    <w:name w:val="List Table 3"/>
    <w:basedOn w:val="TableNormal"/>
    <w:uiPriority w:val="48"/>
    <w:semiHidden/>
    <w:rsid w:val="002E42EC"/>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E42EC"/>
    <w:pPr>
      <w:spacing w:line="240" w:lineRule="auto"/>
    </w:pPr>
    <w:tblPr>
      <w:tblStyleRowBandSize w:val="1"/>
      <w:tblStyleColBandSize w:val="1"/>
      <w:tblBorders>
        <w:top w:val="single" w:sz="4" w:space="0" w:color="522873" w:themeColor="accent1"/>
        <w:left w:val="single" w:sz="4" w:space="0" w:color="522873" w:themeColor="accent1"/>
        <w:bottom w:val="single" w:sz="4" w:space="0" w:color="522873" w:themeColor="accent1"/>
        <w:right w:val="single" w:sz="4" w:space="0" w:color="522873" w:themeColor="accent1"/>
      </w:tblBorders>
    </w:tblPr>
    <w:tblStylePr w:type="firstRow">
      <w:rPr>
        <w:b/>
        <w:bCs/>
        <w:color w:val="FFFFFF" w:themeColor="background1"/>
      </w:rPr>
      <w:tblPr/>
      <w:tcPr>
        <w:shd w:val="clear" w:color="auto" w:fill="522873" w:themeFill="accent1"/>
      </w:tcPr>
    </w:tblStylePr>
    <w:tblStylePr w:type="lastRow">
      <w:rPr>
        <w:b/>
        <w:bCs/>
      </w:rPr>
      <w:tblPr/>
      <w:tcPr>
        <w:tcBorders>
          <w:top w:val="double" w:sz="4" w:space="0" w:color="5228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2873" w:themeColor="accent1"/>
          <w:right w:val="single" w:sz="4" w:space="0" w:color="522873" w:themeColor="accent1"/>
        </w:tcBorders>
      </w:tcPr>
    </w:tblStylePr>
    <w:tblStylePr w:type="band1Horz">
      <w:tblPr/>
      <w:tcPr>
        <w:tcBorders>
          <w:top w:val="single" w:sz="4" w:space="0" w:color="522873" w:themeColor="accent1"/>
          <w:bottom w:val="single" w:sz="4" w:space="0" w:color="5228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2873" w:themeColor="accent1"/>
          <w:left w:val="nil"/>
        </w:tcBorders>
      </w:tcPr>
    </w:tblStylePr>
    <w:tblStylePr w:type="swCell">
      <w:tblPr/>
      <w:tcPr>
        <w:tcBorders>
          <w:top w:val="double" w:sz="4" w:space="0" w:color="522873" w:themeColor="accent1"/>
          <w:right w:val="nil"/>
        </w:tcBorders>
      </w:tcPr>
    </w:tblStylePr>
  </w:style>
  <w:style w:type="table" w:styleId="ListTable3-Accent2">
    <w:name w:val="List Table 3 Accent 2"/>
    <w:basedOn w:val="TableNormal"/>
    <w:uiPriority w:val="48"/>
    <w:semiHidden/>
    <w:rsid w:val="002E42EC"/>
    <w:pPr>
      <w:spacing w:line="240" w:lineRule="auto"/>
    </w:pPr>
    <w:tblPr>
      <w:tblStyleRowBandSize w:val="1"/>
      <w:tblStyleColBandSize w:val="1"/>
      <w:tblBorders>
        <w:top w:val="single" w:sz="4" w:space="0" w:color="1F1446" w:themeColor="accent2"/>
        <w:left w:val="single" w:sz="4" w:space="0" w:color="1F1446" w:themeColor="accent2"/>
        <w:bottom w:val="single" w:sz="4" w:space="0" w:color="1F1446" w:themeColor="accent2"/>
        <w:right w:val="single" w:sz="4" w:space="0" w:color="1F1446" w:themeColor="accent2"/>
      </w:tblBorders>
    </w:tblPr>
    <w:tblStylePr w:type="firstRow">
      <w:rPr>
        <w:b/>
        <w:bCs/>
        <w:color w:val="FFFFFF" w:themeColor="background1"/>
      </w:rPr>
      <w:tblPr/>
      <w:tcPr>
        <w:shd w:val="clear" w:color="auto" w:fill="1F1446" w:themeFill="accent2"/>
      </w:tcPr>
    </w:tblStylePr>
    <w:tblStylePr w:type="lastRow">
      <w:rPr>
        <w:b/>
        <w:bCs/>
      </w:rPr>
      <w:tblPr/>
      <w:tcPr>
        <w:tcBorders>
          <w:top w:val="double" w:sz="4" w:space="0" w:color="1F144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446" w:themeColor="accent2"/>
          <w:right w:val="single" w:sz="4" w:space="0" w:color="1F1446" w:themeColor="accent2"/>
        </w:tcBorders>
      </w:tcPr>
    </w:tblStylePr>
    <w:tblStylePr w:type="band1Horz">
      <w:tblPr/>
      <w:tcPr>
        <w:tcBorders>
          <w:top w:val="single" w:sz="4" w:space="0" w:color="1F1446" w:themeColor="accent2"/>
          <w:bottom w:val="single" w:sz="4" w:space="0" w:color="1F144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446" w:themeColor="accent2"/>
          <w:left w:val="nil"/>
        </w:tcBorders>
      </w:tcPr>
    </w:tblStylePr>
    <w:tblStylePr w:type="swCell">
      <w:tblPr/>
      <w:tcPr>
        <w:tcBorders>
          <w:top w:val="double" w:sz="4" w:space="0" w:color="1F1446" w:themeColor="accent2"/>
          <w:right w:val="nil"/>
        </w:tcBorders>
      </w:tcPr>
    </w:tblStylePr>
  </w:style>
  <w:style w:type="table" w:styleId="ListTable3-Accent3">
    <w:name w:val="List Table 3 Accent 3"/>
    <w:basedOn w:val="TableNormal"/>
    <w:uiPriority w:val="48"/>
    <w:semiHidden/>
    <w:rsid w:val="002E42EC"/>
    <w:pPr>
      <w:spacing w:line="240" w:lineRule="auto"/>
    </w:pPr>
    <w:tblPr>
      <w:tblStyleRowBandSize w:val="1"/>
      <w:tblStyleColBandSize w:val="1"/>
      <w:tblBorders>
        <w:top w:val="single" w:sz="4" w:space="0" w:color="977EAB" w:themeColor="accent3"/>
        <w:left w:val="single" w:sz="4" w:space="0" w:color="977EAB" w:themeColor="accent3"/>
        <w:bottom w:val="single" w:sz="4" w:space="0" w:color="977EAB" w:themeColor="accent3"/>
        <w:right w:val="single" w:sz="4" w:space="0" w:color="977EAB" w:themeColor="accent3"/>
      </w:tblBorders>
    </w:tblPr>
    <w:tblStylePr w:type="firstRow">
      <w:rPr>
        <w:b/>
        <w:bCs/>
        <w:color w:val="FFFFFF" w:themeColor="background1"/>
      </w:rPr>
      <w:tblPr/>
      <w:tcPr>
        <w:shd w:val="clear" w:color="auto" w:fill="977EAB" w:themeFill="accent3"/>
      </w:tcPr>
    </w:tblStylePr>
    <w:tblStylePr w:type="lastRow">
      <w:rPr>
        <w:b/>
        <w:bCs/>
      </w:rPr>
      <w:tblPr/>
      <w:tcPr>
        <w:tcBorders>
          <w:top w:val="double" w:sz="4" w:space="0" w:color="977EA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7EAB" w:themeColor="accent3"/>
          <w:right w:val="single" w:sz="4" w:space="0" w:color="977EAB" w:themeColor="accent3"/>
        </w:tcBorders>
      </w:tcPr>
    </w:tblStylePr>
    <w:tblStylePr w:type="band1Horz">
      <w:tblPr/>
      <w:tcPr>
        <w:tcBorders>
          <w:top w:val="single" w:sz="4" w:space="0" w:color="977EAB" w:themeColor="accent3"/>
          <w:bottom w:val="single" w:sz="4" w:space="0" w:color="977EA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7EAB" w:themeColor="accent3"/>
          <w:left w:val="nil"/>
        </w:tcBorders>
      </w:tcPr>
    </w:tblStylePr>
    <w:tblStylePr w:type="swCell">
      <w:tblPr/>
      <w:tcPr>
        <w:tcBorders>
          <w:top w:val="double" w:sz="4" w:space="0" w:color="977EAB" w:themeColor="accent3"/>
          <w:right w:val="nil"/>
        </w:tcBorders>
      </w:tcPr>
    </w:tblStylePr>
  </w:style>
  <w:style w:type="table" w:styleId="ListTable3-Accent4">
    <w:name w:val="List Table 3 Accent 4"/>
    <w:basedOn w:val="TableNormal"/>
    <w:uiPriority w:val="48"/>
    <w:semiHidden/>
    <w:rsid w:val="002E42EC"/>
    <w:pPr>
      <w:spacing w:line="240" w:lineRule="auto"/>
    </w:pPr>
    <w:tblPr>
      <w:tblStyleRowBandSize w:val="1"/>
      <w:tblStyleColBandSize w:val="1"/>
      <w:tblBorders>
        <w:top w:val="single" w:sz="4" w:space="0" w:color="BAA9C7" w:themeColor="accent4"/>
        <w:left w:val="single" w:sz="4" w:space="0" w:color="BAA9C7" w:themeColor="accent4"/>
        <w:bottom w:val="single" w:sz="4" w:space="0" w:color="BAA9C7" w:themeColor="accent4"/>
        <w:right w:val="single" w:sz="4" w:space="0" w:color="BAA9C7" w:themeColor="accent4"/>
      </w:tblBorders>
    </w:tblPr>
    <w:tblStylePr w:type="firstRow">
      <w:rPr>
        <w:b/>
        <w:bCs/>
        <w:color w:val="FFFFFF" w:themeColor="background1"/>
      </w:rPr>
      <w:tblPr/>
      <w:tcPr>
        <w:shd w:val="clear" w:color="auto" w:fill="BAA9C7" w:themeFill="accent4"/>
      </w:tcPr>
    </w:tblStylePr>
    <w:tblStylePr w:type="lastRow">
      <w:rPr>
        <w:b/>
        <w:bCs/>
      </w:rPr>
      <w:tblPr/>
      <w:tcPr>
        <w:tcBorders>
          <w:top w:val="double" w:sz="4" w:space="0" w:color="BAA9C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A9C7" w:themeColor="accent4"/>
          <w:right w:val="single" w:sz="4" w:space="0" w:color="BAA9C7" w:themeColor="accent4"/>
        </w:tcBorders>
      </w:tcPr>
    </w:tblStylePr>
    <w:tblStylePr w:type="band1Horz">
      <w:tblPr/>
      <w:tcPr>
        <w:tcBorders>
          <w:top w:val="single" w:sz="4" w:space="0" w:color="BAA9C7" w:themeColor="accent4"/>
          <w:bottom w:val="single" w:sz="4" w:space="0" w:color="BAA9C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A9C7" w:themeColor="accent4"/>
          <w:left w:val="nil"/>
        </w:tcBorders>
      </w:tcPr>
    </w:tblStylePr>
    <w:tblStylePr w:type="swCell">
      <w:tblPr/>
      <w:tcPr>
        <w:tcBorders>
          <w:top w:val="double" w:sz="4" w:space="0" w:color="BAA9C7" w:themeColor="accent4"/>
          <w:right w:val="nil"/>
        </w:tcBorders>
      </w:tcPr>
    </w:tblStylePr>
  </w:style>
  <w:style w:type="table" w:styleId="ListTable3-Accent5">
    <w:name w:val="List Table 3 Accent 5"/>
    <w:basedOn w:val="TableNormal"/>
    <w:uiPriority w:val="48"/>
    <w:semiHidden/>
    <w:rsid w:val="002E42EC"/>
    <w:pPr>
      <w:spacing w:line="240" w:lineRule="auto"/>
    </w:pPr>
    <w:tblPr>
      <w:tblStyleRowBandSize w:val="1"/>
      <w:tblStyleColBandSize w:val="1"/>
      <w:tblBorders>
        <w:top w:val="single" w:sz="4" w:space="0" w:color="DCD4E3" w:themeColor="accent5"/>
        <w:left w:val="single" w:sz="4" w:space="0" w:color="DCD4E3" w:themeColor="accent5"/>
        <w:bottom w:val="single" w:sz="4" w:space="0" w:color="DCD4E3" w:themeColor="accent5"/>
        <w:right w:val="single" w:sz="4" w:space="0" w:color="DCD4E3" w:themeColor="accent5"/>
      </w:tblBorders>
    </w:tblPr>
    <w:tblStylePr w:type="firstRow">
      <w:rPr>
        <w:b/>
        <w:bCs/>
        <w:color w:val="FFFFFF" w:themeColor="background1"/>
      </w:rPr>
      <w:tblPr/>
      <w:tcPr>
        <w:shd w:val="clear" w:color="auto" w:fill="DCD4E3" w:themeFill="accent5"/>
      </w:tcPr>
    </w:tblStylePr>
    <w:tblStylePr w:type="lastRow">
      <w:rPr>
        <w:b/>
        <w:bCs/>
      </w:rPr>
      <w:tblPr/>
      <w:tcPr>
        <w:tcBorders>
          <w:top w:val="double" w:sz="4" w:space="0" w:color="DCD4E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D4E3" w:themeColor="accent5"/>
          <w:right w:val="single" w:sz="4" w:space="0" w:color="DCD4E3" w:themeColor="accent5"/>
        </w:tcBorders>
      </w:tcPr>
    </w:tblStylePr>
    <w:tblStylePr w:type="band1Horz">
      <w:tblPr/>
      <w:tcPr>
        <w:tcBorders>
          <w:top w:val="single" w:sz="4" w:space="0" w:color="DCD4E3" w:themeColor="accent5"/>
          <w:bottom w:val="single" w:sz="4" w:space="0" w:color="DCD4E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D4E3" w:themeColor="accent5"/>
          <w:left w:val="nil"/>
        </w:tcBorders>
      </w:tcPr>
    </w:tblStylePr>
    <w:tblStylePr w:type="swCell">
      <w:tblPr/>
      <w:tcPr>
        <w:tcBorders>
          <w:top w:val="double" w:sz="4" w:space="0" w:color="DCD4E3" w:themeColor="accent5"/>
          <w:right w:val="nil"/>
        </w:tcBorders>
      </w:tcPr>
    </w:tblStylePr>
  </w:style>
  <w:style w:type="table" w:styleId="ListTable3-Accent6">
    <w:name w:val="List Table 3 Accent 6"/>
    <w:basedOn w:val="TableNormal"/>
    <w:uiPriority w:val="48"/>
    <w:semiHidden/>
    <w:rsid w:val="002E42EC"/>
    <w:pPr>
      <w:spacing w:line="240" w:lineRule="auto"/>
    </w:pPr>
    <w:tblPr>
      <w:tblStyleRowBandSize w:val="1"/>
      <w:tblStyleColBandSize w:val="1"/>
      <w:tblBorders>
        <w:top w:val="single" w:sz="4" w:space="0" w:color="00B140" w:themeColor="accent6"/>
        <w:left w:val="single" w:sz="4" w:space="0" w:color="00B140" w:themeColor="accent6"/>
        <w:bottom w:val="single" w:sz="4" w:space="0" w:color="00B140" w:themeColor="accent6"/>
        <w:right w:val="single" w:sz="4" w:space="0" w:color="00B140" w:themeColor="accent6"/>
      </w:tblBorders>
    </w:tblPr>
    <w:tblStylePr w:type="firstRow">
      <w:rPr>
        <w:b/>
        <w:bCs/>
        <w:color w:val="FFFFFF" w:themeColor="background1"/>
      </w:rPr>
      <w:tblPr/>
      <w:tcPr>
        <w:shd w:val="clear" w:color="auto" w:fill="00B140" w:themeFill="accent6"/>
      </w:tcPr>
    </w:tblStylePr>
    <w:tblStylePr w:type="lastRow">
      <w:rPr>
        <w:b/>
        <w:bCs/>
      </w:rPr>
      <w:tblPr/>
      <w:tcPr>
        <w:tcBorders>
          <w:top w:val="double" w:sz="4" w:space="0" w:color="00B1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40" w:themeColor="accent6"/>
          <w:right w:val="single" w:sz="4" w:space="0" w:color="00B140" w:themeColor="accent6"/>
        </w:tcBorders>
      </w:tcPr>
    </w:tblStylePr>
    <w:tblStylePr w:type="band1Horz">
      <w:tblPr/>
      <w:tcPr>
        <w:tcBorders>
          <w:top w:val="single" w:sz="4" w:space="0" w:color="00B140" w:themeColor="accent6"/>
          <w:bottom w:val="single" w:sz="4" w:space="0" w:color="00B1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40" w:themeColor="accent6"/>
          <w:left w:val="nil"/>
        </w:tcBorders>
      </w:tcPr>
    </w:tblStylePr>
    <w:tblStylePr w:type="swCell">
      <w:tblPr/>
      <w:tcPr>
        <w:tcBorders>
          <w:top w:val="double" w:sz="4" w:space="0" w:color="00B140" w:themeColor="accent6"/>
          <w:right w:val="nil"/>
        </w:tcBorders>
      </w:tcPr>
    </w:tblStylePr>
  </w:style>
  <w:style w:type="table" w:styleId="ListTable4">
    <w:name w:val="List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tcBorders>
        <w:shd w:val="clear" w:color="auto" w:fill="522873" w:themeFill="accent1"/>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4-Accent2">
    <w:name w:val="List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tcBorders>
        <w:shd w:val="clear" w:color="auto" w:fill="1F1446" w:themeFill="accent2"/>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4-Accent3">
    <w:name w:val="List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tcBorders>
        <w:shd w:val="clear" w:color="auto" w:fill="977EAB" w:themeFill="accent3"/>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4-Accent4">
    <w:name w:val="List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tcBorders>
        <w:shd w:val="clear" w:color="auto" w:fill="BAA9C7" w:themeFill="accent4"/>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4-Accent5">
    <w:name w:val="List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tcBorders>
        <w:shd w:val="clear" w:color="auto" w:fill="DCD4E3" w:themeFill="accent5"/>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4-Accent6">
    <w:name w:val="List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tcBorders>
        <w:shd w:val="clear" w:color="auto" w:fill="00B140" w:themeFill="accent6"/>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5Dark">
    <w:name w:val="List Table 5 Dark"/>
    <w:basedOn w:val="TableNormal"/>
    <w:uiPriority w:val="50"/>
    <w:semiHidden/>
    <w:rsid w:val="002E42EC"/>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E42EC"/>
    <w:pPr>
      <w:spacing w:line="240" w:lineRule="auto"/>
    </w:pPr>
    <w:rPr>
      <w:color w:val="FFFFFF" w:themeColor="background1"/>
    </w:rPr>
    <w:tblPr>
      <w:tblStyleRowBandSize w:val="1"/>
      <w:tblStyleColBandSize w:val="1"/>
      <w:tblBorders>
        <w:top w:val="single" w:sz="24" w:space="0" w:color="522873" w:themeColor="accent1"/>
        <w:left w:val="single" w:sz="24" w:space="0" w:color="522873" w:themeColor="accent1"/>
        <w:bottom w:val="single" w:sz="24" w:space="0" w:color="522873" w:themeColor="accent1"/>
        <w:right w:val="single" w:sz="24" w:space="0" w:color="522873" w:themeColor="accent1"/>
      </w:tblBorders>
    </w:tblPr>
    <w:tcPr>
      <w:shd w:val="clear" w:color="auto" w:fill="52287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E42EC"/>
    <w:pPr>
      <w:spacing w:line="240" w:lineRule="auto"/>
    </w:pPr>
    <w:rPr>
      <w:color w:val="FFFFFF" w:themeColor="background1"/>
    </w:rPr>
    <w:tblPr>
      <w:tblStyleRowBandSize w:val="1"/>
      <w:tblStyleColBandSize w:val="1"/>
      <w:tblBorders>
        <w:top w:val="single" w:sz="24" w:space="0" w:color="1F1446" w:themeColor="accent2"/>
        <w:left w:val="single" w:sz="24" w:space="0" w:color="1F1446" w:themeColor="accent2"/>
        <w:bottom w:val="single" w:sz="24" w:space="0" w:color="1F1446" w:themeColor="accent2"/>
        <w:right w:val="single" w:sz="24" w:space="0" w:color="1F1446" w:themeColor="accent2"/>
      </w:tblBorders>
    </w:tblPr>
    <w:tcPr>
      <w:shd w:val="clear" w:color="auto" w:fill="1F144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E42EC"/>
    <w:pPr>
      <w:spacing w:line="240" w:lineRule="auto"/>
    </w:pPr>
    <w:rPr>
      <w:color w:val="FFFFFF" w:themeColor="background1"/>
    </w:rPr>
    <w:tblPr>
      <w:tblStyleRowBandSize w:val="1"/>
      <w:tblStyleColBandSize w:val="1"/>
      <w:tblBorders>
        <w:top w:val="single" w:sz="24" w:space="0" w:color="977EAB" w:themeColor="accent3"/>
        <w:left w:val="single" w:sz="24" w:space="0" w:color="977EAB" w:themeColor="accent3"/>
        <w:bottom w:val="single" w:sz="24" w:space="0" w:color="977EAB" w:themeColor="accent3"/>
        <w:right w:val="single" w:sz="24" w:space="0" w:color="977EAB" w:themeColor="accent3"/>
      </w:tblBorders>
    </w:tblPr>
    <w:tcPr>
      <w:shd w:val="clear" w:color="auto" w:fill="977EA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E42EC"/>
    <w:pPr>
      <w:spacing w:line="240" w:lineRule="auto"/>
    </w:pPr>
    <w:rPr>
      <w:color w:val="FFFFFF" w:themeColor="background1"/>
    </w:rPr>
    <w:tblPr>
      <w:tblStyleRowBandSize w:val="1"/>
      <w:tblStyleColBandSize w:val="1"/>
      <w:tblBorders>
        <w:top w:val="single" w:sz="24" w:space="0" w:color="BAA9C7" w:themeColor="accent4"/>
        <w:left w:val="single" w:sz="24" w:space="0" w:color="BAA9C7" w:themeColor="accent4"/>
        <w:bottom w:val="single" w:sz="24" w:space="0" w:color="BAA9C7" w:themeColor="accent4"/>
        <w:right w:val="single" w:sz="24" w:space="0" w:color="BAA9C7" w:themeColor="accent4"/>
      </w:tblBorders>
    </w:tblPr>
    <w:tcPr>
      <w:shd w:val="clear" w:color="auto" w:fill="BAA9C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E42EC"/>
    <w:pPr>
      <w:spacing w:line="240" w:lineRule="auto"/>
    </w:pPr>
    <w:rPr>
      <w:color w:val="FFFFFF" w:themeColor="background1"/>
    </w:rPr>
    <w:tblPr>
      <w:tblStyleRowBandSize w:val="1"/>
      <w:tblStyleColBandSize w:val="1"/>
      <w:tblBorders>
        <w:top w:val="single" w:sz="24" w:space="0" w:color="DCD4E3" w:themeColor="accent5"/>
        <w:left w:val="single" w:sz="24" w:space="0" w:color="DCD4E3" w:themeColor="accent5"/>
        <w:bottom w:val="single" w:sz="24" w:space="0" w:color="DCD4E3" w:themeColor="accent5"/>
        <w:right w:val="single" w:sz="24" w:space="0" w:color="DCD4E3" w:themeColor="accent5"/>
      </w:tblBorders>
    </w:tblPr>
    <w:tcPr>
      <w:shd w:val="clear" w:color="auto" w:fill="DCD4E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E42EC"/>
    <w:pPr>
      <w:spacing w:line="240" w:lineRule="auto"/>
    </w:pPr>
    <w:rPr>
      <w:color w:val="FFFFFF" w:themeColor="background1"/>
    </w:rPr>
    <w:tblPr>
      <w:tblStyleRowBandSize w:val="1"/>
      <w:tblStyleColBandSize w:val="1"/>
      <w:tblBorders>
        <w:top w:val="single" w:sz="24" w:space="0" w:color="00B140" w:themeColor="accent6"/>
        <w:left w:val="single" w:sz="24" w:space="0" w:color="00B140" w:themeColor="accent6"/>
        <w:bottom w:val="single" w:sz="24" w:space="0" w:color="00B140" w:themeColor="accent6"/>
        <w:right w:val="single" w:sz="24" w:space="0" w:color="00B140" w:themeColor="accent6"/>
      </w:tblBorders>
    </w:tblPr>
    <w:tcPr>
      <w:shd w:val="clear" w:color="auto" w:fill="00B1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E42EC"/>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522873" w:themeColor="accent1"/>
        <w:bottom w:val="single" w:sz="4" w:space="0" w:color="522873" w:themeColor="accent1"/>
      </w:tblBorders>
    </w:tblPr>
    <w:tblStylePr w:type="firstRow">
      <w:rPr>
        <w:b/>
        <w:bCs/>
      </w:rPr>
      <w:tblPr/>
      <w:tcPr>
        <w:tcBorders>
          <w:bottom w:val="single" w:sz="4" w:space="0" w:color="522873" w:themeColor="accent1"/>
        </w:tcBorders>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6Colorful-Accent2">
    <w:name w:val="List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1F1446" w:themeColor="accent2"/>
        <w:bottom w:val="single" w:sz="4" w:space="0" w:color="1F1446" w:themeColor="accent2"/>
      </w:tblBorders>
    </w:tblPr>
    <w:tblStylePr w:type="firstRow">
      <w:rPr>
        <w:b/>
        <w:bCs/>
      </w:rPr>
      <w:tblPr/>
      <w:tcPr>
        <w:tcBorders>
          <w:bottom w:val="single" w:sz="4" w:space="0" w:color="1F1446" w:themeColor="accent2"/>
        </w:tcBorders>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6Colorful-Accent3">
    <w:name w:val="List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977EAB" w:themeColor="accent3"/>
        <w:bottom w:val="single" w:sz="4" w:space="0" w:color="977EAB" w:themeColor="accent3"/>
      </w:tblBorders>
    </w:tblPr>
    <w:tblStylePr w:type="firstRow">
      <w:rPr>
        <w:b/>
        <w:bCs/>
      </w:rPr>
      <w:tblPr/>
      <w:tcPr>
        <w:tcBorders>
          <w:bottom w:val="single" w:sz="4" w:space="0" w:color="977EAB" w:themeColor="accent3"/>
        </w:tcBorders>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6Colorful-Accent4">
    <w:name w:val="List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BAA9C7" w:themeColor="accent4"/>
        <w:bottom w:val="single" w:sz="4" w:space="0" w:color="BAA9C7" w:themeColor="accent4"/>
      </w:tblBorders>
    </w:tblPr>
    <w:tblStylePr w:type="firstRow">
      <w:rPr>
        <w:b/>
        <w:bCs/>
      </w:rPr>
      <w:tblPr/>
      <w:tcPr>
        <w:tcBorders>
          <w:bottom w:val="single" w:sz="4" w:space="0" w:color="BAA9C7" w:themeColor="accent4"/>
        </w:tcBorders>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6Colorful-Accent5">
    <w:name w:val="List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DCD4E3" w:themeColor="accent5"/>
        <w:bottom w:val="single" w:sz="4" w:space="0" w:color="DCD4E3" w:themeColor="accent5"/>
      </w:tblBorders>
    </w:tblPr>
    <w:tblStylePr w:type="firstRow">
      <w:rPr>
        <w:b/>
        <w:bCs/>
      </w:rPr>
      <w:tblPr/>
      <w:tcPr>
        <w:tcBorders>
          <w:bottom w:val="single" w:sz="4" w:space="0" w:color="DCD4E3" w:themeColor="accent5"/>
        </w:tcBorders>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6Colorful-Accent6">
    <w:name w:val="List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00B140" w:themeColor="accent6"/>
        <w:bottom w:val="single" w:sz="4" w:space="0" w:color="00B140" w:themeColor="accent6"/>
      </w:tblBorders>
    </w:tblPr>
    <w:tblStylePr w:type="firstRow">
      <w:rPr>
        <w:b/>
        <w:bCs/>
      </w:rPr>
      <w:tblPr/>
      <w:tcPr>
        <w:tcBorders>
          <w:bottom w:val="single" w:sz="4" w:space="0" w:color="00B140" w:themeColor="accent6"/>
        </w:tcBorders>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7Colorful">
    <w:name w:val="List Table 7 Colorful"/>
    <w:basedOn w:val="TableNormal"/>
    <w:uiPriority w:val="52"/>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E42EC"/>
    <w:pPr>
      <w:spacing w:line="240" w:lineRule="auto"/>
    </w:pPr>
    <w:rPr>
      <w:color w:val="3D1E5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2287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2287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2287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22873" w:themeColor="accent1"/>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E42EC"/>
    <w:pPr>
      <w:spacing w:line="240" w:lineRule="auto"/>
    </w:pPr>
    <w:rPr>
      <w:color w:val="170F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144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144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144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1446" w:themeColor="accent2"/>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E42EC"/>
    <w:pPr>
      <w:spacing w:line="240" w:lineRule="auto"/>
    </w:pPr>
    <w:rPr>
      <w:color w:val="7157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7EA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7EA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7EA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7EAB" w:themeColor="accent3"/>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E42EC"/>
    <w:pPr>
      <w:spacing w:line="240" w:lineRule="auto"/>
    </w:pPr>
    <w:rPr>
      <w:color w:val="8C70A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A9C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A9C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A9C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A9C7" w:themeColor="accent4"/>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E42EC"/>
    <w:pPr>
      <w:spacing w:line="240" w:lineRule="auto"/>
    </w:pPr>
    <w:rPr>
      <w:color w:val="A591B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D4E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D4E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D4E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D4E3" w:themeColor="accent5"/>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E42EC"/>
    <w:pPr>
      <w:spacing w:line="240" w:lineRule="auto"/>
    </w:pPr>
    <w:rPr>
      <w:color w:val="0084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40" w:themeColor="accent6"/>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insideV w:val="single" w:sz="8" w:space="0" w:color="803FB5" w:themeColor="accent1" w:themeTint="BF"/>
      </w:tblBorders>
    </w:tblPr>
    <w:tcPr>
      <w:shd w:val="clear" w:color="auto" w:fill="D5BDE8" w:themeFill="accent1" w:themeFillTint="3F"/>
    </w:tcPr>
    <w:tblStylePr w:type="firstRow">
      <w:rPr>
        <w:b/>
        <w:bCs/>
      </w:rPr>
    </w:tblStylePr>
    <w:tblStylePr w:type="lastRow">
      <w:rPr>
        <w:b/>
        <w:bCs/>
      </w:rPr>
      <w:tblPr/>
      <w:tcPr>
        <w:tcBorders>
          <w:top w:val="single" w:sz="18" w:space="0" w:color="803FB5" w:themeColor="accent1" w:themeTint="BF"/>
        </w:tcBorders>
      </w:tcPr>
    </w:tblStylePr>
    <w:tblStylePr w:type="firstCol">
      <w:rPr>
        <w:b/>
        <w:bCs/>
      </w:rPr>
    </w:tblStylePr>
    <w:tblStylePr w:type="lastCol">
      <w:rPr>
        <w:b/>
        <w:bCs/>
      </w:r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MediumGrid1-Accent2">
    <w:name w:val="Medium Grid 1 Accent 2"/>
    <w:basedOn w:val="TableNormal"/>
    <w:uiPriority w:val="67"/>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insideV w:val="single" w:sz="8" w:space="0" w:color="432B97" w:themeColor="accent2" w:themeTint="BF"/>
      </w:tblBorders>
    </w:tblPr>
    <w:tcPr>
      <w:shd w:val="clear" w:color="auto" w:fill="BAAEE8" w:themeFill="accent2" w:themeFillTint="3F"/>
    </w:tcPr>
    <w:tblStylePr w:type="firstRow">
      <w:rPr>
        <w:b/>
        <w:bCs/>
      </w:rPr>
    </w:tblStylePr>
    <w:tblStylePr w:type="lastRow">
      <w:rPr>
        <w:b/>
        <w:bCs/>
      </w:rPr>
      <w:tblPr/>
      <w:tcPr>
        <w:tcBorders>
          <w:top w:val="single" w:sz="18" w:space="0" w:color="432B97" w:themeColor="accent2" w:themeTint="BF"/>
        </w:tcBorders>
      </w:tcPr>
    </w:tblStylePr>
    <w:tblStylePr w:type="firstCol">
      <w:rPr>
        <w:b/>
        <w:bCs/>
      </w:rPr>
    </w:tblStylePr>
    <w:tblStylePr w:type="lastCol">
      <w:rPr>
        <w:b/>
        <w:bCs/>
      </w:r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MediumGrid1-Accent3">
    <w:name w:val="Medium Grid 1 Accent 3"/>
    <w:basedOn w:val="TableNormal"/>
    <w:uiPriority w:val="67"/>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insideV w:val="single" w:sz="8" w:space="0" w:color="B09EC0" w:themeColor="accent3" w:themeTint="BF"/>
      </w:tblBorders>
    </w:tblPr>
    <w:tcPr>
      <w:shd w:val="clear" w:color="auto" w:fill="E5DFEA" w:themeFill="accent3" w:themeFillTint="3F"/>
    </w:tcPr>
    <w:tblStylePr w:type="firstRow">
      <w:rPr>
        <w:b/>
        <w:bCs/>
      </w:rPr>
    </w:tblStylePr>
    <w:tblStylePr w:type="lastRow">
      <w:rPr>
        <w:b/>
        <w:bCs/>
      </w:rPr>
      <w:tblPr/>
      <w:tcPr>
        <w:tcBorders>
          <w:top w:val="single" w:sz="18" w:space="0" w:color="B09EC0" w:themeColor="accent3" w:themeTint="BF"/>
        </w:tcBorders>
      </w:tcPr>
    </w:tblStylePr>
    <w:tblStylePr w:type="firstCol">
      <w:rPr>
        <w:b/>
        <w:bCs/>
      </w:rPr>
    </w:tblStylePr>
    <w:tblStylePr w:type="lastCol">
      <w:rPr>
        <w:b/>
        <w:bCs/>
      </w:r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MediumGrid1-Accent4">
    <w:name w:val="Medium Grid 1 Accent 4"/>
    <w:basedOn w:val="TableNormal"/>
    <w:uiPriority w:val="67"/>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insideV w:val="single" w:sz="8" w:space="0" w:color="CBBED5" w:themeColor="accent4" w:themeTint="BF"/>
      </w:tblBorders>
    </w:tblPr>
    <w:tcPr>
      <w:shd w:val="clear" w:color="auto" w:fill="EDE9F1" w:themeFill="accent4" w:themeFillTint="3F"/>
    </w:tcPr>
    <w:tblStylePr w:type="firstRow">
      <w:rPr>
        <w:b/>
        <w:bCs/>
      </w:rPr>
    </w:tblStylePr>
    <w:tblStylePr w:type="lastRow">
      <w:rPr>
        <w:b/>
        <w:bCs/>
      </w:rPr>
      <w:tblPr/>
      <w:tcPr>
        <w:tcBorders>
          <w:top w:val="single" w:sz="18" w:space="0" w:color="CBBED5" w:themeColor="accent4" w:themeTint="BF"/>
        </w:tcBorders>
      </w:tcPr>
    </w:tblStylePr>
    <w:tblStylePr w:type="firstCol">
      <w:rPr>
        <w:b/>
        <w:bCs/>
      </w:rPr>
    </w:tblStylePr>
    <w:tblStylePr w:type="lastCol">
      <w:rPr>
        <w:b/>
        <w:bCs/>
      </w:r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MediumGrid1-Accent5">
    <w:name w:val="Medium Grid 1 Accent 5"/>
    <w:basedOn w:val="TableNormal"/>
    <w:uiPriority w:val="67"/>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insideV w:val="single" w:sz="8" w:space="0" w:color="E4DEEA" w:themeColor="accent5" w:themeTint="BF"/>
      </w:tblBorders>
    </w:tblPr>
    <w:tcPr>
      <w:shd w:val="clear" w:color="auto" w:fill="F6F4F8" w:themeFill="accent5" w:themeFillTint="3F"/>
    </w:tcPr>
    <w:tblStylePr w:type="firstRow">
      <w:rPr>
        <w:b/>
        <w:bCs/>
      </w:rPr>
    </w:tblStylePr>
    <w:tblStylePr w:type="lastRow">
      <w:rPr>
        <w:b/>
        <w:bCs/>
      </w:rPr>
      <w:tblPr/>
      <w:tcPr>
        <w:tcBorders>
          <w:top w:val="single" w:sz="18" w:space="0" w:color="E4DEEA" w:themeColor="accent5" w:themeTint="BF"/>
        </w:tcBorders>
      </w:tcPr>
    </w:tblStylePr>
    <w:tblStylePr w:type="firstCol">
      <w:rPr>
        <w:b/>
        <w:bCs/>
      </w:rPr>
    </w:tblStylePr>
    <w:tblStylePr w:type="lastCol">
      <w:rPr>
        <w:b/>
        <w:bCs/>
      </w:r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MediumGrid1-Accent6">
    <w:name w:val="Medium Grid 1 Accent 6"/>
    <w:basedOn w:val="TableNormal"/>
    <w:uiPriority w:val="67"/>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insideV w:val="single" w:sz="8" w:space="0" w:color="05FF5F" w:themeColor="accent6" w:themeTint="BF"/>
      </w:tblBorders>
    </w:tblPr>
    <w:tcPr>
      <w:shd w:val="clear" w:color="auto" w:fill="ACFFCA" w:themeFill="accent6" w:themeFillTint="3F"/>
    </w:tcPr>
    <w:tblStylePr w:type="firstRow">
      <w:rPr>
        <w:b/>
        <w:bCs/>
      </w:rPr>
    </w:tblStylePr>
    <w:tblStylePr w:type="lastRow">
      <w:rPr>
        <w:b/>
        <w:bCs/>
      </w:rPr>
      <w:tblPr/>
      <w:tcPr>
        <w:tcBorders>
          <w:top w:val="single" w:sz="18" w:space="0" w:color="05FF5F" w:themeColor="accent6" w:themeTint="BF"/>
        </w:tcBorders>
      </w:tcPr>
    </w:tblStylePr>
    <w:tblStylePr w:type="firstCol">
      <w:rPr>
        <w:b/>
        <w:bCs/>
      </w:rPr>
    </w:tblStylePr>
    <w:tblStylePr w:type="lastCol">
      <w:rPr>
        <w:b/>
        <w:bCs/>
      </w:r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MediumGrid2">
    <w:name w:val="Medium Grid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cPr>
      <w:shd w:val="clear" w:color="auto" w:fill="D5BDE8" w:themeFill="accent1" w:themeFillTint="3F"/>
    </w:tcPr>
    <w:tblStylePr w:type="firstRow">
      <w:rPr>
        <w:b/>
        <w:bCs/>
        <w:color w:val="363534" w:themeColor="text1"/>
      </w:rPr>
      <w:tblPr/>
      <w:tcPr>
        <w:shd w:val="clear" w:color="auto" w:fill="EEE5F6"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DCAEC" w:themeFill="accent1" w:themeFillTint="33"/>
      </w:tcPr>
    </w:tblStylePr>
    <w:tblStylePr w:type="band1Vert">
      <w:tblPr/>
      <w:tcPr>
        <w:shd w:val="clear" w:color="auto" w:fill="AB7BD1" w:themeFill="accent1" w:themeFillTint="7F"/>
      </w:tcPr>
    </w:tblStylePr>
    <w:tblStylePr w:type="band1Horz">
      <w:tblPr/>
      <w:tcPr>
        <w:tcBorders>
          <w:insideH w:val="single" w:sz="6" w:space="0" w:color="522873" w:themeColor="accent1"/>
          <w:insideV w:val="single" w:sz="6" w:space="0" w:color="522873" w:themeColor="accent1"/>
        </w:tcBorders>
        <w:shd w:val="clear" w:color="auto" w:fill="AB7BD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cPr>
      <w:shd w:val="clear" w:color="auto" w:fill="BAAEE8" w:themeFill="accent2" w:themeFillTint="3F"/>
    </w:tcPr>
    <w:tblStylePr w:type="firstRow">
      <w:rPr>
        <w:b/>
        <w:bCs/>
        <w:color w:val="363534" w:themeColor="text1"/>
      </w:rPr>
      <w:tblPr/>
      <w:tcPr>
        <w:shd w:val="clear" w:color="auto" w:fill="E3DEF5"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7BDEC" w:themeFill="accent2" w:themeFillTint="33"/>
      </w:tcPr>
    </w:tblStylePr>
    <w:tblStylePr w:type="band1Vert">
      <w:tblPr/>
      <w:tcPr>
        <w:shd w:val="clear" w:color="auto" w:fill="755CD0" w:themeFill="accent2" w:themeFillTint="7F"/>
      </w:tcPr>
    </w:tblStylePr>
    <w:tblStylePr w:type="band1Horz">
      <w:tblPr/>
      <w:tcPr>
        <w:tcBorders>
          <w:insideH w:val="single" w:sz="6" w:space="0" w:color="1F1446" w:themeColor="accent2"/>
          <w:insideV w:val="single" w:sz="6" w:space="0" w:color="1F1446" w:themeColor="accent2"/>
        </w:tcBorders>
        <w:shd w:val="clear" w:color="auto" w:fill="755C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cPr>
      <w:shd w:val="clear" w:color="auto" w:fill="E5DFEA" w:themeFill="accent3" w:themeFillTint="3F"/>
    </w:tcPr>
    <w:tblStylePr w:type="firstRow">
      <w:rPr>
        <w:b/>
        <w:bCs/>
        <w:color w:val="363534" w:themeColor="text1"/>
      </w:rPr>
      <w:tblPr/>
      <w:tcPr>
        <w:shd w:val="clear" w:color="auto" w:fill="F4F2F6"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E5EE" w:themeFill="accent3" w:themeFillTint="33"/>
      </w:tcPr>
    </w:tblStylePr>
    <w:tblStylePr w:type="band1Vert">
      <w:tblPr/>
      <w:tcPr>
        <w:shd w:val="clear" w:color="auto" w:fill="CBBED5" w:themeFill="accent3" w:themeFillTint="7F"/>
      </w:tcPr>
    </w:tblStylePr>
    <w:tblStylePr w:type="band1Horz">
      <w:tblPr/>
      <w:tcPr>
        <w:tcBorders>
          <w:insideH w:val="single" w:sz="6" w:space="0" w:color="977EAB" w:themeColor="accent3"/>
          <w:insideV w:val="single" w:sz="6" w:space="0" w:color="977EAB" w:themeColor="accent3"/>
        </w:tcBorders>
        <w:shd w:val="clear" w:color="auto" w:fill="CBBE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cPr>
      <w:shd w:val="clear" w:color="auto" w:fill="EDE9F1" w:themeFill="accent4" w:themeFillTint="3F"/>
    </w:tcPr>
    <w:tblStylePr w:type="firstRow">
      <w:rPr>
        <w:b/>
        <w:bCs/>
        <w:color w:val="363534" w:themeColor="text1"/>
      </w:rPr>
      <w:tblPr/>
      <w:tcPr>
        <w:shd w:val="clear" w:color="auto" w:fill="F8F6F9"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1EDF3" w:themeFill="accent4" w:themeFillTint="33"/>
      </w:tcPr>
    </w:tblStylePr>
    <w:tblStylePr w:type="band1Vert">
      <w:tblPr/>
      <w:tcPr>
        <w:shd w:val="clear" w:color="auto" w:fill="DCD4E3" w:themeFill="accent4" w:themeFillTint="7F"/>
      </w:tcPr>
    </w:tblStylePr>
    <w:tblStylePr w:type="band1Horz">
      <w:tblPr/>
      <w:tcPr>
        <w:tcBorders>
          <w:insideH w:val="single" w:sz="6" w:space="0" w:color="BAA9C7" w:themeColor="accent4"/>
          <w:insideV w:val="single" w:sz="6" w:space="0" w:color="BAA9C7" w:themeColor="accent4"/>
        </w:tcBorders>
        <w:shd w:val="clear" w:color="auto" w:fill="DCD4E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cPr>
      <w:shd w:val="clear" w:color="auto" w:fill="F6F4F8" w:themeFill="accent5" w:themeFillTint="3F"/>
    </w:tcPr>
    <w:tblStylePr w:type="firstRow">
      <w:rPr>
        <w:b/>
        <w:bCs/>
        <w:color w:val="363534" w:themeColor="text1"/>
      </w:rPr>
      <w:tblPr/>
      <w:tcPr>
        <w:shd w:val="clear" w:color="auto" w:fill="FBFAFC"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7F6F9" w:themeFill="accent5" w:themeFillTint="33"/>
      </w:tcPr>
    </w:tblStylePr>
    <w:tblStylePr w:type="band1Vert">
      <w:tblPr/>
      <w:tcPr>
        <w:shd w:val="clear" w:color="auto" w:fill="EDE9F1" w:themeFill="accent5" w:themeFillTint="7F"/>
      </w:tcPr>
    </w:tblStylePr>
    <w:tblStylePr w:type="band1Horz">
      <w:tblPr/>
      <w:tcPr>
        <w:tcBorders>
          <w:insideH w:val="single" w:sz="6" w:space="0" w:color="DCD4E3" w:themeColor="accent5"/>
          <w:insideV w:val="single" w:sz="6" w:space="0" w:color="DCD4E3" w:themeColor="accent5"/>
        </w:tcBorders>
        <w:shd w:val="clear" w:color="auto" w:fill="EDE9F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cPr>
      <w:shd w:val="clear" w:color="auto" w:fill="ACFFCA" w:themeFill="accent6" w:themeFillTint="3F"/>
    </w:tcPr>
    <w:tblStylePr w:type="firstRow">
      <w:rPr>
        <w:b/>
        <w:bCs/>
        <w:color w:val="363534" w:themeColor="text1"/>
      </w:rPr>
      <w:tblPr/>
      <w:tcPr>
        <w:shd w:val="clear" w:color="auto" w:fill="DEFFEA"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D4" w:themeFill="accent6" w:themeFillTint="33"/>
      </w:tcPr>
    </w:tblStylePr>
    <w:tblStylePr w:type="band1Vert">
      <w:tblPr/>
      <w:tcPr>
        <w:shd w:val="clear" w:color="auto" w:fill="59FF94" w:themeFill="accent6" w:themeFillTint="7F"/>
      </w:tcPr>
    </w:tblStylePr>
    <w:tblStylePr w:type="band1Horz">
      <w:tblPr/>
      <w:tcPr>
        <w:tcBorders>
          <w:insideH w:val="single" w:sz="6" w:space="0" w:color="00B140" w:themeColor="accent6"/>
          <w:insideV w:val="single" w:sz="6" w:space="0" w:color="00B140" w:themeColor="accent6"/>
        </w:tcBorders>
        <w:shd w:val="clear" w:color="auto" w:fill="59FF9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BD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87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87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7B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7BD1" w:themeFill="accent1" w:themeFillTint="7F"/>
      </w:tcPr>
    </w:tblStylePr>
  </w:style>
  <w:style w:type="table" w:styleId="MediumGrid3-Accent2">
    <w:name w:val="Medium Grid 3 Accent 2"/>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AE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14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14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5C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5CD0" w:themeFill="accent2" w:themeFillTint="7F"/>
      </w:tcPr>
    </w:tblStylePr>
  </w:style>
  <w:style w:type="table" w:styleId="MediumGrid3-Accent3">
    <w:name w:val="Medium Grid 3 Accent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7EA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7EA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BE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BED5" w:themeFill="accent3" w:themeFillTint="7F"/>
      </w:tcPr>
    </w:tblStylePr>
  </w:style>
  <w:style w:type="table" w:styleId="MediumGrid3-Accent4">
    <w:name w:val="Medium Grid 3 Accent 4"/>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9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A9C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A9C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4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4E3" w:themeFill="accent4" w:themeFillTint="7F"/>
      </w:tcPr>
    </w:tblStylePr>
  </w:style>
  <w:style w:type="table" w:styleId="MediumGrid3-Accent5">
    <w:name w:val="Medium Grid 3 Accent 5"/>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4E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4E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9F1" w:themeFill="accent5" w:themeFillTint="7F"/>
      </w:tcPr>
    </w:tblStylePr>
  </w:style>
  <w:style w:type="table" w:styleId="MediumGrid3-Accent6">
    <w:name w:val="Medium Grid 3 Accent 6"/>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6" w:themeFillTint="7F"/>
      </w:tcPr>
    </w:tblStylePr>
  </w:style>
  <w:style w:type="table" w:styleId="MediumList1">
    <w:name w:val="Medium List 1"/>
    <w:basedOn w:val="TableNormal"/>
    <w:uiPriority w:val="65"/>
    <w:semiHidden/>
    <w:rsid w:val="002E42EC"/>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522873"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E42EC"/>
    <w:pPr>
      <w:spacing w:line="240" w:lineRule="auto"/>
    </w:pPr>
    <w:tblPr>
      <w:tblStyleRowBandSize w:val="1"/>
      <w:tblStyleColBandSize w:val="1"/>
      <w:tblBorders>
        <w:top w:val="single" w:sz="8" w:space="0" w:color="522873" w:themeColor="accent1"/>
        <w:bottom w:val="single" w:sz="8" w:space="0" w:color="522873" w:themeColor="accent1"/>
      </w:tblBorders>
    </w:tblPr>
    <w:tblStylePr w:type="firstRow">
      <w:rPr>
        <w:rFonts w:asciiTheme="majorHAnsi" w:eastAsiaTheme="majorEastAsia" w:hAnsiTheme="majorHAnsi" w:cstheme="majorBidi"/>
      </w:rPr>
      <w:tblPr/>
      <w:tcPr>
        <w:tcBorders>
          <w:top w:val="nil"/>
          <w:bottom w:val="single" w:sz="8" w:space="0" w:color="522873" w:themeColor="accent1"/>
        </w:tcBorders>
      </w:tcPr>
    </w:tblStylePr>
    <w:tblStylePr w:type="lastRow">
      <w:rPr>
        <w:b/>
        <w:bCs/>
        <w:color w:val="522873" w:themeColor="text2"/>
      </w:rPr>
      <w:tblPr/>
      <w:tcPr>
        <w:tcBorders>
          <w:top w:val="single" w:sz="8" w:space="0" w:color="522873" w:themeColor="accent1"/>
          <w:bottom w:val="single" w:sz="8" w:space="0" w:color="522873" w:themeColor="accent1"/>
        </w:tcBorders>
      </w:tcPr>
    </w:tblStylePr>
    <w:tblStylePr w:type="firstCol">
      <w:rPr>
        <w:b/>
        <w:bCs/>
      </w:rPr>
    </w:tblStylePr>
    <w:tblStylePr w:type="lastCol">
      <w:rPr>
        <w:b/>
        <w:bCs/>
      </w:rPr>
      <w:tblPr/>
      <w:tcPr>
        <w:tcBorders>
          <w:top w:val="single" w:sz="8" w:space="0" w:color="522873" w:themeColor="accent1"/>
          <w:bottom w:val="single" w:sz="8" w:space="0" w:color="522873" w:themeColor="accent1"/>
        </w:tcBorders>
      </w:tcPr>
    </w:tblStylePr>
    <w:tblStylePr w:type="band1Vert">
      <w:tblPr/>
      <w:tcPr>
        <w:shd w:val="clear" w:color="auto" w:fill="D5BDE8" w:themeFill="accent1" w:themeFillTint="3F"/>
      </w:tcPr>
    </w:tblStylePr>
    <w:tblStylePr w:type="band1Horz">
      <w:tblPr/>
      <w:tcPr>
        <w:shd w:val="clear" w:color="auto" w:fill="D5BDE8" w:themeFill="accent1" w:themeFillTint="3F"/>
      </w:tcPr>
    </w:tblStylePr>
  </w:style>
  <w:style w:type="table" w:styleId="MediumList1-Accent2">
    <w:name w:val="Medium List 1 Accent 2"/>
    <w:basedOn w:val="TableNormal"/>
    <w:uiPriority w:val="65"/>
    <w:semiHidden/>
    <w:rsid w:val="002E42EC"/>
    <w:pPr>
      <w:spacing w:line="240" w:lineRule="auto"/>
    </w:pPr>
    <w:tblPr>
      <w:tblStyleRowBandSize w:val="1"/>
      <w:tblStyleColBandSize w:val="1"/>
      <w:tblBorders>
        <w:top w:val="single" w:sz="8" w:space="0" w:color="1F1446" w:themeColor="accent2"/>
        <w:bottom w:val="single" w:sz="8" w:space="0" w:color="1F1446" w:themeColor="accent2"/>
      </w:tblBorders>
    </w:tblPr>
    <w:tblStylePr w:type="firstRow">
      <w:rPr>
        <w:rFonts w:asciiTheme="majorHAnsi" w:eastAsiaTheme="majorEastAsia" w:hAnsiTheme="majorHAnsi" w:cstheme="majorBidi"/>
      </w:rPr>
      <w:tblPr/>
      <w:tcPr>
        <w:tcBorders>
          <w:top w:val="nil"/>
          <w:bottom w:val="single" w:sz="8" w:space="0" w:color="1F1446" w:themeColor="accent2"/>
        </w:tcBorders>
      </w:tcPr>
    </w:tblStylePr>
    <w:tblStylePr w:type="lastRow">
      <w:rPr>
        <w:b/>
        <w:bCs/>
        <w:color w:val="522873" w:themeColor="text2"/>
      </w:rPr>
      <w:tblPr/>
      <w:tcPr>
        <w:tcBorders>
          <w:top w:val="single" w:sz="8" w:space="0" w:color="1F1446" w:themeColor="accent2"/>
          <w:bottom w:val="single" w:sz="8" w:space="0" w:color="1F1446" w:themeColor="accent2"/>
        </w:tcBorders>
      </w:tcPr>
    </w:tblStylePr>
    <w:tblStylePr w:type="firstCol">
      <w:rPr>
        <w:b/>
        <w:bCs/>
      </w:rPr>
    </w:tblStylePr>
    <w:tblStylePr w:type="lastCol">
      <w:rPr>
        <w:b/>
        <w:bCs/>
      </w:rPr>
      <w:tblPr/>
      <w:tcPr>
        <w:tcBorders>
          <w:top w:val="single" w:sz="8" w:space="0" w:color="1F1446" w:themeColor="accent2"/>
          <w:bottom w:val="single" w:sz="8" w:space="0" w:color="1F1446" w:themeColor="accent2"/>
        </w:tcBorders>
      </w:tcPr>
    </w:tblStylePr>
    <w:tblStylePr w:type="band1Vert">
      <w:tblPr/>
      <w:tcPr>
        <w:shd w:val="clear" w:color="auto" w:fill="BAAEE8" w:themeFill="accent2" w:themeFillTint="3F"/>
      </w:tcPr>
    </w:tblStylePr>
    <w:tblStylePr w:type="band1Horz">
      <w:tblPr/>
      <w:tcPr>
        <w:shd w:val="clear" w:color="auto" w:fill="BAAEE8" w:themeFill="accent2" w:themeFillTint="3F"/>
      </w:tcPr>
    </w:tblStylePr>
  </w:style>
  <w:style w:type="table" w:styleId="MediumList1-Accent3">
    <w:name w:val="Medium List 1 Accent 3"/>
    <w:basedOn w:val="TableNormal"/>
    <w:uiPriority w:val="65"/>
    <w:semiHidden/>
    <w:rsid w:val="002E42EC"/>
    <w:pPr>
      <w:spacing w:line="240" w:lineRule="auto"/>
    </w:pPr>
    <w:tblPr>
      <w:tblStyleRowBandSize w:val="1"/>
      <w:tblStyleColBandSize w:val="1"/>
      <w:tblBorders>
        <w:top w:val="single" w:sz="8" w:space="0" w:color="977EAB" w:themeColor="accent3"/>
        <w:bottom w:val="single" w:sz="8" w:space="0" w:color="977EAB" w:themeColor="accent3"/>
      </w:tblBorders>
    </w:tblPr>
    <w:tblStylePr w:type="firstRow">
      <w:rPr>
        <w:rFonts w:asciiTheme="majorHAnsi" w:eastAsiaTheme="majorEastAsia" w:hAnsiTheme="majorHAnsi" w:cstheme="majorBidi"/>
      </w:rPr>
      <w:tblPr/>
      <w:tcPr>
        <w:tcBorders>
          <w:top w:val="nil"/>
          <w:bottom w:val="single" w:sz="8" w:space="0" w:color="977EAB" w:themeColor="accent3"/>
        </w:tcBorders>
      </w:tcPr>
    </w:tblStylePr>
    <w:tblStylePr w:type="lastRow">
      <w:rPr>
        <w:b/>
        <w:bCs/>
        <w:color w:val="522873" w:themeColor="text2"/>
      </w:rPr>
      <w:tblPr/>
      <w:tcPr>
        <w:tcBorders>
          <w:top w:val="single" w:sz="8" w:space="0" w:color="977EAB" w:themeColor="accent3"/>
          <w:bottom w:val="single" w:sz="8" w:space="0" w:color="977EAB" w:themeColor="accent3"/>
        </w:tcBorders>
      </w:tcPr>
    </w:tblStylePr>
    <w:tblStylePr w:type="firstCol">
      <w:rPr>
        <w:b/>
        <w:bCs/>
      </w:rPr>
    </w:tblStylePr>
    <w:tblStylePr w:type="lastCol">
      <w:rPr>
        <w:b/>
        <w:bCs/>
      </w:rPr>
      <w:tblPr/>
      <w:tcPr>
        <w:tcBorders>
          <w:top w:val="single" w:sz="8" w:space="0" w:color="977EAB" w:themeColor="accent3"/>
          <w:bottom w:val="single" w:sz="8" w:space="0" w:color="977EAB" w:themeColor="accent3"/>
        </w:tcBorders>
      </w:tcPr>
    </w:tblStylePr>
    <w:tblStylePr w:type="band1Vert">
      <w:tblPr/>
      <w:tcPr>
        <w:shd w:val="clear" w:color="auto" w:fill="E5DFEA" w:themeFill="accent3" w:themeFillTint="3F"/>
      </w:tcPr>
    </w:tblStylePr>
    <w:tblStylePr w:type="band1Horz">
      <w:tblPr/>
      <w:tcPr>
        <w:shd w:val="clear" w:color="auto" w:fill="E5DFEA" w:themeFill="accent3" w:themeFillTint="3F"/>
      </w:tcPr>
    </w:tblStylePr>
  </w:style>
  <w:style w:type="table" w:styleId="MediumList1-Accent4">
    <w:name w:val="Medium List 1 Accent 4"/>
    <w:basedOn w:val="TableNormal"/>
    <w:uiPriority w:val="65"/>
    <w:semiHidden/>
    <w:rsid w:val="002E42EC"/>
    <w:pPr>
      <w:spacing w:line="240" w:lineRule="auto"/>
    </w:pPr>
    <w:tblPr>
      <w:tblStyleRowBandSize w:val="1"/>
      <w:tblStyleColBandSize w:val="1"/>
      <w:tblBorders>
        <w:top w:val="single" w:sz="8" w:space="0" w:color="BAA9C7" w:themeColor="accent4"/>
        <w:bottom w:val="single" w:sz="8" w:space="0" w:color="BAA9C7" w:themeColor="accent4"/>
      </w:tblBorders>
    </w:tblPr>
    <w:tblStylePr w:type="firstRow">
      <w:rPr>
        <w:rFonts w:asciiTheme="majorHAnsi" w:eastAsiaTheme="majorEastAsia" w:hAnsiTheme="majorHAnsi" w:cstheme="majorBidi"/>
      </w:rPr>
      <w:tblPr/>
      <w:tcPr>
        <w:tcBorders>
          <w:top w:val="nil"/>
          <w:bottom w:val="single" w:sz="8" w:space="0" w:color="BAA9C7" w:themeColor="accent4"/>
        </w:tcBorders>
      </w:tcPr>
    </w:tblStylePr>
    <w:tblStylePr w:type="lastRow">
      <w:rPr>
        <w:b/>
        <w:bCs/>
        <w:color w:val="522873" w:themeColor="text2"/>
      </w:rPr>
      <w:tblPr/>
      <w:tcPr>
        <w:tcBorders>
          <w:top w:val="single" w:sz="8" w:space="0" w:color="BAA9C7" w:themeColor="accent4"/>
          <w:bottom w:val="single" w:sz="8" w:space="0" w:color="BAA9C7" w:themeColor="accent4"/>
        </w:tcBorders>
      </w:tcPr>
    </w:tblStylePr>
    <w:tblStylePr w:type="firstCol">
      <w:rPr>
        <w:b/>
        <w:bCs/>
      </w:rPr>
    </w:tblStylePr>
    <w:tblStylePr w:type="lastCol">
      <w:rPr>
        <w:b/>
        <w:bCs/>
      </w:rPr>
      <w:tblPr/>
      <w:tcPr>
        <w:tcBorders>
          <w:top w:val="single" w:sz="8" w:space="0" w:color="BAA9C7" w:themeColor="accent4"/>
          <w:bottom w:val="single" w:sz="8" w:space="0" w:color="BAA9C7" w:themeColor="accent4"/>
        </w:tcBorders>
      </w:tcPr>
    </w:tblStylePr>
    <w:tblStylePr w:type="band1Vert">
      <w:tblPr/>
      <w:tcPr>
        <w:shd w:val="clear" w:color="auto" w:fill="EDE9F1" w:themeFill="accent4" w:themeFillTint="3F"/>
      </w:tcPr>
    </w:tblStylePr>
    <w:tblStylePr w:type="band1Horz">
      <w:tblPr/>
      <w:tcPr>
        <w:shd w:val="clear" w:color="auto" w:fill="EDE9F1" w:themeFill="accent4" w:themeFillTint="3F"/>
      </w:tcPr>
    </w:tblStylePr>
  </w:style>
  <w:style w:type="table" w:styleId="MediumList1-Accent5">
    <w:name w:val="Medium List 1 Accent 5"/>
    <w:basedOn w:val="TableNormal"/>
    <w:uiPriority w:val="65"/>
    <w:semiHidden/>
    <w:rsid w:val="002E42EC"/>
    <w:pPr>
      <w:spacing w:line="240" w:lineRule="auto"/>
    </w:pPr>
    <w:tblPr>
      <w:tblStyleRowBandSize w:val="1"/>
      <w:tblStyleColBandSize w:val="1"/>
      <w:tblBorders>
        <w:top w:val="single" w:sz="8" w:space="0" w:color="DCD4E3" w:themeColor="accent5"/>
        <w:bottom w:val="single" w:sz="8" w:space="0" w:color="DCD4E3" w:themeColor="accent5"/>
      </w:tblBorders>
    </w:tblPr>
    <w:tblStylePr w:type="firstRow">
      <w:rPr>
        <w:rFonts w:asciiTheme="majorHAnsi" w:eastAsiaTheme="majorEastAsia" w:hAnsiTheme="majorHAnsi" w:cstheme="majorBidi"/>
      </w:rPr>
      <w:tblPr/>
      <w:tcPr>
        <w:tcBorders>
          <w:top w:val="nil"/>
          <w:bottom w:val="single" w:sz="8" w:space="0" w:color="DCD4E3" w:themeColor="accent5"/>
        </w:tcBorders>
      </w:tcPr>
    </w:tblStylePr>
    <w:tblStylePr w:type="lastRow">
      <w:rPr>
        <w:b/>
        <w:bCs/>
        <w:color w:val="522873" w:themeColor="text2"/>
      </w:rPr>
      <w:tblPr/>
      <w:tcPr>
        <w:tcBorders>
          <w:top w:val="single" w:sz="8" w:space="0" w:color="DCD4E3" w:themeColor="accent5"/>
          <w:bottom w:val="single" w:sz="8" w:space="0" w:color="DCD4E3" w:themeColor="accent5"/>
        </w:tcBorders>
      </w:tcPr>
    </w:tblStylePr>
    <w:tblStylePr w:type="firstCol">
      <w:rPr>
        <w:b/>
        <w:bCs/>
      </w:rPr>
    </w:tblStylePr>
    <w:tblStylePr w:type="lastCol">
      <w:rPr>
        <w:b/>
        <w:bCs/>
      </w:rPr>
      <w:tblPr/>
      <w:tcPr>
        <w:tcBorders>
          <w:top w:val="single" w:sz="8" w:space="0" w:color="DCD4E3" w:themeColor="accent5"/>
          <w:bottom w:val="single" w:sz="8" w:space="0" w:color="DCD4E3" w:themeColor="accent5"/>
        </w:tcBorders>
      </w:tcPr>
    </w:tblStylePr>
    <w:tblStylePr w:type="band1Vert">
      <w:tblPr/>
      <w:tcPr>
        <w:shd w:val="clear" w:color="auto" w:fill="F6F4F8" w:themeFill="accent5" w:themeFillTint="3F"/>
      </w:tcPr>
    </w:tblStylePr>
    <w:tblStylePr w:type="band1Horz">
      <w:tblPr/>
      <w:tcPr>
        <w:shd w:val="clear" w:color="auto" w:fill="F6F4F8" w:themeFill="accent5" w:themeFillTint="3F"/>
      </w:tcPr>
    </w:tblStylePr>
  </w:style>
  <w:style w:type="table" w:styleId="MediumList1-Accent6">
    <w:name w:val="Medium List 1 Accent 6"/>
    <w:basedOn w:val="TableNormal"/>
    <w:uiPriority w:val="65"/>
    <w:semiHidden/>
    <w:rsid w:val="002E42EC"/>
    <w:pPr>
      <w:spacing w:line="240" w:lineRule="auto"/>
    </w:pPr>
    <w:tblPr>
      <w:tblStyleRowBandSize w:val="1"/>
      <w:tblStyleColBandSize w:val="1"/>
      <w:tblBorders>
        <w:top w:val="single" w:sz="8" w:space="0" w:color="00B140" w:themeColor="accent6"/>
        <w:bottom w:val="single" w:sz="8" w:space="0" w:color="00B140" w:themeColor="accent6"/>
      </w:tblBorders>
    </w:tblPr>
    <w:tblStylePr w:type="firstRow">
      <w:rPr>
        <w:rFonts w:asciiTheme="majorHAnsi" w:eastAsiaTheme="majorEastAsia" w:hAnsiTheme="majorHAnsi" w:cstheme="majorBidi"/>
      </w:rPr>
      <w:tblPr/>
      <w:tcPr>
        <w:tcBorders>
          <w:top w:val="nil"/>
          <w:bottom w:val="single" w:sz="8" w:space="0" w:color="00B140" w:themeColor="accent6"/>
        </w:tcBorders>
      </w:tcPr>
    </w:tblStylePr>
    <w:tblStylePr w:type="lastRow">
      <w:rPr>
        <w:b/>
        <w:bCs/>
        <w:color w:val="522873" w:themeColor="text2"/>
      </w:rPr>
      <w:tblPr/>
      <w:tcPr>
        <w:tcBorders>
          <w:top w:val="single" w:sz="8" w:space="0" w:color="00B140" w:themeColor="accent6"/>
          <w:bottom w:val="single" w:sz="8" w:space="0" w:color="00B140" w:themeColor="accent6"/>
        </w:tcBorders>
      </w:tcPr>
    </w:tblStylePr>
    <w:tblStylePr w:type="firstCol">
      <w:rPr>
        <w:b/>
        <w:bCs/>
      </w:rPr>
    </w:tblStylePr>
    <w:tblStylePr w:type="lastCol">
      <w:rPr>
        <w:b/>
        <w:bCs/>
      </w:rPr>
      <w:tblPr/>
      <w:tcPr>
        <w:tcBorders>
          <w:top w:val="single" w:sz="8" w:space="0" w:color="00B140" w:themeColor="accent6"/>
          <w:bottom w:val="single" w:sz="8" w:space="0" w:color="00B140" w:themeColor="accent6"/>
        </w:tcBorders>
      </w:tcPr>
    </w:tblStylePr>
    <w:tblStylePr w:type="band1Vert">
      <w:tblPr/>
      <w:tcPr>
        <w:shd w:val="clear" w:color="auto" w:fill="ACFFCA" w:themeFill="accent6" w:themeFillTint="3F"/>
      </w:tcPr>
    </w:tblStylePr>
    <w:tblStylePr w:type="band1Horz">
      <w:tblPr/>
      <w:tcPr>
        <w:shd w:val="clear" w:color="auto" w:fill="ACFFCA" w:themeFill="accent6" w:themeFillTint="3F"/>
      </w:tcPr>
    </w:tblStylePr>
  </w:style>
  <w:style w:type="table" w:styleId="MediumList2">
    <w:name w:val="Medium Lis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rPr>
        <w:sz w:val="24"/>
        <w:szCs w:val="24"/>
      </w:rPr>
      <w:tblPr/>
      <w:tcPr>
        <w:tcBorders>
          <w:top w:val="nil"/>
          <w:left w:val="nil"/>
          <w:bottom w:val="single" w:sz="24" w:space="0" w:color="522873" w:themeColor="accent1"/>
          <w:right w:val="nil"/>
          <w:insideH w:val="nil"/>
          <w:insideV w:val="nil"/>
        </w:tcBorders>
        <w:shd w:val="clear" w:color="auto" w:fill="FFFFFF" w:themeFill="background1"/>
      </w:tcPr>
    </w:tblStylePr>
    <w:tblStylePr w:type="lastRow">
      <w:tblPr/>
      <w:tcPr>
        <w:tcBorders>
          <w:top w:val="single" w:sz="8" w:space="0" w:color="52287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873" w:themeColor="accent1"/>
          <w:insideH w:val="nil"/>
          <w:insideV w:val="nil"/>
        </w:tcBorders>
        <w:shd w:val="clear" w:color="auto" w:fill="FFFFFF" w:themeFill="background1"/>
      </w:tcPr>
    </w:tblStylePr>
    <w:tblStylePr w:type="lastCol">
      <w:tblPr/>
      <w:tcPr>
        <w:tcBorders>
          <w:top w:val="nil"/>
          <w:left w:val="single" w:sz="8" w:space="0" w:color="52287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top w:val="nil"/>
          <w:bottom w:val="nil"/>
          <w:insideH w:val="nil"/>
          <w:insideV w:val="nil"/>
        </w:tcBorders>
        <w:shd w:val="clear" w:color="auto" w:fill="D5BD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rPr>
        <w:sz w:val="24"/>
        <w:szCs w:val="24"/>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tblPr/>
      <w:tcPr>
        <w:tcBorders>
          <w:top w:val="single" w:sz="8" w:space="0" w:color="1F14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1446" w:themeColor="accent2"/>
          <w:insideH w:val="nil"/>
          <w:insideV w:val="nil"/>
        </w:tcBorders>
        <w:shd w:val="clear" w:color="auto" w:fill="FFFFFF" w:themeFill="background1"/>
      </w:tcPr>
    </w:tblStylePr>
    <w:tblStylePr w:type="lastCol">
      <w:tblPr/>
      <w:tcPr>
        <w:tcBorders>
          <w:top w:val="nil"/>
          <w:left w:val="single" w:sz="8" w:space="0" w:color="1F14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top w:val="nil"/>
          <w:bottom w:val="nil"/>
          <w:insideH w:val="nil"/>
          <w:insideV w:val="nil"/>
        </w:tcBorders>
        <w:shd w:val="clear" w:color="auto" w:fill="BAAE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rPr>
        <w:sz w:val="24"/>
        <w:szCs w:val="24"/>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tblPr/>
      <w:tcPr>
        <w:tcBorders>
          <w:top w:val="single" w:sz="8" w:space="0" w:color="977EA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7EAB" w:themeColor="accent3"/>
          <w:insideH w:val="nil"/>
          <w:insideV w:val="nil"/>
        </w:tcBorders>
        <w:shd w:val="clear" w:color="auto" w:fill="FFFFFF" w:themeFill="background1"/>
      </w:tcPr>
    </w:tblStylePr>
    <w:tblStylePr w:type="lastCol">
      <w:tblPr/>
      <w:tcPr>
        <w:tcBorders>
          <w:top w:val="nil"/>
          <w:left w:val="single" w:sz="8" w:space="0" w:color="977EA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top w:val="nil"/>
          <w:bottom w:val="nil"/>
          <w:insideH w:val="nil"/>
          <w:insideV w:val="nil"/>
        </w:tcBorders>
        <w:shd w:val="clear" w:color="auto" w:fill="E5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rPr>
        <w:sz w:val="24"/>
        <w:szCs w:val="24"/>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tblPr/>
      <w:tcPr>
        <w:tcBorders>
          <w:top w:val="single" w:sz="8" w:space="0" w:color="BAA9C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A9C7" w:themeColor="accent4"/>
          <w:insideH w:val="nil"/>
          <w:insideV w:val="nil"/>
        </w:tcBorders>
        <w:shd w:val="clear" w:color="auto" w:fill="FFFFFF" w:themeFill="background1"/>
      </w:tcPr>
    </w:tblStylePr>
    <w:tblStylePr w:type="lastCol">
      <w:tblPr/>
      <w:tcPr>
        <w:tcBorders>
          <w:top w:val="nil"/>
          <w:left w:val="single" w:sz="8" w:space="0" w:color="BAA9C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top w:val="nil"/>
          <w:bottom w:val="nil"/>
          <w:insideH w:val="nil"/>
          <w:insideV w:val="nil"/>
        </w:tcBorders>
        <w:shd w:val="clear" w:color="auto" w:fill="EDE9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rPr>
        <w:sz w:val="24"/>
        <w:szCs w:val="24"/>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tblPr/>
      <w:tcPr>
        <w:tcBorders>
          <w:top w:val="single" w:sz="8" w:space="0" w:color="DCD4E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4E3" w:themeColor="accent5"/>
          <w:insideH w:val="nil"/>
          <w:insideV w:val="nil"/>
        </w:tcBorders>
        <w:shd w:val="clear" w:color="auto" w:fill="FFFFFF" w:themeFill="background1"/>
      </w:tcPr>
    </w:tblStylePr>
    <w:tblStylePr w:type="lastCol">
      <w:tblPr/>
      <w:tcPr>
        <w:tcBorders>
          <w:top w:val="nil"/>
          <w:left w:val="single" w:sz="8" w:space="0" w:color="DCD4E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top w:val="nil"/>
          <w:bottom w:val="nil"/>
          <w:insideH w:val="nil"/>
          <w:insideV w:val="nil"/>
        </w:tcBorders>
        <w:shd w:val="clear" w:color="auto" w:fill="F6F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rPr>
        <w:sz w:val="24"/>
        <w:szCs w:val="24"/>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tblPr/>
      <w:tcPr>
        <w:tcBorders>
          <w:top w:val="single" w:sz="8" w:space="0" w:color="00B1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6"/>
          <w:insideH w:val="nil"/>
          <w:insideV w:val="nil"/>
        </w:tcBorders>
        <w:shd w:val="clear" w:color="auto" w:fill="FFFFFF" w:themeFill="background1"/>
      </w:tcPr>
    </w:tblStylePr>
    <w:tblStylePr w:type="lastCol">
      <w:tblPr/>
      <w:tcPr>
        <w:tcBorders>
          <w:top w:val="nil"/>
          <w:left w:val="single" w:sz="8" w:space="0" w:color="00B1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top w:val="nil"/>
          <w:bottom w:val="nil"/>
          <w:insideH w:val="nil"/>
          <w:insideV w:val="nil"/>
        </w:tcBorders>
        <w:shd w:val="clear" w:color="auto" w:fill="ACFF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tblBorders>
    </w:tblPr>
    <w:tblStylePr w:type="firstRow">
      <w:pPr>
        <w:spacing w:before="0" w:after="0" w:line="240" w:lineRule="auto"/>
      </w:pPr>
      <w:rPr>
        <w:b/>
        <w:bCs/>
        <w:color w:val="FFFFFF" w:themeColor="background1"/>
      </w:rPr>
      <w:tblPr/>
      <w:tcPr>
        <w:tc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shd w:val="clear" w:color="auto" w:fill="522873" w:themeFill="accent1"/>
      </w:tcPr>
    </w:tblStylePr>
    <w:tblStylePr w:type="lastRow">
      <w:pPr>
        <w:spacing w:before="0" w:after="0" w:line="240" w:lineRule="auto"/>
      </w:pPr>
      <w:rPr>
        <w:b/>
        <w:bCs/>
      </w:rPr>
      <w:tblPr/>
      <w:tcPr>
        <w:tcBorders>
          <w:top w:val="double" w:sz="6"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BDE8" w:themeFill="accent1" w:themeFillTint="3F"/>
      </w:tcPr>
    </w:tblStylePr>
    <w:tblStylePr w:type="band1Horz">
      <w:tblPr/>
      <w:tcPr>
        <w:tcBorders>
          <w:insideH w:val="nil"/>
          <w:insideV w:val="nil"/>
        </w:tcBorders>
        <w:shd w:val="clear" w:color="auto" w:fill="D5BD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tblBorders>
    </w:tblPr>
    <w:tblStylePr w:type="firstRow">
      <w:pPr>
        <w:spacing w:before="0" w:after="0" w:line="240" w:lineRule="auto"/>
      </w:pPr>
      <w:rPr>
        <w:b/>
        <w:bCs/>
        <w:color w:val="FFFFFF" w:themeColor="background1"/>
      </w:rPr>
      <w:tblPr/>
      <w:tcPr>
        <w:tc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shd w:val="clear" w:color="auto" w:fill="1F1446" w:themeFill="accent2"/>
      </w:tcPr>
    </w:tblStylePr>
    <w:tblStylePr w:type="lastRow">
      <w:pPr>
        <w:spacing w:before="0" w:after="0" w:line="240" w:lineRule="auto"/>
      </w:pPr>
      <w:rPr>
        <w:b/>
        <w:bCs/>
      </w:rPr>
      <w:tblPr/>
      <w:tcPr>
        <w:tcBorders>
          <w:top w:val="double" w:sz="6"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AEE8" w:themeFill="accent2" w:themeFillTint="3F"/>
      </w:tcPr>
    </w:tblStylePr>
    <w:tblStylePr w:type="band1Horz">
      <w:tblPr/>
      <w:tcPr>
        <w:tcBorders>
          <w:insideH w:val="nil"/>
          <w:insideV w:val="nil"/>
        </w:tcBorders>
        <w:shd w:val="clear" w:color="auto" w:fill="BAAE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tblBorders>
    </w:tblPr>
    <w:tblStylePr w:type="firstRow">
      <w:pPr>
        <w:spacing w:before="0" w:after="0" w:line="240" w:lineRule="auto"/>
      </w:pPr>
      <w:rPr>
        <w:b/>
        <w:bCs/>
        <w:color w:val="FFFFFF" w:themeColor="background1"/>
      </w:rPr>
      <w:tblPr/>
      <w:tcPr>
        <w:tc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shd w:val="clear" w:color="auto" w:fill="977EAB" w:themeFill="accent3"/>
      </w:tcPr>
    </w:tblStylePr>
    <w:tblStylePr w:type="lastRow">
      <w:pPr>
        <w:spacing w:before="0" w:after="0" w:line="240" w:lineRule="auto"/>
      </w:pPr>
      <w:rPr>
        <w:b/>
        <w:bCs/>
      </w:rPr>
      <w:tblPr/>
      <w:tcPr>
        <w:tcBorders>
          <w:top w:val="double" w:sz="6"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FEA" w:themeFill="accent3" w:themeFillTint="3F"/>
      </w:tcPr>
    </w:tblStylePr>
    <w:tblStylePr w:type="band1Horz">
      <w:tblPr/>
      <w:tcPr>
        <w:tcBorders>
          <w:insideH w:val="nil"/>
          <w:insideV w:val="nil"/>
        </w:tcBorders>
        <w:shd w:val="clear" w:color="auto" w:fill="E5DF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tblBorders>
    </w:tblPr>
    <w:tblStylePr w:type="firstRow">
      <w:pPr>
        <w:spacing w:before="0" w:after="0" w:line="240" w:lineRule="auto"/>
      </w:pPr>
      <w:rPr>
        <w:b/>
        <w:bCs/>
        <w:color w:val="FFFFFF" w:themeColor="background1"/>
      </w:rPr>
      <w:tblPr/>
      <w:tcPr>
        <w:tc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shd w:val="clear" w:color="auto" w:fill="BAA9C7" w:themeFill="accent4"/>
      </w:tcPr>
    </w:tblStylePr>
    <w:tblStylePr w:type="lastRow">
      <w:pPr>
        <w:spacing w:before="0" w:after="0" w:line="240" w:lineRule="auto"/>
      </w:pPr>
      <w:rPr>
        <w:b/>
        <w:bCs/>
      </w:rPr>
      <w:tblPr/>
      <w:tcPr>
        <w:tcBorders>
          <w:top w:val="double" w:sz="6"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9F1" w:themeFill="accent4" w:themeFillTint="3F"/>
      </w:tcPr>
    </w:tblStylePr>
    <w:tblStylePr w:type="band1Horz">
      <w:tblPr/>
      <w:tcPr>
        <w:tcBorders>
          <w:insideH w:val="nil"/>
          <w:insideV w:val="nil"/>
        </w:tcBorders>
        <w:shd w:val="clear" w:color="auto" w:fill="EDE9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tblBorders>
    </w:tblPr>
    <w:tblStylePr w:type="firstRow">
      <w:pPr>
        <w:spacing w:before="0" w:after="0" w:line="240" w:lineRule="auto"/>
      </w:pPr>
      <w:rPr>
        <w:b/>
        <w:bCs/>
        <w:color w:val="FFFFFF" w:themeColor="background1"/>
      </w:rPr>
      <w:tblPr/>
      <w:tcPr>
        <w:tc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shd w:val="clear" w:color="auto" w:fill="DCD4E3" w:themeFill="accent5"/>
      </w:tcPr>
    </w:tblStylePr>
    <w:tblStylePr w:type="lastRow">
      <w:pPr>
        <w:spacing w:before="0" w:after="0" w:line="240" w:lineRule="auto"/>
      </w:pPr>
      <w:rPr>
        <w:b/>
        <w:bCs/>
      </w:rPr>
      <w:tblPr/>
      <w:tcPr>
        <w:tcBorders>
          <w:top w:val="double" w:sz="6"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4F8" w:themeFill="accent5" w:themeFillTint="3F"/>
      </w:tcPr>
    </w:tblStylePr>
    <w:tblStylePr w:type="band1Horz">
      <w:tblPr/>
      <w:tcPr>
        <w:tcBorders>
          <w:insideH w:val="nil"/>
          <w:insideV w:val="nil"/>
        </w:tcBorders>
        <w:shd w:val="clear" w:color="auto" w:fill="F6F4F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tblBorders>
    </w:tblPr>
    <w:tblStylePr w:type="firstRow">
      <w:pPr>
        <w:spacing w:before="0" w:after="0" w:line="240" w:lineRule="auto"/>
      </w:pPr>
      <w:rPr>
        <w:b/>
        <w:bCs/>
        <w:color w:val="FFFFFF" w:themeColor="background1"/>
      </w:rPr>
      <w:tblPr/>
      <w:tcPr>
        <w:tc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shd w:val="clear" w:color="auto" w:fill="00B140" w:themeFill="accent6"/>
      </w:tcPr>
    </w:tblStylePr>
    <w:tblStylePr w:type="lastRow">
      <w:pPr>
        <w:spacing w:before="0" w:after="0" w:line="240" w:lineRule="auto"/>
      </w:pPr>
      <w:rPr>
        <w:b/>
        <w:bCs/>
      </w:rPr>
      <w:tblPr/>
      <w:tcPr>
        <w:tcBorders>
          <w:top w:val="double" w:sz="6"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6" w:themeFillTint="3F"/>
      </w:tcPr>
    </w:tblStylePr>
    <w:tblStylePr w:type="band1Horz">
      <w:tblPr/>
      <w:tcPr>
        <w:tcBorders>
          <w:insideH w:val="nil"/>
          <w:insideV w:val="nil"/>
        </w:tcBorders>
        <w:shd w:val="clear" w:color="auto" w:fill="ACFFC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87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873" w:themeFill="accent1"/>
      </w:tcPr>
    </w:tblStylePr>
    <w:tblStylePr w:type="lastCol">
      <w:rPr>
        <w:b/>
        <w:bCs/>
        <w:color w:val="FFFFFF" w:themeColor="background1"/>
      </w:rPr>
      <w:tblPr/>
      <w:tcPr>
        <w:tcBorders>
          <w:left w:val="nil"/>
          <w:right w:val="nil"/>
          <w:insideH w:val="nil"/>
          <w:insideV w:val="nil"/>
        </w:tcBorders>
        <w:shd w:val="clear" w:color="auto" w:fill="52287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14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1446" w:themeFill="accent2"/>
      </w:tcPr>
    </w:tblStylePr>
    <w:tblStylePr w:type="lastCol">
      <w:rPr>
        <w:b/>
        <w:bCs/>
        <w:color w:val="FFFFFF" w:themeColor="background1"/>
      </w:rPr>
      <w:tblPr/>
      <w:tcPr>
        <w:tcBorders>
          <w:left w:val="nil"/>
          <w:right w:val="nil"/>
          <w:insideH w:val="nil"/>
          <w:insideV w:val="nil"/>
        </w:tcBorders>
        <w:shd w:val="clear" w:color="auto" w:fill="1F14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7EA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7EAB" w:themeFill="accent3"/>
      </w:tcPr>
    </w:tblStylePr>
    <w:tblStylePr w:type="lastCol">
      <w:rPr>
        <w:b/>
        <w:bCs/>
        <w:color w:val="FFFFFF" w:themeColor="background1"/>
      </w:rPr>
      <w:tblPr/>
      <w:tcPr>
        <w:tcBorders>
          <w:left w:val="nil"/>
          <w:right w:val="nil"/>
          <w:insideH w:val="nil"/>
          <w:insideV w:val="nil"/>
        </w:tcBorders>
        <w:shd w:val="clear" w:color="auto" w:fill="977EA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A9C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A9C7" w:themeFill="accent4"/>
      </w:tcPr>
    </w:tblStylePr>
    <w:tblStylePr w:type="lastCol">
      <w:rPr>
        <w:b/>
        <w:bCs/>
        <w:color w:val="FFFFFF" w:themeColor="background1"/>
      </w:rPr>
      <w:tblPr/>
      <w:tcPr>
        <w:tcBorders>
          <w:left w:val="nil"/>
          <w:right w:val="nil"/>
          <w:insideH w:val="nil"/>
          <w:insideV w:val="nil"/>
        </w:tcBorders>
        <w:shd w:val="clear" w:color="auto" w:fill="BAA9C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4E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4E3" w:themeFill="accent5"/>
      </w:tcPr>
    </w:tblStylePr>
    <w:tblStylePr w:type="lastCol">
      <w:rPr>
        <w:b/>
        <w:bCs/>
        <w:color w:val="FFFFFF" w:themeColor="background1"/>
      </w:rPr>
      <w:tblPr/>
      <w:tcPr>
        <w:tcBorders>
          <w:left w:val="nil"/>
          <w:right w:val="nil"/>
          <w:insideH w:val="nil"/>
          <w:insideV w:val="nil"/>
        </w:tcBorders>
        <w:shd w:val="clear" w:color="auto" w:fill="DCD4E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6"/>
      </w:tcPr>
    </w:tblStylePr>
    <w:tblStylePr w:type="lastCol">
      <w:rPr>
        <w:b/>
        <w:bCs/>
        <w:color w:val="FFFFFF" w:themeColor="background1"/>
      </w:rPr>
      <w:tblPr/>
      <w:tcPr>
        <w:tcBorders>
          <w:left w:val="nil"/>
          <w:right w:val="nil"/>
          <w:insideH w:val="nil"/>
          <w:insideV w:val="nil"/>
        </w:tcBorders>
        <w:shd w:val="clear" w:color="auto" w:fill="00B1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E42E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E42EC"/>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E42EC"/>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E42E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E42E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35200B"/>
    <w:rPr>
      <w:color w:val="605E5C"/>
      <w:shd w:val="clear" w:color="auto" w:fill="E1DFDD"/>
    </w:rPr>
  </w:style>
  <w:style w:type="character" w:customStyle="1" w:styleId="anchorspan">
    <w:name w:val="anchor__span"/>
    <w:basedOn w:val="DefaultParagraphFont"/>
    <w:rsid w:val="00A60038"/>
  </w:style>
  <w:style w:type="paragraph" w:customStyle="1" w:styleId="Style1">
    <w:name w:val="Style 1"/>
    <w:basedOn w:val="Normal"/>
    <w:rsid w:val="008E2982"/>
    <w:pPr>
      <w:widowControl w:val="0"/>
      <w:autoSpaceDE w:val="0"/>
      <w:autoSpaceDN w:val="0"/>
      <w:adjustRightInd w:val="0"/>
      <w:spacing w:line="240" w:lineRule="auto"/>
    </w:pPr>
    <w:rPr>
      <w:rFonts w:ascii="Times New Roman" w:hAnsi="Times New Roman" w:cs="Times New Roman"/>
      <w:color w:val="auto"/>
      <w:sz w:val="24"/>
      <w:szCs w:val="24"/>
      <w:lang w:val="en-US"/>
    </w:rPr>
  </w:style>
  <w:style w:type="character" w:styleId="Mention">
    <w:name w:val="Mention"/>
    <w:basedOn w:val="DefaultParagraphFont"/>
    <w:uiPriority w:val="99"/>
    <w:unhideWhenUsed/>
    <w:rsid w:val="002E1E4A"/>
    <w:rPr>
      <w:color w:val="2B579A"/>
      <w:shd w:val="clear" w:color="auto" w:fill="E1DFDD"/>
    </w:rPr>
  </w:style>
  <w:style w:type="paragraph" w:styleId="Revision">
    <w:name w:val="Revision"/>
    <w:hidden/>
    <w:uiPriority w:val="99"/>
    <w:semiHidden/>
    <w:rsid w:val="000276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75060772">
      <w:bodyDiv w:val="1"/>
      <w:marLeft w:val="0"/>
      <w:marRight w:val="0"/>
      <w:marTop w:val="0"/>
      <w:marBottom w:val="0"/>
      <w:divBdr>
        <w:top w:val="none" w:sz="0" w:space="0" w:color="auto"/>
        <w:left w:val="none" w:sz="0" w:space="0" w:color="auto"/>
        <w:bottom w:val="none" w:sz="0" w:space="0" w:color="auto"/>
        <w:right w:val="none" w:sz="0" w:space="0" w:color="auto"/>
      </w:divBdr>
      <w:divsChild>
        <w:div w:id="105084980">
          <w:marLeft w:val="0"/>
          <w:marRight w:val="0"/>
          <w:marTop w:val="0"/>
          <w:marBottom w:val="0"/>
          <w:divBdr>
            <w:top w:val="none" w:sz="0" w:space="0" w:color="auto"/>
            <w:left w:val="none" w:sz="0" w:space="0" w:color="auto"/>
            <w:bottom w:val="none" w:sz="0" w:space="0" w:color="auto"/>
            <w:right w:val="none" w:sz="0" w:space="0" w:color="auto"/>
          </w:divBdr>
          <w:divsChild>
            <w:div w:id="1765102725">
              <w:marLeft w:val="0"/>
              <w:marRight w:val="0"/>
              <w:marTop w:val="30"/>
              <w:marBottom w:val="30"/>
              <w:divBdr>
                <w:top w:val="none" w:sz="0" w:space="0" w:color="auto"/>
                <w:left w:val="none" w:sz="0" w:space="0" w:color="auto"/>
                <w:bottom w:val="none" w:sz="0" w:space="0" w:color="auto"/>
                <w:right w:val="none" w:sz="0" w:space="0" w:color="auto"/>
              </w:divBdr>
              <w:divsChild>
                <w:div w:id="358549800">
                  <w:marLeft w:val="0"/>
                  <w:marRight w:val="0"/>
                  <w:marTop w:val="0"/>
                  <w:marBottom w:val="0"/>
                  <w:divBdr>
                    <w:top w:val="none" w:sz="0" w:space="0" w:color="auto"/>
                    <w:left w:val="none" w:sz="0" w:space="0" w:color="auto"/>
                    <w:bottom w:val="none" w:sz="0" w:space="0" w:color="auto"/>
                    <w:right w:val="none" w:sz="0" w:space="0" w:color="auto"/>
                  </w:divBdr>
                  <w:divsChild>
                    <w:div w:id="1037239774">
                      <w:marLeft w:val="0"/>
                      <w:marRight w:val="0"/>
                      <w:marTop w:val="0"/>
                      <w:marBottom w:val="0"/>
                      <w:divBdr>
                        <w:top w:val="none" w:sz="0" w:space="0" w:color="auto"/>
                        <w:left w:val="none" w:sz="0" w:space="0" w:color="auto"/>
                        <w:bottom w:val="none" w:sz="0" w:space="0" w:color="auto"/>
                        <w:right w:val="none" w:sz="0" w:space="0" w:color="auto"/>
                      </w:divBdr>
                    </w:div>
                  </w:divsChild>
                </w:div>
                <w:div w:id="428043433">
                  <w:marLeft w:val="0"/>
                  <w:marRight w:val="0"/>
                  <w:marTop w:val="0"/>
                  <w:marBottom w:val="0"/>
                  <w:divBdr>
                    <w:top w:val="none" w:sz="0" w:space="0" w:color="auto"/>
                    <w:left w:val="none" w:sz="0" w:space="0" w:color="auto"/>
                    <w:bottom w:val="none" w:sz="0" w:space="0" w:color="auto"/>
                    <w:right w:val="none" w:sz="0" w:space="0" w:color="auto"/>
                  </w:divBdr>
                  <w:divsChild>
                    <w:div w:id="1008676511">
                      <w:marLeft w:val="0"/>
                      <w:marRight w:val="0"/>
                      <w:marTop w:val="0"/>
                      <w:marBottom w:val="0"/>
                      <w:divBdr>
                        <w:top w:val="none" w:sz="0" w:space="0" w:color="auto"/>
                        <w:left w:val="none" w:sz="0" w:space="0" w:color="auto"/>
                        <w:bottom w:val="none" w:sz="0" w:space="0" w:color="auto"/>
                        <w:right w:val="none" w:sz="0" w:space="0" w:color="auto"/>
                      </w:divBdr>
                    </w:div>
                  </w:divsChild>
                </w:div>
                <w:div w:id="612588907">
                  <w:marLeft w:val="0"/>
                  <w:marRight w:val="0"/>
                  <w:marTop w:val="0"/>
                  <w:marBottom w:val="0"/>
                  <w:divBdr>
                    <w:top w:val="none" w:sz="0" w:space="0" w:color="auto"/>
                    <w:left w:val="none" w:sz="0" w:space="0" w:color="auto"/>
                    <w:bottom w:val="none" w:sz="0" w:space="0" w:color="auto"/>
                    <w:right w:val="none" w:sz="0" w:space="0" w:color="auto"/>
                  </w:divBdr>
                  <w:divsChild>
                    <w:div w:id="337082878">
                      <w:marLeft w:val="0"/>
                      <w:marRight w:val="0"/>
                      <w:marTop w:val="0"/>
                      <w:marBottom w:val="0"/>
                      <w:divBdr>
                        <w:top w:val="none" w:sz="0" w:space="0" w:color="auto"/>
                        <w:left w:val="none" w:sz="0" w:space="0" w:color="auto"/>
                        <w:bottom w:val="none" w:sz="0" w:space="0" w:color="auto"/>
                        <w:right w:val="none" w:sz="0" w:space="0" w:color="auto"/>
                      </w:divBdr>
                    </w:div>
                  </w:divsChild>
                </w:div>
                <w:div w:id="825710117">
                  <w:marLeft w:val="0"/>
                  <w:marRight w:val="0"/>
                  <w:marTop w:val="0"/>
                  <w:marBottom w:val="0"/>
                  <w:divBdr>
                    <w:top w:val="none" w:sz="0" w:space="0" w:color="auto"/>
                    <w:left w:val="none" w:sz="0" w:space="0" w:color="auto"/>
                    <w:bottom w:val="none" w:sz="0" w:space="0" w:color="auto"/>
                    <w:right w:val="none" w:sz="0" w:space="0" w:color="auto"/>
                  </w:divBdr>
                  <w:divsChild>
                    <w:div w:id="1754740431">
                      <w:marLeft w:val="0"/>
                      <w:marRight w:val="0"/>
                      <w:marTop w:val="0"/>
                      <w:marBottom w:val="0"/>
                      <w:divBdr>
                        <w:top w:val="none" w:sz="0" w:space="0" w:color="auto"/>
                        <w:left w:val="none" w:sz="0" w:space="0" w:color="auto"/>
                        <w:bottom w:val="none" w:sz="0" w:space="0" w:color="auto"/>
                        <w:right w:val="none" w:sz="0" w:space="0" w:color="auto"/>
                      </w:divBdr>
                    </w:div>
                  </w:divsChild>
                </w:div>
                <w:div w:id="833841467">
                  <w:marLeft w:val="0"/>
                  <w:marRight w:val="0"/>
                  <w:marTop w:val="0"/>
                  <w:marBottom w:val="0"/>
                  <w:divBdr>
                    <w:top w:val="none" w:sz="0" w:space="0" w:color="auto"/>
                    <w:left w:val="none" w:sz="0" w:space="0" w:color="auto"/>
                    <w:bottom w:val="none" w:sz="0" w:space="0" w:color="auto"/>
                    <w:right w:val="none" w:sz="0" w:space="0" w:color="auto"/>
                  </w:divBdr>
                  <w:divsChild>
                    <w:div w:id="1092361976">
                      <w:marLeft w:val="0"/>
                      <w:marRight w:val="0"/>
                      <w:marTop w:val="0"/>
                      <w:marBottom w:val="0"/>
                      <w:divBdr>
                        <w:top w:val="none" w:sz="0" w:space="0" w:color="auto"/>
                        <w:left w:val="none" w:sz="0" w:space="0" w:color="auto"/>
                        <w:bottom w:val="none" w:sz="0" w:space="0" w:color="auto"/>
                        <w:right w:val="none" w:sz="0" w:space="0" w:color="auto"/>
                      </w:divBdr>
                    </w:div>
                  </w:divsChild>
                </w:div>
                <w:div w:id="877861755">
                  <w:marLeft w:val="0"/>
                  <w:marRight w:val="0"/>
                  <w:marTop w:val="0"/>
                  <w:marBottom w:val="0"/>
                  <w:divBdr>
                    <w:top w:val="none" w:sz="0" w:space="0" w:color="auto"/>
                    <w:left w:val="none" w:sz="0" w:space="0" w:color="auto"/>
                    <w:bottom w:val="none" w:sz="0" w:space="0" w:color="auto"/>
                    <w:right w:val="none" w:sz="0" w:space="0" w:color="auto"/>
                  </w:divBdr>
                  <w:divsChild>
                    <w:div w:id="376780311">
                      <w:marLeft w:val="0"/>
                      <w:marRight w:val="0"/>
                      <w:marTop w:val="0"/>
                      <w:marBottom w:val="0"/>
                      <w:divBdr>
                        <w:top w:val="none" w:sz="0" w:space="0" w:color="auto"/>
                        <w:left w:val="none" w:sz="0" w:space="0" w:color="auto"/>
                        <w:bottom w:val="none" w:sz="0" w:space="0" w:color="auto"/>
                        <w:right w:val="none" w:sz="0" w:space="0" w:color="auto"/>
                      </w:divBdr>
                    </w:div>
                  </w:divsChild>
                </w:div>
                <w:div w:id="1093893466">
                  <w:marLeft w:val="0"/>
                  <w:marRight w:val="0"/>
                  <w:marTop w:val="0"/>
                  <w:marBottom w:val="0"/>
                  <w:divBdr>
                    <w:top w:val="none" w:sz="0" w:space="0" w:color="auto"/>
                    <w:left w:val="none" w:sz="0" w:space="0" w:color="auto"/>
                    <w:bottom w:val="none" w:sz="0" w:space="0" w:color="auto"/>
                    <w:right w:val="none" w:sz="0" w:space="0" w:color="auto"/>
                  </w:divBdr>
                  <w:divsChild>
                    <w:div w:id="1827239779">
                      <w:marLeft w:val="0"/>
                      <w:marRight w:val="0"/>
                      <w:marTop w:val="0"/>
                      <w:marBottom w:val="0"/>
                      <w:divBdr>
                        <w:top w:val="none" w:sz="0" w:space="0" w:color="auto"/>
                        <w:left w:val="none" w:sz="0" w:space="0" w:color="auto"/>
                        <w:bottom w:val="none" w:sz="0" w:space="0" w:color="auto"/>
                        <w:right w:val="none" w:sz="0" w:space="0" w:color="auto"/>
                      </w:divBdr>
                    </w:div>
                  </w:divsChild>
                </w:div>
                <w:div w:id="1167359670">
                  <w:marLeft w:val="0"/>
                  <w:marRight w:val="0"/>
                  <w:marTop w:val="0"/>
                  <w:marBottom w:val="0"/>
                  <w:divBdr>
                    <w:top w:val="none" w:sz="0" w:space="0" w:color="auto"/>
                    <w:left w:val="none" w:sz="0" w:space="0" w:color="auto"/>
                    <w:bottom w:val="none" w:sz="0" w:space="0" w:color="auto"/>
                    <w:right w:val="none" w:sz="0" w:space="0" w:color="auto"/>
                  </w:divBdr>
                  <w:divsChild>
                    <w:div w:id="1300111401">
                      <w:marLeft w:val="0"/>
                      <w:marRight w:val="0"/>
                      <w:marTop w:val="0"/>
                      <w:marBottom w:val="0"/>
                      <w:divBdr>
                        <w:top w:val="none" w:sz="0" w:space="0" w:color="auto"/>
                        <w:left w:val="none" w:sz="0" w:space="0" w:color="auto"/>
                        <w:bottom w:val="none" w:sz="0" w:space="0" w:color="auto"/>
                        <w:right w:val="none" w:sz="0" w:space="0" w:color="auto"/>
                      </w:divBdr>
                    </w:div>
                  </w:divsChild>
                </w:div>
                <w:div w:id="1279488230">
                  <w:marLeft w:val="0"/>
                  <w:marRight w:val="0"/>
                  <w:marTop w:val="0"/>
                  <w:marBottom w:val="0"/>
                  <w:divBdr>
                    <w:top w:val="none" w:sz="0" w:space="0" w:color="auto"/>
                    <w:left w:val="none" w:sz="0" w:space="0" w:color="auto"/>
                    <w:bottom w:val="none" w:sz="0" w:space="0" w:color="auto"/>
                    <w:right w:val="none" w:sz="0" w:space="0" w:color="auto"/>
                  </w:divBdr>
                  <w:divsChild>
                    <w:div w:id="922301262">
                      <w:marLeft w:val="0"/>
                      <w:marRight w:val="0"/>
                      <w:marTop w:val="0"/>
                      <w:marBottom w:val="0"/>
                      <w:divBdr>
                        <w:top w:val="none" w:sz="0" w:space="0" w:color="auto"/>
                        <w:left w:val="none" w:sz="0" w:space="0" w:color="auto"/>
                        <w:bottom w:val="none" w:sz="0" w:space="0" w:color="auto"/>
                        <w:right w:val="none" w:sz="0" w:space="0" w:color="auto"/>
                      </w:divBdr>
                    </w:div>
                  </w:divsChild>
                </w:div>
                <w:div w:id="1675302944">
                  <w:marLeft w:val="0"/>
                  <w:marRight w:val="0"/>
                  <w:marTop w:val="0"/>
                  <w:marBottom w:val="0"/>
                  <w:divBdr>
                    <w:top w:val="none" w:sz="0" w:space="0" w:color="auto"/>
                    <w:left w:val="none" w:sz="0" w:space="0" w:color="auto"/>
                    <w:bottom w:val="none" w:sz="0" w:space="0" w:color="auto"/>
                    <w:right w:val="none" w:sz="0" w:space="0" w:color="auto"/>
                  </w:divBdr>
                  <w:divsChild>
                    <w:div w:id="356201295">
                      <w:marLeft w:val="0"/>
                      <w:marRight w:val="0"/>
                      <w:marTop w:val="0"/>
                      <w:marBottom w:val="0"/>
                      <w:divBdr>
                        <w:top w:val="none" w:sz="0" w:space="0" w:color="auto"/>
                        <w:left w:val="none" w:sz="0" w:space="0" w:color="auto"/>
                        <w:bottom w:val="none" w:sz="0" w:space="0" w:color="auto"/>
                        <w:right w:val="none" w:sz="0" w:space="0" w:color="auto"/>
                      </w:divBdr>
                    </w:div>
                  </w:divsChild>
                </w:div>
                <w:div w:id="1705983113">
                  <w:marLeft w:val="0"/>
                  <w:marRight w:val="0"/>
                  <w:marTop w:val="0"/>
                  <w:marBottom w:val="0"/>
                  <w:divBdr>
                    <w:top w:val="none" w:sz="0" w:space="0" w:color="auto"/>
                    <w:left w:val="none" w:sz="0" w:space="0" w:color="auto"/>
                    <w:bottom w:val="none" w:sz="0" w:space="0" w:color="auto"/>
                    <w:right w:val="none" w:sz="0" w:space="0" w:color="auto"/>
                  </w:divBdr>
                  <w:divsChild>
                    <w:div w:id="278073815">
                      <w:marLeft w:val="0"/>
                      <w:marRight w:val="0"/>
                      <w:marTop w:val="0"/>
                      <w:marBottom w:val="0"/>
                      <w:divBdr>
                        <w:top w:val="none" w:sz="0" w:space="0" w:color="auto"/>
                        <w:left w:val="none" w:sz="0" w:space="0" w:color="auto"/>
                        <w:bottom w:val="none" w:sz="0" w:space="0" w:color="auto"/>
                        <w:right w:val="none" w:sz="0" w:space="0" w:color="auto"/>
                      </w:divBdr>
                    </w:div>
                  </w:divsChild>
                </w:div>
                <w:div w:id="2048096215">
                  <w:marLeft w:val="0"/>
                  <w:marRight w:val="0"/>
                  <w:marTop w:val="0"/>
                  <w:marBottom w:val="0"/>
                  <w:divBdr>
                    <w:top w:val="none" w:sz="0" w:space="0" w:color="auto"/>
                    <w:left w:val="none" w:sz="0" w:space="0" w:color="auto"/>
                    <w:bottom w:val="none" w:sz="0" w:space="0" w:color="auto"/>
                    <w:right w:val="none" w:sz="0" w:space="0" w:color="auto"/>
                  </w:divBdr>
                  <w:divsChild>
                    <w:div w:id="175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1026">
          <w:marLeft w:val="0"/>
          <w:marRight w:val="0"/>
          <w:marTop w:val="0"/>
          <w:marBottom w:val="0"/>
          <w:divBdr>
            <w:top w:val="none" w:sz="0" w:space="0" w:color="auto"/>
            <w:left w:val="none" w:sz="0" w:space="0" w:color="auto"/>
            <w:bottom w:val="none" w:sz="0" w:space="0" w:color="auto"/>
            <w:right w:val="none" w:sz="0" w:space="0" w:color="auto"/>
          </w:divBdr>
        </w:div>
        <w:div w:id="198857559">
          <w:marLeft w:val="0"/>
          <w:marRight w:val="0"/>
          <w:marTop w:val="0"/>
          <w:marBottom w:val="0"/>
          <w:divBdr>
            <w:top w:val="none" w:sz="0" w:space="0" w:color="auto"/>
            <w:left w:val="none" w:sz="0" w:space="0" w:color="auto"/>
            <w:bottom w:val="none" w:sz="0" w:space="0" w:color="auto"/>
            <w:right w:val="none" w:sz="0" w:space="0" w:color="auto"/>
          </w:divBdr>
          <w:divsChild>
            <w:div w:id="584723259">
              <w:marLeft w:val="0"/>
              <w:marRight w:val="0"/>
              <w:marTop w:val="30"/>
              <w:marBottom w:val="30"/>
              <w:divBdr>
                <w:top w:val="none" w:sz="0" w:space="0" w:color="auto"/>
                <w:left w:val="none" w:sz="0" w:space="0" w:color="auto"/>
                <w:bottom w:val="none" w:sz="0" w:space="0" w:color="auto"/>
                <w:right w:val="none" w:sz="0" w:space="0" w:color="auto"/>
              </w:divBdr>
              <w:divsChild>
                <w:div w:id="224148221">
                  <w:marLeft w:val="0"/>
                  <w:marRight w:val="0"/>
                  <w:marTop w:val="0"/>
                  <w:marBottom w:val="0"/>
                  <w:divBdr>
                    <w:top w:val="none" w:sz="0" w:space="0" w:color="auto"/>
                    <w:left w:val="none" w:sz="0" w:space="0" w:color="auto"/>
                    <w:bottom w:val="none" w:sz="0" w:space="0" w:color="auto"/>
                    <w:right w:val="none" w:sz="0" w:space="0" w:color="auto"/>
                  </w:divBdr>
                  <w:divsChild>
                    <w:div w:id="2014798662">
                      <w:marLeft w:val="0"/>
                      <w:marRight w:val="0"/>
                      <w:marTop w:val="0"/>
                      <w:marBottom w:val="0"/>
                      <w:divBdr>
                        <w:top w:val="none" w:sz="0" w:space="0" w:color="auto"/>
                        <w:left w:val="none" w:sz="0" w:space="0" w:color="auto"/>
                        <w:bottom w:val="none" w:sz="0" w:space="0" w:color="auto"/>
                        <w:right w:val="none" w:sz="0" w:space="0" w:color="auto"/>
                      </w:divBdr>
                    </w:div>
                  </w:divsChild>
                </w:div>
                <w:div w:id="524758544">
                  <w:marLeft w:val="0"/>
                  <w:marRight w:val="0"/>
                  <w:marTop w:val="0"/>
                  <w:marBottom w:val="0"/>
                  <w:divBdr>
                    <w:top w:val="none" w:sz="0" w:space="0" w:color="auto"/>
                    <w:left w:val="none" w:sz="0" w:space="0" w:color="auto"/>
                    <w:bottom w:val="none" w:sz="0" w:space="0" w:color="auto"/>
                    <w:right w:val="none" w:sz="0" w:space="0" w:color="auto"/>
                  </w:divBdr>
                  <w:divsChild>
                    <w:div w:id="1972976905">
                      <w:marLeft w:val="0"/>
                      <w:marRight w:val="0"/>
                      <w:marTop w:val="0"/>
                      <w:marBottom w:val="0"/>
                      <w:divBdr>
                        <w:top w:val="none" w:sz="0" w:space="0" w:color="auto"/>
                        <w:left w:val="none" w:sz="0" w:space="0" w:color="auto"/>
                        <w:bottom w:val="none" w:sz="0" w:space="0" w:color="auto"/>
                        <w:right w:val="none" w:sz="0" w:space="0" w:color="auto"/>
                      </w:divBdr>
                    </w:div>
                  </w:divsChild>
                </w:div>
                <w:div w:id="575634307">
                  <w:marLeft w:val="0"/>
                  <w:marRight w:val="0"/>
                  <w:marTop w:val="0"/>
                  <w:marBottom w:val="0"/>
                  <w:divBdr>
                    <w:top w:val="none" w:sz="0" w:space="0" w:color="auto"/>
                    <w:left w:val="none" w:sz="0" w:space="0" w:color="auto"/>
                    <w:bottom w:val="none" w:sz="0" w:space="0" w:color="auto"/>
                    <w:right w:val="none" w:sz="0" w:space="0" w:color="auto"/>
                  </w:divBdr>
                  <w:divsChild>
                    <w:div w:id="1623654574">
                      <w:marLeft w:val="0"/>
                      <w:marRight w:val="0"/>
                      <w:marTop w:val="0"/>
                      <w:marBottom w:val="0"/>
                      <w:divBdr>
                        <w:top w:val="none" w:sz="0" w:space="0" w:color="auto"/>
                        <w:left w:val="none" w:sz="0" w:space="0" w:color="auto"/>
                        <w:bottom w:val="none" w:sz="0" w:space="0" w:color="auto"/>
                        <w:right w:val="none" w:sz="0" w:space="0" w:color="auto"/>
                      </w:divBdr>
                    </w:div>
                  </w:divsChild>
                </w:div>
                <w:div w:id="951203729">
                  <w:marLeft w:val="0"/>
                  <w:marRight w:val="0"/>
                  <w:marTop w:val="0"/>
                  <w:marBottom w:val="0"/>
                  <w:divBdr>
                    <w:top w:val="none" w:sz="0" w:space="0" w:color="auto"/>
                    <w:left w:val="none" w:sz="0" w:space="0" w:color="auto"/>
                    <w:bottom w:val="none" w:sz="0" w:space="0" w:color="auto"/>
                    <w:right w:val="none" w:sz="0" w:space="0" w:color="auto"/>
                  </w:divBdr>
                  <w:divsChild>
                    <w:div w:id="969017433">
                      <w:marLeft w:val="0"/>
                      <w:marRight w:val="0"/>
                      <w:marTop w:val="0"/>
                      <w:marBottom w:val="0"/>
                      <w:divBdr>
                        <w:top w:val="none" w:sz="0" w:space="0" w:color="auto"/>
                        <w:left w:val="none" w:sz="0" w:space="0" w:color="auto"/>
                        <w:bottom w:val="none" w:sz="0" w:space="0" w:color="auto"/>
                        <w:right w:val="none" w:sz="0" w:space="0" w:color="auto"/>
                      </w:divBdr>
                    </w:div>
                  </w:divsChild>
                </w:div>
                <w:div w:id="1059014682">
                  <w:marLeft w:val="0"/>
                  <w:marRight w:val="0"/>
                  <w:marTop w:val="0"/>
                  <w:marBottom w:val="0"/>
                  <w:divBdr>
                    <w:top w:val="none" w:sz="0" w:space="0" w:color="auto"/>
                    <w:left w:val="none" w:sz="0" w:space="0" w:color="auto"/>
                    <w:bottom w:val="none" w:sz="0" w:space="0" w:color="auto"/>
                    <w:right w:val="none" w:sz="0" w:space="0" w:color="auto"/>
                  </w:divBdr>
                  <w:divsChild>
                    <w:div w:id="431048480">
                      <w:marLeft w:val="0"/>
                      <w:marRight w:val="0"/>
                      <w:marTop w:val="0"/>
                      <w:marBottom w:val="0"/>
                      <w:divBdr>
                        <w:top w:val="none" w:sz="0" w:space="0" w:color="auto"/>
                        <w:left w:val="none" w:sz="0" w:space="0" w:color="auto"/>
                        <w:bottom w:val="none" w:sz="0" w:space="0" w:color="auto"/>
                        <w:right w:val="none" w:sz="0" w:space="0" w:color="auto"/>
                      </w:divBdr>
                    </w:div>
                  </w:divsChild>
                </w:div>
                <w:div w:id="1198736740">
                  <w:marLeft w:val="0"/>
                  <w:marRight w:val="0"/>
                  <w:marTop w:val="0"/>
                  <w:marBottom w:val="0"/>
                  <w:divBdr>
                    <w:top w:val="none" w:sz="0" w:space="0" w:color="auto"/>
                    <w:left w:val="none" w:sz="0" w:space="0" w:color="auto"/>
                    <w:bottom w:val="none" w:sz="0" w:space="0" w:color="auto"/>
                    <w:right w:val="none" w:sz="0" w:space="0" w:color="auto"/>
                  </w:divBdr>
                  <w:divsChild>
                    <w:div w:id="534194584">
                      <w:marLeft w:val="0"/>
                      <w:marRight w:val="0"/>
                      <w:marTop w:val="0"/>
                      <w:marBottom w:val="0"/>
                      <w:divBdr>
                        <w:top w:val="none" w:sz="0" w:space="0" w:color="auto"/>
                        <w:left w:val="none" w:sz="0" w:space="0" w:color="auto"/>
                        <w:bottom w:val="none" w:sz="0" w:space="0" w:color="auto"/>
                        <w:right w:val="none" w:sz="0" w:space="0" w:color="auto"/>
                      </w:divBdr>
                    </w:div>
                  </w:divsChild>
                </w:div>
                <w:div w:id="1522352125">
                  <w:marLeft w:val="0"/>
                  <w:marRight w:val="0"/>
                  <w:marTop w:val="0"/>
                  <w:marBottom w:val="0"/>
                  <w:divBdr>
                    <w:top w:val="none" w:sz="0" w:space="0" w:color="auto"/>
                    <w:left w:val="none" w:sz="0" w:space="0" w:color="auto"/>
                    <w:bottom w:val="none" w:sz="0" w:space="0" w:color="auto"/>
                    <w:right w:val="none" w:sz="0" w:space="0" w:color="auto"/>
                  </w:divBdr>
                  <w:divsChild>
                    <w:div w:id="410279148">
                      <w:marLeft w:val="0"/>
                      <w:marRight w:val="0"/>
                      <w:marTop w:val="0"/>
                      <w:marBottom w:val="0"/>
                      <w:divBdr>
                        <w:top w:val="none" w:sz="0" w:space="0" w:color="auto"/>
                        <w:left w:val="none" w:sz="0" w:space="0" w:color="auto"/>
                        <w:bottom w:val="none" w:sz="0" w:space="0" w:color="auto"/>
                        <w:right w:val="none" w:sz="0" w:space="0" w:color="auto"/>
                      </w:divBdr>
                    </w:div>
                  </w:divsChild>
                </w:div>
                <w:div w:id="2039505762">
                  <w:marLeft w:val="0"/>
                  <w:marRight w:val="0"/>
                  <w:marTop w:val="0"/>
                  <w:marBottom w:val="0"/>
                  <w:divBdr>
                    <w:top w:val="none" w:sz="0" w:space="0" w:color="auto"/>
                    <w:left w:val="none" w:sz="0" w:space="0" w:color="auto"/>
                    <w:bottom w:val="none" w:sz="0" w:space="0" w:color="auto"/>
                    <w:right w:val="none" w:sz="0" w:space="0" w:color="auto"/>
                  </w:divBdr>
                  <w:divsChild>
                    <w:div w:id="888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6612">
          <w:marLeft w:val="0"/>
          <w:marRight w:val="0"/>
          <w:marTop w:val="0"/>
          <w:marBottom w:val="0"/>
          <w:divBdr>
            <w:top w:val="none" w:sz="0" w:space="0" w:color="auto"/>
            <w:left w:val="none" w:sz="0" w:space="0" w:color="auto"/>
            <w:bottom w:val="none" w:sz="0" w:space="0" w:color="auto"/>
            <w:right w:val="none" w:sz="0" w:space="0" w:color="auto"/>
          </w:divBdr>
        </w:div>
        <w:div w:id="317810452">
          <w:marLeft w:val="0"/>
          <w:marRight w:val="0"/>
          <w:marTop w:val="0"/>
          <w:marBottom w:val="0"/>
          <w:divBdr>
            <w:top w:val="none" w:sz="0" w:space="0" w:color="auto"/>
            <w:left w:val="none" w:sz="0" w:space="0" w:color="auto"/>
            <w:bottom w:val="none" w:sz="0" w:space="0" w:color="auto"/>
            <w:right w:val="none" w:sz="0" w:space="0" w:color="auto"/>
          </w:divBdr>
        </w:div>
        <w:div w:id="329796768">
          <w:marLeft w:val="0"/>
          <w:marRight w:val="0"/>
          <w:marTop w:val="0"/>
          <w:marBottom w:val="0"/>
          <w:divBdr>
            <w:top w:val="none" w:sz="0" w:space="0" w:color="auto"/>
            <w:left w:val="none" w:sz="0" w:space="0" w:color="auto"/>
            <w:bottom w:val="none" w:sz="0" w:space="0" w:color="auto"/>
            <w:right w:val="none" w:sz="0" w:space="0" w:color="auto"/>
          </w:divBdr>
          <w:divsChild>
            <w:div w:id="1092775938">
              <w:marLeft w:val="0"/>
              <w:marRight w:val="0"/>
              <w:marTop w:val="30"/>
              <w:marBottom w:val="3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300846782">
                      <w:marLeft w:val="0"/>
                      <w:marRight w:val="0"/>
                      <w:marTop w:val="0"/>
                      <w:marBottom w:val="0"/>
                      <w:divBdr>
                        <w:top w:val="none" w:sz="0" w:space="0" w:color="auto"/>
                        <w:left w:val="none" w:sz="0" w:space="0" w:color="auto"/>
                        <w:bottom w:val="none" w:sz="0" w:space="0" w:color="auto"/>
                        <w:right w:val="none" w:sz="0" w:space="0" w:color="auto"/>
                      </w:divBdr>
                    </w:div>
                  </w:divsChild>
                </w:div>
                <w:div w:id="693044189">
                  <w:marLeft w:val="0"/>
                  <w:marRight w:val="0"/>
                  <w:marTop w:val="0"/>
                  <w:marBottom w:val="0"/>
                  <w:divBdr>
                    <w:top w:val="none" w:sz="0" w:space="0" w:color="auto"/>
                    <w:left w:val="none" w:sz="0" w:space="0" w:color="auto"/>
                    <w:bottom w:val="none" w:sz="0" w:space="0" w:color="auto"/>
                    <w:right w:val="none" w:sz="0" w:space="0" w:color="auto"/>
                  </w:divBdr>
                  <w:divsChild>
                    <w:div w:id="336732363">
                      <w:marLeft w:val="0"/>
                      <w:marRight w:val="0"/>
                      <w:marTop w:val="0"/>
                      <w:marBottom w:val="0"/>
                      <w:divBdr>
                        <w:top w:val="none" w:sz="0" w:space="0" w:color="auto"/>
                        <w:left w:val="none" w:sz="0" w:space="0" w:color="auto"/>
                        <w:bottom w:val="none" w:sz="0" w:space="0" w:color="auto"/>
                        <w:right w:val="none" w:sz="0" w:space="0" w:color="auto"/>
                      </w:divBdr>
                    </w:div>
                    <w:div w:id="620185745">
                      <w:marLeft w:val="0"/>
                      <w:marRight w:val="0"/>
                      <w:marTop w:val="0"/>
                      <w:marBottom w:val="0"/>
                      <w:divBdr>
                        <w:top w:val="none" w:sz="0" w:space="0" w:color="auto"/>
                        <w:left w:val="none" w:sz="0" w:space="0" w:color="auto"/>
                        <w:bottom w:val="none" w:sz="0" w:space="0" w:color="auto"/>
                        <w:right w:val="none" w:sz="0" w:space="0" w:color="auto"/>
                      </w:divBdr>
                    </w:div>
                    <w:div w:id="1209293053">
                      <w:marLeft w:val="0"/>
                      <w:marRight w:val="0"/>
                      <w:marTop w:val="0"/>
                      <w:marBottom w:val="0"/>
                      <w:divBdr>
                        <w:top w:val="none" w:sz="0" w:space="0" w:color="auto"/>
                        <w:left w:val="none" w:sz="0" w:space="0" w:color="auto"/>
                        <w:bottom w:val="none" w:sz="0" w:space="0" w:color="auto"/>
                        <w:right w:val="none" w:sz="0" w:space="0" w:color="auto"/>
                      </w:divBdr>
                    </w:div>
                    <w:div w:id="1467509391">
                      <w:marLeft w:val="0"/>
                      <w:marRight w:val="0"/>
                      <w:marTop w:val="0"/>
                      <w:marBottom w:val="0"/>
                      <w:divBdr>
                        <w:top w:val="none" w:sz="0" w:space="0" w:color="auto"/>
                        <w:left w:val="none" w:sz="0" w:space="0" w:color="auto"/>
                        <w:bottom w:val="none" w:sz="0" w:space="0" w:color="auto"/>
                        <w:right w:val="none" w:sz="0" w:space="0" w:color="auto"/>
                      </w:divBdr>
                    </w:div>
                    <w:div w:id="1945073471">
                      <w:marLeft w:val="0"/>
                      <w:marRight w:val="0"/>
                      <w:marTop w:val="0"/>
                      <w:marBottom w:val="0"/>
                      <w:divBdr>
                        <w:top w:val="none" w:sz="0" w:space="0" w:color="auto"/>
                        <w:left w:val="none" w:sz="0" w:space="0" w:color="auto"/>
                        <w:bottom w:val="none" w:sz="0" w:space="0" w:color="auto"/>
                        <w:right w:val="none" w:sz="0" w:space="0" w:color="auto"/>
                      </w:divBdr>
                    </w:div>
                    <w:div w:id="2071880684">
                      <w:marLeft w:val="0"/>
                      <w:marRight w:val="0"/>
                      <w:marTop w:val="0"/>
                      <w:marBottom w:val="0"/>
                      <w:divBdr>
                        <w:top w:val="none" w:sz="0" w:space="0" w:color="auto"/>
                        <w:left w:val="none" w:sz="0" w:space="0" w:color="auto"/>
                        <w:bottom w:val="none" w:sz="0" w:space="0" w:color="auto"/>
                        <w:right w:val="none" w:sz="0" w:space="0" w:color="auto"/>
                      </w:divBdr>
                    </w:div>
                  </w:divsChild>
                </w:div>
                <w:div w:id="1003238230">
                  <w:marLeft w:val="0"/>
                  <w:marRight w:val="0"/>
                  <w:marTop w:val="0"/>
                  <w:marBottom w:val="0"/>
                  <w:divBdr>
                    <w:top w:val="none" w:sz="0" w:space="0" w:color="auto"/>
                    <w:left w:val="none" w:sz="0" w:space="0" w:color="auto"/>
                    <w:bottom w:val="none" w:sz="0" w:space="0" w:color="auto"/>
                    <w:right w:val="none" w:sz="0" w:space="0" w:color="auto"/>
                  </w:divBdr>
                  <w:divsChild>
                    <w:div w:id="1118179467">
                      <w:marLeft w:val="0"/>
                      <w:marRight w:val="0"/>
                      <w:marTop w:val="0"/>
                      <w:marBottom w:val="0"/>
                      <w:divBdr>
                        <w:top w:val="none" w:sz="0" w:space="0" w:color="auto"/>
                        <w:left w:val="none" w:sz="0" w:space="0" w:color="auto"/>
                        <w:bottom w:val="none" w:sz="0" w:space="0" w:color="auto"/>
                        <w:right w:val="none" w:sz="0" w:space="0" w:color="auto"/>
                      </w:divBdr>
                    </w:div>
                  </w:divsChild>
                </w:div>
                <w:div w:id="1228301897">
                  <w:marLeft w:val="0"/>
                  <w:marRight w:val="0"/>
                  <w:marTop w:val="0"/>
                  <w:marBottom w:val="0"/>
                  <w:divBdr>
                    <w:top w:val="none" w:sz="0" w:space="0" w:color="auto"/>
                    <w:left w:val="none" w:sz="0" w:space="0" w:color="auto"/>
                    <w:bottom w:val="none" w:sz="0" w:space="0" w:color="auto"/>
                    <w:right w:val="none" w:sz="0" w:space="0" w:color="auto"/>
                  </w:divBdr>
                  <w:divsChild>
                    <w:div w:id="276107300">
                      <w:marLeft w:val="0"/>
                      <w:marRight w:val="0"/>
                      <w:marTop w:val="0"/>
                      <w:marBottom w:val="0"/>
                      <w:divBdr>
                        <w:top w:val="none" w:sz="0" w:space="0" w:color="auto"/>
                        <w:left w:val="none" w:sz="0" w:space="0" w:color="auto"/>
                        <w:bottom w:val="none" w:sz="0" w:space="0" w:color="auto"/>
                        <w:right w:val="none" w:sz="0" w:space="0" w:color="auto"/>
                      </w:divBdr>
                    </w:div>
                  </w:divsChild>
                </w:div>
                <w:div w:id="1592663791">
                  <w:marLeft w:val="0"/>
                  <w:marRight w:val="0"/>
                  <w:marTop w:val="0"/>
                  <w:marBottom w:val="0"/>
                  <w:divBdr>
                    <w:top w:val="none" w:sz="0" w:space="0" w:color="auto"/>
                    <w:left w:val="none" w:sz="0" w:space="0" w:color="auto"/>
                    <w:bottom w:val="none" w:sz="0" w:space="0" w:color="auto"/>
                    <w:right w:val="none" w:sz="0" w:space="0" w:color="auto"/>
                  </w:divBdr>
                  <w:divsChild>
                    <w:div w:id="451436656">
                      <w:marLeft w:val="0"/>
                      <w:marRight w:val="0"/>
                      <w:marTop w:val="0"/>
                      <w:marBottom w:val="0"/>
                      <w:divBdr>
                        <w:top w:val="none" w:sz="0" w:space="0" w:color="auto"/>
                        <w:left w:val="none" w:sz="0" w:space="0" w:color="auto"/>
                        <w:bottom w:val="none" w:sz="0" w:space="0" w:color="auto"/>
                        <w:right w:val="none" w:sz="0" w:space="0" w:color="auto"/>
                      </w:divBdr>
                    </w:div>
                  </w:divsChild>
                </w:div>
                <w:div w:id="1884832441">
                  <w:marLeft w:val="0"/>
                  <w:marRight w:val="0"/>
                  <w:marTop w:val="0"/>
                  <w:marBottom w:val="0"/>
                  <w:divBdr>
                    <w:top w:val="none" w:sz="0" w:space="0" w:color="auto"/>
                    <w:left w:val="none" w:sz="0" w:space="0" w:color="auto"/>
                    <w:bottom w:val="none" w:sz="0" w:space="0" w:color="auto"/>
                    <w:right w:val="none" w:sz="0" w:space="0" w:color="auto"/>
                  </w:divBdr>
                  <w:divsChild>
                    <w:div w:id="248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0784">
          <w:marLeft w:val="0"/>
          <w:marRight w:val="0"/>
          <w:marTop w:val="0"/>
          <w:marBottom w:val="0"/>
          <w:divBdr>
            <w:top w:val="none" w:sz="0" w:space="0" w:color="auto"/>
            <w:left w:val="none" w:sz="0" w:space="0" w:color="auto"/>
            <w:bottom w:val="none" w:sz="0" w:space="0" w:color="auto"/>
            <w:right w:val="none" w:sz="0" w:space="0" w:color="auto"/>
          </w:divBdr>
          <w:divsChild>
            <w:div w:id="1373844567">
              <w:marLeft w:val="0"/>
              <w:marRight w:val="0"/>
              <w:marTop w:val="30"/>
              <w:marBottom w:val="30"/>
              <w:divBdr>
                <w:top w:val="none" w:sz="0" w:space="0" w:color="auto"/>
                <w:left w:val="none" w:sz="0" w:space="0" w:color="auto"/>
                <w:bottom w:val="none" w:sz="0" w:space="0" w:color="auto"/>
                <w:right w:val="none" w:sz="0" w:space="0" w:color="auto"/>
              </w:divBdr>
              <w:divsChild>
                <w:div w:id="182397951">
                  <w:marLeft w:val="0"/>
                  <w:marRight w:val="0"/>
                  <w:marTop w:val="0"/>
                  <w:marBottom w:val="0"/>
                  <w:divBdr>
                    <w:top w:val="none" w:sz="0" w:space="0" w:color="auto"/>
                    <w:left w:val="none" w:sz="0" w:space="0" w:color="auto"/>
                    <w:bottom w:val="none" w:sz="0" w:space="0" w:color="auto"/>
                    <w:right w:val="none" w:sz="0" w:space="0" w:color="auto"/>
                  </w:divBdr>
                  <w:divsChild>
                    <w:div w:id="1936016169">
                      <w:marLeft w:val="0"/>
                      <w:marRight w:val="0"/>
                      <w:marTop w:val="0"/>
                      <w:marBottom w:val="0"/>
                      <w:divBdr>
                        <w:top w:val="none" w:sz="0" w:space="0" w:color="auto"/>
                        <w:left w:val="none" w:sz="0" w:space="0" w:color="auto"/>
                        <w:bottom w:val="none" w:sz="0" w:space="0" w:color="auto"/>
                        <w:right w:val="none" w:sz="0" w:space="0" w:color="auto"/>
                      </w:divBdr>
                    </w:div>
                  </w:divsChild>
                </w:div>
                <w:div w:id="198055220">
                  <w:marLeft w:val="0"/>
                  <w:marRight w:val="0"/>
                  <w:marTop w:val="0"/>
                  <w:marBottom w:val="0"/>
                  <w:divBdr>
                    <w:top w:val="none" w:sz="0" w:space="0" w:color="auto"/>
                    <w:left w:val="none" w:sz="0" w:space="0" w:color="auto"/>
                    <w:bottom w:val="none" w:sz="0" w:space="0" w:color="auto"/>
                    <w:right w:val="none" w:sz="0" w:space="0" w:color="auto"/>
                  </w:divBdr>
                  <w:divsChild>
                    <w:div w:id="179897758">
                      <w:marLeft w:val="0"/>
                      <w:marRight w:val="0"/>
                      <w:marTop w:val="0"/>
                      <w:marBottom w:val="0"/>
                      <w:divBdr>
                        <w:top w:val="none" w:sz="0" w:space="0" w:color="auto"/>
                        <w:left w:val="none" w:sz="0" w:space="0" w:color="auto"/>
                        <w:bottom w:val="none" w:sz="0" w:space="0" w:color="auto"/>
                        <w:right w:val="none" w:sz="0" w:space="0" w:color="auto"/>
                      </w:divBdr>
                    </w:div>
                  </w:divsChild>
                </w:div>
                <w:div w:id="408574708">
                  <w:marLeft w:val="0"/>
                  <w:marRight w:val="0"/>
                  <w:marTop w:val="0"/>
                  <w:marBottom w:val="0"/>
                  <w:divBdr>
                    <w:top w:val="none" w:sz="0" w:space="0" w:color="auto"/>
                    <w:left w:val="none" w:sz="0" w:space="0" w:color="auto"/>
                    <w:bottom w:val="none" w:sz="0" w:space="0" w:color="auto"/>
                    <w:right w:val="none" w:sz="0" w:space="0" w:color="auto"/>
                  </w:divBdr>
                  <w:divsChild>
                    <w:div w:id="752823193">
                      <w:marLeft w:val="0"/>
                      <w:marRight w:val="0"/>
                      <w:marTop w:val="0"/>
                      <w:marBottom w:val="0"/>
                      <w:divBdr>
                        <w:top w:val="none" w:sz="0" w:space="0" w:color="auto"/>
                        <w:left w:val="none" w:sz="0" w:space="0" w:color="auto"/>
                        <w:bottom w:val="none" w:sz="0" w:space="0" w:color="auto"/>
                        <w:right w:val="none" w:sz="0" w:space="0" w:color="auto"/>
                      </w:divBdr>
                    </w:div>
                  </w:divsChild>
                </w:div>
                <w:div w:id="509686278">
                  <w:marLeft w:val="0"/>
                  <w:marRight w:val="0"/>
                  <w:marTop w:val="0"/>
                  <w:marBottom w:val="0"/>
                  <w:divBdr>
                    <w:top w:val="none" w:sz="0" w:space="0" w:color="auto"/>
                    <w:left w:val="none" w:sz="0" w:space="0" w:color="auto"/>
                    <w:bottom w:val="none" w:sz="0" w:space="0" w:color="auto"/>
                    <w:right w:val="none" w:sz="0" w:space="0" w:color="auto"/>
                  </w:divBdr>
                  <w:divsChild>
                    <w:div w:id="1782455796">
                      <w:marLeft w:val="0"/>
                      <w:marRight w:val="0"/>
                      <w:marTop w:val="0"/>
                      <w:marBottom w:val="0"/>
                      <w:divBdr>
                        <w:top w:val="none" w:sz="0" w:space="0" w:color="auto"/>
                        <w:left w:val="none" w:sz="0" w:space="0" w:color="auto"/>
                        <w:bottom w:val="none" w:sz="0" w:space="0" w:color="auto"/>
                        <w:right w:val="none" w:sz="0" w:space="0" w:color="auto"/>
                      </w:divBdr>
                    </w:div>
                  </w:divsChild>
                </w:div>
                <w:div w:id="1019284134">
                  <w:marLeft w:val="0"/>
                  <w:marRight w:val="0"/>
                  <w:marTop w:val="0"/>
                  <w:marBottom w:val="0"/>
                  <w:divBdr>
                    <w:top w:val="none" w:sz="0" w:space="0" w:color="auto"/>
                    <w:left w:val="none" w:sz="0" w:space="0" w:color="auto"/>
                    <w:bottom w:val="none" w:sz="0" w:space="0" w:color="auto"/>
                    <w:right w:val="none" w:sz="0" w:space="0" w:color="auto"/>
                  </w:divBdr>
                  <w:divsChild>
                    <w:div w:id="1274167175">
                      <w:marLeft w:val="0"/>
                      <w:marRight w:val="0"/>
                      <w:marTop w:val="0"/>
                      <w:marBottom w:val="0"/>
                      <w:divBdr>
                        <w:top w:val="none" w:sz="0" w:space="0" w:color="auto"/>
                        <w:left w:val="none" w:sz="0" w:space="0" w:color="auto"/>
                        <w:bottom w:val="none" w:sz="0" w:space="0" w:color="auto"/>
                        <w:right w:val="none" w:sz="0" w:space="0" w:color="auto"/>
                      </w:divBdr>
                    </w:div>
                  </w:divsChild>
                </w:div>
                <w:div w:id="1190727689">
                  <w:marLeft w:val="0"/>
                  <w:marRight w:val="0"/>
                  <w:marTop w:val="0"/>
                  <w:marBottom w:val="0"/>
                  <w:divBdr>
                    <w:top w:val="none" w:sz="0" w:space="0" w:color="auto"/>
                    <w:left w:val="none" w:sz="0" w:space="0" w:color="auto"/>
                    <w:bottom w:val="none" w:sz="0" w:space="0" w:color="auto"/>
                    <w:right w:val="none" w:sz="0" w:space="0" w:color="auto"/>
                  </w:divBdr>
                  <w:divsChild>
                    <w:div w:id="2025670656">
                      <w:marLeft w:val="0"/>
                      <w:marRight w:val="0"/>
                      <w:marTop w:val="0"/>
                      <w:marBottom w:val="0"/>
                      <w:divBdr>
                        <w:top w:val="none" w:sz="0" w:space="0" w:color="auto"/>
                        <w:left w:val="none" w:sz="0" w:space="0" w:color="auto"/>
                        <w:bottom w:val="none" w:sz="0" w:space="0" w:color="auto"/>
                        <w:right w:val="none" w:sz="0" w:space="0" w:color="auto"/>
                      </w:divBdr>
                    </w:div>
                  </w:divsChild>
                </w:div>
                <w:div w:id="1480683383">
                  <w:marLeft w:val="0"/>
                  <w:marRight w:val="0"/>
                  <w:marTop w:val="0"/>
                  <w:marBottom w:val="0"/>
                  <w:divBdr>
                    <w:top w:val="none" w:sz="0" w:space="0" w:color="auto"/>
                    <w:left w:val="none" w:sz="0" w:space="0" w:color="auto"/>
                    <w:bottom w:val="none" w:sz="0" w:space="0" w:color="auto"/>
                    <w:right w:val="none" w:sz="0" w:space="0" w:color="auto"/>
                  </w:divBdr>
                  <w:divsChild>
                    <w:div w:id="670252439">
                      <w:marLeft w:val="0"/>
                      <w:marRight w:val="0"/>
                      <w:marTop w:val="0"/>
                      <w:marBottom w:val="0"/>
                      <w:divBdr>
                        <w:top w:val="none" w:sz="0" w:space="0" w:color="auto"/>
                        <w:left w:val="none" w:sz="0" w:space="0" w:color="auto"/>
                        <w:bottom w:val="none" w:sz="0" w:space="0" w:color="auto"/>
                        <w:right w:val="none" w:sz="0" w:space="0" w:color="auto"/>
                      </w:divBdr>
                    </w:div>
                  </w:divsChild>
                </w:div>
                <w:div w:id="1664625368">
                  <w:marLeft w:val="0"/>
                  <w:marRight w:val="0"/>
                  <w:marTop w:val="0"/>
                  <w:marBottom w:val="0"/>
                  <w:divBdr>
                    <w:top w:val="none" w:sz="0" w:space="0" w:color="auto"/>
                    <w:left w:val="none" w:sz="0" w:space="0" w:color="auto"/>
                    <w:bottom w:val="none" w:sz="0" w:space="0" w:color="auto"/>
                    <w:right w:val="none" w:sz="0" w:space="0" w:color="auto"/>
                  </w:divBdr>
                  <w:divsChild>
                    <w:div w:id="71397917">
                      <w:marLeft w:val="0"/>
                      <w:marRight w:val="0"/>
                      <w:marTop w:val="0"/>
                      <w:marBottom w:val="0"/>
                      <w:divBdr>
                        <w:top w:val="none" w:sz="0" w:space="0" w:color="auto"/>
                        <w:left w:val="none" w:sz="0" w:space="0" w:color="auto"/>
                        <w:bottom w:val="none" w:sz="0" w:space="0" w:color="auto"/>
                        <w:right w:val="none" w:sz="0" w:space="0" w:color="auto"/>
                      </w:divBdr>
                    </w:div>
                  </w:divsChild>
                </w:div>
                <w:div w:id="1767843019">
                  <w:marLeft w:val="0"/>
                  <w:marRight w:val="0"/>
                  <w:marTop w:val="0"/>
                  <w:marBottom w:val="0"/>
                  <w:divBdr>
                    <w:top w:val="none" w:sz="0" w:space="0" w:color="auto"/>
                    <w:left w:val="none" w:sz="0" w:space="0" w:color="auto"/>
                    <w:bottom w:val="none" w:sz="0" w:space="0" w:color="auto"/>
                    <w:right w:val="none" w:sz="0" w:space="0" w:color="auto"/>
                  </w:divBdr>
                  <w:divsChild>
                    <w:div w:id="2146966976">
                      <w:marLeft w:val="0"/>
                      <w:marRight w:val="0"/>
                      <w:marTop w:val="0"/>
                      <w:marBottom w:val="0"/>
                      <w:divBdr>
                        <w:top w:val="none" w:sz="0" w:space="0" w:color="auto"/>
                        <w:left w:val="none" w:sz="0" w:space="0" w:color="auto"/>
                        <w:bottom w:val="none" w:sz="0" w:space="0" w:color="auto"/>
                        <w:right w:val="none" w:sz="0" w:space="0" w:color="auto"/>
                      </w:divBdr>
                    </w:div>
                  </w:divsChild>
                </w:div>
                <w:div w:id="2001614398">
                  <w:marLeft w:val="0"/>
                  <w:marRight w:val="0"/>
                  <w:marTop w:val="0"/>
                  <w:marBottom w:val="0"/>
                  <w:divBdr>
                    <w:top w:val="none" w:sz="0" w:space="0" w:color="auto"/>
                    <w:left w:val="none" w:sz="0" w:space="0" w:color="auto"/>
                    <w:bottom w:val="none" w:sz="0" w:space="0" w:color="auto"/>
                    <w:right w:val="none" w:sz="0" w:space="0" w:color="auto"/>
                  </w:divBdr>
                  <w:divsChild>
                    <w:div w:id="941109398">
                      <w:marLeft w:val="0"/>
                      <w:marRight w:val="0"/>
                      <w:marTop w:val="0"/>
                      <w:marBottom w:val="0"/>
                      <w:divBdr>
                        <w:top w:val="none" w:sz="0" w:space="0" w:color="auto"/>
                        <w:left w:val="none" w:sz="0" w:space="0" w:color="auto"/>
                        <w:bottom w:val="none" w:sz="0" w:space="0" w:color="auto"/>
                        <w:right w:val="none" w:sz="0" w:space="0" w:color="auto"/>
                      </w:divBdr>
                    </w:div>
                  </w:divsChild>
                </w:div>
                <w:div w:id="2126844075">
                  <w:marLeft w:val="0"/>
                  <w:marRight w:val="0"/>
                  <w:marTop w:val="0"/>
                  <w:marBottom w:val="0"/>
                  <w:divBdr>
                    <w:top w:val="none" w:sz="0" w:space="0" w:color="auto"/>
                    <w:left w:val="none" w:sz="0" w:space="0" w:color="auto"/>
                    <w:bottom w:val="none" w:sz="0" w:space="0" w:color="auto"/>
                    <w:right w:val="none" w:sz="0" w:space="0" w:color="auto"/>
                  </w:divBdr>
                  <w:divsChild>
                    <w:div w:id="18824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77038">
          <w:marLeft w:val="0"/>
          <w:marRight w:val="0"/>
          <w:marTop w:val="0"/>
          <w:marBottom w:val="0"/>
          <w:divBdr>
            <w:top w:val="none" w:sz="0" w:space="0" w:color="auto"/>
            <w:left w:val="none" w:sz="0" w:space="0" w:color="auto"/>
            <w:bottom w:val="none" w:sz="0" w:space="0" w:color="auto"/>
            <w:right w:val="none" w:sz="0" w:space="0" w:color="auto"/>
          </w:divBdr>
          <w:divsChild>
            <w:div w:id="1031147688">
              <w:marLeft w:val="0"/>
              <w:marRight w:val="0"/>
              <w:marTop w:val="30"/>
              <w:marBottom w:val="30"/>
              <w:divBdr>
                <w:top w:val="none" w:sz="0" w:space="0" w:color="auto"/>
                <w:left w:val="none" w:sz="0" w:space="0" w:color="auto"/>
                <w:bottom w:val="none" w:sz="0" w:space="0" w:color="auto"/>
                <w:right w:val="none" w:sz="0" w:space="0" w:color="auto"/>
              </w:divBdr>
              <w:divsChild>
                <w:div w:id="28339298">
                  <w:marLeft w:val="0"/>
                  <w:marRight w:val="0"/>
                  <w:marTop w:val="0"/>
                  <w:marBottom w:val="0"/>
                  <w:divBdr>
                    <w:top w:val="none" w:sz="0" w:space="0" w:color="auto"/>
                    <w:left w:val="none" w:sz="0" w:space="0" w:color="auto"/>
                    <w:bottom w:val="none" w:sz="0" w:space="0" w:color="auto"/>
                    <w:right w:val="none" w:sz="0" w:space="0" w:color="auto"/>
                  </w:divBdr>
                  <w:divsChild>
                    <w:div w:id="606699499">
                      <w:marLeft w:val="0"/>
                      <w:marRight w:val="0"/>
                      <w:marTop w:val="0"/>
                      <w:marBottom w:val="0"/>
                      <w:divBdr>
                        <w:top w:val="none" w:sz="0" w:space="0" w:color="auto"/>
                        <w:left w:val="none" w:sz="0" w:space="0" w:color="auto"/>
                        <w:bottom w:val="none" w:sz="0" w:space="0" w:color="auto"/>
                        <w:right w:val="none" w:sz="0" w:space="0" w:color="auto"/>
                      </w:divBdr>
                    </w:div>
                  </w:divsChild>
                </w:div>
                <w:div w:id="39284947">
                  <w:marLeft w:val="0"/>
                  <w:marRight w:val="0"/>
                  <w:marTop w:val="0"/>
                  <w:marBottom w:val="0"/>
                  <w:divBdr>
                    <w:top w:val="none" w:sz="0" w:space="0" w:color="auto"/>
                    <w:left w:val="none" w:sz="0" w:space="0" w:color="auto"/>
                    <w:bottom w:val="none" w:sz="0" w:space="0" w:color="auto"/>
                    <w:right w:val="none" w:sz="0" w:space="0" w:color="auto"/>
                  </w:divBdr>
                  <w:divsChild>
                    <w:div w:id="418253698">
                      <w:marLeft w:val="0"/>
                      <w:marRight w:val="0"/>
                      <w:marTop w:val="0"/>
                      <w:marBottom w:val="0"/>
                      <w:divBdr>
                        <w:top w:val="none" w:sz="0" w:space="0" w:color="auto"/>
                        <w:left w:val="none" w:sz="0" w:space="0" w:color="auto"/>
                        <w:bottom w:val="none" w:sz="0" w:space="0" w:color="auto"/>
                        <w:right w:val="none" w:sz="0" w:space="0" w:color="auto"/>
                      </w:divBdr>
                    </w:div>
                  </w:divsChild>
                </w:div>
                <w:div w:id="132405151">
                  <w:marLeft w:val="0"/>
                  <w:marRight w:val="0"/>
                  <w:marTop w:val="0"/>
                  <w:marBottom w:val="0"/>
                  <w:divBdr>
                    <w:top w:val="none" w:sz="0" w:space="0" w:color="auto"/>
                    <w:left w:val="none" w:sz="0" w:space="0" w:color="auto"/>
                    <w:bottom w:val="none" w:sz="0" w:space="0" w:color="auto"/>
                    <w:right w:val="none" w:sz="0" w:space="0" w:color="auto"/>
                  </w:divBdr>
                  <w:divsChild>
                    <w:div w:id="474687794">
                      <w:marLeft w:val="0"/>
                      <w:marRight w:val="0"/>
                      <w:marTop w:val="0"/>
                      <w:marBottom w:val="0"/>
                      <w:divBdr>
                        <w:top w:val="none" w:sz="0" w:space="0" w:color="auto"/>
                        <w:left w:val="none" w:sz="0" w:space="0" w:color="auto"/>
                        <w:bottom w:val="none" w:sz="0" w:space="0" w:color="auto"/>
                        <w:right w:val="none" w:sz="0" w:space="0" w:color="auto"/>
                      </w:divBdr>
                    </w:div>
                  </w:divsChild>
                </w:div>
                <w:div w:id="200439919">
                  <w:marLeft w:val="0"/>
                  <w:marRight w:val="0"/>
                  <w:marTop w:val="0"/>
                  <w:marBottom w:val="0"/>
                  <w:divBdr>
                    <w:top w:val="none" w:sz="0" w:space="0" w:color="auto"/>
                    <w:left w:val="none" w:sz="0" w:space="0" w:color="auto"/>
                    <w:bottom w:val="none" w:sz="0" w:space="0" w:color="auto"/>
                    <w:right w:val="none" w:sz="0" w:space="0" w:color="auto"/>
                  </w:divBdr>
                  <w:divsChild>
                    <w:div w:id="1694502490">
                      <w:marLeft w:val="0"/>
                      <w:marRight w:val="0"/>
                      <w:marTop w:val="0"/>
                      <w:marBottom w:val="0"/>
                      <w:divBdr>
                        <w:top w:val="none" w:sz="0" w:space="0" w:color="auto"/>
                        <w:left w:val="none" w:sz="0" w:space="0" w:color="auto"/>
                        <w:bottom w:val="none" w:sz="0" w:space="0" w:color="auto"/>
                        <w:right w:val="none" w:sz="0" w:space="0" w:color="auto"/>
                      </w:divBdr>
                    </w:div>
                  </w:divsChild>
                </w:div>
                <w:div w:id="406000848">
                  <w:marLeft w:val="0"/>
                  <w:marRight w:val="0"/>
                  <w:marTop w:val="0"/>
                  <w:marBottom w:val="0"/>
                  <w:divBdr>
                    <w:top w:val="none" w:sz="0" w:space="0" w:color="auto"/>
                    <w:left w:val="none" w:sz="0" w:space="0" w:color="auto"/>
                    <w:bottom w:val="none" w:sz="0" w:space="0" w:color="auto"/>
                    <w:right w:val="none" w:sz="0" w:space="0" w:color="auto"/>
                  </w:divBdr>
                  <w:divsChild>
                    <w:div w:id="974407168">
                      <w:marLeft w:val="0"/>
                      <w:marRight w:val="0"/>
                      <w:marTop w:val="0"/>
                      <w:marBottom w:val="0"/>
                      <w:divBdr>
                        <w:top w:val="none" w:sz="0" w:space="0" w:color="auto"/>
                        <w:left w:val="none" w:sz="0" w:space="0" w:color="auto"/>
                        <w:bottom w:val="none" w:sz="0" w:space="0" w:color="auto"/>
                        <w:right w:val="none" w:sz="0" w:space="0" w:color="auto"/>
                      </w:divBdr>
                    </w:div>
                  </w:divsChild>
                </w:div>
                <w:div w:id="445541934">
                  <w:marLeft w:val="0"/>
                  <w:marRight w:val="0"/>
                  <w:marTop w:val="0"/>
                  <w:marBottom w:val="0"/>
                  <w:divBdr>
                    <w:top w:val="none" w:sz="0" w:space="0" w:color="auto"/>
                    <w:left w:val="none" w:sz="0" w:space="0" w:color="auto"/>
                    <w:bottom w:val="none" w:sz="0" w:space="0" w:color="auto"/>
                    <w:right w:val="none" w:sz="0" w:space="0" w:color="auto"/>
                  </w:divBdr>
                  <w:divsChild>
                    <w:div w:id="315230192">
                      <w:marLeft w:val="0"/>
                      <w:marRight w:val="0"/>
                      <w:marTop w:val="0"/>
                      <w:marBottom w:val="0"/>
                      <w:divBdr>
                        <w:top w:val="none" w:sz="0" w:space="0" w:color="auto"/>
                        <w:left w:val="none" w:sz="0" w:space="0" w:color="auto"/>
                        <w:bottom w:val="none" w:sz="0" w:space="0" w:color="auto"/>
                        <w:right w:val="none" w:sz="0" w:space="0" w:color="auto"/>
                      </w:divBdr>
                    </w:div>
                  </w:divsChild>
                </w:div>
                <w:div w:id="465708287">
                  <w:marLeft w:val="0"/>
                  <w:marRight w:val="0"/>
                  <w:marTop w:val="0"/>
                  <w:marBottom w:val="0"/>
                  <w:divBdr>
                    <w:top w:val="none" w:sz="0" w:space="0" w:color="auto"/>
                    <w:left w:val="none" w:sz="0" w:space="0" w:color="auto"/>
                    <w:bottom w:val="none" w:sz="0" w:space="0" w:color="auto"/>
                    <w:right w:val="none" w:sz="0" w:space="0" w:color="auto"/>
                  </w:divBdr>
                  <w:divsChild>
                    <w:div w:id="536893937">
                      <w:marLeft w:val="0"/>
                      <w:marRight w:val="0"/>
                      <w:marTop w:val="0"/>
                      <w:marBottom w:val="0"/>
                      <w:divBdr>
                        <w:top w:val="none" w:sz="0" w:space="0" w:color="auto"/>
                        <w:left w:val="none" w:sz="0" w:space="0" w:color="auto"/>
                        <w:bottom w:val="none" w:sz="0" w:space="0" w:color="auto"/>
                        <w:right w:val="none" w:sz="0" w:space="0" w:color="auto"/>
                      </w:divBdr>
                    </w:div>
                  </w:divsChild>
                </w:div>
                <w:div w:id="472017560">
                  <w:marLeft w:val="0"/>
                  <w:marRight w:val="0"/>
                  <w:marTop w:val="0"/>
                  <w:marBottom w:val="0"/>
                  <w:divBdr>
                    <w:top w:val="none" w:sz="0" w:space="0" w:color="auto"/>
                    <w:left w:val="none" w:sz="0" w:space="0" w:color="auto"/>
                    <w:bottom w:val="none" w:sz="0" w:space="0" w:color="auto"/>
                    <w:right w:val="none" w:sz="0" w:space="0" w:color="auto"/>
                  </w:divBdr>
                  <w:divsChild>
                    <w:div w:id="1868179853">
                      <w:marLeft w:val="0"/>
                      <w:marRight w:val="0"/>
                      <w:marTop w:val="0"/>
                      <w:marBottom w:val="0"/>
                      <w:divBdr>
                        <w:top w:val="none" w:sz="0" w:space="0" w:color="auto"/>
                        <w:left w:val="none" w:sz="0" w:space="0" w:color="auto"/>
                        <w:bottom w:val="none" w:sz="0" w:space="0" w:color="auto"/>
                        <w:right w:val="none" w:sz="0" w:space="0" w:color="auto"/>
                      </w:divBdr>
                    </w:div>
                  </w:divsChild>
                </w:div>
                <w:div w:id="478233765">
                  <w:marLeft w:val="0"/>
                  <w:marRight w:val="0"/>
                  <w:marTop w:val="0"/>
                  <w:marBottom w:val="0"/>
                  <w:divBdr>
                    <w:top w:val="none" w:sz="0" w:space="0" w:color="auto"/>
                    <w:left w:val="none" w:sz="0" w:space="0" w:color="auto"/>
                    <w:bottom w:val="none" w:sz="0" w:space="0" w:color="auto"/>
                    <w:right w:val="none" w:sz="0" w:space="0" w:color="auto"/>
                  </w:divBdr>
                  <w:divsChild>
                    <w:div w:id="37316039">
                      <w:marLeft w:val="0"/>
                      <w:marRight w:val="0"/>
                      <w:marTop w:val="0"/>
                      <w:marBottom w:val="0"/>
                      <w:divBdr>
                        <w:top w:val="none" w:sz="0" w:space="0" w:color="auto"/>
                        <w:left w:val="none" w:sz="0" w:space="0" w:color="auto"/>
                        <w:bottom w:val="none" w:sz="0" w:space="0" w:color="auto"/>
                        <w:right w:val="none" w:sz="0" w:space="0" w:color="auto"/>
                      </w:divBdr>
                    </w:div>
                  </w:divsChild>
                </w:div>
                <w:div w:id="580532013">
                  <w:marLeft w:val="0"/>
                  <w:marRight w:val="0"/>
                  <w:marTop w:val="0"/>
                  <w:marBottom w:val="0"/>
                  <w:divBdr>
                    <w:top w:val="none" w:sz="0" w:space="0" w:color="auto"/>
                    <w:left w:val="none" w:sz="0" w:space="0" w:color="auto"/>
                    <w:bottom w:val="none" w:sz="0" w:space="0" w:color="auto"/>
                    <w:right w:val="none" w:sz="0" w:space="0" w:color="auto"/>
                  </w:divBdr>
                  <w:divsChild>
                    <w:div w:id="192042935">
                      <w:marLeft w:val="0"/>
                      <w:marRight w:val="0"/>
                      <w:marTop w:val="0"/>
                      <w:marBottom w:val="0"/>
                      <w:divBdr>
                        <w:top w:val="none" w:sz="0" w:space="0" w:color="auto"/>
                        <w:left w:val="none" w:sz="0" w:space="0" w:color="auto"/>
                        <w:bottom w:val="none" w:sz="0" w:space="0" w:color="auto"/>
                        <w:right w:val="none" w:sz="0" w:space="0" w:color="auto"/>
                      </w:divBdr>
                    </w:div>
                  </w:divsChild>
                </w:div>
                <w:div w:id="707027402">
                  <w:marLeft w:val="0"/>
                  <w:marRight w:val="0"/>
                  <w:marTop w:val="0"/>
                  <w:marBottom w:val="0"/>
                  <w:divBdr>
                    <w:top w:val="none" w:sz="0" w:space="0" w:color="auto"/>
                    <w:left w:val="none" w:sz="0" w:space="0" w:color="auto"/>
                    <w:bottom w:val="none" w:sz="0" w:space="0" w:color="auto"/>
                    <w:right w:val="none" w:sz="0" w:space="0" w:color="auto"/>
                  </w:divBdr>
                  <w:divsChild>
                    <w:div w:id="293171706">
                      <w:marLeft w:val="0"/>
                      <w:marRight w:val="0"/>
                      <w:marTop w:val="0"/>
                      <w:marBottom w:val="0"/>
                      <w:divBdr>
                        <w:top w:val="none" w:sz="0" w:space="0" w:color="auto"/>
                        <w:left w:val="none" w:sz="0" w:space="0" w:color="auto"/>
                        <w:bottom w:val="none" w:sz="0" w:space="0" w:color="auto"/>
                        <w:right w:val="none" w:sz="0" w:space="0" w:color="auto"/>
                      </w:divBdr>
                    </w:div>
                  </w:divsChild>
                </w:div>
                <w:div w:id="912353141">
                  <w:marLeft w:val="0"/>
                  <w:marRight w:val="0"/>
                  <w:marTop w:val="0"/>
                  <w:marBottom w:val="0"/>
                  <w:divBdr>
                    <w:top w:val="none" w:sz="0" w:space="0" w:color="auto"/>
                    <w:left w:val="none" w:sz="0" w:space="0" w:color="auto"/>
                    <w:bottom w:val="none" w:sz="0" w:space="0" w:color="auto"/>
                    <w:right w:val="none" w:sz="0" w:space="0" w:color="auto"/>
                  </w:divBdr>
                  <w:divsChild>
                    <w:div w:id="25375609">
                      <w:marLeft w:val="0"/>
                      <w:marRight w:val="0"/>
                      <w:marTop w:val="0"/>
                      <w:marBottom w:val="0"/>
                      <w:divBdr>
                        <w:top w:val="none" w:sz="0" w:space="0" w:color="auto"/>
                        <w:left w:val="none" w:sz="0" w:space="0" w:color="auto"/>
                        <w:bottom w:val="none" w:sz="0" w:space="0" w:color="auto"/>
                        <w:right w:val="none" w:sz="0" w:space="0" w:color="auto"/>
                      </w:divBdr>
                    </w:div>
                  </w:divsChild>
                </w:div>
                <w:div w:id="1160541395">
                  <w:marLeft w:val="0"/>
                  <w:marRight w:val="0"/>
                  <w:marTop w:val="0"/>
                  <w:marBottom w:val="0"/>
                  <w:divBdr>
                    <w:top w:val="none" w:sz="0" w:space="0" w:color="auto"/>
                    <w:left w:val="none" w:sz="0" w:space="0" w:color="auto"/>
                    <w:bottom w:val="none" w:sz="0" w:space="0" w:color="auto"/>
                    <w:right w:val="none" w:sz="0" w:space="0" w:color="auto"/>
                  </w:divBdr>
                  <w:divsChild>
                    <w:div w:id="1636179665">
                      <w:marLeft w:val="0"/>
                      <w:marRight w:val="0"/>
                      <w:marTop w:val="0"/>
                      <w:marBottom w:val="0"/>
                      <w:divBdr>
                        <w:top w:val="none" w:sz="0" w:space="0" w:color="auto"/>
                        <w:left w:val="none" w:sz="0" w:space="0" w:color="auto"/>
                        <w:bottom w:val="none" w:sz="0" w:space="0" w:color="auto"/>
                        <w:right w:val="none" w:sz="0" w:space="0" w:color="auto"/>
                      </w:divBdr>
                    </w:div>
                  </w:divsChild>
                </w:div>
                <w:div w:id="1293485551">
                  <w:marLeft w:val="0"/>
                  <w:marRight w:val="0"/>
                  <w:marTop w:val="0"/>
                  <w:marBottom w:val="0"/>
                  <w:divBdr>
                    <w:top w:val="none" w:sz="0" w:space="0" w:color="auto"/>
                    <w:left w:val="none" w:sz="0" w:space="0" w:color="auto"/>
                    <w:bottom w:val="none" w:sz="0" w:space="0" w:color="auto"/>
                    <w:right w:val="none" w:sz="0" w:space="0" w:color="auto"/>
                  </w:divBdr>
                  <w:divsChild>
                    <w:div w:id="1971089311">
                      <w:marLeft w:val="0"/>
                      <w:marRight w:val="0"/>
                      <w:marTop w:val="0"/>
                      <w:marBottom w:val="0"/>
                      <w:divBdr>
                        <w:top w:val="none" w:sz="0" w:space="0" w:color="auto"/>
                        <w:left w:val="none" w:sz="0" w:space="0" w:color="auto"/>
                        <w:bottom w:val="none" w:sz="0" w:space="0" w:color="auto"/>
                        <w:right w:val="none" w:sz="0" w:space="0" w:color="auto"/>
                      </w:divBdr>
                    </w:div>
                  </w:divsChild>
                </w:div>
                <w:div w:id="1333534770">
                  <w:marLeft w:val="0"/>
                  <w:marRight w:val="0"/>
                  <w:marTop w:val="0"/>
                  <w:marBottom w:val="0"/>
                  <w:divBdr>
                    <w:top w:val="none" w:sz="0" w:space="0" w:color="auto"/>
                    <w:left w:val="none" w:sz="0" w:space="0" w:color="auto"/>
                    <w:bottom w:val="none" w:sz="0" w:space="0" w:color="auto"/>
                    <w:right w:val="none" w:sz="0" w:space="0" w:color="auto"/>
                  </w:divBdr>
                  <w:divsChild>
                    <w:div w:id="559245251">
                      <w:marLeft w:val="0"/>
                      <w:marRight w:val="0"/>
                      <w:marTop w:val="0"/>
                      <w:marBottom w:val="0"/>
                      <w:divBdr>
                        <w:top w:val="none" w:sz="0" w:space="0" w:color="auto"/>
                        <w:left w:val="none" w:sz="0" w:space="0" w:color="auto"/>
                        <w:bottom w:val="none" w:sz="0" w:space="0" w:color="auto"/>
                        <w:right w:val="none" w:sz="0" w:space="0" w:color="auto"/>
                      </w:divBdr>
                    </w:div>
                  </w:divsChild>
                </w:div>
                <w:div w:id="1574008811">
                  <w:marLeft w:val="0"/>
                  <w:marRight w:val="0"/>
                  <w:marTop w:val="0"/>
                  <w:marBottom w:val="0"/>
                  <w:divBdr>
                    <w:top w:val="none" w:sz="0" w:space="0" w:color="auto"/>
                    <w:left w:val="none" w:sz="0" w:space="0" w:color="auto"/>
                    <w:bottom w:val="none" w:sz="0" w:space="0" w:color="auto"/>
                    <w:right w:val="none" w:sz="0" w:space="0" w:color="auto"/>
                  </w:divBdr>
                  <w:divsChild>
                    <w:div w:id="1727990250">
                      <w:marLeft w:val="0"/>
                      <w:marRight w:val="0"/>
                      <w:marTop w:val="0"/>
                      <w:marBottom w:val="0"/>
                      <w:divBdr>
                        <w:top w:val="none" w:sz="0" w:space="0" w:color="auto"/>
                        <w:left w:val="none" w:sz="0" w:space="0" w:color="auto"/>
                        <w:bottom w:val="none" w:sz="0" w:space="0" w:color="auto"/>
                        <w:right w:val="none" w:sz="0" w:space="0" w:color="auto"/>
                      </w:divBdr>
                    </w:div>
                  </w:divsChild>
                </w:div>
                <w:div w:id="1595169121">
                  <w:marLeft w:val="0"/>
                  <w:marRight w:val="0"/>
                  <w:marTop w:val="0"/>
                  <w:marBottom w:val="0"/>
                  <w:divBdr>
                    <w:top w:val="none" w:sz="0" w:space="0" w:color="auto"/>
                    <w:left w:val="none" w:sz="0" w:space="0" w:color="auto"/>
                    <w:bottom w:val="none" w:sz="0" w:space="0" w:color="auto"/>
                    <w:right w:val="none" w:sz="0" w:space="0" w:color="auto"/>
                  </w:divBdr>
                  <w:divsChild>
                    <w:div w:id="993993436">
                      <w:marLeft w:val="0"/>
                      <w:marRight w:val="0"/>
                      <w:marTop w:val="0"/>
                      <w:marBottom w:val="0"/>
                      <w:divBdr>
                        <w:top w:val="none" w:sz="0" w:space="0" w:color="auto"/>
                        <w:left w:val="none" w:sz="0" w:space="0" w:color="auto"/>
                        <w:bottom w:val="none" w:sz="0" w:space="0" w:color="auto"/>
                        <w:right w:val="none" w:sz="0" w:space="0" w:color="auto"/>
                      </w:divBdr>
                    </w:div>
                  </w:divsChild>
                </w:div>
                <w:div w:id="1703629040">
                  <w:marLeft w:val="0"/>
                  <w:marRight w:val="0"/>
                  <w:marTop w:val="0"/>
                  <w:marBottom w:val="0"/>
                  <w:divBdr>
                    <w:top w:val="none" w:sz="0" w:space="0" w:color="auto"/>
                    <w:left w:val="none" w:sz="0" w:space="0" w:color="auto"/>
                    <w:bottom w:val="none" w:sz="0" w:space="0" w:color="auto"/>
                    <w:right w:val="none" w:sz="0" w:space="0" w:color="auto"/>
                  </w:divBdr>
                  <w:divsChild>
                    <w:div w:id="1963686790">
                      <w:marLeft w:val="0"/>
                      <w:marRight w:val="0"/>
                      <w:marTop w:val="0"/>
                      <w:marBottom w:val="0"/>
                      <w:divBdr>
                        <w:top w:val="none" w:sz="0" w:space="0" w:color="auto"/>
                        <w:left w:val="none" w:sz="0" w:space="0" w:color="auto"/>
                        <w:bottom w:val="none" w:sz="0" w:space="0" w:color="auto"/>
                        <w:right w:val="none" w:sz="0" w:space="0" w:color="auto"/>
                      </w:divBdr>
                    </w:div>
                  </w:divsChild>
                </w:div>
                <w:div w:id="1855530738">
                  <w:marLeft w:val="0"/>
                  <w:marRight w:val="0"/>
                  <w:marTop w:val="0"/>
                  <w:marBottom w:val="0"/>
                  <w:divBdr>
                    <w:top w:val="none" w:sz="0" w:space="0" w:color="auto"/>
                    <w:left w:val="none" w:sz="0" w:space="0" w:color="auto"/>
                    <w:bottom w:val="none" w:sz="0" w:space="0" w:color="auto"/>
                    <w:right w:val="none" w:sz="0" w:space="0" w:color="auto"/>
                  </w:divBdr>
                  <w:divsChild>
                    <w:div w:id="723257601">
                      <w:marLeft w:val="0"/>
                      <w:marRight w:val="0"/>
                      <w:marTop w:val="0"/>
                      <w:marBottom w:val="0"/>
                      <w:divBdr>
                        <w:top w:val="none" w:sz="0" w:space="0" w:color="auto"/>
                        <w:left w:val="none" w:sz="0" w:space="0" w:color="auto"/>
                        <w:bottom w:val="none" w:sz="0" w:space="0" w:color="auto"/>
                        <w:right w:val="none" w:sz="0" w:space="0" w:color="auto"/>
                      </w:divBdr>
                    </w:div>
                  </w:divsChild>
                </w:div>
                <w:div w:id="2114665810">
                  <w:marLeft w:val="0"/>
                  <w:marRight w:val="0"/>
                  <w:marTop w:val="0"/>
                  <w:marBottom w:val="0"/>
                  <w:divBdr>
                    <w:top w:val="none" w:sz="0" w:space="0" w:color="auto"/>
                    <w:left w:val="none" w:sz="0" w:space="0" w:color="auto"/>
                    <w:bottom w:val="none" w:sz="0" w:space="0" w:color="auto"/>
                    <w:right w:val="none" w:sz="0" w:space="0" w:color="auto"/>
                  </w:divBdr>
                  <w:divsChild>
                    <w:div w:id="1095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0732">
          <w:marLeft w:val="0"/>
          <w:marRight w:val="0"/>
          <w:marTop w:val="0"/>
          <w:marBottom w:val="0"/>
          <w:divBdr>
            <w:top w:val="none" w:sz="0" w:space="0" w:color="auto"/>
            <w:left w:val="none" w:sz="0" w:space="0" w:color="auto"/>
            <w:bottom w:val="none" w:sz="0" w:space="0" w:color="auto"/>
            <w:right w:val="none" w:sz="0" w:space="0" w:color="auto"/>
          </w:divBdr>
        </w:div>
        <w:div w:id="570972087">
          <w:marLeft w:val="0"/>
          <w:marRight w:val="0"/>
          <w:marTop w:val="0"/>
          <w:marBottom w:val="0"/>
          <w:divBdr>
            <w:top w:val="none" w:sz="0" w:space="0" w:color="auto"/>
            <w:left w:val="none" w:sz="0" w:space="0" w:color="auto"/>
            <w:bottom w:val="none" w:sz="0" w:space="0" w:color="auto"/>
            <w:right w:val="none" w:sz="0" w:space="0" w:color="auto"/>
          </w:divBdr>
          <w:divsChild>
            <w:div w:id="108594828">
              <w:marLeft w:val="0"/>
              <w:marRight w:val="0"/>
              <w:marTop w:val="30"/>
              <w:marBottom w:val="30"/>
              <w:divBdr>
                <w:top w:val="none" w:sz="0" w:space="0" w:color="auto"/>
                <w:left w:val="none" w:sz="0" w:space="0" w:color="auto"/>
                <w:bottom w:val="none" w:sz="0" w:space="0" w:color="auto"/>
                <w:right w:val="none" w:sz="0" w:space="0" w:color="auto"/>
              </w:divBdr>
              <w:divsChild>
                <w:div w:id="50006686">
                  <w:marLeft w:val="0"/>
                  <w:marRight w:val="0"/>
                  <w:marTop w:val="0"/>
                  <w:marBottom w:val="0"/>
                  <w:divBdr>
                    <w:top w:val="none" w:sz="0" w:space="0" w:color="auto"/>
                    <w:left w:val="none" w:sz="0" w:space="0" w:color="auto"/>
                    <w:bottom w:val="none" w:sz="0" w:space="0" w:color="auto"/>
                    <w:right w:val="none" w:sz="0" w:space="0" w:color="auto"/>
                  </w:divBdr>
                  <w:divsChild>
                    <w:div w:id="1412387015">
                      <w:marLeft w:val="0"/>
                      <w:marRight w:val="0"/>
                      <w:marTop w:val="0"/>
                      <w:marBottom w:val="0"/>
                      <w:divBdr>
                        <w:top w:val="none" w:sz="0" w:space="0" w:color="auto"/>
                        <w:left w:val="none" w:sz="0" w:space="0" w:color="auto"/>
                        <w:bottom w:val="none" w:sz="0" w:space="0" w:color="auto"/>
                        <w:right w:val="none" w:sz="0" w:space="0" w:color="auto"/>
                      </w:divBdr>
                    </w:div>
                  </w:divsChild>
                </w:div>
                <w:div w:id="197741353">
                  <w:marLeft w:val="0"/>
                  <w:marRight w:val="0"/>
                  <w:marTop w:val="0"/>
                  <w:marBottom w:val="0"/>
                  <w:divBdr>
                    <w:top w:val="none" w:sz="0" w:space="0" w:color="auto"/>
                    <w:left w:val="none" w:sz="0" w:space="0" w:color="auto"/>
                    <w:bottom w:val="none" w:sz="0" w:space="0" w:color="auto"/>
                    <w:right w:val="none" w:sz="0" w:space="0" w:color="auto"/>
                  </w:divBdr>
                  <w:divsChild>
                    <w:div w:id="528420625">
                      <w:marLeft w:val="0"/>
                      <w:marRight w:val="0"/>
                      <w:marTop w:val="0"/>
                      <w:marBottom w:val="0"/>
                      <w:divBdr>
                        <w:top w:val="none" w:sz="0" w:space="0" w:color="auto"/>
                        <w:left w:val="none" w:sz="0" w:space="0" w:color="auto"/>
                        <w:bottom w:val="none" w:sz="0" w:space="0" w:color="auto"/>
                        <w:right w:val="none" w:sz="0" w:space="0" w:color="auto"/>
                      </w:divBdr>
                    </w:div>
                  </w:divsChild>
                </w:div>
                <w:div w:id="215239883">
                  <w:marLeft w:val="0"/>
                  <w:marRight w:val="0"/>
                  <w:marTop w:val="0"/>
                  <w:marBottom w:val="0"/>
                  <w:divBdr>
                    <w:top w:val="none" w:sz="0" w:space="0" w:color="auto"/>
                    <w:left w:val="none" w:sz="0" w:space="0" w:color="auto"/>
                    <w:bottom w:val="none" w:sz="0" w:space="0" w:color="auto"/>
                    <w:right w:val="none" w:sz="0" w:space="0" w:color="auto"/>
                  </w:divBdr>
                  <w:divsChild>
                    <w:div w:id="1520965040">
                      <w:marLeft w:val="0"/>
                      <w:marRight w:val="0"/>
                      <w:marTop w:val="0"/>
                      <w:marBottom w:val="0"/>
                      <w:divBdr>
                        <w:top w:val="none" w:sz="0" w:space="0" w:color="auto"/>
                        <w:left w:val="none" w:sz="0" w:space="0" w:color="auto"/>
                        <w:bottom w:val="none" w:sz="0" w:space="0" w:color="auto"/>
                        <w:right w:val="none" w:sz="0" w:space="0" w:color="auto"/>
                      </w:divBdr>
                    </w:div>
                  </w:divsChild>
                </w:div>
                <w:div w:id="242034457">
                  <w:marLeft w:val="0"/>
                  <w:marRight w:val="0"/>
                  <w:marTop w:val="0"/>
                  <w:marBottom w:val="0"/>
                  <w:divBdr>
                    <w:top w:val="none" w:sz="0" w:space="0" w:color="auto"/>
                    <w:left w:val="none" w:sz="0" w:space="0" w:color="auto"/>
                    <w:bottom w:val="none" w:sz="0" w:space="0" w:color="auto"/>
                    <w:right w:val="none" w:sz="0" w:space="0" w:color="auto"/>
                  </w:divBdr>
                  <w:divsChild>
                    <w:div w:id="536357224">
                      <w:marLeft w:val="0"/>
                      <w:marRight w:val="0"/>
                      <w:marTop w:val="0"/>
                      <w:marBottom w:val="0"/>
                      <w:divBdr>
                        <w:top w:val="none" w:sz="0" w:space="0" w:color="auto"/>
                        <w:left w:val="none" w:sz="0" w:space="0" w:color="auto"/>
                        <w:bottom w:val="none" w:sz="0" w:space="0" w:color="auto"/>
                        <w:right w:val="none" w:sz="0" w:space="0" w:color="auto"/>
                      </w:divBdr>
                    </w:div>
                  </w:divsChild>
                </w:div>
                <w:div w:id="251472916">
                  <w:marLeft w:val="0"/>
                  <w:marRight w:val="0"/>
                  <w:marTop w:val="0"/>
                  <w:marBottom w:val="0"/>
                  <w:divBdr>
                    <w:top w:val="none" w:sz="0" w:space="0" w:color="auto"/>
                    <w:left w:val="none" w:sz="0" w:space="0" w:color="auto"/>
                    <w:bottom w:val="none" w:sz="0" w:space="0" w:color="auto"/>
                    <w:right w:val="none" w:sz="0" w:space="0" w:color="auto"/>
                  </w:divBdr>
                  <w:divsChild>
                    <w:div w:id="1160388307">
                      <w:marLeft w:val="0"/>
                      <w:marRight w:val="0"/>
                      <w:marTop w:val="0"/>
                      <w:marBottom w:val="0"/>
                      <w:divBdr>
                        <w:top w:val="none" w:sz="0" w:space="0" w:color="auto"/>
                        <w:left w:val="none" w:sz="0" w:space="0" w:color="auto"/>
                        <w:bottom w:val="none" w:sz="0" w:space="0" w:color="auto"/>
                        <w:right w:val="none" w:sz="0" w:space="0" w:color="auto"/>
                      </w:divBdr>
                    </w:div>
                  </w:divsChild>
                </w:div>
                <w:div w:id="411314519">
                  <w:marLeft w:val="0"/>
                  <w:marRight w:val="0"/>
                  <w:marTop w:val="0"/>
                  <w:marBottom w:val="0"/>
                  <w:divBdr>
                    <w:top w:val="none" w:sz="0" w:space="0" w:color="auto"/>
                    <w:left w:val="none" w:sz="0" w:space="0" w:color="auto"/>
                    <w:bottom w:val="none" w:sz="0" w:space="0" w:color="auto"/>
                    <w:right w:val="none" w:sz="0" w:space="0" w:color="auto"/>
                  </w:divBdr>
                  <w:divsChild>
                    <w:div w:id="852767521">
                      <w:marLeft w:val="0"/>
                      <w:marRight w:val="0"/>
                      <w:marTop w:val="0"/>
                      <w:marBottom w:val="0"/>
                      <w:divBdr>
                        <w:top w:val="none" w:sz="0" w:space="0" w:color="auto"/>
                        <w:left w:val="none" w:sz="0" w:space="0" w:color="auto"/>
                        <w:bottom w:val="none" w:sz="0" w:space="0" w:color="auto"/>
                        <w:right w:val="none" w:sz="0" w:space="0" w:color="auto"/>
                      </w:divBdr>
                    </w:div>
                  </w:divsChild>
                </w:div>
                <w:div w:id="524556926">
                  <w:marLeft w:val="0"/>
                  <w:marRight w:val="0"/>
                  <w:marTop w:val="0"/>
                  <w:marBottom w:val="0"/>
                  <w:divBdr>
                    <w:top w:val="none" w:sz="0" w:space="0" w:color="auto"/>
                    <w:left w:val="none" w:sz="0" w:space="0" w:color="auto"/>
                    <w:bottom w:val="none" w:sz="0" w:space="0" w:color="auto"/>
                    <w:right w:val="none" w:sz="0" w:space="0" w:color="auto"/>
                  </w:divBdr>
                  <w:divsChild>
                    <w:div w:id="1883899655">
                      <w:marLeft w:val="0"/>
                      <w:marRight w:val="0"/>
                      <w:marTop w:val="0"/>
                      <w:marBottom w:val="0"/>
                      <w:divBdr>
                        <w:top w:val="none" w:sz="0" w:space="0" w:color="auto"/>
                        <w:left w:val="none" w:sz="0" w:space="0" w:color="auto"/>
                        <w:bottom w:val="none" w:sz="0" w:space="0" w:color="auto"/>
                        <w:right w:val="none" w:sz="0" w:space="0" w:color="auto"/>
                      </w:divBdr>
                    </w:div>
                  </w:divsChild>
                </w:div>
                <w:div w:id="593245847">
                  <w:marLeft w:val="0"/>
                  <w:marRight w:val="0"/>
                  <w:marTop w:val="0"/>
                  <w:marBottom w:val="0"/>
                  <w:divBdr>
                    <w:top w:val="none" w:sz="0" w:space="0" w:color="auto"/>
                    <w:left w:val="none" w:sz="0" w:space="0" w:color="auto"/>
                    <w:bottom w:val="none" w:sz="0" w:space="0" w:color="auto"/>
                    <w:right w:val="none" w:sz="0" w:space="0" w:color="auto"/>
                  </w:divBdr>
                  <w:divsChild>
                    <w:div w:id="1739937842">
                      <w:marLeft w:val="0"/>
                      <w:marRight w:val="0"/>
                      <w:marTop w:val="0"/>
                      <w:marBottom w:val="0"/>
                      <w:divBdr>
                        <w:top w:val="none" w:sz="0" w:space="0" w:color="auto"/>
                        <w:left w:val="none" w:sz="0" w:space="0" w:color="auto"/>
                        <w:bottom w:val="none" w:sz="0" w:space="0" w:color="auto"/>
                        <w:right w:val="none" w:sz="0" w:space="0" w:color="auto"/>
                      </w:divBdr>
                    </w:div>
                  </w:divsChild>
                </w:div>
                <w:div w:id="648443928">
                  <w:marLeft w:val="0"/>
                  <w:marRight w:val="0"/>
                  <w:marTop w:val="0"/>
                  <w:marBottom w:val="0"/>
                  <w:divBdr>
                    <w:top w:val="none" w:sz="0" w:space="0" w:color="auto"/>
                    <w:left w:val="none" w:sz="0" w:space="0" w:color="auto"/>
                    <w:bottom w:val="none" w:sz="0" w:space="0" w:color="auto"/>
                    <w:right w:val="none" w:sz="0" w:space="0" w:color="auto"/>
                  </w:divBdr>
                  <w:divsChild>
                    <w:div w:id="2133933658">
                      <w:marLeft w:val="0"/>
                      <w:marRight w:val="0"/>
                      <w:marTop w:val="0"/>
                      <w:marBottom w:val="0"/>
                      <w:divBdr>
                        <w:top w:val="none" w:sz="0" w:space="0" w:color="auto"/>
                        <w:left w:val="none" w:sz="0" w:space="0" w:color="auto"/>
                        <w:bottom w:val="none" w:sz="0" w:space="0" w:color="auto"/>
                        <w:right w:val="none" w:sz="0" w:space="0" w:color="auto"/>
                      </w:divBdr>
                    </w:div>
                  </w:divsChild>
                </w:div>
                <w:div w:id="654796756">
                  <w:marLeft w:val="0"/>
                  <w:marRight w:val="0"/>
                  <w:marTop w:val="0"/>
                  <w:marBottom w:val="0"/>
                  <w:divBdr>
                    <w:top w:val="none" w:sz="0" w:space="0" w:color="auto"/>
                    <w:left w:val="none" w:sz="0" w:space="0" w:color="auto"/>
                    <w:bottom w:val="none" w:sz="0" w:space="0" w:color="auto"/>
                    <w:right w:val="none" w:sz="0" w:space="0" w:color="auto"/>
                  </w:divBdr>
                  <w:divsChild>
                    <w:div w:id="206576776">
                      <w:marLeft w:val="0"/>
                      <w:marRight w:val="0"/>
                      <w:marTop w:val="0"/>
                      <w:marBottom w:val="0"/>
                      <w:divBdr>
                        <w:top w:val="none" w:sz="0" w:space="0" w:color="auto"/>
                        <w:left w:val="none" w:sz="0" w:space="0" w:color="auto"/>
                        <w:bottom w:val="none" w:sz="0" w:space="0" w:color="auto"/>
                        <w:right w:val="none" w:sz="0" w:space="0" w:color="auto"/>
                      </w:divBdr>
                    </w:div>
                  </w:divsChild>
                </w:div>
                <w:div w:id="655575754">
                  <w:marLeft w:val="0"/>
                  <w:marRight w:val="0"/>
                  <w:marTop w:val="0"/>
                  <w:marBottom w:val="0"/>
                  <w:divBdr>
                    <w:top w:val="none" w:sz="0" w:space="0" w:color="auto"/>
                    <w:left w:val="none" w:sz="0" w:space="0" w:color="auto"/>
                    <w:bottom w:val="none" w:sz="0" w:space="0" w:color="auto"/>
                    <w:right w:val="none" w:sz="0" w:space="0" w:color="auto"/>
                  </w:divBdr>
                  <w:divsChild>
                    <w:div w:id="715010556">
                      <w:marLeft w:val="0"/>
                      <w:marRight w:val="0"/>
                      <w:marTop w:val="0"/>
                      <w:marBottom w:val="0"/>
                      <w:divBdr>
                        <w:top w:val="none" w:sz="0" w:space="0" w:color="auto"/>
                        <w:left w:val="none" w:sz="0" w:space="0" w:color="auto"/>
                        <w:bottom w:val="none" w:sz="0" w:space="0" w:color="auto"/>
                        <w:right w:val="none" w:sz="0" w:space="0" w:color="auto"/>
                      </w:divBdr>
                    </w:div>
                  </w:divsChild>
                </w:div>
                <w:div w:id="782923909">
                  <w:marLeft w:val="0"/>
                  <w:marRight w:val="0"/>
                  <w:marTop w:val="0"/>
                  <w:marBottom w:val="0"/>
                  <w:divBdr>
                    <w:top w:val="none" w:sz="0" w:space="0" w:color="auto"/>
                    <w:left w:val="none" w:sz="0" w:space="0" w:color="auto"/>
                    <w:bottom w:val="none" w:sz="0" w:space="0" w:color="auto"/>
                    <w:right w:val="none" w:sz="0" w:space="0" w:color="auto"/>
                  </w:divBdr>
                  <w:divsChild>
                    <w:div w:id="1267928256">
                      <w:marLeft w:val="0"/>
                      <w:marRight w:val="0"/>
                      <w:marTop w:val="0"/>
                      <w:marBottom w:val="0"/>
                      <w:divBdr>
                        <w:top w:val="none" w:sz="0" w:space="0" w:color="auto"/>
                        <w:left w:val="none" w:sz="0" w:space="0" w:color="auto"/>
                        <w:bottom w:val="none" w:sz="0" w:space="0" w:color="auto"/>
                        <w:right w:val="none" w:sz="0" w:space="0" w:color="auto"/>
                      </w:divBdr>
                    </w:div>
                  </w:divsChild>
                </w:div>
                <w:div w:id="927615540">
                  <w:marLeft w:val="0"/>
                  <w:marRight w:val="0"/>
                  <w:marTop w:val="0"/>
                  <w:marBottom w:val="0"/>
                  <w:divBdr>
                    <w:top w:val="none" w:sz="0" w:space="0" w:color="auto"/>
                    <w:left w:val="none" w:sz="0" w:space="0" w:color="auto"/>
                    <w:bottom w:val="none" w:sz="0" w:space="0" w:color="auto"/>
                    <w:right w:val="none" w:sz="0" w:space="0" w:color="auto"/>
                  </w:divBdr>
                  <w:divsChild>
                    <w:div w:id="1905723384">
                      <w:marLeft w:val="0"/>
                      <w:marRight w:val="0"/>
                      <w:marTop w:val="0"/>
                      <w:marBottom w:val="0"/>
                      <w:divBdr>
                        <w:top w:val="none" w:sz="0" w:space="0" w:color="auto"/>
                        <w:left w:val="none" w:sz="0" w:space="0" w:color="auto"/>
                        <w:bottom w:val="none" w:sz="0" w:space="0" w:color="auto"/>
                        <w:right w:val="none" w:sz="0" w:space="0" w:color="auto"/>
                      </w:divBdr>
                    </w:div>
                  </w:divsChild>
                </w:div>
                <w:div w:id="1076898929">
                  <w:marLeft w:val="0"/>
                  <w:marRight w:val="0"/>
                  <w:marTop w:val="0"/>
                  <w:marBottom w:val="0"/>
                  <w:divBdr>
                    <w:top w:val="none" w:sz="0" w:space="0" w:color="auto"/>
                    <w:left w:val="none" w:sz="0" w:space="0" w:color="auto"/>
                    <w:bottom w:val="none" w:sz="0" w:space="0" w:color="auto"/>
                    <w:right w:val="none" w:sz="0" w:space="0" w:color="auto"/>
                  </w:divBdr>
                  <w:divsChild>
                    <w:div w:id="1702394600">
                      <w:marLeft w:val="0"/>
                      <w:marRight w:val="0"/>
                      <w:marTop w:val="0"/>
                      <w:marBottom w:val="0"/>
                      <w:divBdr>
                        <w:top w:val="none" w:sz="0" w:space="0" w:color="auto"/>
                        <w:left w:val="none" w:sz="0" w:space="0" w:color="auto"/>
                        <w:bottom w:val="none" w:sz="0" w:space="0" w:color="auto"/>
                        <w:right w:val="none" w:sz="0" w:space="0" w:color="auto"/>
                      </w:divBdr>
                    </w:div>
                  </w:divsChild>
                </w:div>
                <w:div w:id="1103839434">
                  <w:marLeft w:val="0"/>
                  <w:marRight w:val="0"/>
                  <w:marTop w:val="0"/>
                  <w:marBottom w:val="0"/>
                  <w:divBdr>
                    <w:top w:val="none" w:sz="0" w:space="0" w:color="auto"/>
                    <w:left w:val="none" w:sz="0" w:space="0" w:color="auto"/>
                    <w:bottom w:val="none" w:sz="0" w:space="0" w:color="auto"/>
                    <w:right w:val="none" w:sz="0" w:space="0" w:color="auto"/>
                  </w:divBdr>
                  <w:divsChild>
                    <w:div w:id="1654989875">
                      <w:marLeft w:val="0"/>
                      <w:marRight w:val="0"/>
                      <w:marTop w:val="0"/>
                      <w:marBottom w:val="0"/>
                      <w:divBdr>
                        <w:top w:val="none" w:sz="0" w:space="0" w:color="auto"/>
                        <w:left w:val="none" w:sz="0" w:space="0" w:color="auto"/>
                        <w:bottom w:val="none" w:sz="0" w:space="0" w:color="auto"/>
                        <w:right w:val="none" w:sz="0" w:space="0" w:color="auto"/>
                      </w:divBdr>
                    </w:div>
                  </w:divsChild>
                </w:div>
                <w:div w:id="1125807882">
                  <w:marLeft w:val="0"/>
                  <w:marRight w:val="0"/>
                  <w:marTop w:val="0"/>
                  <w:marBottom w:val="0"/>
                  <w:divBdr>
                    <w:top w:val="none" w:sz="0" w:space="0" w:color="auto"/>
                    <w:left w:val="none" w:sz="0" w:space="0" w:color="auto"/>
                    <w:bottom w:val="none" w:sz="0" w:space="0" w:color="auto"/>
                    <w:right w:val="none" w:sz="0" w:space="0" w:color="auto"/>
                  </w:divBdr>
                  <w:divsChild>
                    <w:div w:id="469980474">
                      <w:marLeft w:val="0"/>
                      <w:marRight w:val="0"/>
                      <w:marTop w:val="0"/>
                      <w:marBottom w:val="0"/>
                      <w:divBdr>
                        <w:top w:val="none" w:sz="0" w:space="0" w:color="auto"/>
                        <w:left w:val="none" w:sz="0" w:space="0" w:color="auto"/>
                        <w:bottom w:val="none" w:sz="0" w:space="0" w:color="auto"/>
                        <w:right w:val="none" w:sz="0" w:space="0" w:color="auto"/>
                      </w:divBdr>
                    </w:div>
                  </w:divsChild>
                </w:div>
                <w:div w:id="1155023477">
                  <w:marLeft w:val="0"/>
                  <w:marRight w:val="0"/>
                  <w:marTop w:val="0"/>
                  <w:marBottom w:val="0"/>
                  <w:divBdr>
                    <w:top w:val="none" w:sz="0" w:space="0" w:color="auto"/>
                    <w:left w:val="none" w:sz="0" w:space="0" w:color="auto"/>
                    <w:bottom w:val="none" w:sz="0" w:space="0" w:color="auto"/>
                    <w:right w:val="none" w:sz="0" w:space="0" w:color="auto"/>
                  </w:divBdr>
                  <w:divsChild>
                    <w:div w:id="1249803271">
                      <w:marLeft w:val="0"/>
                      <w:marRight w:val="0"/>
                      <w:marTop w:val="0"/>
                      <w:marBottom w:val="0"/>
                      <w:divBdr>
                        <w:top w:val="none" w:sz="0" w:space="0" w:color="auto"/>
                        <w:left w:val="none" w:sz="0" w:space="0" w:color="auto"/>
                        <w:bottom w:val="none" w:sz="0" w:space="0" w:color="auto"/>
                        <w:right w:val="none" w:sz="0" w:space="0" w:color="auto"/>
                      </w:divBdr>
                    </w:div>
                  </w:divsChild>
                </w:div>
                <w:div w:id="1169250893">
                  <w:marLeft w:val="0"/>
                  <w:marRight w:val="0"/>
                  <w:marTop w:val="0"/>
                  <w:marBottom w:val="0"/>
                  <w:divBdr>
                    <w:top w:val="none" w:sz="0" w:space="0" w:color="auto"/>
                    <w:left w:val="none" w:sz="0" w:space="0" w:color="auto"/>
                    <w:bottom w:val="none" w:sz="0" w:space="0" w:color="auto"/>
                    <w:right w:val="none" w:sz="0" w:space="0" w:color="auto"/>
                  </w:divBdr>
                  <w:divsChild>
                    <w:div w:id="417603688">
                      <w:marLeft w:val="0"/>
                      <w:marRight w:val="0"/>
                      <w:marTop w:val="0"/>
                      <w:marBottom w:val="0"/>
                      <w:divBdr>
                        <w:top w:val="none" w:sz="0" w:space="0" w:color="auto"/>
                        <w:left w:val="none" w:sz="0" w:space="0" w:color="auto"/>
                        <w:bottom w:val="none" w:sz="0" w:space="0" w:color="auto"/>
                        <w:right w:val="none" w:sz="0" w:space="0" w:color="auto"/>
                      </w:divBdr>
                    </w:div>
                  </w:divsChild>
                </w:div>
                <w:div w:id="1211108625">
                  <w:marLeft w:val="0"/>
                  <w:marRight w:val="0"/>
                  <w:marTop w:val="0"/>
                  <w:marBottom w:val="0"/>
                  <w:divBdr>
                    <w:top w:val="none" w:sz="0" w:space="0" w:color="auto"/>
                    <w:left w:val="none" w:sz="0" w:space="0" w:color="auto"/>
                    <w:bottom w:val="none" w:sz="0" w:space="0" w:color="auto"/>
                    <w:right w:val="none" w:sz="0" w:space="0" w:color="auto"/>
                  </w:divBdr>
                  <w:divsChild>
                    <w:div w:id="937368513">
                      <w:marLeft w:val="0"/>
                      <w:marRight w:val="0"/>
                      <w:marTop w:val="0"/>
                      <w:marBottom w:val="0"/>
                      <w:divBdr>
                        <w:top w:val="none" w:sz="0" w:space="0" w:color="auto"/>
                        <w:left w:val="none" w:sz="0" w:space="0" w:color="auto"/>
                        <w:bottom w:val="none" w:sz="0" w:space="0" w:color="auto"/>
                        <w:right w:val="none" w:sz="0" w:space="0" w:color="auto"/>
                      </w:divBdr>
                    </w:div>
                  </w:divsChild>
                </w:div>
                <w:div w:id="1257053913">
                  <w:marLeft w:val="0"/>
                  <w:marRight w:val="0"/>
                  <w:marTop w:val="0"/>
                  <w:marBottom w:val="0"/>
                  <w:divBdr>
                    <w:top w:val="none" w:sz="0" w:space="0" w:color="auto"/>
                    <w:left w:val="none" w:sz="0" w:space="0" w:color="auto"/>
                    <w:bottom w:val="none" w:sz="0" w:space="0" w:color="auto"/>
                    <w:right w:val="none" w:sz="0" w:space="0" w:color="auto"/>
                  </w:divBdr>
                  <w:divsChild>
                    <w:div w:id="2030257425">
                      <w:marLeft w:val="0"/>
                      <w:marRight w:val="0"/>
                      <w:marTop w:val="0"/>
                      <w:marBottom w:val="0"/>
                      <w:divBdr>
                        <w:top w:val="none" w:sz="0" w:space="0" w:color="auto"/>
                        <w:left w:val="none" w:sz="0" w:space="0" w:color="auto"/>
                        <w:bottom w:val="none" w:sz="0" w:space="0" w:color="auto"/>
                        <w:right w:val="none" w:sz="0" w:space="0" w:color="auto"/>
                      </w:divBdr>
                    </w:div>
                  </w:divsChild>
                </w:div>
                <w:div w:id="1269004664">
                  <w:marLeft w:val="0"/>
                  <w:marRight w:val="0"/>
                  <w:marTop w:val="0"/>
                  <w:marBottom w:val="0"/>
                  <w:divBdr>
                    <w:top w:val="none" w:sz="0" w:space="0" w:color="auto"/>
                    <w:left w:val="none" w:sz="0" w:space="0" w:color="auto"/>
                    <w:bottom w:val="none" w:sz="0" w:space="0" w:color="auto"/>
                    <w:right w:val="none" w:sz="0" w:space="0" w:color="auto"/>
                  </w:divBdr>
                  <w:divsChild>
                    <w:div w:id="1782723102">
                      <w:marLeft w:val="0"/>
                      <w:marRight w:val="0"/>
                      <w:marTop w:val="0"/>
                      <w:marBottom w:val="0"/>
                      <w:divBdr>
                        <w:top w:val="none" w:sz="0" w:space="0" w:color="auto"/>
                        <w:left w:val="none" w:sz="0" w:space="0" w:color="auto"/>
                        <w:bottom w:val="none" w:sz="0" w:space="0" w:color="auto"/>
                        <w:right w:val="none" w:sz="0" w:space="0" w:color="auto"/>
                      </w:divBdr>
                    </w:div>
                  </w:divsChild>
                </w:div>
                <w:div w:id="1276475326">
                  <w:marLeft w:val="0"/>
                  <w:marRight w:val="0"/>
                  <w:marTop w:val="0"/>
                  <w:marBottom w:val="0"/>
                  <w:divBdr>
                    <w:top w:val="none" w:sz="0" w:space="0" w:color="auto"/>
                    <w:left w:val="none" w:sz="0" w:space="0" w:color="auto"/>
                    <w:bottom w:val="none" w:sz="0" w:space="0" w:color="auto"/>
                    <w:right w:val="none" w:sz="0" w:space="0" w:color="auto"/>
                  </w:divBdr>
                  <w:divsChild>
                    <w:div w:id="31392276">
                      <w:marLeft w:val="0"/>
                      <w:marRight w:val="0"/>
                      <w:marTop w:val="0"/>
                      <w:marBottom w:val="0"/>
                      <w:divBdr>
                        <w:top w:val="none" w:sz="0" w:space="0" w:color="auto"/>
                        <w:left w:val="none" w:sz="0" w:space="0" w:color="auto"/>
                        <w:bottom w:val="none" w:sz="0" w:space="0" w:color="auto"/>
                        <w:right w:val="none" w:sz="0" w:space="0" w:color="auto"/>
                      </w:divBdr>
                    </w:div>
                  </w:divsChild>
                </w:div>
                <w:div w:id="1357854586">
                  <w:marLeft w:val="0"/>
                  <w:marRight w:val="0"/>
                  <w:marTop w:val="0"/>
                  <w:marBottom w:val="0"/>
                  <w:divBdr>
                    <w:top w:val="none" w:sz="0" w:space="0" w:color="auto"/>
                    <w:left w:val="none" w:sz="0" w:space="0" w:color="auto"/>
                    <w:bottom w:val="none" w:sz="0" w:space="0" w:color="auto"/>
                    <w:right w:val="none" w:sz="0" w:space="0" w:color="auto"/>
                  </w:divBdr>
                  <w:divsChild>
                    <w:div w:id="1417557461">
                      <w:marLeft w:val="0"/>
                      <w:marRight w:val="0"/>
                      <w:marTop w:val="0"/>
                      <w:marBottom w:val="0"/>
                      <w:divBdr>
                        <w:top w:val="none" w:sz="0" w:space="0" w:color="auto"/>
                        <w:left w:val="none" w:sz="0" w:space="0" w:color="auto"/>
                        <w:bottom w:val="none" w:sz="0" w:space="0" w:color="auto"/>
                        <w:right w:val="none" w:sz="0" w:space="0" w:color="auto"/>
                      </w:divBdr>
                    </w:div>
                  </w:divsChild>
                </w:div>
                <w:div w:id="1364360252">
                  <w:marLeft w:val="0"/>
                  <w:marRight w:val="0"/>
                  <w:marTop w:val="0"/>
                  <w:marBottom w:val="0"/>
                  <w:divBdr>
                    <w:top w:val="none" w:sz="0" w:space="0" w:color="auto"/>
                    <w:left w:val="none" w:sz="0" w:space="0" w:color="auto"/>
                    <w:bottom w:val="none" w:sz="0" w:space="0" w:color="auto"/>
                    <w:right w:val="none" w:sz="0" w:space="0" w:color="auto"/>
                  </w:divBdr>
                  <w:divsChild>
                    <w:div w:id="2012178058">
                      <w:marLeft w:val="0"/>
                      <w:marRight w:val="0"/>
                      <w:marTop w:val="0"/>
                      <w:marBottom w:val="0"/>
                      <w:divBdr>
                        <w:top w:val="none" w:sz="0" w:space="0" w:color="auto"/>
                        <w:left w:val="none" w:sz="0" w:space="0" w:color="auto"/>
                        <w:bottom w:val="none" w:sz="0" w:space="0" w:color="auto"/>
                        <w:right w:val="none" w:sz="0" w:space="0" w:color="auto"/>
                      </w:divBdr>
                    </w:div>
                  </w:divsChild>
                </w:div>
                <w:div w:id="1376008674">
                  <w:marLeft w:val="0"/>
                  <w:marRight w:val="0"/>
                  <w:marTop w:val="0"/>
                  <w:marBottom w:val="0"/>
                  <w:divBdr>
                    <w:top w:val="none" w:sz="0" w:space="0" w:color="auto"/>
                    <w:left w:val="none" w:sz="0" w:space="0" w:color="auto"/>
                    <w:bottom w:val="none" w:sz="0" w:space="0" w:color="auto"/>
                    <w:right w:val="none" w:sz="0" w:space="0" w:color="auto"/>
                  </w:divBdr>
                  <w:divsChild>
                    <w:div w:id="1483160696">
                      <w:marLeft w:val="0"/>
                      <w:marRight w:val="0"/>
                      <w:marTop w:val="0"/>
                      <w:marBottom w:val="0"/>
                      <w:divBdr>
                        <w:top w:val="none" w:sz="0" w:space="0" w:color="auto"/>
                        <w:left w:val="none" w:sz="0" w:space="0" w:color="auto"/>
                        <w:bottom w:val="none" w:sz="0" w:space="0" w:color="auto"/>
                        <w:right w:val="none" w:sz="0" w:space="0" w:color="auto"/>
                      </w:divBdr>
                    </w:div>
                  </w:divsChild>
                </w:div>
                <w:div w:id="1387947556">
                  <w:marLeft w:val="0"/>
                  <w:marRight w:val="0"/>
                  <w:marTop w:val="0"/>
                  <w:marBottom w:val="0"/>
                  <w:divBdr>
                    <w:top w:val="none" w:sz="0" w:space="0" w:color="auto"/>
                    <w:left w:val="none" w:sz="0" w:space="0" w:color="auto"/>
                    <w:bottom w:val="none" w:sz="0" w:space="0" w:color="auto"/>
                    <w:right w:val="none" w:sz="0" w:space="0" w:color="auto"/>
                  </w:divBdr>
                  <w:divsChild>
                    <w:div w:id="1080979863">
                      <w:marLeft w:val="0"/>
                      <w:marRight w:val="0"/>
                      <w:marTop w:val="0"/>
                      <w:marBottom w:val="0"/>
                      <w:divBdr>
                        <w:top w:val="none" w:sz="0" w:space="0" w:color="auto"/>
                        <w:left w:val="none" w:sz="0" w:space="0" w:color="auto"/>
                        <w:bottom w:val="none" w:sz="0" w:space="0" w:color="auto"/>
                        <w:right w:val="none" w:sz="0" w:space="0" w:color="auto"/>
                      </w:divBdr>
                    </w:div>
                  </w:divsChild>
                </w:div>
                <w:div w:id="1453792112">
                  <w:marLeft w:val="0"/>
                  <w:marRight w:val="0"/>
                  <w:marTop w:val="0"/>
                  <w:marBottom w:val="0"/>
                  <w:divBdr>
                    <w:top w:val="none" w:sz="0" w:space="0" w:color="auto"/>
                    <w:left w:val="none" w:sz="0" w:space="0" w:color="auto"/>
                    <w:bottom w:val="none" w:sz="0" w:space="0" w:color="auto"/>
                    <w:right w:val="none" w:sz="0" w:space="0" w:color="auto"/>
                  </w:divBdr>
                  <w:divsChild>
                    <w:div w:id="891312310">
                      <w:marLeft w:val="0"/>
                      <w:marRight w:val="0"/>
                      <w:marTop w:val="0"/>
                      <w:marBottom w:val="0"/>
                      <w:divBdr>
                        <w:top w:val="none" w:sz="0" w:space="0" w:color="auto"/>
                        <w:left w:val="none" w:sz="0" w:space="0" w:color="auto"/>
                        <w:bottom w:val="none" w:sz="0" w:space="0" w:color="auto"/>
                        <w:right w:val="none" w:sz="0" w:space="0" w:color="auto"/>
                      </w:divBdr>
                    </w:div>
                  </w:divsChild>
                </w:div>
                <w:div w:id="1702247298">
                  <w:marLeft w:val="0"/>
                  <w:marRight w:val="0"/>
                  <w:marTop w:val="0"/>
                  <w:marBottom w:val="0"/>
                  <w:divBdr>
                    <w:top w:val="none" w:sz="0" w:space="0" w:color="auto"/>
                    <w:left w:val="none" w:sz="0" w:space="0" w:color="auto"/>
                    <w:bottom w:val="none" w:sz="0" w:space="0" w:color="auto"/>
                    <w:right w:val="none" w:sz="0" w:space="0" w:color="auto"/>
                  </w:divBdr>
                  <w:divsChild>
                    <w:div w:id="553858631">
                      <w:marLeft w:val="0"/>
                      <w:marRight w:val="0"/>
                      <w:marTop w:val="0"/>
                      <w:marBottom w:val="0"/>
                      <w:divBdr>
                        <w:top w:val="none" w:sz="0" w:space="0" w:color="auto"/>
                        <w:left w:val="none" w:sz="0" w:space="0" w:color="auto"/>
                        <w:bottom w:val="none" w:sz="0" w:space="0" w:color="auto"/>
                        <w:right w:val="none" w:sz="0" w:space="0" w:color="auto"/>
                      </w:divBdr>
                    </w:div>
                  </w:divsChild>
                </w:div>
                <w:div w:id="1709914201">
                  <w:marLeft w:val="0"/>
                  <w:marRight w:val="0"/>
                  <w:marTop w:val="0"/>
                  <w:marBottom w:val="0"/>
                  <w:divBdr>
                    <w:top w:val="none" w:sz="0" w:space="0" w:color="auto"/>
                    <w:left w:val="none" w:sz="0" w:space="0" w:color="auto"/>
                    <w:bottom w:val="none" w:sz="0" w:space="0" w:color="auto"/>
                    <w:right w:val="none" w:sz="0" w:space="0" w:color="auto"/>
                  </w:divBdr>
                  <w:divsChild>
                    <w:div w:id="1415006172">
                      <w:marLeft w:val="0"/>
                      <w:marRight w:val="0"/>
                      <w:marTop w:val="0"/>
                      <w:marBottom w:val="0"/>
                      <w:divBdr>
                        <w:top w:val="none" w:sz="0" w:space="0" w:color="auto"/>
                        <w:left w:val="none" w:sz="0" w:space="0" w:color="auto"/>
                        <w:bottom w:val="none" w:sz="0" w:space="0" w:color="auto"/>
                        <w:right w:val="none" w:sz="0" w:space="0" w:color="auto"/>
                      </w:divBdr>
                    </w:div>
                  </w:divsChild>
                </w:div>
                <w:div w:id="1935623942">
                  <w:marLeft w:val="0"/>
                  <w:marRight w:val="0"/>
                  <w:marTop w:val="0"/>
                  <w:marBottom w:val="0"/>
                  <w:divBdr>
                    <w:top w:val="none" w:sz="0" w:space="0" w:color="auto"/>
                    <w:left w:val="none" w:sz="0" w:space="0" w:color="auto"/>
                    <w:bottom w:val="none" w:sz="0" w:space="0" w:color="auto"/>
                    <w:right w:val="none" w:sz="0" w:space="0" w:color="auto"/>
                  </w:divBdr>
                  <w:divsChild>
                    <w:div w:id="95828869">
                      <w:marLeft w:val="0"/>
                      <w:marRight w:val="0"/>
                      <w:marTop w:val="0"/>
                      <w:marBottom w:val="0"/>
                      <w:divBdr>
                        <w:top w:val="none" w:sz="0" w:space="0" w:color="auto"/>
                        <w:left w:val="none" w:sz="0" w:space="0" w:color="auto"/>
                        <w:bottom w:val="none" w:sz="0" w:space="0" w:color="auto"/>
                        <w:right w:val="none" w:sz="0" w:space="0" w:color="auto"/>
                      </w:divBdr>
                    </w:div>
                  </w:divsChild>
                </w:div>
                <w:div w:id="2033845089">
                  <w:marLeft w:val="0"/>
                  <w:marRight w:val="0"/>
                  <w:marTop w:val="0"/>
                  <w:marBottom w:val="0"/>
                  <w:divBdr>
                    <w:top w:val="none" w:sz="0" w:space="0" w:color="auto"/>
                    <w:left w:val="none" w:sz="0" w:space="0" w:color="auto"/>
                    <w:bottom w:val="none" w:sz="0" w:space="0" w:color="auto"/>
                    <w:right w:val="none" w:sz="0" w:space="0" w:color="auto"/>
                  </w:divBdr>
                  <w:divsChild>
                    <w:div w:id="97262026">
                      <w:marLeft w:val="0"/>
                      <w:marRight w:val="0"/>
                      <w:marTop w:val="0"/>
                      <w:marBottom w:val="0"/>
                      <w:divBdr>
                        <w:top w:val="none" w:sz="0" w:space="0" w:color="auto"/>
                        <w:left w:val="none" w:sz="0" w:space="0" w:color="auto"/>
                        <w:bottom w:val="none" w:sz="0" w:space="0" w:color="auto"/>
                        <w:right w:val="none" w:sz="0" w:space="0" w:color="auto"/>
                      </w:divBdr>
                    </w:div>
                  </w:divsChild>
                </w:div>
                <w:div w:id="2052024937">
                  <w:marLeft w:val="0"/>
                  <w:marRight w:val="0"/>
                  <w:marTop w:val="0"/>
                  <w:marBottom w:val="0"/>
                  <w:divBdr>
                    <w:top w:val="none" w:sz="0" w:space="0" w:color="auto"/>
                    <w:left w:val="none" w:sz="0" w:space="0" w:color="auto"/>
                    <w:bottom w:val="none" w:sz="0" w:space="0" w:color="auto"/>
                    <w:right w:val="none" w:sz="0" w:space="0" w:color="auto"/>
                  </w:divBdr>
                  <w:divsChild>
                    <w:div w:id="1476876938">
                      <w:marLeft w:val="0"/>
                      <w:marRight w:val="0"/>
                      <w:marTop w:val="0"/>
                      <w:marBottom w:val="0"/>
                      <w:divBdr>
                        <w:top w:val="none" w:sz="0" w:space="0" w:color="auto"/>
                        <w:left w:val="none" w:sz="0" w:space="0" w:color="auto"/>
                        <w:bottom w:val="none" w:sz="0" w:space="0" w:color="auto"/>
                        <w:right w:val="none" w:sz="0" w:space="0" w:color="auto"/>
                      </w:divBdr>
                    </w:div>
                  </w:divsChild>
                </w:div>
                <w:div w:id="2105032150">
                  <w:marLeft w:val="0"/>
                  <w:marRight w:val="0"/>
                  <w:marTop w:val="0"/>
                  <w:marBottom w:val="0"/>
                  <w:divBdr>
                    <w:top w:val="none" w:sz="0" w:space="0" w:color="auto"/>
                    <w:left w:val="none" w:sz="0" w:space="0" w:color="auto"/>
                    <w:bottom w:val="none" w:sz="0" w:space="0" w:color="auto"/>
                    <w:right w:val="none" w:sz="0" w:space="0" w:color="auto"/>
                  </w:divBdr>
                  <w:divsChild>
                    <w:div w:id="1446542461">
                      <w:marLeft w:val="0"/>
                      <w:marRight w:val="0"/>
                      <w:marTop w:val="0"/>
                      <w:marBottom w:val="0"/>
                      <w:divBdr>
                        <w:top w:val="none" w:sz="0" w:space="0" w:color="auto"/>
                        <w:left w:val="none" w:sz="0" w:space="0" w:color="auto"/>
                        <w:bottom w:val="none" w:sz="0" w:space="0" w:color="auto"/>
                        <w:right w:val="none" w:sz="0" w:space="0" w:color="auto"/>
                      </w:divBdr>
                    </w:div>
                  </w:divsChild>
                </w:div>
                <w:div w:id="2136677488">
                  <w:marLeft w:val="0"/>
                  <w:marRight w:val="0"/>
                  <w:marTop w:val="0"/>
                  <w:marBottom w:val="0"/>
                  <w:divBdr>
                    <w:top w:val="none" w:sz="0" w:space="0" w:color="auto"/>
                    <w:left w:val="none" w:sz="0" w:space="0" w:color="auto"/>
                    <w:bottom w:val="none" w:sz="0" w:space="0" w:color="auto"/>
                    <w:right w:val="none" w:sz="0" w:space="0" w:color="auto"/>
                  </w:divBdr>
                  <w:divsChild>
                    <w:div w:id="4278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74324">
          <w:marLeft w:val="0"/>
          <w:marRight w:val="0"/>
          <w:marTop w:val="0"/>
          <w:marBottom w:val="0"/>
          <w:divBdr>
            <w:top w:val="none" w:sz="0" w:space="0" w:color="auto"/>
            <w:left w:val="none" w:sz="0" w:space="0" w:color="auto"/>
            <w:bottom w:val="none" w:sz="0" w:space="0" w:color="auto"/>
            <w:right w:val="none" w:sz="0" w:space="0" w:color="auto"/>
          </w:divBdr>
          <w:divsChild>
            <w:div w:id="1795516654">
              <w:marLeft w:val="0"/>
              <w:marRight w:val="0"/>
              <w:marTop w:val="30"/>
              <w:marBottom w:val="30"/>
              <w:divBdr>
                <w:top w:val="none" w:sz="0" w:space="0" w:color="auto"/>
                <w:left w:val="none" w:sz="0" w:space="0" w:color="auto"/>
                <w:bottom w:val="none" w:sz="0" w:space="0" w:color="auto"/>
                <w:right w:val="none" w:sz="0" w:space="0" w:color="auto"/>
              </w:divBdr>
              <w:divsChild>
                <w:div w:id="198855323">
                  <w:marLeft w:val="0"/>
                  <w:marRight w:val="0"/>
                  <w:marTop w:val="0"/>
                  <w:marBottom w:val="0"/>
                  <w:divBdr>
                    <w:top w:val="none" w:sz="0" w:space="0" w:color="auto"/>
                    <w:left w:val="none" w:sz="0" w:space="0" w:color="auto"/>
                    <w:bottom w:val="none" w:sz="0" w:space="0" w:color="auto"/>
                    <w:right w:val="none" w:sz="0" w:space="0" w:color="auto"/>
                  </w:divBdr>
                  <w:divsChild>
                    <w:div w:id="427233845">
                      <w:marLeft w:val="0"/>
                      <w:marRight w:val="0"/>
                      <w:marTop w:val="0"/>
                      <w:marBottom w:val="0"/>
                      <w:divBdr>
                        <w:top w:val="none" w:sz="0" w:space="0" w:color="auto"/>
                        <w:left w:val="none" w:sz="0" w:space="0" w:color="auto"/>
                        <w:bottom w:val="none" w:sz="0" w:space="0" w:color="auto"/>
                        <w:right w:val="none" w:sz="0" w:space="0" w:color="auto"/>
                      </w:divBdr>
                    </w:div>
                  </w:divsChild>
                </w:div>
                <w:div w:id="215287843">
                  <w:marLeft w:val="0"/>
                  <w:marRight w:val="0"/>
                  <w:marTop w:val="0"/>
                  <w:marBottom w:val="0"/>
                  <w:divBdr>
                    <w:top w:val="none" w:sz="0" w:space="0" w:color="auto"/>
                    <w:left w:val="none" w:sz="0" w:space="0" w:color="auto"/>
                    <w:bottom w:val="none" w:sz="0" w:space="0" w:color="auto"/>
                    <w:right w:val="none" w:sz="0" w:space="0" w:color="auto"/>
                  </w:divBdr>
                  <w:divsChild>
                    <w:div w:id="2050110621">
                      <w:marLeft w:val="0"/>
                      <w:marRight w:val="0"/>
                      <w:marTop w:val="0"/>
                      <w:marBottom w:val="0"/>
                      <w:divBdr>
                        <w:top w:val="none" w:sz="0" w:space="0" w:color="auto"/>
                        <w:left w:val="none" w:sz="0" w:space="0" w:color="auto"/>
                        <w:bottom w:val="none" w:sz="0" w:space="0" w:color="auto"/>
                        <w:right w:val="none" w:sz="0" w:space="0" w:color="auto"/>
                      </w:divBdr>
                    </w:div>
                  </w:divsChild>
                </w:div>
                <w:div w:id="328023262">
                  <w:marLeft w:val="0"/>
                  <w:marRight w:val="0"/>
                  <w:marTop w:val="0"/>
                  <w:marBottom w:val="0"/>
                  <w:divBdr>
                    <w:top w:val="none" w:sz="0" w:space="0" w:color="auto"/>
                    <w:left w:val="none" w:sz="0" w:space="0" w:color="auto"/>
                    <w:bottom w:val="none" w:sz="0" w:space="0" w:color="auto"/>
                    <w:right w:val="none" w:sz="0" w:space="0" w:color="auto"/>
                  </w:divBdr>
                  <w:divsChild>
                    <w:div w:id="2020036958">
                      <w:marLeft w:val="0"/>
                      <w:marRight w:val="0"/>
                      <w:marTop w:val="0"/>
                      <w:marBottom w:val="0"/>
                      <w:divBdr>
                        <w:top w:val="none" w:sz="0" w:space="0" w:color="auto"/>
                        <w:left w:val="none" w:sz="0" w:space="0" w:color="auto"/>
                        <w:bottom w:val="none" w:sz="0" w:space="0" w:color="auto"/>
                        <w:right w:val="none" w:sz="0" w:space="0" w:color="auto"/>
                      </w:divBdr>
                    </w:div>
                  </w:divsChild>
                </w:div>
                <w:div w:id="602955162">
                  <w:marLeft w:val="0"/>
                  <w:marRight w:val="0"/>
                  <w:marTop w:val="0"/>
                  <w:marBottom w:val="0"/>
                  <w:divBdr>
                    <w:top w:val="none" w:sz="0" w:space="0" w:color="auto"/>
                    <w:left w:val="none" w:sz="0" w:space="0" w:color="auto"/>
                    <w:bottom w:val="none" w:sz="0" w:space="0" w:color="auto"/>
                    <w:right w:val="none" w:sz="0" w:space="0" w:color="auto"/>
                  </w:divBdr>
                  <w:divsChild>
                    <w:div w:id="1243951528">
                      <w:marLeft w:val="0"/>
                      <w:marRight w:val="0"/>
                      <w:marTop w:val="0"/>
                      <w:marBottom w:val="0"/>
                      <w:divBdr>
                        <w:top w:val="none" w:sz="0" w:space="0" w:color="auto"/>
                        <w:left w:val="none" w:sz="0" w:space="0" w:color="auto"/>
                        <w:bottom w:val="none" w:sz="0" w:space="0" w:color="auto"/>
                        <w:right w:val="none" w:sz="0" w:space="0" w:color="auto"/>
                      </w:divBdr>
                    </w:div>
                  </w:divsChild>
                </w:div>
                <w:div w:id="727269400">
                  <w:marLeft w:val="0"/>
                  <w:marRight w:val="0"/>
                  <w:marTop w:val="0"/>
                  <w:marBottom w:val="0"/>
                  <w:divBdr>
                    <w:top w:val="none" w:sz="0" w:space="0" w:color="auto"/>
                    <w:left w:val="none" w:sz="0" w:space="0" w:color="auto"/>
                    <w:bottom w:val="none" w:sz="0" w:space="0" w:color="auto"/>
                    <w:right w:val="none" w:sz="0" w:space="0" w:color="auto"/>
                  </w:divBdr>
                  <w:divsChild>
                    <w:div w:id="2004435150">
                      <w:marLeft w:val="0"/>
                      <w:marRight w:val="0"/>
                      <w:marTop w:val="0"/>
                      <w:marBottom w:val="0"/>
                      <w:divBdr>
                        <w:top w:val="none" w:sz="0" w:space="0" w:color="auto"/>
                        <w:left w:val="none" w:sz="0" w:space="0" w:color="auto"/>
                        <w:bottom w:val="none" w:sz="0" w:space="0" w:color="auto"/>
                        <w:right w:val="none" w:sz="0" w:space="0" w:color="auto"/>
                      </w:divBdr>
                    </w:div>
                  </w:divsChild>
                </w:div>
                <w:div w:id="787553338">
                  <w:marLeft w:val="0"/>
                  <w:marRight w:val="0"/>
                  <w:marTop w:val="0"/>
                  <w:marBottom w:val="0"/>
                  <w:divBdr>
                    <w:top w:val="none" w:sz="0" w:space="0" w:color="auto"/>
                    <w:left w:val="none" w:sz="0" w:space="0" w:color="auto"/>
                    <w:bottom w:val="none" w:sz="0" w:space="0" w:color="auto"/>
                    <w:right w:val="none" w:sz="0" w:space="0" w:color="auto"/>
                  </w:divBdr>
                  <w:divsChild>
                    <w:div w:id="184560981">
                      <w:marLeft w:val="0"/>
                      <w:marRight w:val="0"/>
                      <w:marTop w:val="0"/>
                      <w:marBottom w:val="0"/>
                      <w:divBdr>
                        <w:top w:val="none" w:sz="0" w:space="0" w:color="auto"/>
                        <w:left w:val="none" w:sz="0" w:space="0" w:color="auto"/>
                        <w:bottom w:val="none" w:sz="0" w:space="0" w:color="auto"/>
                        <w:right w:val="none" w:sz="0" w:space="0" w:color="auto"/>
                      </w:divBdr>
                    </w:div>
                  </w:divsChild>
                </w:div>
                <w:div w:id="836337045">
                  <w:marLeft w:val="0"/>
                  <w:marRight w:val="0"/>
                  <w:marTop w:val="0"/>
                  <w:marBottom w:val="0"/>
                  <w:divBdr>
                    <w:top w:val="none" w:sz="0" w:space="0" w:color="auto"/>
                    <w:left w:val="none" w:sz="0" w:space="0" w:color="auto"/>
                    <w:bottom w:val="none" w:sz="0" w:space="0" w:color="auto"/>
                    <w:right w:val="none" w:sz="0" w:space="0" w:color="auto"/>
                  </w:divBdr>
                  <w:divsChild>
                    <w:div w:id="1953510502">
                      <w:marLeft w:val="0"/>
                      <w:marRight w:val="0"/>
                      <w:marTop w:val="0"/>
                      <w:marBottom w:val="0"/>
                      <w:divBdr>
                        <w:top w:val="none" w:sz="0" w:space="0" w:color="auto"/>
                        <w:left w:val="none" w:sz="0" w:space="0" w:color="auto"/>
                        <w:bottom w:val="none" w:sz="0" w:space="0" w:color="auto"/>
                        <w:right w:val="none" w:sz="0" w:space="0" w:color="auto"/>
                      </w:divBdr>
                    </w:div>
                  </w:divsChild>
                </w:div>
                <w:div w:id="921064332">
                  <w:marLeft w:val="0"/>
                  <w:marRight w:val="0"/>
                  <w:marTop w:val="0"/>
                  <w:marBottom w:val="0"/>
                  <w:divBdr>
                    <w:top w:val="none" w:sz="0" w:space="0" w:color="auto"/>
                    <w:left w:val="none" w:sz="0" w:space="0" w:color="auto"/>
                    <w:bottom w:val="none" w:sz="0" w:space="0" w:color="auto"/>
                    <w:right w:val="none" w:sz="0" w:space="0" w:color="auto"/>
                  </w:divBdr>
                  <w:divsChild>
                    <w:div w:id="1828284795">
                      <w:marLeft w:val="0"/>
                      <w:marRight w:val="0"/>
                      <w:marTop w:val="0"/>
                      <w:marBottom w:val="0"/>
                      <w:divBdr>
                        <w:top w:val="none" w:sz="0" w:space="0" w:color="auto"/>
                        <w:left w:val="none" w:sz="0" w:space="0" w:color="auto"/>
                        <w:bottom w:val="none" w:sz="0" w:space="0" w:color="auto"/>
                        <w:right w:val="none" w:sz="0" w:space="0" w:color="auto"/>
                      </w:divBdr>
                    </w:div>
                  </w:divsChild>
                </w:div>
                <w:div w:id="1047411552">
                  <w:marLeft w:val="0"/>
                  <w:marRight w:val="0"/>
                  <w:marTop w:val="0"/>
                  <w:marBottom w:val="0"/>
                  <w:divBdr>
                    <w:top w:val="none" w:sz="0" w:space="0" w:color="auto"/>
                    <w:left w:val="none" w:sz="0" w:space="0" w:color="auto"/>
                    <w:bottom w:val="none" w:sz="0" w:space="0" w:color="auto"/>
                    <w:right w:val="none" w:sz="0" w:space="0" w:color="auto"/>
                  </w:divBdr>
                  <w:divsChild>
                    <w:div w:id="538665589">
                      <w:marLeft w:val="0"/>
                      <w:marRight w:val="0"/>
                      <w:marTop w:val="0"/>
                      <w:marBottom w:val="0"/>
                      <w:divBdr>
                        <w:top w:val="none" w:sz="0" w:space="0" w:color="auto"/>
                        <w:left w:val="none" w:sz="0" w:space="0" w:color="auto"/>
                        <w:bottom w:val="none" w:sz="0" w:space="0" w:color="auto"/>
                        <w:right w:val="none" w:sz="0" w:space="0" w:color="auto"/>
                      </w:divBdr>
                    </w:div>
                  </w:divsChild>
                </w:div>
                <w:div w:id="1285304106">
                  <w:marLeft w:val="0"/>
                  <w:marRight w:val="0"/>
                  <w:marTop w:val="0"/>
                  <w:marBottom w:val="0"/>
                  <w:divBdr>
                    <w:top w:val="none" w:sz="0" w:space="0" w:color="auto"/>
                    <w:left w:val="none" w:sz="0" w:space="0" w:color="auto"/>
                    <w:bottom w:val="none" w:sz="0" w:space="0" w:color="auto"/>
                    <w:right w:val="none" w:sz="0" w:space="0" w:color="auto"/>
                  </w:divBdr>
                  <w:divsChild>
                    <w:div w:id="1766219858">
                      <w:marLeft w:val="0"/>
                      <w:marRight w:val="0"/>
                      <w:marTop w:val="0"/>
                      <w:marBottom w:val="0"/>
                      <w:divBdr>
                        <w:top w:val="none" w:sz="0" w:space="0" w:color="auto"/>
                        <w:left w:val="none" w:sz="0" w:space="0" w:color="auto"/>
                        <w:bottom w:val="none" w:sz="0" w:space="0" w:color="auto"/>
                        <w:right w:val="none" w:sz="0" w:space="0" w:color="auto"/>
                      </w:divBdr>
                    </w:div>
                  </w:divsChild>
                </w:div>
                <w:div w:id="1349406020">
                  <w:marLeft w:val="0"/>
                  <w:marRight w:val="0"/>
                  <w:marTop w:val="0"/>
                  <w:marBottom w:val="0"/>
                  <w:divBdr>
                    <w:top w:val="none" w:sz="0" w:space="0" w:color="auto"/>
                    <w:left w:val="none" w:sz="0" w:space="0" w:color="auto"/>
                    <w:bottom w:val="none" w:sz="0" w:space="0" w:color="auto"/>
                    <w:right w:val="none" w:sz="0" w:space="0" w:color="auto"/>
                  </w:divBdr>
                  <w:divsChild>
                    <w:div w:id="1854418923">
                      <w:marLeft w:val="0"/>
                      <w:marRight w:val="0"/>
                      <w:marTop w:val="0"/>
                      <w:marBottom w:val="0"/>
                      <w:divBdr>
                        <w:top w:val="none" w:sz="0" w:space="0" w:color="auto"/>
                        <w:left w:val="none" w:sz="0" w:space="0" w:color="auto"/>
                        <w:bottom w:val="none" w:sz="0" w:space="0" w:color="auto"/>
                        <w:right w:val="none" w:sz="0" w:space="0" w:color="auto"/>
                      </w:divBdr>
                    </w:div>
                  </w:divsChild>
                </w:div>
                <w:div w:id="1547989082">
                  <w:marLeft w:val="0"/>
                  <w:marRight w:val="0"/>
                  <w:marTop w:val="0"/>
                  <w:marBottom w:val="0"/>
                  <w:divBdr>
                    <w:top w:val="none" w:sz="0" w:space="0" w:color="auto"/>
                    <w:left w:val="none" w:sz="0" w:space="0" w:color="auto"/>
                    <w:bottom w:val="none" w:sz="0" w:space="0" w:color="auto"/>
                    <w:right w:val="none" w:sz="0" w:space="0" w:color="auto"/>
                  </w:divBdr>
                  <w:divsChild>
                    <w:div w:id="1913613459">
                      <w:marLeft w:val="0"/>
                      <w:marRight w:val="0"/>
                      <w:marTop w:val="0"/>
                      <w:marBottom w:val="0"/>
                      <w:divBdr>
                        <w:top w:val="none" w:sz="0" w:space="0" w:color="auto"/>
                        <w:left w:val="none" w:sz="0" w:space="0" w:color="auto"/>
                        <w:bottom w:val="none" w:sz="0" w:space="0" w:color="auto"/>
                        <w:right w:val="none" w:sz="0" w:space="0" w:color="auto"/>
                      </w:divBdr>
                    </w:div>
                  </w:divsChild>
                </w:div>
                <w:div w:id="1574201394">
                  <w:marLeft w:val="0"/>
                  <w:marRight w:val="0"/>
                  <w:marTop w:val="0"/>
                  <w:marBottom w:val="0"/>
                  <w:divBdr>
                    <w:top w:val="none" w:sz="0" w:space="0" w:color="auto"/>
                    <w:left w:val="none" w:sz="0" w:space="0" w:color="auto"/>
                    <w:bottom w:val="none" w:sz="0" w:space="0" w:color="auto"/>
                    <w:right w:val="none" w:sz="0" w:space="0" w:color="auto"/>
                  </w:divBdr>
                  <w:divsChild>
                    <w:div w:id="1679041541">
                      <w:marLeft w:val="0"/>
                      <w:marRight w:val="0"/>
                      <w:marTop w:val="0"/>
                      <w:marBottom w:val="0"/>
                      <w:divBdr>
                        <w:top w:val="none" w:sz="0" w:space="0" w:color="auto"/>
                        <w:left w:val="none" w:sz="0" w:space="0" w:color="auto"/>
                        <w:bottom w:val="none" w:sz="0" w:space="0" w:color="auto"/>
                        <w:right w:val="none" w:sz="0" w:space="0" w:color="auto"/>
                      </w:divBdr>
                    </w:div>
                  </w:divsChild>
                </w:div>
                <w:div w:id="1590385893">
                  <w:marLeft w:val="0"/>
                  <w:marRight w:val="0"/>
                  <w:marTop w:val="0"/>
                  <w:marBottom w:val="0"/>
                  <w:divBdr>
                    <w:top w:val="none" w:sz="0" w:space="0" w:color="auto"/>
                    <w:left w:val="none" w:sz="0" w:space="0" w:color="auto"/>
                    <w:bottom w:val="none" w:sz="0" w:space="0" w:color="auto"/>
                    <w:right w:val="none" w:sz="0" w:space="0" w:color="auto"/>
                  </w:divBdr>
                  <w:divsChild>
                    <w:div w:id="1665939025">
                      <w:marLeft w:val="0"/>
                      <w:marRight w:val="0"/>
                      <w:marTop w:val="0"/>
                      <w:marBottom w:val="0"/>
                      <w:divBdr>
                        <w:top w:val="none" w:sz="0" w:space="0" w:color="auto"/>
                        <w:left w:val="none" w:sz="0" w:space="0" w:color="auto"/>
                        <w:bottom w:val="none" w:sz="0" w:space="0" w:color="auto"/>
                        <w:right w:val="none" w:sz="0" w:space="0" w:color="auto"/>
                      </w:divBdr>
                    </w:div>
                  </w:divsChild>
                </w:div>
                <w:div w:id="1682047325">
                  <w:marLeft w:val="0"/>
                  <w:marRight w:val="0"/>
                  <w:marTop w:val="0"/>
                  <w:marBottom w:val="0"/>
                  <w:divBdr>
                    <w:top w:val="none" w:sz="0" w:space="0" w:color="auto"/>
                    <w:left w:val="none" w:sz="0" w:space="0" w:color="auto"/>
                    <w:bottom w:val="none" w:sz="0" w:space="0" w:color="auto"/>
                    <w:right w:val="none" w:sz="0" w:space="0" w:color="auto"/>
                  </w:divBdr>
                  <w:divsChild>
                    <w:div w:id="1907106511">
                      <w:marLeft w:val="0"/>
                      <w:marRight w:val="0"/>
                      <w:marTop w:val="0"/>
                      <w:marBottom w:val="0"/>
                      <w:divBdr>
                        <w:top w:val="none" w:sz="0" w:space="0" w:color="auto"/>
                        <w:left w:val="none" w:sz="0" w:space="0" w:color="auto"/>
                        <w:bottom w:val="none" w:sz="0" w:space="0" w:color="auto"/>
                        <w:right w:val="none" w:sz="0" w:space="0" w:color="auto"/>
                      </w:divBdr>
                    </w:div>
                  </w:divsChild>
                </w:div>
                <w:div w:id="1692217154">
                  <w:marLeft w:val="0"/>
                  <w:marRight w:val="0"/>
                  <w:marTop w:val="0"/>
                  <w:marBottom w:val="0"/>
                  <w:divBdr>
                    <w:top w:val="none" w:sz="0" w:space="0" w:color="auto"/>
                    <w:left w:val="none" w:sz="0" w:space="0" w:color="auto"/>
                    <w:bottom w:val="none" w:sz="0" w:space="0" w:color="auto"/>
                    <w:right w:val="none" w:sz="0" w:space="0" w:color="auto"/>
                  </w:divBdr>
                  <w:divsChild>
                    <w:div w:id="693969351">
                      <w:marLeft w:val="0"/>
                      <w:marRight w:val="0"/>
                      <w:marTop w:val="0"/>
                      <w:marBottom w:val="0"/>
                      <w:divBdr>
                        <w:top w:val="none" w:sz="0" w:space="0" w:color="auto"/>
                        <w:left w:val="none" w:sz="0" w:space="0" w:color="auto"/>
                        <w:bottom w:val="none" w:sz="0" w:space="0" w:color="auto"/>
                        <w:right w:val="none" w:sz="0" w:space="0" w:color="auto"/>
                      </w:divBdr>
                    </w:div>
                  </w:divsChild>
                </w:div>
                <w:div w:id="1903321408">
                  <w:marLeft w:val="0"/>
                  <w:marRight w:val="0"/>
                  <w:marTop w:val="0"/>
                  <w:marBottom w:val="0"/>
                  <w:divBdr>
                    <w:top w:val="none" w:sz="0" w:space="0" w:color="auto"/>
                    <w:left w:val="none" w:sz="0" w:space="0" w:color="auto"/>
                    <w:bottom w:val="none" w:sz="0" w:space="0" w:color="auto"/>
                    <w:right w:val="none" w:sz="0" w:space="0" w:color="auto"/>
                  </w:divBdr>
                  <w:divsChild>
                    <w:div w:id="1832984758">
                      <w:marLeft w:val="0"/>
                      <w:marRight w:val="0"/>
                      <w:marTop w:val="0"/>
                      <w:marBottom w:val="0"/>
                      <w:divBdr>
                        <w:top w:val="none" w:sz="0" w:space="0" w:color="auto"/>
                        <w:left w:val="none" w:sz="0" w:space="0" w:color="auto"/>
                        <w:bottom w:val="none" w:sz="0" w:space="0" w:color="auto"/>
                        <w:right w:val="none" w:sz="0" w:space="0" w:color="auto"/>
                      </w:divBdr>
                    </w:div>
                  </w:divsChild>
                </w:div>
                <w:div w:id="1985772926">
                  <w:marLeft w:val="0"/>
                  <w:marRight w:val="0"/>
                  <w:marTop w:val="0"/>
                  <w:marBottom w:val="0"/>
                  <w:divBdr>
                    <w:top w:val="none" w:sz="0" w:space="0" w:color="auto"/>
                    <w:left w:val="none" w:sz="0" w:space="0" w:color="auto"/>
                    <w:bottom w:val="none" w:sz="0" w:space="0" w:color="auto"/>
                    <w:right w:val="none" w:sz="0" w:space="0" w:color="auto"/>
                  </w:divBdr>
                  <w:divsChild>
                    <w:div w:id="1157383743">
                      <w:marLeft w:val="0"/>
                      <w:marRight w:val="0"/>
                      <w:marTop w:val="0"/>
                      <w:marBottom w:val="0"/>
                      <w:divBdr>
                        <w:top w:val="none" w:sz="0" w:space="0" w:color="auto"/>
                        <w:left w:val="none" w:sz="0" w:space="0" w:color="auto"/>
                        <w:bottom w:val="none" w:sz="0" w:space="0" w:color="auto"/>
                        <w:right w:val="none" w:sz="0" w:space="0" w:color="auto"/>
                      </w:divBdr>
                    </w:div>
                  </w:divsChild>
                </w:div>
                <w:div w:id="2093889993">
                  <w:marLeft w:val="0"/>
                  <w:marRight w:val="0"/>
                  <w:marTop w:val="0"/>
                  <w:marBottom w:val="0"/>
                  <w:divBdr>
                    <w:top w:val="none" w:sz="0" w:space="0" w:color="auto"/>
                    <w:left w:val="none" w:sz="0" w:space="0" w:color="auto"/>
                    <w:bottom w:val="none" w:sz="0" w:space="0" w:color="auto"/>
                    <w:right w:val="none" w:sz="0" w:space="0" w:color="auto"/>
                  </w:divBdr>
                  <w:divsChild>
                    <w:div w:id="9272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50957">
          <w:marLeft w:val="0"/>
          <w:marRight w:val="0"/>
          <w:marTop w:val="0"/>
          <w:marBottom w:val="0"/>
          <w:divBdr>
            <w:top w:val="none" w:sz="0" w:space="0" w:color="auto"/>
            <w:left w:val="none" w:sz="0" w:space="0" w:color="auto"/>
            <w:bottom w:val="none" w:sz="0" w:space="0" w:color="auto"/>
            <w:right w:val="none" w:sz="0" w:space="0" w:color="auto"/>
          </w:divBdr>
          <w:divsChild>
            <w:div w:id="192958761">
              <w:marLeft w:val="0"/>
              <w:marRight w:val="0"/>
              <w:marTop w:val="30"/>
              <w:marBottom w:val="30"/>
              <w:divBdr>
                <w:top w:val="none" w:sz="0" w:space="0" w:color="auto"/>
                <w:left w:val="none" w:sz="0" w:space="0" w:color="auto"/>
                <w:bottom w:val="none" w:sz="0" w:space="0" w:color="auto"/>
                <w:right w:val="none" w:sz="0" w:space="0" w:color="auto"/>
              </w:divBdr>
              <w:divsChild>
                <w:div w:id="15008748">
                  <w:marLeft w:val="0"/>
                  <w:marRight w:val="0"/>
                  <w:marTop w:val="0"/>
                  <w:marBottom w:val="0"/>
                  <w:divBdr>
                    <w:top w:val="none" w:sz="0" w:space="0" w:color="auto"/>
                    <w:left w:val="none" w:sz="0" w:space="0" w:color="auto"/>
                    <w:bottom w:val="none" w:sz="0" w:space="0" w:color="auto"/>
                    <w:right w:val="none" w:sz="0" w:space="0" w:color="auto"/>
                  </w:divBdr>
                  <w:divsChild>
                    <w:div w:id="111940662">
                      <w:marLeft w:val="0"/>
                      <w:marRight w:val="0"/>
                      <w:marTop w:val="0"/>
                      <w:marBottom w:val="0"/>
                      <w:divBdr>
                        <w:top w:val="none" w:sz="0" w:space="0" w:color="auto"/>
                        <w:left w:val="none" w:sz="0" w:space="0" w:color="auto"/>
                        <w:bottom w:val="none" w:sz="0" w:space="0" w:color="auto"/>
                        <w:right w:val="none" w:sz="0" w:space="0" w:color="auto"/>
                      </w:divBdr>
                    </w:div>
                    <w:div w:id="260649441">
                      <w:marLeft w:val="0"/>
                      <w:marRight w:val="0"/>
                      <w:marTop w:val="0"/>
                      <w:marBottom w:val="0"/>
                      <w:divBdr>
                        <w:top w:val="none" w:sz="0" w:space="0" w:color="auto"/>
                        <w:left w:val="none" w:sz="0" w:space="0" w:color="auto"/>
                        <w:bottom w:val="none" w:sz="0" w:space="0" w:color="auto"/>
                        <w:right w:val="none" w:sz="0" w:space="0" w:color="auto"/>
                      </w:divBdr>
                    </w:div>
                    <w:div w:id="275870021">
                      <w:marLeft w:val="0"/>
                      <w:marRight w:val="0"/>
                      <w:marTop w:val="0"/>
                      <w:marBottom w:val="0"/>
                      <w:divBdr>
                        <w:top w:val="none" w:sz="0" w:space="0" w:color="auto"/>
                        <w:left w:val="none" w:sz="0" w:space="0" w:color="auto"/>
                        <w:bottom w:val="none" w:sz="0" w:space="0" w:color="auto"/>
                        <w:right w:val="none" w:sz="0" w:space="0" w:color="auto"/>
                      </w:divBdr>
                    </w:div>
                    <w:div w:id="430391941">
                      <w:marLeft w:val="0"/>
                      <w:marRight w:val="0"/>
                      <w:marTop w:val="0"/>
                      <w:marBottom w:val="0"/>
                      <w:divBdr>
                        <w:top w:val="none" w:sz="0" w:space="0" w:color="auto"/>
                        <w:left w:val="none" w:sz="0" w:space="0" w:color="auto"/>
                        <w:bottom w:val="none" w:sz="0" w:space="0" w:color="auto"/>
                        <w:right w:val="none" w:sz="0" w:space="0" w:color="auto"/>
                      </w:divBdr>
                    </w:div>
                    <w:div w:id="920528159">
                      <w:marLeft w:val="0"/>
                      <w:marRight w:val="0"/>
                      <w:marTop w:val="0"/>
                      <w:marBottom w:val="0"/>
                      <w:divBdr>
                        <w:top w:val="none" w:sz="0" w:space="0" w:color="auto"/>
                        <w:left w:val="none" w:sz="0" w:space="0" w:color="auto"/>
                        <w:bottom w:val="none" w:sz="0" w:space="0" w:color="auto"/>
                        <w:right w:val="none" w:sz="0" w:space="0" w:color="auto"/>
                      </w:divBdr>
                    </w:div>
                    <w:div w:id="1705330940">
                      <w:marLeft w:val="0"/>
                      <w:marRight w:val="0"/>
                      <w:marTop w:val="0"/>
                      <w:marBottom w:val="0"/>
                      <w:divBdr>
                        <w:top w:val="none" w:sz="0" w:space="0" w:color="auto"/>
                        <w:left w:val="none" w:sz="0" w:space="0" w:color="auto"/>
                        <w:bottom w:val="none" w:sz="0" w:space="0" w:color="auto"/>
                        <w:right w:val="none" w:sz="0" w:space="0" w:color="auto"/>
                      </w:divBdr>
                    </w:div>
                    <w:div w:id="1713725117">
                      <w:marLeft w:val="0"/>
                      <w:marRight w:val="0"/>
                      <w:marTop w:val="0"/>
                      <w:marBottom w:val="0"/>
                      <w:divBdr>
                        <w:top w:val="none" w:sz="0" w:space="0" w:color="auto"/>
                        <w:left w:val="none" w:sz="0" w:space="0" w:color="auto"/>
                        <w:bottom w:val="none" w:sz="0" w:space="0" w:color="auto"/>
                        <w:right w:val="none" w:sz="0" w:space="0" w:color="auto"/>
                      </w:divBdr>
                    </w:div>
                    <w:div w:id="2048337560">
                      <w:marLeft w:val="0"/>
                      <w:marRight w:val="0"/>
                      <w:marTop w:val="0"/>
                      <w:marBottom w:val="0"/>
                      <w:divBdr>
                        <w:top w:val="none" w:sz="0" w:space="0" w:color="auto"/>
                        <w:left w:val="none" w:sz="0" w:space="0" w:color="auto"/>
                        <w:bottom w:val="none" w:sz="0" w:space="0" w:color="auto"/>
                        <w:right w:val="none" w:sz="0" w:space="0" w:color="auto"/>
                      </w:divBdr>
                    </w:div>
                  </w:divsChild>
                </w:div>
                <w:div w:id="155651650">
                  <w:marLeft w:val="0"/>
                  <w:marRight w:val="0"/>
                  <w:marTop w:val="0"/>
                  <w:marBottom w:val="0"/>
                  <w:divBdr>
                    <w:top w:val="none" w:sz="0" w:space="0" w:color="auto"/>
                    <w:left w:val="none" w:sz="0" w:space="0" w:color="auto"/>
                    <w:bottom w:val="none" w:sz="0" w:space="0" w:color="auto"/>
                    <w:right w:val="none" w:sz="0" w:space="0" w:color="auto"/>
                  </w:divBdr>
                  <w:divsChild>
                    <w:div w:id="777598913">
                      <w:marLeft w:val="0"/>
                      <w:marRight w:val="0"/>
                      <w:marTop w:val="0"/>
                      <w:marBottom w:val="0"/>
                      <w:divBdr>
                        <w:top w:val="none" w:sz="0" w:space="0" w:color="auto"/>
                        <w:left w:val="none" w:sz="0" w:space="0" w:color="auto"/>
                        <w:bottom w:val="none" w:sz="0" w:space="0" w:color="auto"/>
                        <w:right w:val="none" w:sz="0" w:space="0" w:color="auto"/>
                      </w:divBdr>
                    </w:div>
                  </w:divsChild>
                </w:div>
                <w:div w:id="230240624">
                  <w:marLeft w:val="0"/>
                  <w:marRight w:val="0"/>
                  <w:marTop w:val="0"/>
                  <w:marBottom w:val="0"/>
                  <w:divBdr>
                    <w:top w:val="none" w:sz="0" w:space="0" w:color="auto"/>
                    <w:left w:val="none" w:sz="0" w:space="0" w:color="auto"/>
                    <w:bottom w:val="none" w:sz="0" w:space="0" w:color="auto"/>
                    <w:right w:val="none" w:sz="0" w:space="0" w:color="auto"/>
                  </w:divBdr>
                  <w:divsChild>
                    <w:div w:id="736822746">
                      <w:marLeft w:val="0"/>
                      <w:marRight w:val="0"/>
                      <w:marTop w:val="0"/>
                      <w:marBottom w:val="0"/>
                      <w:divBdr>
                        <w:top w:val="none" w:sz="0" w:space="0" w:color="auto"/>
                        <w:left w:val="none" w:sz="0" w:space="0" w:color="auto"/>
                        <w:bottom w:val="none" w:sz="0" w:space="0" w:color="auto"/>
                        <w:right w:val="none" w:sz="0" w:space="0" w:color="auto"/>
                      </w:divBdr>
                    </w:div>
                    <w:div w:id="739866814">
                      <w:marLeft w:val="0"/>
                      <w:marRight w:val="0"/>
                      <w:marTop w:val="0"/>
                      <w:marBottom w:val="0"/>
                      <w:divBdr>
                        <w:top w:val="none" w:sz="0" w:space="0" w:color="auto"/>
                        <w:left w:val="none" w:sz="0" w:space="0" w:color="auto"/>
                        <w:bottom w:val="none" w:sz="0" w:space="0" w:color="auto"/>
                        <w:right w:val="none" w:sz="0" w:space="0" w:color="auto"/>
                      </w:divBdr>
                    </w:div>
                    <w:div w:id="740523365">
                      <w:marLeft w:val="0"/>
                      <w:marRight w:val="0"/>
                      <w:marTop w:val="0"/>
                      <w:marBottom w:val="0"/>
                      <w:divBdr>
                        <w:top w:val="none" w:sz="0" w:space="0" w:color="auto"/>
                        <w:left w:val="none" w:sz="0" w:space="0" w:color="auto"/>
                        <w:bottom w:val="none" w:sz="0" w:space="0" w:color="auto"/>
                        <w:right w:val="none" w:sz="0" w:space="0" w:color="auto"/>
                      </w:divBdr>
                    </w:div>
                    <w:div w:id="1100833892">
                      <w:marLeft w:val="0"/>
                      <w:marRight w:val="0"/>
                      <w:marTop w:val="0"/>
                      <w:marBottom w:val="0"/>
                      <w:divBdr>
                        <w:top w:val="none" w:sz="0" w:space="0" w:color="auto"/>
                        <w:left w:val="none" w:sz="0" w:space="0" w:color="auto"/>
                        <w:bottom w:val="none" w:sz="0" w:space="0" w:color="auto"/>
                        <w:right w:val="none" w:sz="0" w:space="0" w:color="auto"/>
                      </w:divBdr>
                    </w:div>
                    <w:div w:id="1137839880">
                      <w:marLeft w:val="0"/>
                      <w:marRight w:val="0"/>
                      <w:marTop w:val="0"/>
                      <w:marBottom w:val="0"/>
                      <w:divBdr>
                        <w:top w:val="none" w:sz="0" w:space="0" w:color="auto"/>
                        <w:left w:val="none" w:sz="0" w:space="0" w:color="auto"/>
                        <w:bottom w:val="none" w:sz="0" w:space="0" w:color="auto"/>
                        <w:right w:val="none" w:sz="0" w:space="0" w:color="auto"/>
                      </w:divBdr>
                    </w:div>
                    <w:div w:id="1182815017">
                      <w:marLeft w:val="0"/>
                      <w:marRight w:val="0"/>
                      <w:marTop w:val="0"/>
                      <w:marBottom w:val="0"/>
                      <w:divBdr>
                        <w:top w:val="none" w:sz="0" w:space="0" w:color="auto"/>
                        <w:left w:val="none" w:sz="0" w:space="0" w:color="auto"/>
                        <w:bottom w:val="none" w:sz="0" w:space="0" w:color="auto"/>
                        <w:right w:val="none" w:sz="0" w:space="0" w:color="auto"/>
                      </w:divBdr>
                    </w:div>
                    <w:div w:id="1758283219">
                      <w:marLeft w:val="0"/>
                      <w:marRight w:val="0"/>
                      <w:marTop w:val="0"/>
                      <w:marBottom w:val="0"/>
                      <w:divBdr>
                        <w:top w:val="none" w:sz="0" w:space="0" w:color="auto"/>
                        <w:left w:val="none" w:sz="0" w:space="0" w:color="auto"/>
                        <w:bottom w:val="none" w:sz="0" w:space="0" w:color="auto"/>
                        <w:right w:val="none" w:sz="0" w:space="0" w:color="auto"/>
                      </w:divBdr>
                    </w:div>
                    <w:div w:id="2054891159">
                      <w:marLeft w:val="0"/>
                      <w:marRight w:val="0"/>
                      <w:marTop w:val="0"/>
                      <w:marBottom w:val="0"/>
                      <w:divBdr>
                        <w:top w:val="none" w:sz="0" w:space="0" w:color="auto"/>
                        <w:left w:val="none" w:sz="0" w:space="0" w:color="auto"/>
                        <w:bottom w:val="none" w:sz="0" w:space="0" w:color="auto"/>
                        <w:right w:val="none" w:sz="0" w:space="0" w:color="auto"/>
                      </w:divBdr>
                    </w:div>
                    <w:div w:id="2070953258">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sChild>
                    <w:div w:id="1506045556">
                      <w:marLeft w:val="0"/>
                      <w:marRight w:val="0"/>
                      <w:marTop w:val="0"/>
                      <w:marBottom w:val="0"/>
                      <w:divBdr>
                        <w:top w:val="none" w:sz="0" w:space="0" w:color="auto"/>
                        <w:left w:val="none" w:sz="0" w:space="0" w:color="auto"/>
                        <w:bottom w:val="none" w:sz="0" w:space="0" w:color="auto"/>
                        <w:right w:val="none" w:sz="0" w:space="0" w:color="auto"/>
                      </w:divBdr>
                    </w:div>
                  </w:divsChild>
                </w:div>
                <w:div w:id="933705163">
                  <w:marLeft w:val="0"/>
                  <w:marRight w:val="0"/>
                  <w:marTop w:val="0"/>
                  <w:marBottom w:val="0"/>
                  <w:divBdr>
                    <w:top w:val="none" w:sz="0" w:space="0" w:color="auto"/>
                    <w:left w:val="none" w:sz="0" w:space="0" w:color="auto"/>
                    <w:bottom w:val="none" w:sz="0" w:space="0" w:color="auto"/>
                    <w:right w:val="none" w:sz="0" w:space="0" w:color="auto"/>
                  </w:divBdr>
                  <w:divsChild>
                    <w:div w:id="2078899160">
                      <w:marLeft w:val="0"/>
                      <w:marRight w:val="0"/>
                      <w:marTop w:val="0"/>
                      <w:marBottom w:val="0"/>
                      <w:divBdr>
                        <w:top w:val="none" w:sz="0" w:space="0" w:color="auto"/>
                        <w:left w:val="none" w:sz="0" w:space="0" w:color="auto"/>
                        <w:bottom w:val="none" w:sz="0" w:space="0" w:color="auto"/>
                        <w:right w:val="none" w:sz="0" w:space="0" w:color="auto"/>
                      </w:divBdr>
                    </w:div>
                  </w:divsChild>
                </w:div>
                <w:div w:id="145347676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
                    <w:div w:id="76966832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
                    <w:div w:id="869345198">
                      <w:marLeft w:val="0"/>
                      <w:marRight w:val="0"/>
                      <w:marTop w:val="0"/>
                      <w:marBottom w:val="0"/>
                      <w:divBdr>
                        <w:top w:val="none" w:sz="0" w:space="0" w:color="auto"/>
                        <w:left w:val="none" w:sz="0" w:space="0" w:color="auto"/>
                        <w:bottom w:val="none" w:sz="0" w:space="0" w:color="auto"/>
                        <w:right w:val="none" w:sz="0" w:space="0" w:color="auto"/>
                      </w:divBdr>
                    </w:div>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1817796963">
                  <w:marLeft w:val="0"/>
                  <w:marRight w:val="0"/>
                  <w:marTop w:val="0"/>
                  <w:marBottom w:val="0"/>
                  <w:divBdr>
                    <w:top w:val="none" w:sz="0" w:space="0" w:color="auto"/>
                    <w:left w:val="none" w:sz="0" w:space="0" w:color="auto"/>
                    <w:bottom w:val="none" w:sz="0" w:space="0" w:color="auto"/>
                    <w:right w:val="none" w:sz="0" w:space="0" w:color="auto"/>
                  </w:divBdr>
                  <w:divsChild>
                    <w:div w:id="186064704">
                      <w:marLeft w:val="0"/>
                      <w:marRight w:val="0"/>
                      <w:marTop w:val="0"/>
                      <w:marBottom w:val="0"/>
                      <w:divBdr>
                        <w:top w:val="none" w:sz="0" w:space="0" w:color="auto"/>
                        <w:left w:val="none" w:sz="0" w:space="0" w:color="auto"/>
                        <w:bottom w:val="none" w:sz="0" w:space="0" w:color="auto"/>
                        <w:right w:val="none" w:sz="0" w:space="0" w:color="auto"/>
                      </w:divBdr>
                    </w:div>
                    <w:div w:id="219752178">
                      <w:marLeft w:val="0"/>
                      <w:marRight w:val="0"/>
                      <w:marTop w:val="0"/>
                      <w:marBottom w:val="0"/>
                      <w:divBdr>
                        <w:top w:val="none" w:sz="0" w:space="0" w:color="auto"/>
                        <w:left w:val="none" w:sz="0" w:space="0" w:color="auto"/>
                        <w:bottom w:val="none" w:sz="0" w:space="0" w:color="auto"/>
                        <w:right w:val="none" w:sz="0" w:space="0" w:color="auto"/>
                      </w:divBdr>
                    </w:div>
                    <w:div w:id="242373199">
                      <w:marLeft w:val="0"/>
                      <w:marRight w:val="0"/>
                      <w:marTop w:val="0"/>
                      <w:marBottom w:val="0"/>
                      <w:divBdr>
                        <w:top w:val="none" w:sz="0" w:space="0" w:color="auto"/>
                        <w:left w:val="none" w:sz="0" w:space="0" w:color="auto"/>
                        <w:bottom w:val="none" w:sz="0" w:space="0" w:color="auto"/>
                        <w:right w:val="none" w:sz="0" w:space="0" w:color="auto"/>
                      </w:divBdr>
                    </w:div>
                    <w:div w:id="250744108">
                      <w:marLeft w:val="0"/>
                      <w:marRight w:val="0"/>
                      <w:marTop w:val="0"/>
                      <w:marBottom w:val="0"/>
                      <w:divBdr>
                        <w:top w:val="none" w:sz="0" w:space="0" w:color="auto"/>
                        <w:left w:val="none" w:sz="0" w:space="0" w:color="auto"/>
                        <w:bottom w:val="none" w:sz="0" w:space="0" w:color="auto"/>
                        <w:right w:val="none" w:sz="0" w:space="0" w:color="auto"/>
                      </w:divBdr>
                    </w:div>
                    <w:div w:id="253058429">
                      <w:marLeft w:val="0"/>
                      <w:marRight w:val="0"/>
                      <w:marTop w:val="0"/>
                      <w:marBottom w:val="0"/>
                      <w:divBdr>
                        <w:top w:val="none" w:sz="0" w:space="0" w:color="auto"/>
                        <w:left w:val="none" w:sz="0" w:space="0" w:color="auto"/>
                        <w:bottom w:val="none" w:sz="0" w:space="0" w:color="auto"/>
                        <w:right w:val="none" w:sz="0" w:space="0" w:color="auto"/>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84234618">
                      <w:marLeft w:val="0"/>
                      <w:marRight w:val="0"/>
                      <w:marTop w:val="0"/>
                      <w:marBottom w:val="0"/>
                      <w:divBdr>
                        <w:top w:val="none" w:sz="0" w:space="0" w:color="auto"/>
                        <w:left w:val="none" w:sz="0" w:space="0" w:color="auto"/>
                        <w:bottom w:val="none" w:sz="0" w:space="0" w:color="auto"/>
                        <w:right w:val="none" w:sz="0" w:space="0" w:color="auto"/>
                      </w:divBdr>
                    </w:div>
                    <w:div w:id="416097084">
                      <w:marLeft w:val="0"/>
                      <w:marRight w:val="0"/>
                      <w:marTop w:val="0"/>
                      <w:marBottom w:val="0"/>
                      <w:divBdr>
                        <w:top w:val="none" w:sz="0" w:space="0" w:color="auto"/>
                        <w:left w:val="none" w:sz="0" w:space="0" w:color="auto"/>
                        <w:bottom w:val="none" w:sz="0" w:space="0" w:color="auto"/>
                        <w:right w:val="none" w:sz="0" w:space="0" w:color="auto"/>
                      </w:divBdr>
                    </w:div>
                    <w:div w:id="520558147">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
                    <w:div w:id="731656769">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0"/>
                      <w:marBottom w:val="0"/>
                      <w:divBdr>
                        <w:top w:val="none" w:sz="0" w:space="0" w:color="auto"/>
                        <w:left w:val="none" w:sz="0" w:space="0" w:color="auto"/>
                        <w:bottom w:val="none" w:sz="0" w:space="0" w:color="auto"/>
                        <w:right w:val="none" w:sz="0" w:space="0" w:color="auto"/>
                      </w:divBdr>
                    </w:div>
                    <w:div w:id="1256403194">
                      <w:marLeft w:val="0"/>
                      <w:marRight w:val="0"/>
                      <w:marTop w:val="0"/>
                      <w:marBottom w:val="0"/>
                      <w:divBdr>
                        <w:top w:val="none" w:sz="0" w:space="0" w:color="auto"/>
                        <w:left w:val="none" w:sz="0" w:space="0" w:color="auto"/>
                        <w:bottom w:val="none" w:sz="0" w:space="0" w:color="auto"/>
                        <w:right w:val="none" w:sz="0" w:space="0" w:color="auto"/>
                      </w:divBdr>
                    </w:div>
                    <w:div w:id="1311862784">
                      <w:marLeft w:val="0"/>
                      <w:marRight w:val="0"/>
                      <w:marTop w:val="0"/>
                      <w:marBottom w:val="0"/>
                      <w:divBdr>
                        <w:top w:val="none" w:sz="0" w:space="0" w:color="auto"/>
                        <w:left w:val="none" w:sz="0" w:space="0" w:color="auto"/>
                        <w:bottom w:val="none" w:sz="0" w:space="0" w:color="auto"/>
                        <w:right w:val="none" w:sz="0" w:space="0" w:color="auto"/>
                      </w:divBdr>
                    </w:div>
                    <w:div w:id="1324041121">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
                    <w:div w:id="1465344157">
                      <w:marLeft w:val="0"/>
                      <w:marRight w:val="0"/>
                      <w:marTop w:val="0"/>
                      <w:marBottom w:val="0"/>
                      <w:divBdr>
                        <w:top w:val="none" w:sz="0" w:space="0" w:color="auto"/>
                        <w:left w:val="none" w:sz="0" w:space="0" w:color="auto"/>
                        <w:bottom w:val="none" w:sz="0" w:space="0" w:color="auto"/>
                        <w:right w:val="none" w:sz="0" w:space="0" w:color="auto"/>
                      </w:divBdr>
                    </w:div>
                    <w:div w:id="1569459587">
                      <w:marLeft w:val="0"/>
                      <w:marRight w:val="0"/>
                      <w:marTop w:val="0"/>
                      <w:marBottom w:val="0"/>
                      <w:divBdr>
                        <w:top w:val="none" w:sz="0" w:space="0" w:color="auto"/>
                        <w:left w:val="none" w:sz="0" w:space="0" w:color="auto"/>
                        <w:bottom w:val="none" w:sz="0" w:space="0" w:color="auto"/>
                        <w:right w:val="none" w:sz="0" w:space="0" w:color="auto"/>
                      </w:divBdr>
                    </w:div>
                    <w:div w:id="1641153430">
                      <w:marLeft w:val="0"/>
                      <w:marRight w:val="0"/>
                      <w:marTop w:val="0"/>
                      <w:marBottom w:val="0"/>
                      <w:divBdr>
                        <w:top w:val="none" w:sz="0" w:space="0" w:color="auto"/>
                        <w:left w:val="none" w:sz="0" w:space="0" w:color="auto"/>
                        <w:bottom w:val="none" w:sz="0" w:space="0" w:color="auto"/>
                        <w:right w:val="none" w:sz="0" w:space="0" w:color="auto"/>
                      </w:divBdr>
                    </w:div>
                    <w:div w:id="1710303239">
                      <w:marLeft w:val="0"/>
                      <w:marRight w:val="0"/>
                      <w:marTop w:val="0"/>
                      <w:marBottom w:val="0"/>
                      <w:divBdr>
                        <w:top w:val="none" w:sz="0" w:space="0" w:color="auto"/>
                        <w:left w:val="none" w:sz="0" w:space="0" w:color="auto"/>
                        <w:bottom w:val="none" w:sz="0" w:space="0" w:color="auto"/>
                        <w:right w:val="none" w:sz="0" w:space="0" w:color="auto"/>
                      </w:divBdr>
                    </w:div>
                    <w:div w:id="1850102860">
                      <w:marLeft w:val="0"/>
                      <w:marRight w:val="0"/>
                      <w:marTop w:val="0"/>
                      <w:marBottom w:val="0"/>
                      <w:divBdr>
                        <w:top w:val="none" w:sz="0" w:space="0" w:color="auto"/>
                        <w:left w:val="none" w:sz="0" w:space="0" w:color="auto"/>
                        <w:bottom w:val="none" w:sz="0" w:space="0" w:color="auto"/>
                        <w:right w:val="none" w:sz="0" w:space="0" w:color="auto"/>
                      </w:divBdr>
                    </w:div>
                    <w:div w:id="1915427552">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4315">
          <w:marLeft w:val="0"/>
          <w:marRight w:val="0"/>
          <w:marTop w:val="0"/>
          <w:marBottom w:val="0"/>
          <w:divBdr>
            <w:top w:val="none" w:sz="0" w:space="0" w:color="auto"/>
            <w:left w:val="none" w:sz="0" w:space="0" w:color="auto"/>
            <w:bottom w:val="none" w:sz="0" w:space="0" w:color="auto"/>
            <w:right w:val="none" w:sz="0" w:space="0" w:color="auto"/>
          </w:divBdr>
        </w:div>
        <w:div w:id="808783854">
          <w:marLeft w:val="0"/>
          <w:marRight w:val="0"/>
          <w:marTop w:val="0"/>
          <w:marBottom w:val="0"/>
          <w:divBdr>
            <w:top w:val="none" w:sz="0" w:space="0" w:color="auto"/>
            <w:left w:val="none" w:sz="0" w:space="0" w:color="auto"/>
            <w:bottom w:val="none" w:sz="0" w:space="0" w:color="auto"/>
            <w:right w:val="none" w:sz="0" w:space="0" w:color="auto"/>
          </w:divBdr>
        </w:div>
        <w:div w:id="841435822">
          <w:marLeft w:val="0"/>
          <w:marRight w:val="0"/>
          <w:marTop w:val="0"/>
          <w:marBottom w:val="0"/>
          <w:divBdr>
            <w:top w:val="none" w:sz="0" w:space="0" w:color="auto"/>
            <w:left w:val="none" w:sz="0" w:space="0" w:color="auto"/>
            <w:bottom w:val="none" w:sz="0" w:space="0" w:color="auto"/>
            <w:right w:val="none" w:sz="0" w:space="0" w:color="auto"/>
          </w:divBdr>
        </w:div>
        <w:div w:id="850528051">
          <w:marLeft w:val="0"/>
          <w:marRight w:val="0"/>
          <w:marTop w:val="0"/>
          <w:marBottom w:val="0"/>
          <w:divBdr>
            <w:top w:val="none" w:sz="0" w:space="0" w:color="auto"/>
            <w:left w:val="none" w:sz="0" w:space="0" w:color="auto"/>
            <w:bottom w:val="none" w:sz="0" w:space="0" w:color="auto"/>
            <w:right w:val="none" w:sz="0" w:space="0" w:color="auto"/>
          </w:divBdr>
        </w:div>
        <w:div w:id="852257371">
          <w:marLeft w:val="0"/>
          <w:marRight w:val="0"/>
          <w:marTop w:val="0"/>
          <w:marBottom w:val="0"/>
          <w:divBdr>
            <w:top w:val="none" w:sz="0" w:space="0" w:color="auto"/>
            <w:left w:val="none" w:sz="0" w:space="0" w:color="auto"/>
            <w:bottom w:val="none" w:sz="0" w:space="0" w:color="auto"/>
            <w:right w:val="none" w:sz="0" w:space="0" w:color="auto"/>
          </w:divBdr>
          <w:divsChild>
            <w:div w:id="652878161">
              <w:marLeft w:val="0"/>
              <w:marRight w:val="0"/>
              <w:marTop w:val="30"/>
              <w:marBottom w:val="30"/>
              <w:divBdr>
                <w:top w:val="none" w:sz="0" w:space="0" w:color="auto"/>
                <w:left w:val="none" w:sz="0" w:space="0" w:color="auto"/>
                <w:bottom w:val="none" w:sz="0" w:space="0" w:color="auto"/>
                <w:right w:val="none" w:sz="0" w:space="0" w:color="auto"/>
              </w:divBdr>
              <w:divsChild>
                <w:div w:id="13921313">
                  <w:marLeft w:val="0"/>
                  <w:marRight w:val="0"/>
                  <w:marTop w:val="0"/>
                  <w:marBottom w:val="0"/>
                  <w:divBdr>
                    <w:top w:val="none" w:sz="0" w:space="0" w:color="auto"/>
                    <w:left w:val="none" w:sz="0" w:space="0" w:color="auto"/>
                    <w:bottom w:val="none" w:sz="0" w:space="0" w:color="auto"/>
                    <w:right w:val="none" w:sz="0" w:space="0" w:color="auto"/>
                  </w:divBdr>
                  <w:divsChild>
                    <w:div w:id="553934901">
                      <w:marLeft w:val="0"/>
                      <w:marRight w:val="0"/>
                      <w:marTop w:val="0"/>
                      <w:marBottom w:val="0"/>
                      <w:divBdr>
                        <w:top w:val="none" w:sz="0" w:space="0" w:color="auto"/>
                        <w:left w:val="none" w:sz="0" w:space="0" w:color="auto"/>
                        <w:bottom w:val="none" w:sz="0" w:space="0" w:color="auto"/>
                        <w:right w:val="none" w:sz="0" w:space="0" w:color="auto"/>
                      </w:divBdr>
                    </w:div>
                  </w:divsChild>
                </w:div>
                <w:div w:id="30035284">
                  <w:marLeft w:val="0"/>
                  <w:marRight w:val="0"/>
                  <w:marTop w:val="0"/>
                  <w:marBottom w:val="0"/>
                  <w:divBdr>
                    <w:top w:val="none" w:sz="0" w:space="0" w:color="auto"/>
                    <w:left w:val="none" w:sz="0" w:space="0" w:color="auto"/>
                    <w:bottom w:val="none" w:sz="0" w:space="0" w:color="auto"/>
                    <w:right w:val="none" w:sz="0" w:space="0" w:color="auto"/>
                  </w:divBdr>
                  <w:divsChild>
                    <w:div w:id="1128478190">
                      <w:marLeft w:val="0"/>
                      <w:marRight w:val="0"/>
                      <w:marTop w:val="0"/>
                      <w:marBottom w:val="0"/>
                      <w:divBdr>
                        <w:top w:val="none" w:sz="0" w:space="0" w:color="auto"/>
                        <w:left w:val="none" w:sz="0" w:space="0" w:color="auto"/>
                        <w:bottom w:val="none" w:sz="0" w:space="0" w:color="auto"/>
                        <w:right w:val="none" w:sz="0" w:space="0" w:color="auto"/>
                      </w:divBdr>
                    </w:div>
                  </w:divsChild>
                </w:div>
                <w:div w:id="519899936">
                  <w:marLeft w:val="0"/>
                  <w:marRight w:val="0"/>
                  <w:marTop w:val="0"/>
                  <w:marBottom w:val="0"/>
                  <w:divBdr>
                    <w:top w:val="none" w:sz="0" w:space="0" w:color="auto"/>
                    <w:left w:val="none" w:sz="0" w:space="0" w:color="auto"/>
                    <w:bottom w:val="none" w:sz="0" w:space="0" w:color="auto"/>
                    <w:right w:val="none" w:sz="0" w:space="0" w:color="auto"/>
                  </w:divBdr>
                  <w:divsChild>
                    <w:div w:id="1290236373">
                      <w:marLeft w:val="0"/>
                      <w:marRight w:val="0"/>
                      <w:marTop w:val="0"/>
                      <w:marBottom w:val="0"/>
                      <w:divBdr>
                        <w:top w:val="none" w:sz="0" w:space="0" w:color="auto"/>
                        <w:left w:val="none" w:sz="0" w:space="0" w:color="auto"/>
                        <w:bottom w:val="none" w:sz="0" w:space="0" w:color="auto"/>
                        <w:right w:val="none" w:sz="0" w:space="0" w:color="auto"/>
                      </w:divBdr>
                    </w:div>
                  </w:divsChild>
                </w:div>
                <w:div w:id="594555970">
                  <w:marLeft w:val="0"/>
                  <w:marRight w:val="0"/>
                  <w:marTop w:val="0"/>
                  <w:marBottom w:val="0"/>
                  <w:divBdr>
                    <w:top w:val="none" w:sz="0" w:space="0" w:color="auto"/>
                    <w:left w:val="none" w:sz="0" w:space="0" w:color="auto"/>
                    <w:bottom w:val="none" w:sz="0" w:space="0" w:color="auto"/>
                    <w:right w:val="none" w:sz="0" w:space="0" w:color="auto"/>
                  </w:divBdr>
                  <w:divsChild>
                    <w:div w:id="1188370214">
                      <w:marLeft w:val="0"/>
                      <w:marRight w:val="0"/>
                      <w:marTop w:val="0"/>
                      <w:marBottom w:val="0"/>
                      <w:divBdr>
                        <w:top w:val="none" w:sz="0" w:space="0" w:color="auto"/>
                        <w:left w:val="none" w:sz="0" w:space="0" w:color="auto"/>
                        <w:bottom w:val="none" w:sz="0" w:space="0" w:color="auto"/>
                        <w:right w:val="none" w:sz="0" w:space="0" w:color="auto"/>
                      </w:divBdr>
                    </w:div>
                  </w:divsChild>
                </w:div>
                <w:div w:id="706758669">
                  <w:marLeft w:val="0"/>
                  <w:marRight w:val="0"/>
                  <w:marTop w:val="0"/>
                  <w:marBottom w:val="0"/>
                  <w:divBdr>
                    <w:top w:val="none" w:sz="0" w:space="0" w:color="auto"/>
                    <w:left w:val="none" w:sz="0" w:space="0" w:color="auto"/>
                    <w:bottom w:val="none" w:sz="0" w:space="0" w:color="auto"/>
                    <w:right w:val="none" w:sz="0" w:space="0" w:color="auto"/>
                  </w:divBdr>
                  <w:divsChild>
                    <w:div w:id="1504660430">
                      <w:marLeft w:val="0"/>
                      <w:marRight w:val="0"/>
                      <w:marTop w:val="0"/>
                      <w:marBottom w:val="0"/>
                      <w:divBdr>
                        <w:top w:val="none" w:sz="0" w:space="0" w:color="auto"/>
                        <w:left w:val="none" w:sz="0" w:space="0" w:color="auto"/>
                        <w:bottom w:val="none" w:sz="0" w:space="0" w:color="auto"/>
                        <w:right w:val="none" w:sz="0" w:space="0" w:color="auto"/>
                      </w:divBdr>
                    </w:div>
                  </w:divsChild>
                </w:div>
                <w:div w:id="949968404">
                  <w:marLeft w:val="0"/>
                  <w:marRight w:val="0"/>
                  <w:marTop w:val="0"/>
                  <w:marBottom w:val="0"/>
                  <w:divBdr>
                    <w:top w:val="none" w:sz="0" w:space="0" w:color="auto"/>
                    <w:left w:val="none" w:sz="0" w:space="0" w:color="auto"/>
                    <w:bottom w:val="none" w:sz="0" w:space="0" w:color="auto"/>
                    <w:right w:val="none" w:sz="0" w:space="0" w:color="auto"/>
                  </w:divBdr>
                  <w:divsChild>
                    <w:div w:id="1988049875">
                      <w:marLeft w:val="0"/>
                      <w:marRight w:val="0"/>
                      <w:marTop w:val="0"/>
                      <w:marBottom w:val="0"/>
                      <w:divBdr>
                        <w:top w:val="none" w:sz="0" w:space="0" w:color="auto"/>
                        <w:left w:val="none" w:sz="0" w:space="0" w:color="auto"/>
                        <w:bottom w:val="none" w:sz="0" w:space="0" w:color="auto"/>
                        <w:right w:val="none" w:sz="0" w:space="0" w:color="auto"/>
                      </w:divBdr>
                    </w:div>
                  </w:divsChild>
                </w:div>
                <w:div w:id="1167014091">
                  <w:marLeft w:val="0"/>
                  <w:marRight w:val="0"/>
                  <w:marTop w:val="0"/>
                  <w:marBottom w:val="0"/>
                  <w:divBdr>
                    <w:top w:val="none" w:sz="0" w:space="0" w:color="auto"/>
                    <w:left w:val="none" w:sz="0" w:space="0" w:color="auto"/>
                    <w:bottom w:val="none" w:sz="0" w:space="0" w:color="auto"/>
                    <w:right w:val="none" w:sz="0" w:space="0" w:color="auto"/>
                  </w:divBdr>
                  <w:divsChild>
                    <w:div w:id="1984000103">
                      <w:marLeft w:val="0"/>
                      <w:marRight w:val="0"/>
                      <w:marTop w:val="0"/>
                      <w:marBottom w:val="0"/>
                      <w:divBdr>
                        <w:top w:val="none" w:sz="0" w:space="0" w:color="auto"/>
                        <w:left w:val="none" w:sz="0" w:space="0" w:color="auto"/>
                        <w:bottom w:val="none" w:sz="0" w:space="0" w:color="auto"/>
                        <w:right w:val="none" w:sz="0" w:space="0" w:color="auto"/>
                      </w:divBdr>
                    </w:div>
                  </w:divsChild>
                </w:div>
                <w:div w:id="1177035194">
                  <w:marLeft w:val="0"/>
                  <w:marRight w:val="0"/>
                  <w:marTop w:val="0"/>
                  <w:marBottom w:val="0"/>
                  <w:divBdr>
                    <w:top w:val="none" w:sz="0" w:space="0" w:color="auto"/>
                    <w:left w:val="none" w:sz="0" w:space="0" w:color="auto"/>
                    <w:bottom w:val="none" w:sz="0" w:space="0" w:color="auto"/>
                    <w:right w:val="none" w:sz="0" w:space="0" w:color="auto"/>
                  </w:divBdr>
                  <w:divsChild>
                    <w:div w:id="1135483414">
                      <w:marLeft w:val="0"/>
                      <w:marRight w:val="0"/>
                      <w:marTop w:val="0"/>
                      <w:marBottom w:val="0"/>
                      <w:divBdr>
                        <w:top w:val="none" w:sz="0" w:space="0" w:color="auto"/>
                        <w:left w:val="none" w:sz="0" w:space="0" w:color="auto"/>
                        <w:bottom w:val="none" w:sz="0" w:space="0" w:color="auto"/>
                        <w:right w:val="none" w:sz="0" w:space="0" w:color="auto"/>
                      </w:divBdr>
                    </w:div>
                  </w:divsChild>
                </w:div>
                <w:div w:id="1197623818">
                  <w:marLeft w:val="0"/>
                  <w:marRight w:val="0"/>
                  <w:marTop w:val="0"/>
                  <w:marBottom w:val="0"/>
                  <w:divBdr>
                    <w:top w:val="none" w:sz="0" w:space="0" w:color="auto"/>
                    <w:left w:val="none" w:sz="0" w:space="0" w:color="auto"/>
                    <w:bottom w:val="none" w:sz="0" w:space="0" w:color="auto"/>
                    <w:right w:val="none" w:sz="0" w:space="0" w:color="auto"/>
                  </w:divBdr>
                  <w:divsChild>
                    <w:div w:id="365522293">
                      <w:marLeft w:val="0"/>
                      <w:marRight w:val="0"/>
                      <w:marTop w:val="0"/>
                      <w:marBottom w:val="0"/>
                      <w:divBdr>
                        <w:top w:val="none" w:sz="0" w:space="0" w:color="auto"/>
                        <w:left w:val="none" w:sz="0" w:space="0" w:color="auto"/>
                        <w:bottom w:val="none" w:sz="0" w:space="0" w:color="auto"/>
                        <w:right w:val="none" w:sz="0" w:space="0" w:color="auto"/>
                      </w:divBdr>
                    </w:div>
                  </w:divsChild>
                </w:div>
                <w:div w:id="1406146602">
                  <w:marLeft w:val="0"/>
                  <w:marRight w:val="0"/>
                  <w:marTop w:val="0"/>
                  <w:marBottom w:val="0"/>
                  <w:divBdr>
                    <w:top w:val="none" w:sz="0" w:space="0" w:color="auto"/>
                    <w:left w:val="none" w:sz="0" w:space="0" w:color="auto"/>
                    <w:bottom w:val="none" w:sz="0" w:space="0" w:color="auto"/>
                    <w:right w:val="none" w:sz="0" w:space="0" w:color="auto"/>
                  </w:divBdr>
                  <w:divsChild>
                    <w:div w:id="1462116413">
                      <w:marLeft w:val="0"/>
                      <w:marRight w:val="0"/>
                      <w:marTop w:val="0"/>
                      <w:marBottom w:val="0"/>
                      <w:divBdr>
                        <w:top w:val="none" w:sz="0" w:space="0" w:color="auto"/>
                        <w:left w:val="none" w:sz="0" w:space="0" w:color="auto"/>
                        <w:bottom w:val="none" w:sz="0" w:space="0" w:color="auto"/>
                        <w:right w:val="none" w:sz="0" w:space="0" w:color="auto"/>
                      </w:divBdr>
                    </w:div>
                  </w:divsChild>
                </w:div>
                <w:div w:id="1690989918">
                  <w:marLeft w:val="0"/>
                  <w:marRight w:val="0"/>
                  <w:marTop w:val="0"/>
                  <w:marBottom w:val="0"/>
                  <w:divBdr>
                    <w:top w:val="none" w:sz="0" w:space="0" w:color="auto"/>
                    <w:left w:val="none" w:sz="0" w:space="0" w:color="auto"/>
                    <w:bottom w:val="none" w:sz="0" w:space="0" w:color="auto"/>
                    <w:right w:val="none" w:sz="0" w:space="0" w:color="auto"/>
                  </w:divBdr>
                  <w:divsChild>
                    <w:div w:id="2041931369">
                      <w:marLeft w:val="0"/>
                      <w:marRight w:val="0"/>
                      <w:marTop w:val="0"/>
                      <w:marBottom w:val="0"/>
                      <w:divBdr>
                        <w:top w:val="none" w:sz="0" w:space="0" w:color="auto"/>
                        <w:left w:val="none" w:sz="0" w:space="0" w:color="auto"/>
                        <w:bottom w:val="none" w:sz="0" w:space="0" w:color="auto"/>
                        <w:right w:val="none" w:sz="0" w:space="0" w:color="auto"/>
                      </w:divBdr>
                    </w:div>
                  </w:divsChild>
                </w:div>
                <w:div w:id="1941789804">
                  <w:marLeft w:val="0"/>
                  <w:marRight w:val="0"/>
                  <w:marTop w:val="0"/>
                  <w:marBottom w:val="0"/>
                  <w:divBdr>
                    <w:top w:val="none" w:sz="0" w:space="0" w:color="auto"/>
                    <w:left w:val="none" w:sz="0" w:space="0" w:color="auto"/>
                    <w:bottom w:val="none" w:sz="0" w:space="0" w:color="auto"/>
                    <w:right w:val="none" w:sz="0" w:space="0" w:color="auto"/>
                  </w:divBdr>
                  <w:divsChild>
                    <w:div w:id="1487748557">
                      <w:marLeft w:val="0"/>
                      <w:marRight w:val="0"/>
                      <w:marTop w:val="0"/>
                      <w:marBottom w:val="0"/>
                      <w:divBdr>
                        <w:top w:val="none" w:sz="0" w:space="0" w:color="auto"/>
                        <w:left w:val="none" w:sz="0" w:space="0" w:color="auto"/>
                        <w:bottom w:val="none" w:sz="0" w:space="0" w:color="auto"/>
                        <w:right w:val="none" w:sz="0" w:space="0" w:color="auto"/>
                      </w:divBdr>
                    </w:div>
                  </w:divsChild>
                </w:div>
                <w:div w:id="1965386402">
                  <w:marLeft w:val="0"/>
                  <w:marRight w:val="0"/>
                  <w:marTop w:val="0"/>
                  <w:marBottom w:val="0"/>
                  <w:divBdr>
                    <w:top w:val="none" w:sz="0" w:space="0" w:color="auto"/>
                    <w:left w:val="none" w:sz="0" w:space="0" w:color="auto"/>
                    <w:bottom w:val="none" w:sz="0" w:space="0" w:color="auto"/>
                    <w:right w:val="none" w:sz="0" w:space="0" w:color="auto"/>
                  </w:divBdr>
                  <w:divsChild>
                    <w:div w:id="1845316700">
                      <w:marLeft w:val="0"/>
                      <w:marRight w:val="0"/>
                      <w:marTop w:val="0"/>
                      <w:marBottom w:val="0"/>
                      <w:divBdr>
                        <w:top w:val="none" w:sz="0" w:space="0" w:color="auto"/>
                        <w:left w:val="none" w:sz="0" w:space="0" w:color="auto"/>
                        <w:bottom w:val="none" w:sz="0" w:space="0" w:color="auto"/>
                        <w:right w:val="none" w:sz="0" w:space="0" w:color="auto"/>
                      </w:divBdr>
                    </w:div>
                  </w:divsChild>
                </w:div>
                <w:div w:id="2006593799">
                  <w:marLeft w:val="0"/>
                  <w:marRight w:val="0"/>
                  <w:marTop w:val="0"/>
                  <w:marBottom w:val="0"/>
                  <w:divBdr>
                    <w:top w:val="none" w:sz="0" w:space="0" w:color="auto"/>
                    <w:left w:val="none" w:sz="0" w:space="0" w:color="auto"/>
                    <w:bottom w:val="none" w:sz="0" w:space="0" w:color="auto"/>
                    <w:right w:val="none" w:sz="0" w:space="0" w:color="auto"/>
                  </w:divBdr>
                  <w:divsChild>
                    <w:div w:id="13503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2733">
          <w:marLeft w:val="0"/>
          <w:marRight w:val="0"/>
          <w:marTop w:val="0"/>
          <w:marBottom w:val="0"/>
          <w:divBdr>
            <w:top w:val="none" w:sz="0" w:space="0" w:color="auto"/>
            <w:left w:val="none" w:sz="0" w:space="0" w:color="auto"/>
            <w:bottom w:val="none" w:sz="0" w:space="0" w:color="auto"/>
            <w:right w:val="none" w:sz="0" w:space="0" w:color="auto"/>
          </w:divBdr>
        </w:div>
        <w:div w:id="965543116">
          <w:marLeft w:val="0"/>
          <w:marRight w:val="0"/>
          <w:marTop w:val="0"/>
          <w:marBottom w:val="0"/>
          <w:divBdr>
            <w:top w:val="none" w:sz="0" w:space="0" w:color="auto"/>
            <w:left w:val="none" w:sz="0" w:space="0" w:color="auto"/>
            <w:bottom w:val="none" w:sz="0" w:space="0" w:color="auto"/>
            <w:right w:val="none" w:sz="0" w:space="0" w:color="auto"/>
          </w:divBdr>
          <w:divsChild>
            <w:div w:id="715157103">
              <w:marLeft w:val="0"/>
              <w:marRight w:val="0"/>
              <w:marTop w:val="30"/>
              <w:marBottom w:val="30"/>
              <w:divBdr>
                <w:top w:val="none" w:sz="0" w:space="0" w:color="auto"/>
                <w:left w:val="none" w:sz="0" w:space="0" w:color="auto"/>
                <w:bottom w:val="none" w:sz="0" w:space="0" w:color="auto"/>
                <w:right w:val="none" w:sz="0" w:space="0" w:color="auto"/>
              </w:divBdr>
              <w:divsChild>
                <w:div w:id="11689068">
                  <w:marLeft w:val="0"/>
                  <w:marRight w:val="0"/>
                  <w:marTop w:val="0"/>
                  <w:marBottom w:val="0"/>
                  <w:divBdr>
                    <w:top w:val="none" w:sz="0" w:space="0" w:color="auto"/>
                    <w:left w:val="none" w:sz="0" w:space="0" w:color="auto"/>
                    <w:bottom w:val="none" w:sz="0" w:space="0" w:color="auto"/>
                    <w:right w:val="none" w:sz="0" w:space="0" w:color="auto"/>
                  </w:divBdr>
                  <w:divsChild>
                    <w:div w:id="560289014">
                      <w:marLeft w:val="0"/>
                      <w:marRight w:val="0"/>
                      <w:marTop w:val="0"/>
                      <w:marBottom w:val="0"/>
                      <w:divBdr>
                        <w:top w:val="none" w:sz="0" w:space="0" w:color="auto"/>
                        <w:left w:val="none" w:sz="0" w:space="0" w:color="auto"/>
                        <w:bottom w:val="none" w:sz="0" w:space="0" w:color="auto"/>
                        <w:right w:val="none" w:sz="0" w:space="0" w:color="auto"/>
                      </w:divBdr>
                    </w:div>
                  </w:divsChild>
                </w:div>
                <w:div w:id="67729698">
                  <w:marLeft w:val="0"/>
                  <w:marRight w:val="0"/>
                  <w:marTop w:val="0"/>
                  <w:marBottom w:val="0"/>
                  <w:divBdr>
                    <w:top w:val="none" w:sz="0" w:space="0" w:color="auto"/>
                    <w:left w:val="none" w:sz="0" w:space="0" w:color="auto"/>
                    <w:bottom w:val="none" w:sz="0" w:space="0" w:color="auto"/>
                    <w:right w:val="none" w:sz="0" w:space="0" w:color="auto"/>
                  </w:divBdr>
                  <w:divsChild>
                    <w:div w:id="474876225">
                      <w:marLeft w:val="0"/>
                      <w:marRight w:val="0"/>
                      <w:marTop w:val="0"/>
                      <w:marBottom w:val="0"/>
                      <w:divBdr>
                        <w:top w:val="none" w:sz="0" w:space="0" w:color="auto"/>
                        <w:left w:val="none" w:sz="0" w:space="0" w:color="auto"/>
                        <w:bottom w:val="none" w:sz="0" w:space="0" w:color="auto"/>
                        <w:right w:val="none" w:sz="0" w:space="0" w:color="auto"/>
                      </w:divBdr>
                    </w:div>
                  </w:divsChild>
                </w:div>
                <w:div w:id="124740736">
                  <w:marLeft w:val="0"/>
                  <w:marRight w:val="0"/>
                  <w:marTop w:val="0"/>
                  <w:marBottom w:val="0"/>
                  <w:divBdr>
                    <w:top w:val="none" w:sz="0" w:space="0" w:color="auto"/>
                    <w:left w:val="none" w:sz="0" w:space="0" w:color="auto"/>
                    <w:bottom w:val="none" w:sz="0" w:space="0" w:color="auto"/>
                    <w:right w:val="none" w:sz="0" w:space="0" w:color="auto"/>
                  </w:divBdr>
                  <w:divsChild>
                    <w:div w:id="1734960372">
                      <w:marLeft w:val="0"/>
                      <w:marRight w:val="0"/>
                      <w:marTop w:val="0"/>
                      <w:marBottom w:val="0"/>
                      <w:divBdr>
                        <w:top w:val="none" w:sz="0" w:space="0" w:color="auto"/>
                        <w:left w:val="none" w:sz="0" w:space="0" w:color="auto"/>
                        <w:bottom w:val="none" w:sz="0" w:space="0" w:color="auto"/>
                        <w:right w:val="none" w:sz="0" w:space="0" w:color="auto"/>
                      </w:divBdr>
                    </w:div>
                  </w:divsChild>
                </w:div>
                <w:div w:id="180823164">
                  <w:marLeft w:val="0"/>
                  <w:marRight w:val="0"/>
                  <w:marTop w:val="0"/>
                  <w:marBottom w:val="0"/>
                  <w:divBdr>
                    <w:top w:val="none" w:sz="0" w:space="0" w:color="auto"/>
                    <w:left w:val="none" w:sz="0" w:space="0" w:color="auto"/>
                    <w:bottom w:val="none" w:sz="0" w:space="0" w:color="auto"/>
                    <w:right w:val="none" w:sz="0" w:space="0" w:color="auto"/>
                  </w:divBdr>
                  <w:divsChild>
                    <w:div w:id="447357367">
                      <w:marLeft w:val="0"/>
                      <w:marRight w:val="0"/>
                      <w:marTop w:val="0"/>
                      <w:marBottom w:val="0"/>
                      <w:divBdr>
                        <w:top w:val="none" w:sz="0" w:space="0" w:color="auto"/>
                        <w:left w:val="none" w:sz="0" w:space="0" w:color="auto"/>
                        <w:bottom w:val="none" w:sz="0" w:space="0" w:color="auto"/>
                        <w:right w:val="none" w:sz="0" w:space="0" w:color="auto"/>
                      </w:divBdr>
                    </w:div>
                  </w:divsChild>
                </w:div>
                <w:div w:id="192696464">
                  <w:marLeft w:val="0"/>
                  <w:marRight w:val="0"/>
                  <w:marTop w:val="0"/>
                  <w:marBottom w:val="0"/>
                  <w:divBdr>
                    <w:top w:val="none" w:sz="0" w:space="0" w:color="auto"/>
                    <w:left w:val="none" w:sz="0" w:space="0" w:color="auto"/>
                    <w:bottom w:val="none" w:sz="0" w:space="0" w:color="auto"/>
                    <w:right w:val="none" w:sz="0" w:space="0" w:color="auto"/>
                  </w:divBdr>
                  <w:divsChild>
                    <w:div w:id="1010713838">
                      <w:marLeft w:val="0"/>
                      <w:marRight w:val="0"/>
                      <w:marTop w:val="0"/>
                      <w:marBottom w:val="0"/>
                      <w:divBdr>
                        <w:top w:val="none" w:sz="0" w:space="0" w:color="auto"/>
                        <w:left w:val="none" w:sz="0" w:space="0" w:color="auto"/>
                        <w:bottom w:val="none" w:sz="0" w:space="0" w:color="auto"/>
                        <w:right w:val="none" w:sz="0" w:space="0" w:color="auto"/>
                      </w:divBdr>
                    </w:div>
                  </w:divsChild>
                </w:div>
                <w:div w:id="208536683">
                  <w:marLeft w:val="0"/>
                  <w:marRight w:val="0"/>
                  <w:marTop w:val="0"/>
                  <w:marBottom w:val="0"/>
                  <w:divBdr>
                    <w:top w:val="none" w:sz="0" w:space="0" w:color="auto"/>
                    <w:left w:val="none" w:sz="0" w:space="0" w:color="auto"/>
                    <w:bottom w:val="none" w:sz="0" w:space="0" w:color="auto"/>
                    <w:right w:val="none" w:sz="0" w:space="0" w:color="auto"/>
                  </w:divBdr>
                  <w:divsChild>
                    <w:div w:id="1130366399">
                      <w:marLeft w:val="0"/>
                      <w:marRight w:val="0"/>
                      <w:marTop w:val="0"/>
                      <w:marBottom w:val="0"/>
                      <w:divBdr>
                        <w:top w:val="none" w:sz="0" w:space="0" w:color="auto"/>
                        <w:left w:val="none" w:sz="0" w:space="0" w:color="auto"/>
                        <w:bottom w:val="none" w:sz="0" w:space="0" w:color="auto"/>
                        <w:right w:val="none" w:sz="0" w:space="0" w:color="auto"/>
                      </w:divBdr>
                    </w:div>
                  </w:divsChild>
                </w:div>
                <w:div w:id="223176869">
                  <w:marLeft w:val="0"/>
                  <w:marRight w:val="0"/>
                  <w:marTop w:val="0"/>
                  <w:marBottom w:val="0"/>
                  <w:divBdr>
                    <w:top w:val="none" w:sz="0" w:space="0" w:color="auto"/>
                    <w:left w:val="none" w:sz="0" w:space="0" w:color="auto"/>
                    <w:bottom w:val="none" w:sz="0" w:space="0" w:color="auto"/>
                    <w:right w:val="none" w:sz="0" w:space="0" w:color="auto"/>
                  </w:divBdr>
                  <w:divsChild>
                    <w:div w:id="1571696036">
                      <w:marLeft w:val="0"/>
                      <w:marRight w:val="0"/>
                      <w:marTop w:val="0"/>
                      <w:marBottom w:val="0"/>
                      <w:divBdr>
                        <w:top w:val="none" w:sz="0" w:space="0" w:color="auto"/>
                        <w:left w:val="none" w:sz="0" w:space="0" w:color="auto"/>
                        <w:bottom w:val="none" w:sz="0" w:space="0" w:color="auto"/>
                        <w:right w:val="none" w:sz="0" w:space="0" w:color="auto"/>
                      </w:divBdr>
                    </w:div>
                  </w:divsChild>
                </w:div>
                <w:div w:id="278803542">
                  <w:marLeft w:val="0"/>
                  <w:marRight w:val="0"/>
                  <w:marTop w:val="0"/>
                  <w:marBottom w:val="0"/>
                  <w:divBdr>
                    <w:top w:val="none" w:sz="0" w:space="0" w:color="auto"/>
                    <w:left w:val="none" w:sz="0" w:space="0" w:color="auto"/>
                    <w:bottom w:val="none" w:sz="0" w:space="0" w:color="auto"/>
                    <w:right w:val="none" w:sz="0" w:space="0" w:color="auto"/>
                  </w:divBdr>
                  <w:divsChild>
                    <w:div w:id="1330140103">
                      <w:marLeft w:val="0"/>
                      <w:marRight w:val="0"/>
                      <w:marTop w:val="0"/>
                      <w:marBottom w:val="0"/>
                      <w:divBdr>
                        <w:top w:val="none" w:sz="0" w:space="0" w:color="auto"/>
                        <w:left w:val="none" w:sz="0" w:space="0" w:color="auto"/>
                        <w:bottom w:val="none" w:sz="0" w:space="0" w:color="auto"/>
                        <w:right w:val="none" w:sz="0" w:space="0" w:color="auto"/>
                      </w:divBdr>
                    </w:div>
                  </w:divsChild>
                </w:div>
                <w:div w:id="416051332">
                  <w:marLeft w:val="0"/>
                  <w:marRight w:val="0"/>
                  <w:marTop w:val="0"/>
                  <w:marBottom w:val="0"/>
                  <w:divBdr>
                    <w:top w:val="none" w:sz="0" w:space="0" w:color="auto"/>
                    <w:left w:val="none" w:sz="0" w:space="0" w:color="auto"/>
                    <w:bottom w:val="none" w:sz="0" w:space="0" w:color="auto"/>
                    <w:right w:val="none" w:sz="0" w:space="0" w:color="auto"/>
                  </w:divBdr>
                  <w:divsChild>
                    <w:div w:id="81266572">
                      <w:marLeft w:val="0"/>
                      <w:marRight w:val="0"/>
                      <w:marTop w:val="0"/>
                      <w:marBottom w:val="0"/>
                      <w:divBdr>
                        <w:top w:val="none" w:sz="0" w:space="0" w:color="auto"/>
                        <w:left w:val="none" w:sz="0" w:space="0" w:color="auto"/>
                        <w:bottom w:val="none" w:sz="0" w:space="0" w:color="auto"/>
                        <w:right w:val="none" w:sz="0" w:space="0" w:color="auto"/>
                      </w:divBdr>
                    </w:div>
                  </w:divsChild>
                </w:div>
                <w:div w:id="540946192">
                  <w:marLeft w:val="0"/>
                  <w:marRight w:val="0"/>
                  <w:marTop w:val="0"/>
                  <w:marBottom w:val="0"/>
                  <w:divBdr>
                    <w:top w:val="none" w:sz="0" w:space="0" w:color="auto"/>
                    <w:left w:val="none" w:sz="0" w:space="0" w:color="auto"/>
                    <w:bottom w:val="none" w:sz="0" w:space="0" w:color="auto"/>
                    <w:right w:val="none" w:sz="0" w:space="0" w:color="auto"/>
                  </w:divBdr>
                  <w:divsChild>
                    <w:div w:id="1304197496">
                      <w:marLeft w:val="0"/>
                      <w:marRight w:val="0"/>
                      <w:marTop w:val="0"/>
                      <w:marBottom w:val="0"/>
                      <w:divBdr>
                        <w:top w:val="none" w:sz="0" w:space="0" w:color="auto"/>
                        <w:left w:val="none" w:sz="0" w:space="0" w:color="auto"/>
                        <w:bottom w:val="none" w:sz="0" w:space="0" w:color="auto"/>
                        <w:right w:val="none" w:sz="0" w:space="0" w:color="auto"/>
                      </w:divBdr>
                    </w:div>
                  </w:divsChild>
                </w:div>
                <w:div w:id="688602787">
                  <w:marLeft w:val="0"/>
                  <w:marRight w:val="0"/>
                  <w:marTop w:val="0"/>
                  <w:marBottom w:val="0"/>
                  <w:divBdr>
                    <w:top w:val="none" w:sz="0" w:space="0" w:color="auto"/>
                    <w:left w:val="none" w:sz="0" w:space="0" w:color="auto"/>
                    <w:bottom w:val="none" w:sz="0" w:space="0" w:color="auto"/>
                    <w:right w:val="none" w:sz="0" w:space="0" w:color="auto"/>
                  </w:divBdr>
                  <w:divsChild>
                    <w:div w:id="1870751736">
                      <w:marLeft w:val="0"/>
                      <w:marRight w:val="0"/>
                      <w:marTop w:val="0"/>
                      <w:marBottom w:val="0"/>
                      <w:divBdr>
                        <w:top w:val="none" w:sz="0" w:space="0" w:color="auto"/>
                        <w:left w:val="none" w:sz="0" w:space="0" w:color="auto"/>
                        <w:bottom w:val="none" w:sz="0" w:space="0" w:color="auto"/>
                        <w:right w:val="none" w:sz="0" w:space="0" w:color="auto"/>
                      </w:divBdr>
                    </w:div>
                  </w:divsChild>
                </w:div>
                <w:div w:id="835262299">
                  <w:marLeft w:val="0"/>
                  <w:marRight w:val="0"/>
                  <w:marTop w:val="0"/>
                  <w:marBottom w:val="0"/>
                  <w:divBdr>
                    <w:top w:val="none" w:sz="0" w:space="0" w:color="auto"/>
                    <w:left w:val="none" w:sz="0" w:space="0" w:color="auto"/>
                    <w:bottom w:val="none" w:sz="0" w:space="0" w:color="auto"/>
                    <w:right w:val="none" w:sz="0" w:space="0" w:color="auto"/>
                  </w:divBdr>
                  <w:divsChild>
                    <w:div w:id="1426339171">
                      <w:marLeft w:val="0"/>
                      <w:marRight w:val="0"/>
                      <w:marTop w:val="0"/>
                      <w:marBottom w:val="0"/>
                      <w:divBdr>
                        <w:top w:val="none" w:sz="0" w:space="0" w:color="auto"/>
                        <w:left w:val="none" w:sz="0" w:space="0" w:color="auto"/>
                        <w:bottom w:val="none" w:sz="0" w:space="0" w:color="auto"/>
                        <w:right w:val="none" w:sz="0" w:space="0" w:color="auto"/>
                      </w:divBdr>
                    </w:div>
                  </w:divsChild>
                </w:div>
                <w:div w:id="963923709">
                  <w:marLeft w:val="0"/>
                  <w:marRight w:val="0"/>
                  <w:marTop w:val="0"/>
                  <w:marBottom w:val="0"/>
                  <w:divBdr>
                    <w:top w:val="none" w:sz="0" w:space="0" w:color="auto"/>
                    <w:left w:val="none" w:sz="0" w:space="0" w:color="auto"/>
                    <w:bottom w:val="none" w:sz="0" w:space="0" w:color="auto"/>
                    <w:right w:val="none" w:sz="0" w:space="0" w:color="auto"/>
                  </w:divBdr>
                  <w:divsChild>
                    <w:div w:id="762342069">
                      <w:marLeft w:val="0"/>
                      <w:marRight w:val="0"/>
                      <w:marTop w:val="0"/>
                      <w:marBottom w:val="0"/>
                      <w:divBdr>
                        <w:top w:val="none" w:sz="0" w:space="0" w:color="auto"/>
                        <w:left w:val="none" w:sz="0" w:space="0" w:color="auto"/>
                        <w:bottom w:val="none" w:sz="0" w:space="0" w:color="auto"/>
                        <w:right w:val="none" w:sz="0" w:space="0" w:color="auto"/>
                      </w:divBdr>
                    </w:div>
                  </w:divsChild>
                </w:div>
                <w:div w:id="1308363302">
                  <w:marLeft w:val="0"/>
                  <w:marRight w:val="0"/>
                  <w:marTop w:val="0"/>
                  <w:marBottom w:val="0"/>
                  <w:divBdr>
                    <w:top w:val="none" w:sz="0" w:space="0" w:color="auto"/>
                    <w:left w:val="none" w:sz="0" w:space="0" w:color="auto"/>
                    <w:bottom w:val="none" w:sz="0" w:space="0" w:color="auto"/>
                    <w:right w:val="none" w:sz="0" w:space="0" w:color="auto"/>
                  </w:divBdr>
                  <w:divsChild>
                    <w:div w:id="2062824490">
                      <w:marLeft w:val="0"/>
                      <w:marRight w:val="0"/>
                      <w:marTop w:val="0"/>
                      <w:marBottom w:val="0"/>
                      <w:divBdr>
                        <w:top w:val="none" w:sz="0" w:space="0" w:color="auto"/>
                        <w:left w:val="none" w:sz="0" w:space="0" w:color="auto"/>
                        <w:bottom w:val="none" w:sz="0" w:space="0" w:color="auto"/>
                        <w:right w:val="none" w:sz="0" w:space="0" w:color="auto"/>
                      </w:divBdr>
                    </w:div>
                  </w:divsChild>
                </w:div>
                <w:div w:id="1365135722">
                  <w:marLeft w:val="0"/>
                  <w:marRight w:val="0"/>
                  <w:marTop w:val="0"/>
                  <w:marBottom w:val="0"/>
                  <w:divBdr>
                    <w:top w:val="none" w:sz="0" w:space="0" w:color="auto"/>
                    <w:left w:val="none" w:sz="0" w:space="0" w:color="auto"/>
                    <w:bottom w:val="none" w:sz="0" w:space="0" w:color="auto"/>
                    <w:right w:val="none" w:sz="0" w:space="0" w:color="auto"/>
                  </w:divBdr>
                  <w:divsChild>
                    <w:div w:id="1748842065">
                      <w:marLeft w:val="0"/>
                      <w:marRight w:val="0"/>
                      <w:marTop w:val="0"/>
                      <w:marBottom w:val="0"/>
                      <w:divBdr>
                        <w:top w:val="none" w:sz="0" w:space="0" w:color="auto"/>
                        <w:left w:val="none" w:sz="0" w:space="0" w:color="auto"/>
                        <w:bottom w:val="none" w:sz="0" w:space="0" w:color="auto"/>
                        <w:right w:val="none" w:sz="0" w:space="0" w:color="auto"/>
                      </w:divBdr>
                    </w:div>
                  </w:divsChild>
                </w:div>
                <w:div w:id="1433087374">
                  <w:marLeft w:val="0"/>
                  <w:marRight w:val="0"/>
                  <w:marTop w:val="0"/>
                  <w:marBottom w:val="0"/>
                  <w:divBdr>
                    <w:top w:val="none" w:sz="0" w:space="0" w:color="auto"/>
                    <w:left w:val="none" w:sz="0" w:space="0" w:color="auto"/>
                    <w:bottom w:val="none" w:sz="0" w:space="0" w:color="auto"/>
                    <w:right w:val="none" w:sz="0" w:space="0" w:color="auto"/>
                  </w:divBdr>
                  <w:divsChild>
                    <w:div w:id="797726795">
                      <w:marLeft w:val="0"/>
                      <w:marRight w:val="0"/>
                      <w:marTop w:val="0"/>
                      <w:marBottom w:val="0"/>
                      <w:divBdr>
                        <w:top w:val="none" w:sz="0" w:space="0" w:color="auto"/>
                        <w:left w:val="none" w:sz="0" w:space="0" w:color="auto"/>
                        <w:bottom w:val="none" w:sz="0" w:space="0" w:color="auto"/>
                        <w:right w:val="none" w:sz="0" w:space="0" w:color="auto"/>
                      </w:divBdr>
                    </w:div>
                  </w:divsChild>
                </w:div>
                <w:div w:id="1610821594">
                  <w:marLeft w:val="0"/>
                  <w:marRight w:val="0"/>
                  <w:marTop w:val="0"/>
                  <w:marBottom w:val="0"/>
                  <w:divBdr>
                    <w:top w:val="none" w:sz="0" w:space="0" w:color="auto"/>
                    <w:left w:val="none" w:sz="0" w:space="0" w:color="auto"/>
                    <w:bottom w:val="none" w:sz="0" w:space="0" w:color="auto"/>
                    <w:right w:val="none" w:sz="0" w:space="0" w:color="auto"/>
                  </w:divBdr>
                  <w:divsChild>
                    <w:div w:id="1300108352">
                      <w:marLeft w:val="0"/>
                      <w:marRight w:val="0"/>
                      <w:marTop w:val="0"/>
                      <w:marBottom w:val="0"/>
                      <w:divBdr>
                        <w:top w:val="none" w:sz="0" w:space="0" w:color="auto"/>
                        <w:left w:val="none" w:sz="0" w:space="0" w:color="auto"/>
                        <w:bottom w:val="none" w:sz="0" w:space="0" w:color="auto"/>
                        <w:right w:val="none" w:sz="0" w:space="0" w:color="auto"/>
                      </w:divBdr>
                    </w:div>
                  </w:divsChild>
                </w:div>
                <w:div w:id="1624192590">
                  <w:marLeft w:val="0"/>
                  <w:marRight w:val="0"/>
                  <w:marTop w:val="0"/>
                  <w:marBottom w:val="0"/>
                  <w:divBdr>
                    <w:top w:val="none" w:sz="0" w:space="0" w:color="auto"/>
                    <w:left w:val="none" w:sz="0" w:space="0" w:color="auto"/>
                    <w:bottom w:val="none" w:sz="0" w:space="0" w:color="auto"/>
                    <w:right w:val="none" w:sz="0" w:space="0" w:color="auto"/>
                  </w:divBdr>
                  <w:divsChild>
                    <w:div w:id="354310846">
                      <w:marLeft w:val="0"/>
                      <w:marRight w:val="0"/>
                      <w:marTop w:val="0"/>
                      <w:marBottom w:val="0"/>
                      <w:divBdr>
                        <w:top w:val="none" w:sz="0" w:space="0" w:color="auto"/>
                        <w:left w:val="none" w:sz="0" w:space="0" w:color="auto"/>
                        <w:bottom w:val="none" w:sz="0" w:space="0" w:color="auto"/>
                        <w:right w:val="none" w:sz="0" w:space="0" w:color="auto"/>
                      </w:divBdr>
                    </w:div>
                  </w:divsChild>
                </w:div>
                <w:div w:id="1658681988">
                  <w:marLeft w:val="0"/>
                  <w:marRight w:val="0"/>
                  <w:marTop w:val="0"/>
                  <w:marBottom w:val="0"/>
                  <w:divBdr>
                    <w:top w:val="none" w:sz="0" w:space="0" w:color="auto"/>
                    <w:left w:val="none" w:sz="0" w:space="0" w:color="auto"/>
                    <w:bottom w:val="none" w:sz="0" w:space="0" w:color="auto"/>
                    <w:right w:val="none" w:sz="0" w:space="0" w:color="auto"/>
                  </w:divBdr>
                  <w:divsChild>
                    <w:div w:id="541284584">
                      <w:marLeft w:val="0"/>
                      <w:marRight w:val="0"/>
                      <w:marTop w:val="0"/>
                      <w:marBottom w:val="0"/>
                      <w:divBdr>
                        <w:top w:val="none" w:sz="0" w:space="0" w:color="auto"/>
                        <w:left w:val="none" w:sz="0" w:space="0" w:color="auto"/>
                        <w:bottom w:val="none" w:sz="0" w:space="0" w:color="auto"/>
                        <w:right w:val="none" w:sz="0" w:space="0" w:color="auto"/>
                      </w:divBdr>
                    </w:div>
                  </w:divsChild>
                </w:div>
                <w:div w:id="1762094948">
                  <w:marLeft w:val="0"/>
                  <w:marRight w:val="0"/>
                  <w:marTop w:val="0"/>
                  <w:marBottom w:val="0"/>
                  <w:divBdr>
                    <w:top w:val="none" w:sz="0" w:space="0" w:color="auto"/>
                    <w:left w:val="none" w:sz="0" w:space="0" w:color="auto"/>
                    <w:bottom w:val="none" w:sz="0" w:space="0" w:color="auto"/>
                    <w:right w:val="none" w:sz="0" w:space="0" w:color="auto"/>
                  </w:divBdr>
                  <w:divsChild>
                    <w:div w:id="1206791998">
                      <w:marLeft w:val="0"/>
                      <w:marRight w:val="0"/>
                      <w:marTop w:val="0"/>
                      <w:marBottom w:val="0"/>
                      <w:divBdr>
                        <w:top w:val="none" w:sz="0" w:space="0" w:color="auto"/>
                        <w:left w:val="none" w:sz="0" w:space="0" w:color="auto"/>
                        <w:bottom w:val="none" w:sz="0" w:space="0" w:color="auto"/>
                        <w:right w:val="none" w:sz="0" w:space="0" w:color="auto"/>
                      </w:divBdr>
                    </w:div>
                  </w:divsChild>
                </w:div>
                <w:div w:id="1968193203">
                  <w:marLeft w:val="0"/>
                  <w:marRight w:val="0"/>
                  <w:marTop w:val="0"/>
                  <w:marBottom w:val="0"/>
                  <w:divBdr>
                    <w:top w:val="none" w:sz="0" w:space="0" w:color="auto"/>
                    <w:left w:val="none" w:sz="0" w:space="0" w:color="auto"/>
                    <w:bottom w:val="none" w:sz="0" w:space="0" w:color="auto"/>
                    <w:right w:val="none" w:sz="0" w:space="0" w:color="auto"/>
                  </w:divBdr>
                  <w:divsChild>
                    <w:div w:id="1106076765">
                      <w:marLeft w:val="0"/>
                      <w:marRight w:val="0"/>
                      <w:marTop w:val="0"/>
                      <w:marBottom w:val="0"/>
                      <w:divBdr>
                        <w:top w:val="none" w:sz="0" w:space="0" w:color="auto"/>
                        <w:left w:val="none" w:sz="0" w:space="0" w:color="auto"/>
                        <w:bottom w:val="none" w:sz="0" w:space="0" w:color="auto"/>
                        <w:right w:val="none" w:sz="0" w:space="0" w:color="auto"/>
                      </w:divBdr>
                    </w:div>
                  </w:divsChild>
                </w:div>
                <w:div w:id="1992443010">
                  <w:marLeft w:val="0"/>
                  <w:marRight w:val="0"/>
                  <w:marTop w:val="0"/>
                  <w:marBottom w:val="0"/>
                  <w:divBdr>
                    <w:top w:val="none" w:sz="0" w:space="0" w:color="auto"/>
                    <w:left w:val="none" w:sz="0" w:space="0" w:color="auto"/>
                    <w:bottom w:val="none" w:sz="0" w:space="0" w:color="auto"/>
                    <w:right w:val="none" w:sz="0" w:space="0" w:color="auto"/>
                  </w:divBdr>
                  <w:divsChild>
                    <w:div w:id="1616789545">
                      <w:marLeft w:val="0"/>
                      <w:marRight w:val="0"/>
                      <w:marTop w:val="0"/>
                      <w:marBottom w:val="0"/>
                      <w:divBdr>
                        <w:top w:val="none" w:sz="0" w:space="0" w:color="auto"/>
                        <w:left w:val="none" w:sz="0" w:space="0" w:color="auto"/>
                        <w:bottom w:val="none" w:sz="0" w:space="0" w:color="auto"/>
                        <w:right w:val="none" w:sz="0" w:space="0" w:color="auto"/>
                      </w:divBdr>
                    </w:div>
                  </w:divsChild>
                </w:div>
                <w:div w:id="2064520480">
                  <w:marLeft w:val="0"/>
                  <w:marRight w:val="0"/>
                  <w:marTop w:val="0"/>
                  <w:marBottom w:val="0"/>
                  <w:divBdr>
                    <w:top w:val="none" w:sz="0" w:space="0" w:color="auto"/>
                    <w:left w:val="none" w:sz="0" w:space="0" w:color="auto"/>
                    <w:bottom w:val="none" w:sz="0" w:space="0" w:color="auto"/>
                    <w:right w:val="none" w:sz="0" w:space="0" w:color="auto"/>
                  </w:divBdr>
                  <w:divsChild>
                    <w:div w:id="10714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839">
          <w:marLeft w:val="0"/>
          <w:marRight w:val="0"/>
          <w:marTop w:val="0"/>
          <w:marBottom w:val="0"/>
          <w:divBdr>
            <w:top w:val="none" w:sz="0" w:space="0" w:color="auto"/>
            <w:left w:val="none" w:sz="0" w:space="0" w:color="auto"/>
            <w:bottom w:val="none" w:sz="0" w:space="0" w:color="auto"/>
            <w:right w:val="none" w:sz="0" w:space="0" w:color="auto"/>
          </w:divBdr>
        </w:div>
        <w:div w:id="1010526565">
          <w:marLeft w:val="0"/>
          <w:marRight w:val="0"/>
          <w:marTop w:val="0"/>
          <w:marBottom w:val="0"/>
          <w:divBdr>
            <w:top w:val="none" w:sz="0" w:space="0" w:color="auto"/>
            <w:left w:val="none" w:sz="0" w:space="0" w:color="auto"/>
            <w:bottom w:val="none" w:sz="0" w:space="0" w:color="auto"/>
            <w:right w:val="none" w:sz="0" w:space="0" w:color="auto"/>
          </w:divBdr>
        </w:div>
        <w:div w:id="1102798660">
          <w:marLeft w:val="0"/>
          <w:marRight w:val="0"/>
          <w:marTop w:val="0"/>
          <w:marBottom w:val="0"/>
          <w:divBdr>
            <w:top w:val="none" w:sz="0" w:space="0" w:color="auto"/>
            <w:left w:val="none" w:sz="0" w:space="0" w:color="auto"/>
            <w:bottom w:val="none" w:sz="0" w:space="0" w:color="auto"/>
            <w:right w:val="none" w:sz="0" w:space="0" w:color="auto"/>
          </w:divBdr>
        </w:div>
        <w:div w:id="1115322946">
          <w:marLeft w:val="0"/>
          <w:marRight w:val="0"/>
          <w:marTop w:val="0"/>
          <w:marBottom w:val="0"/>
          <w:divBdr>
            <w:top w:val="none" w:sz="0" w:space="0" w:color="auto"/>
            <w:left w:val="none" w:sz="0" w:space="0" w:color="auto"/>
            <w:bottom w:val="none" w:sz="0" w:space="0" w:color="auto"/>
            <w:right w:val="none" w:sz="0" w:space="0" w:color="auto"/>
          </w:divBdr>
        </w:div>
        <w:div w:id="1241910564">
          <w:marLeft w:val="0"/>
          <w:marRight w:val="0"/>
          <w:marTop w:val="0"/>
          <w:marBottom w:val="0"/>
          <w:divBdr>
            <w:top w:val="none" w:sz="0" w:space="0" w:color="auto"/>
            <w:left w:val="none" w:sz="0" w:space="0" w:color="auto"/>
            <w:bottom w:val="none" w:sz="0" w:space="0" w:color="auto"/>
            <w:right w:val="none" w:sz="0" w:space="0" w:color="auto"/>
          </w:divBdr>
        </w:div>
        <w:div w:id="1259484664">
          <w:marLeft w:val="0"/>
          <w:marRight w:val="0"/>
          <w:marTop w:val="0"/>
          <w:marBottom w:val="0"/>
          <w:divBdr>
            <w:top w:val="none" w:sz="0" w:space="0" w:color="auto"/>
            <w:left w:val="none" w:sz="0" w:space="0" w:color="auto"/>
            <w:bottom w:val="none" w:sz="0" w:space="0" w:color="auto"/>
            <w:right w:val="none" w:sz="0" w:space="0" w:color="auto"/>
          </w:divBdr>
        </w:div>
        <w:div w:id="1449206014">
          <w:marLeft w:val="0"/>
          <w:marRight w:val="0"/>
          <w:marTop w:val="0"/>
          <w:marBottom w:val="0"/>
          <w:divBdr>
            <w:top w:val="none" w:sz="0" w:space="0" w:color="auto"/>
            <w:left w:val="none" w:sz="0" w:space="0" w:color="auto"/>
            <w:bottom w:val="none" w:sz="0" w:space="0" w:color="auto"/>
            <w:right w:val="none" w:sz="0" w:space="0" w:color="auto"/>
          </w:divBdr>
          <w:divsChild>
            <w:div w:id="1495367227">
              <w:marLeft w:val="0"/>
              <w:marRight w:val="0"/>
              <w:marTop w:val="30"/>
              <w:marBottom w:val="30"/>
              <w:divBdr>
                <w:top w:val="none" w:sz="0" w:space="0" w:color="auto"/>
                <w:left w:val="none" w:sz="0" w:space="0" w:color="auto"/>
                <w:bottom w:val="none" w:sz="0" w:space="0" w:color="auto"/>
                <w:right w:val="none" w:sz="0" w:space="0" w:color="auto"/>
              </w:divBdr>
              <w:divsChild>
                <w:div w:id="86197461">
                  <w:marLeft w:val="0"/>
                  <w:marRight w:val="0"/>
                  <w:marTop w:val="0"/>
                  <w:marBottom w:val="0"/>
                  <w:divBdr>
                    <w:top w:val="none" w:sz="0" w:space="0" w:color="auto"/>
                    <w:left w:val="none" w:sz="0" w:space="0" w:color="auto"/>
                    <w:bottom w:val="none" w:sz="0" w:space="0" w:color="auto"/>
                    <w:right w:val="none" w:sz="0" w:space="0" w:color="auto"/>
                  </w:divBdr>
                  <w:divsChild>
                    <w:div w:id="776876749">
                      <w:marLeft w:val="0"/>
                      <w:marRight w:val="0"/>
                      <w:marTop w:val="0"/>
                      <w:marBottom w:val="0"/>
                      <w:divBdr>
                        <w:top w:val="none" w:sz="0" w:space="0" w:color="auto"/>
                        <w:left w:val="none" w:sz="0" w:space="0" w:color="auto"/>
                        <w:bottom w:val="none" w:sz="0" w:space="0" w:color="auto"/>
                        <w:right w:val="none" w:sz="0" w:space="0" w:color="auto"/>
                      </w:divBdr>
                    </w:div>
                  </w:divsChild>
                </w:div>
                <w:div w:id="387266160">
                  <w:marLeft w:val="0"/>
                  <w:marRight w:val="0"/>
                  <w:marTop w:val="0"/>
                  <w:marBottom w:val="0"/>
                  <w:divBdr>
                    <w:top w:val="none" w:sz="0" w:space="0" w:color="auto"/>
                    <w:left w:val="none" w:sz="0" w:space="0" w:color="auto"/>
                    <w:bottom w:val="none" w:sz="0" w:space="0" w:color="auto"/>
                    <w:right w:val="none" w:sz="0" w:space="0" w:color="auto"/>
                  </w:divBdr>
                  <w:divsChild>
                    <w:div w:id="786972453">
                      <w:marLeft w:val="0"/>
                      <w:marRight w:val="0"/>
                      <w:marTop w:val="0"/>
                      <w:marBottom w:val="0"/>
                      <w:divBdr>
                        <w:top w:val="none" w:sz="0" w:space="0" w:color="auto"/>
                        <w:left w:val="none" w:sz="0" w:space="0" w:color="auto"/>
                        <w:bottom w:val="none" w:sz="0" w:space="0" w:color="auto"/>
                        <w:right w:val="none" w:sz="0" w:space="0" w:color="auto"/>
                      </w:divBdr>
                    </w:div>
                  </w:divsChild>
                </w:div>
                <w:div w:id="410856678">
                  <w:marLeft w:val="0"/>
                  <w:marRight w:val="0"/>
                  <w:marTop w:val="0"/>
                  <w:marBottom w:val="0"/>
                  <w:divBdr>
                    <w:top w:val="none" w:sz="0" w:space="0" w:color="auto"/>
                    <w:left w:val="none" w:sz="0" w:space="0" w:color="auto"/>
                    <w:bottom w:val="none" w:sz="0" w:space="0" w:color="auto"/>
                    <w:right w:val="none" w:sz="0" w:space="0" w:color="auto"/>
                  </w:divBdr>
                  <w:divsChild>
                    <w:div w:id="58947753">
                      <w:marLeft w:val="0"/>
                      <w:marRight w:val="0"/>
                      <w:marTop w:val="0"/>
                      <w:marBottom w:val="0"/>
                      <w:divBdr>
                        <w:top w:val="none" w:sz="0" w:space="0" w:color="auto"/>
                        <w:left w:val="none" w:sz="0" w:space="0" w:color="auto"/>
                        <w:bottom w:val="none" w:sz="0" w:space="0" w:color="auto"/>
                        <w:right w:val="none" w:sz="0" w:space="0" w:color="auto"/>
                      </w:divBdr>
                    </w:div>
                  </w:divsChild>
                </w:div>
                <w:div w:id="421998095">
                  <w:marLeft w:val="0"/>
                  <w:marRight w:val="0"/>
                  <w:marTop w:val="0"/>
                  <w:marBottom w:val="0"/>
                  <w:divBdr>
                    <w:top w:val="none" w:sz="0" w:space="0" w:color="auto"/>
                    <w:left w:val="none" w:sz="0" w:space="0" w:color="auto"/>
                    <w:bottom w:val="none" w:sz="0" w:space="0" w:color="auto"/>
                    <w:right w:val="none" w:sz="0" w:space="0" w:color="auto"/>
                  </w:divBdr>
                  <w:divsChild>
                    <w:div w:id="1125975274">
                      <w:marLeft w:val="0"/>
                      <w:marRight w:val="0"/>
                      <w:marTop w:val="0"/>
                      <w:marBottom w:val="0"/>
                      <w:divBdr>
                        <w:top w:val="none" w:sz="0" w:space="0" w:color="auto"/>
                        <w:left w:val="none" w:sz="0" w:space="0" w:color="auto"/>
                        <w:bottom w:val="none" w:sz="0" w:space="0" w:color="auto"/>
                        <w:right w:val="none" w:sz="0" w:space="0" w:color="auto"/>
                      </w:divBdr>
                    </w:div>
                  </w:divsChild>
                </w:div>
                <w:div w:id="621494775">
                  <w:marLeft w:val="0"/>
                  <w:marRight w:val="0"/>
                  <w:marTop w:val="0"/>
                  <w:marBottom w:val="0"/>
                  <w:divBdr>
                    <w:top w:val="none" w:sz="0" w:space="0" w:color="auto"/>
                    <w:left w:val="none" w:sz="0" w:space="0" w:color="auto"/>
                    <w:bottom w:val="none" w:sz="0" w:space="0" w:color="auto"/>
                    <w:right w:val="none" w:sz="0" w:space="0" w:color="auto"/>
                  </w:divBdr>
                  <w:divsChild>
                    <w:div w:id="81680221">
                      <w:marLeft w:val="0"/>
                      <w:marRight w:val="0"/>
                      <w:marTop w:val="0"/>
                      <w:marBottom w:val="0"/>
                      <w:divBdr>
                        <w:top w:val="none" w:sz="0" w:space="0" w:color="auto"/>
                        <w:left w:val="none" w:sz="0" w:space="0" w:color="auto"/>
                        <w:bottom w:val="none" w:sz="0" w:space="0" w:color="auto"/>
                        <w:right w:val="none" w:sz="0" w:space="0" w:color="auto"/>
                      </w:divBdr>
                    </w:div>
                  </w:divsChild>
                </w:div>
                <w:div w:id="622154653">
                  <w:marLeft w:val="0"/>
                  <w:marRight w:val="0"/>
                  <w:marTop w:val="0"/>
                  <w:marBottom w:val="0"/>
                  <w:divBdr>
                    <w:top w:val="none" w:sz="0" w:space="0" w:color="auto"/>
                    <w:left w:val="none" w:sz="0" w:space="0" w:color="auto"/>
                    <w:bottom w:val="none" w:sz="0" w:space="0" w:color="auto"/>
                    <w:right w:val="none" w:sz="0" w:space="0" w:color="auto"/>
                  </w:divBdr>
                  <w:divsChild>
                    <w:div w:id="219442708">
                      <w:marLeft w:val="0"/>
                      <w:marRight w:val="0"/>
                      <w:marTop w:val="0"/>
                      <w:marBottom w:val="0"/>
                      <w:divBdr>
                        <w:top w:val="none" w:sz="0" w:space="0" w:color="auto"/>
                        <w:left w:val="none" w:sz="0" w:space="0" w:color="auto"/>
                        <w:bottom w:val="none" w:sz="0" w:space="0" w:color="auto"/>
                        <w:right w:val="none" w:sz="0" w:space="0" w:color="auto"/>
                      </w:divBdr>
                    </w:div>
                  </w:divsChild>
                </w:div>
                <w:div w:id="652414181">
                  <w:marLeft w:val="0"/>
                  <w:marRight w:val="0"/>
                  <w:marTop w:val="0"/>
                  <w:marBottom w:val="0"/>
                  <w:divBdr>
                    <w:top w:val="none" w:sz="0" w:space="0" w:color="auto"/>
                    <w:left w:val="none" w:sz="0" w:space="0" w:color="auto"/>
                    <w:bottom w:val="none" w:sz="0" w:space="0" w:color="auto"/>
                    <w:right w:val="none" w:sz="0" w:space="0" w:color="auto"/>
                  </w:divBdr>
                  <w:divsChild>
                    <w:div w:id="396250098">
                      <w:marLeft w:val="0"/>
                      <w:marRight w:val="0"/>
                      <w:marTop w:val="0"/>
                      <w:marBottom w:val="0"/>
                      <w:divBdr>
                        <w:top w:val="none" w:sz="0" w:space="0" w:color="auto"/>
                        <w:left w:val="none" w:sz="0" w:space="0" w:color="auto"/>
                        <w:bottom w:val="none" w:sz="0" w:space="0" w:color="auto"/>
                        <w:right w:val="none" w:sz="0" w:space="0" w:color="auto"/>
                      </w:divBdr>
                    </w:div>
                  </w:divsChild>
                </w:div>
                <w:div w:id="799107840">
                  <w:marLeft w:val="0"/>
                  <w:marRight w:val="0"/>
                  <w:marTop w:val="0"/>
                  <w:marBottom w:val="0"/>
                  <w:divBdr>
                    <w:top w:val="none" w:sz="0" w:space="0" w:color="auto"/>
                    <w:left w:val="none" w:sz="0" w:space="0" w:color="auto"/>
                    <w:bottom w:val="none" w:sz="0" w:space="0" w:color="auto"/>
                    <w:right w:val="none" w:sz="0" w:space="0" w:color="auto"/>
                  </w:divBdr>
                  <w:divsChild>
                    <w:div w:id="166679779">
                      <w:marLeft w:val="0"/>
                      <w:marRight w:val="0"/>
                      <w:marTop w:val="0"/>
                      <w:marBottom w:val="0"/>
                      <w:divBdr>
                        <w:top w:val="none" w:sz="0" w:space="0" w:color="auto"/>
                        <w:left w:val="none" w:sz="0" w:space="0" w:color="auto"/>
                        <w:bottom w:val="none" w:sz="0" w:space="0" w:color="auto"/>
                        <w:right w:val="none" w:sz="0" w:space="0" w:color="auto"/>
                      </w:divBdr>
                    </w:div>
                  </w:divsChild>
                </w:div>
                <w:div w:id="884021998">
                  <w:marLeft w:val="0"/>
                  <w:marRight w:val="0"/>
                  <w:marTop w:val="0"/>
                  <w:marBottom w:val="0"/>
                  <w:divBdr>
                    <w:top w:val="none" w:sz="0" w:space="0" w:color="auto"/>
                    <w:left w:val="none" w:sz="0" w:space="0" w:color="auto"/>
                    <w:bottom w:val="none" w:sz="0" w:space="0" w:color="auto"/>
                    <w:right w:val="none" w:sz="0" w:space="0" w:color="auto"/>
                  </w:divBdr>
                  <w:divsChild>
                    <w:div w:id="1207720764">
                      <w:marLeft w:val="0"/>
                      <w:marRight w:val="0"/>
                      <w:marTop w:val="0"/>
                      <w:marBottom w:val="0"/>
                      <w:divBdr>
                        <w:top w:val="none" w:sz="0" w:space="0" w:color="auto"/>
                        <w:left w:val="none" w:sz="0" w:space="0" w:color="auto"/>
                        <w:bottom w:val="none" w:sz="0" w:space="0" w:color="auto"/>
                        <w:right w:val="none" w:sz="0" w:space="0" w:color="auto"/>
                      </w:divBdr>
                    </w:div>
                  </w:divsChild>
                </w:div>
                <w:div w:id="889657366">
                  <w:marLeft w:val="0"/>
                  <w:marRight w:val="0"/>
                  <w:marTop w:val="0"/>
                  <w:marBottom w:val="0"/>
                  <w:divBdr>
                    <w:top w:val="none" w:sz="0" w:space="0" w:color="auto"/>
                    <w:left w:val="none" w:sz="0" w:space="0" w:color="auto"/>
                    <w:bottom w:val="none" w:sz="0" w:space="0" w:color="auto"/>
                    <w:right w:val="none" w:sz="0" w:space="0" w:color="auto"/>
                  </w:divBdr>
                  <w:divsChild>
                    <w:div w:id="1085154621">
                      <w:marLeft w:val="0"/>
                      <w:marRight w:val="0"/>
                      <w:marTop w:val="0"/>
                      <w:marBottom w:val="0"/>
                      <w:divBdr>
                        <w:top w:val="none" w:sz="0" w:space="0" w:color="auto"/>
                        <w:left w:val="none" w:sz="0" w:space="0" w:color="auto"/>
                        <w:bottom w:val="none" w:sz="0" w:space="0" w:color="auto"/>
                        <w:right w:val="none" w:sz="0" w:space="0" w:color="auto"/>
                      </w:divBdr>
                    </w:div>
                  </w:divsChild>
                </w:div>
                <w:div w:id="1351026130">
                  <w:marLeft w:val="0"/>
                  <w:marRight w:val="0"/>
                  <w:marTop w:val="0"/>
                  <w:marBottom w:val="0"/>
                  <w:divBdr>
                    <w:top w:val="none" w:sz="0" w:space="0" w:color="auto"/>
                    <w:left w:val="none" w:sz="0" w:space="0" w:color="auto"/>
                    <w:bottom w:val="none" w:sz="0" w:space="0" w:color="auto"/>
                    <w:right w:val="none" w:sz="0" w:space="0" w:color="auto"/>
                  </w:divBdr>
                  <w:divsChild>
                    <w:div w:id="424420804">
                      <w:marLeft w:val="0"/>
                      <w:marRight w:val="0"/>
                      <w:marTop w:val="0"/>
                      <w:marBottom w:val="0"/>
                      <w:divBdr>
                        <w:top w:val="none" w:sz="0" w:space="0" w:color="auto"/>
                        <w:left w:val="none" w:sz="0" w:space="0" w:color="auto"/>
                        <w:bottom w:val="none" w:sz="0" w:space="0" w:color="auto"/>
                        <w:right w:val="none" w:sz="0" w:space="0" w:color="auto"/>
                      </w:divBdr>
                    </w:div>
                  </w:divsChild>
                </w:div>
                <w:div w:id="1444229284">
                  <w:marLeft w:val="0"/>
                  <w:marRight w:val="0"/>
                  <w:marTop w:val="0"/>
                  <w:marBottom w:val="0"/>
                  <w:divBdr>
                    <w:top w:val="none" w:sz="0" w:space="0" w:color="auto"/>
                    <w:left w:val="none" w:sz="0" w:space="0" w:color="auto"/>
                    <w:bottom w:val="none" w:sz="0" w:space="0" w:color="auto"/>
                    <w:right w:val="none" w:sz="0" w:space="0" w:color="auto"/>
                  </w:divBdr>
                  <w:divsChild>
                    <w:div w:id="856969077">
                      <w:marLeft w:val="0"/>
                      <w:marRight w:val="0"/>
                      <w:marTop w:val="0"/>
                      <w:marBottom w:val="0"/>
                      <w:divBdr>
                        <w:top w:val="none" w:sz="0" w:space="0" w:color="auto"/>
                        <w:left w:val="none" w:sz="0" w:space="0" w:color="auto"/>
                        <w:bottom w:val="none" w:sz="0" w:space="0" w:color="auto"/>
                        <w:right w:val="none" w:sz="0" w:space="0" w:color="auto"/>
                      </w:divBdr>
                    </w:div>
                  </w:divsChild>
                </w:div>
                <w:div w:id="1506549140">
                  <w:marLeft w:val="0"/>
                  <w:marRight w:val="0"/>
                  <w:marTop w:val="0"/>
                  <w:marBottom w:val="0"/>
                  <w:divBdr>
                    <w:top w:val="none" w:sz="0" w:space="0" w:color="auto"/>
                    <w:left w:val="none" w:sz="0" w:space="0" w:color="auto"/>
                    <w:bottom w:val="none" w:sz="0" w:space="0" w:color="auto"/>
                    <w:right w:val="none" w:sz="0" w:space="0" w:color="auto"/>
                  </w:divBdr>
                  <w:divsChild>
                    <w:div w:id="1432505295">
                      <w:marLeft w:val="0"/>
                      <w:marRight w:val="0"/>
                      <w:marTop w:val="0"/>
                      <w:marBottom w:val="0"/>
                      <w:divBdr>
                        <w:top w:val="none" w:sz="0" w:space="0" w:color="auto"/>
                        <w:left w:val="none" w:sz="0" w:space="0" w:color="auto"/>
                        <w:bottom w:val="none" w:sz="0" w:space="0" w:color="auto"/>
                        <w:right w:val="none" w:sz="0" w:space="0" w:color="auto"/>
                      </w:divBdr>
                    </w:div>
                  </w:divsChild>
                </w:div>
                <w:div w:id="1522360324">
                  <w:marLeft w:val="0"/>
                  <w:marRight w:val="0"/>
                  <w:marTop w:val="0"/>
                  <w:marBottom w:val="0"/>
                  <w:divBdr>
                    <w:top w:val="none" w:sz="0" w:space="0" w:color="auto"/>
                    <w:left w:val="none" w:sz="0" w:space="0" w:color="auto"/>
                    <w:bottom w:val="none" w:sz="0" w:space="0" w:color="auto"/>
                    <w:right w:val="none" w:sz="0" w:space="0" w:color="auto"/>
                  </w:divBdr>
                  <w:divsChild>
                    <w:div w:id="895550563">
                      <w:marLeft w:val="0"/>
                      <w:marRight w:val="0"/>
                      <w:marTop w:val="0"/>
                      <w:marBottom w:val="0"/>
                      <w:divBdr>
                        <w:top w:val="none" w:sz="0" w:space="0" w:color="auto"/>
                        <w:left w:val="none" w:sz="0" w:space="0" w:color="auto"/>
                        <w:bottom w:val="none" w:sz="0" w:space="0" w:color="auto"/>
                        <w:right w:val="none" w:sz="0" w:space="0" w:color="auto"/>
                      </w:divBdr>
                    </w:div>
                  </w:divsChild>
                </w:div>
                <w:div w:id="1578173828">
                  <w:marLeft w:val="0"/>
                  <w:marRight w:val="0"/>
                  <w:marTop w:val="0"/>
                  <w:marBottom w:val="0"/>
                  <w:divBdr>
                    <w:top w:val="none" w:sz="0" w:space="0" w:color="auto"/>
                    <w:left w:val="none" w:sz="0" w:space="0" w:color="auto"/>
                    <w:bottom w:val="none" w:sz="0" w:space="0" w:color="auto"/>
                    <w:right w:val="none" w:sz="0" w:space="0" w:color="auto"/>
                  </w:divBdr>
                  <w:divsChild>
                    <w:div w:id="988558015">
                      <w:marLeft w:val="0"/>
                      <w:marRight w:val="0"/>
                      <w:marTop w:val="0"/>
                      <w:marBottom w:val="0"/>
                      <w:divBdr>
                        <w:top w:val="none" w:sz="0" w:space="0" w:color="auto"/>
                        <w:left w:val="none" w:sz="0" w:space="0" w:color="auto"/>
                        <w:bottom w:val="none" w:sz="0" w:space="0" w:color="auto"/>
                        <w:right w:val="none" w:sz="0" w:space="0" w:color="auto"/>
                      </w:divBdr>
                    </w:div>
                  </w:divsChild>
                </w:div>
                <w:div w:id="2009864081">
                  <w:marLeft w:val="0"/>
                  <w:marRight w:val="0"/>
                  <w:marTop w:val="0"/>
                  <w:marBottom w:val="0"/>
                  <w:divBdr>
                    <w:top w:val="none" w:sz="0" w:space="0" w:color="auto"/>
                    <w:left w:val="none" w:sz="0" w:space="0" w:color="auto"/>
                    <w:bottom w:val="none" w:sz="0" w:space="0" w:color="auto"/>
                    <w:right w:val="none" w:sz="0" w:space="0" w:color="auto"/>
                  </w:divBdr>
                  <w:divsChild>
                    <w:div w:id="1398629896">
                      <w:marLeft w:val="0"/>
                      <w:marRight w:val="0"/>
                      <w:marTop w:val="0"/>
                      <w:marBottom w:val="0"/>
                      <w:divBdr>
                        <w:top w:val="none" w:sz="0" w:space="0" w:color="auto"/>
                        <w:left w:val="none" w:sz="0" w:space="0" w:color="auto"/>
                        <w:bottom w:val="none" w:sz="0" w:space="0" w:color="auto"/>
                        <w:right w:val="none" w:sz="0" w:space="0" w:color="auto"/>
                      </w:divBdr>
                    </w:div>
                  </w:divsChild>
                </w:div>
                <w:div w:id="2015961306">
                  <w:marLeft w:val="0"/>
                  <w:marRight w:val="0"/>
                  <w:marTop w:val="0"/>
                  <w:marBottom w:val="0"/>
                  <w:divBdr>
                    <w:top w:val="none" w:sz="0" w:space="0" w:color="auto"/>
                    <w:left w:val="none" w:sz="0" w:space="0" w:color="auto"/>
                    <w:bottom w:val="none" w:sz="0" w:space="0" w:color="auto"/>
                    <w:right w:val="none" w:sz="0" w:space="0" w:color="auto"/>
                  </w:divBdr>
                  <w:divsChild>
                    <w:div w:id="53546595">
                      <w:marLeft w:val="0"/>
                      <w:marRight w:val="0"/>
                      <w:marTop w:val="0"/>
                      <w:marBottom w:val="0"/>
                      <w:divBdr>
                        <w:top w:val="none" w:sz="0" w:space="0" w:color="auto"/>
                        <w:left w:val="none" w:sz="0" w:space="0" w:color="auto"/>
                        <w:bottom w:val="none" w:sz="0" w:space="0" w:color="auto"/>
                        <w:right w:val="none" w:sz="0" w:space="0" w:color="auto"/>
                      </w:divBdr>
                    </w:div>
                  </w:divsChild>
                </w:div>
                <w:div w:id="2050568454">
                  <w:marLeft w:val="0"/>
                  <w:marRight w:val="0"/>
                  <w:marTop w:val="0"/>
                  <w:marBottom w:val="0"/>
                  <w:divBdr>
                    <w:top w:val="none" w:sz="0" w:space="0" w:color="auto"/>
                    <w:left w:val="none" w:sz="0" w:space="0" w:color="auto"/>
                    <w:bottom w:val="none" w:sz="0" w:space="0" w:color="auto"/>
                    <w:right w:val="none" w:sz="0" w:space="0" w:color="auto"/>
                  </w:divBdr>
                  <w:divsChild>
                    <w:div w:id="166210196">
                      <w:marLeft w:val="0"/>
                      <w:marRight w:val="0"/>
                      <w:marTop w:val="0"/>
                      <w:marBottom w:val="0"/>
                      <w:divBdr>
                        <w:top w:val="none" w:sz="0" w:space="0" w:color="auto"/>
                        <w:left w:val="none" w:sz="0" w:space="0" w:color="auto"/>
                        <w:bottom w:val="none" w:sz="0" w:space="0" w:color="auto"/>
                        <w:right w:val="none" w:sz="0" w:space="0" w:color="auto"/>
                      </w:divBdr>
                    </w:div>
                  </w:divsChild>
                </w:div>
                <w:div w:id="2104494322">
                  <w:marLeft w:val="0"/>
                  <w:marRight w:val="0"/>
                  <w:marTop w:val="0"/>
                  <w:marBottom w:val="0"/>
                  <w:divBdr>
                    <w:top w:val="none" w:sz="0" w:space="0" w:color="auto"/>
                    <w:left w:val="none" w:sz="0" w:space="0" w:color="auto"/>
                    <w:bottom w:val="none" w:sz="0" w:space="0" w:color="auto"/>
                    <w:right w:val="none" w:sz="0" w:space="0" w:color="auto"/>
                  </w:divBdr>
                  <w:divsChild>
                    <w:div w:id="1112702418">
                      <w:marLeft w:val="0"/>
                      <w:marRight w:val="0"/>
                      <w:marTop w:val="0"/>
                      <w:marBottom w:val="0"/>
                      <w:divBdr>
                        <w:top w:val="none" w:sz="0" w:space="0" w:color="auto"/>
                        <w:left w:val="none" w:sz="0" w:space="0" w:color="auto"/>
                        <w:bottom w:val="none" w:sz="0" w:space="0" w:color="auto"/>
                        <w:right w:val="none" w:sz="0" w:space="0" w:color="auto"/>
                      </w:divBdr>
                    </w:div>
                  </w:divsChild>
                </w:div>
                <w:div w:id="2108456815">
                  <w:marLeft w:val="0"/>
                  <w:marRight w:val="0"/>
                  <w:marTop w:val="0"/>
                  <w:marBottom w:val="0"/>
                  <w:divBdr>
                    <w:top w:val="none" w:sz="0" w:space="0" w:color="auto"/>
                    <w:left w:val="none" w:sz="0" w:space="0" w:color="auto"/>
                    <w:bottom w:val="none" w:sz="0" w:space="0" w:color="auto"/>
                    <w:right w:val="none" w:sz="0" w:space="0" w:color="auto"/>
                  </w:divBdr>
                  <w:divsChild>
                    <w:div w:id="12056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00621">
          <w:marLeft w:val="0"/>
          <w:marRight w:val="0"/>
          <w:marTop w:val="0"/>
          <w:marBottom w:val="0"/>
          <w:divBdr>
            <w:top w:val="none" w:sz="0" w:space="0" w:color="auto"/>
            <w:left w:val="none" w:sz="0" w:space="0" w:color="auto"/>
            <w:bottom w:val="none" w:sz="0" w:space="0" w:color="auto"/>
            <w:right w:val="none" w:sz="0" w:space="0" w:color="auto"/>
          </w:divBdr>
        </w:div>
        <w:div w:id="1583949943">
          <w:marLeft w:val="0"/>
          <w:marRight w:val="0"/>
          <w:marTop w:val="0"/>
          <w:marBottom w:val="0"/>
          <w:divBdr>
            <w:top w:val="none" w:sz="0" w:space="0" w:color="auto"/>
            <w:left w:val="none" w:sz="0" w:space="0" w:color="auto"/>
            <w:bottom w:val="none" w:sz="0" w:space="0" w:color="auto"/>
            <w:right w:val="none" w:sz="0" w:space="0" w:color="auto"/>
          </w:divBdr>
        </w:div>
        <w:div w:id="1618373242">
          <w:marLeft w:val="0"/>
          <w:marRight w:val="0"/>
          <w:marTop w:val="0"/>
          <w:marBottom w:val="0"/>
          <w:divBdr>
            <w:top w:val="none" w:sz="0" w:space="0" w:color="auto"/>
            <w:left w:val="none" w:sz="0" w:space="0" w:color="auto"/>
            <w:bottom w:val="none" w:sz="0" w:space="0" w:color="auto"/>
            <w:right w:val="none" w:sz="0" w:space="0" w:color="auto"/>
          </w:divBdr>
        </w:div>
        <w:div w:id="1628197710">
          <w:marLeft w:val="0"/>
          <w:marRight w:val="0"/>
          <w:marTop w:val="0"/>
          <w:marBottom w:val="0"/>
          <w:divBdr>
            <w:top w:val="none" w:sz="0" w:space="0" w:color="auto"/>
            <w:left w:val="none" w:sz="0" w:space="0" w:color="auto"/>
            <w:bottom w:val="none" w:sz="0" w:space="0" w:color="auto"/>
            <w:right w:val="none" w:sz="0" w:space="0" w:color="auto"/>
          </w:divBdr>
          <w:divsChild>
            <w:div w:id="119690105">
              <w:marLeft w:val="0"/>
              <w:marRight w:val="0"/>
              <w:marTop w:val="0"/>
              <w:marBottom w:val="0"/>
              <w:divBdr>
                <w:top w:val="none" w:sz="0" w:space="0" w:color="auto"/>
                <w:left w:val="none" w:sz="0" w:space="0" w:color="auto"/>
                <w:bottom w:val="none" w:sz="0" w:space="0" w:color="auto"/>
                <w:right w:val="none" w:sz="0" w:space="0" w:color="auto"/>
              </w:divBdr>
            </w:div>
            <w:div w:id="366416528">
              <w:marLeft w:val="0"/>
              <w:marRight w:val="0"/>
              <w:marTop w:val="0"/>
              <w:marBottom w:val="0"/>
              <w:divBdr>
                <w:top w:val="none" w:sz="0" w:space="0" w:color="auto"/>
                <w:left w:val="none" w:sz="0" w:space="0" w:color="auto"/>
                <w:bottom w:val="none" w:sz="0" w:space="0" w:color="auto"/>
                <w:right w:val="none" w:sz="0" w:space="0" w:color="auto"/>
              </w:divBdr>
            </w:div>
            <w:div w:id="604726285">
              <w:marLeft w:val="0"/>
              <w:marRight w:val="0"/>
              <w:marTop w:val="0"/>
              <w:marBottom w:val="0"/>
              <w:divBdr>
                <w:top w:val="none" w:sz="0" w:space="0" w:color="auto"/>
                <w:left w:val="none" w:sz="0" w:space="0" w:color="auto"/>
                <w:bottom w:val="none" w:sz="0" w:space="0" w:color="auto"/>
                <w:right w:val="none" w:sz="0" w:space="0" w:color="auto"/>
              </w:divBdr>
            </w:div>
            <w:div w:id="716049681">
              <w:marLeft w:val="0"/>
              <w:marRight w:val="0"/>
              <w:marTop w:val="0"/>
              <w:marBottom w:val="0"/>
              <w:divBdr>
                <w:top w:val="none" w:sz="0" w:space="0" w:color="auto"/>
                <w:left w:val="none" w:sz="0" w:space="0" w:color="auto"/>
                <w:bottom w:val="none" w:sz="0" w:space="0" w:color="auto"/>
                <w:right w:val="none" w:sz="0" w:space="0" w:color="auto"/>
              </w:divBdr>
            </w:div>
            <w:div w:id="1664119722">
              <w:marLeft w:val="0"/>
              <w:marRight w:val="0"/>
              <w:marTop w:val="0"/>
              <w:marBottom w:val="0"/>
              <w:divBdr>
                <w:top w:val="none" w:sz="0" w:space="0" w:color="auto"/>
                <w:left w:val="none" w:sz="0" w:space="0" w:color="auto"/>
                <w:bottom w:val="none" w:sz="0" w:space="0" w:color="auto"/>
                <w:right w:val="none" w:sz="0" w:space="0" w:color="auto"/>
              </w:divBdr>
            </w:div>
            <w:div w:id="1961373637">
              <w:marLeft w:val="0"/>
              <w:marRight w:val="0"/>
              <w:marTop w:val="0"/>
              <w:marBottom w:val="0"/>
              <w:divBdr>
                <w:top w:val="none" w:sz="0" w:space="0" w:color="auto"/>
                <w:left w:val="none" w:sz="0" w:space="0" w:color="auto"/>
                <w:bottom w:val="none" w:sz="0" w:space="0" w:color="auto"/>
                <w:right w:val="none" w:sz="0" w:space="0" w:color="auto"/>
              </w:divBdr>
            </w:div>
          </w:divsChild>
        </w:div>
        <w:div w:id="1887184892">
          <w:marLeft w:val="0"/>
          <w:marRight w:val="0"/>
          <w:marTop w:val="0"/>
          <w:marBottom w:val="0"/>
          <w:divBdr>
            <w:top w:val="none" w:sz="0" w:space="0" w:color="auto"/>
            <w:left w:val="none" w:sz="0" w:space="0" w:color="auto"/>
            <w:bottom w:val="none" w:sz="0" w:space="0" w:color="auto"/>
            <w:right w:val="none" w:sz="0" w:space="0" w:color="auto"/>
          </w:divBdr>
        </w:div>
        <w:div w:id="1895920868">
          <w:marLeft w:val="0"/>
          <w:marRight w:val="0"/>
          <w:marTop w:val="0"/>
          <w:marBottom w:val="0"/>
          <w:divBdr>
            <w:top w:val="none" w:sz="0" w:space="0" w:color="auto"/>
            <w:left w:val="none" w:sz="0" w:space="0" w:color="auto"/>
            <w:bottom w:val="none" w:sz="0" w:space="0" w:color="auto"/>
            <w:right w:val="none" w:sz="0" w:space="0" w:color="auto"/>
          </w:divBdr>
        </w:div>
        <w:div w:id="1907032597">
          <w:marLeft w:val="0"/>
          <w:marRight w:val="0"/>
          <w:marTop w:val="0"/>
          <w:marBottom w:val="0"/>
          <w:divBdr>
            <w:top w:val="none" w:sz="0" w:space="0" w:color="auto"/>
            <w:left w:val="none" w:sz="0" w:space="0" w:color="auto"/>
            <w:bottom w:val="none" w:sz="0" w:space="0" w:color="auto"/>
            <w:right w:val="none" w:sz="0" w:space="0" w:color="auto"/>
          </w:divBdr>
          <w:divsChild>
            <w:div w:id="1581985151">
              <w:marLeft w:val="0"/>
              <w:marRight w:val="0"/>
              <w:marTop w:val="30"/>
              <w:marBottom w:val="30"/>
              <w:divBdr>
                <w:top w:val="none" w:sz="0" w:space="0" w:color="auto"/>
                <w:left w:val="none" w:sz="0" w:space="0" w:color="auto"/>
                <w:bottom w:val="none" w:sz="0" w:space="0" w:color="auto"/>
                <w:right w:val="none" w:sz="0" w:space="0" w:color="auto"/>
              </w:divBdr>
              <w:divsChild>
                <w:div w:id="147718405">
                  <w:marLeft w:val="0"/>
                  <w:marRight w:val="0"/>
                  <w:marTop w:val="0"/>
                  <w:marBottom w:val="0"/>
                  <w:divBdr>
                    <w:top w:val="none" w:sz="0" w:space="0" w:color="auto"/>
                    <w:left w:val="none" w:sz="0" w:space="0" w:color="auto"/>
                    <w:bottom w:val="none" w:sz="0" w:space="0" w:color="auto"/>
                    <w:right w:val="none" w:sz="0" w:space="0" w:color="auto"/>
                  </w:divBdr>
                  <w:divsChild>
                    <w:div w:id="4870750">
                      <w:marLeft w:val="0"/>
                      <w:marRight w:val="0"/>
                      <w:marTop w:val="0"/>
                      <w:marBottom w:val="0"/>
                      <w:divBdr>
                        <w:top w:val="none" w:sz="0" w:space="0" w:color="auto"/>
                        <w:left w:val="none" w:sz="0" w:space="0" w:color="auto"/>
                        <w:bottom w:val="none" w:sz="0" w:space="0" w:color="auto"/>
                        <w:right w:val="none" w:sz="0" w:space="0" w:color="auto"/>
                      </w:divBdr>
                    </w:div>
                  </w:divsChild>
                </w:div>
                <w:div w:id="237134231">
                  <w:marLeft w:val="0"/>
                  <w:marRight w:val="0"/>
                  <w:marTop w:val="0"/>
                  <w:marBottom w:val="0"/>
                  <w:divBdr>
                    <w:top w:val="none" w:sz="0" w:space="0" w:color="auto"/>
                    <w:left w:val="none" w:sz="0" w:space="0" w:color="auto"/>
                    <w:bottom w:val="none" w:sz="0" w:space="0" w:color="auto"/>
                    <w:right w:val="none" w:sz="0" w:space="0" w:color="auto"/>
                  </w:divBdr>
                  <w:divsChild>
                    <w:div w:id="2090031110">
                      <w:marLeft w:val="0"/>
                      <w:marRight w:val="0"/>
                      <w:marTop w:val="0"/>
                      <w:marBottom w:val="0"/>
                      <w:divBdr>
                        <w:top w:val="none" w:sz="0" w:space="0" w:color="auto"/>
                        <w:left w:val="none" w:sz="0" w:space="0" w:color="auto"/>
                        <w:bottom w:val="none" w:sz="0" w:space="0" w:color="auto"/>
                        <w:right w:val="none" w:sz="0" w:space="0" w:color="auto"/>
                      </w:divBdr>
                    </w:div>
                  </w:divsChild>
                </w:div>
                <w:div w:id="263194999">
                  <w:marLeft w:val="0"/>
                  <w:marRight w:val="0"/>
                  <w:marTop w:val="0"/>
                  <w:marBottom w:val="0"/>
                  <w:divBdr>
                    <w:top w:val="none" w:sz="0" w:space="0" w:color="auto"/>
                    <w:left w:val="none" w:sz="0" w:space="0" w:color="auto"/>
                    <w:bottom w:val="none" w:sz="0" w:space="0" w:color="auto"/>
                    <w:right w:val="none" w:sz="0" w:space="0" w:color="auto"/>
                  </w:divBdr>
                  <w:divsChild>
                    <w:div w:id="2095466905">
                      <w:marLeft w:val="0"/>
                      <w:marRight w:val="0"/>
                      <w:marTop w:val="0"/>
                      <w:marBottom w:val="0"/>
                      <w:divBdr>
                        <w:top w:val="none" w:sz="0" w:space="0" w:color="auto"/>
                        <w:left w:val="none" w:sz="0" w:space="0" w:color="auto"/>
                        <w:bottom w:val="none" w:sz="0" w:space="0" w:color="auto"/>
                        <w:right w:val="none" w:sz="0" w:space="0" w:color="auto"/>
                      </w:divBdr>
                    </w:div>
                  </w:divsChild>
                </w:div>
                <w:div w:id="271321448">
                  <w:marLeft w:val="0"/>
                  <w:marRight w:val="0"/>
                  <w:marTop w:val="0"/>
                  <w:marBottom w:val="0"/>
                  <w:divBdr>
                    <w:top w:val="none" w:sz="0" w:space="0" w:color="auto"/>
                    <w:left w:val="none" w:sz="0" w:space="0" w:color="auto"/>
                    <w:bottom w:val="none" w:sz="0" w:space="0" w:color="auto"/>
                    <w:right w:val="none" w:sz="0" w:space="0" w:color="auto"/>
                  </w:divBdr>
                  <w:divsChild>
                    <w:div w:id="588513731">
                      <w:marLeft w:val="0"/>
                      <w:marRight w:val="0"/>
                      <w:marTop w:val="0"/>
                      <w:marBottom w:val="0"/>
                      <w:divBdr>
                        <w:top w:val="none" w:sz="0" w:space="0" w:color="auto"/>
                        <w:left w:val="none" w:sz="0" w:space="0" w:color="auto"/>
                        <w:bottom w:val="none" w:sz="0" w:space="0" w:color="auto"/>
                        <w:right w:val="none" w:sz="0" w:space="0" w:color="auto"/>
                      </w:divBdr>
                    </w:div>
                  </w:divsChild>
                </w:div>
                <w:div w:id="377776527">
                  <w:marLeft w:val="0"/>
                  <w:marRight w:val="0"/>
                  <w:marTop w:val="0"/>
                  <w:marBottom w:val="0"/>
                  <w:divBdr>
                    <w:top w:val="none" w:sz="0" w:space="0" w:color="auto"/>
                    <w:left w:val="none" w:sz="0" w:space="0" w:color="auto"/>
                    <w:bottom w:val="none" w:sz="0" w:space="0" w:color="auto"/>
                    <w:right w:val="none" w:sz="0" w:space="0" w:color="auto"/>
                  </w:divBdr>
                  <w:divsChild>
                    <w:div w:id="1298534852">
                      <w:marLeft w:val="0"/>
                      <w:marRight w:val="0"/>
                      <w:marTop w:val="0"/>
                      <w:marBottom w:val="0"/>
                      <w:divBdr>
                        <w:top w:val="none" w:sz="0" w:space="0" w:color="auto"/>
                        <w:left w:val="none" w:sz="0" w:space="0" w:color="auto"/>
                        <w:bottom w:val="none" w:sz="0" w:space="0" w:color="auto"/>
                        <w:right w:val="none" w:sz="0" w:space="0" w:color="auto"/>
                      </w:divBdr>
                    </w:div>
                  </w:divsChild>
                </w:div>
                <w:div w:id="416290932">
                  <w:marLeft w:val="0"/>
                  <w:marRight w:val="0"/>
                  <w:marTop w:val="0"/>
                  <w:marBottom w:val="0"/>
                  <w:divBdr>
                    <w:top w:val="none" w:sz="0" w:space="0" w:color="auto"/>
                    <w:left w:val="none" w:sz="0" w:space="0" w:color="auto"/>
                    <w:bottom w:val="none" w:sz="0" w:space="0" w:color="auto"/>
                    <w:right w:val="none" w:sz="0" w:space="0" w:color="auto"/>
                  </w:divBdr>
                  <w:divsChild>
                    <w:div w:id="703140409">
                      <w:marLeft w:val="0"/>
                      <w:marRight w:val="0"/>
                      <w:marTop w:val="0"/>
                      <w:marBottom w:val="0"/>
                      <w:divBdr>
                        <w:top w:val="none" w:sz="0" w:space="0" w:color="auto"/>
                        <w:left w:val="none" w:sz="0" w:space="0" w:color="auto"/>
                        <w:bottom w:val="none" w:sz="0" w:space="0" w:color="auto"/>
                        <w:right w:val="none" w:sz="0" w:space="0" w:color="auto"/>
                      </w:divBdr>
                    </w:div>
                  </w:divsChild>
                </w:div>
                <w:div w:id="420418458">
                  <w:marLeft w:val="0"/>
                  <w:marRight w:val="0"/>
                  <w:marTop w:val="0"/>
                  <w:marBottom w:val="0"/>
                  <w:divBdr>
                    <w:top w:val="none" w:sz="0" w:space="0" w:color="auto"/>
                    <w:left w:val="none" w:sz="0" w:space="0" w:color="auto"/>
                    <w:bottom w:val="none" w:sz="0" w:space="0" w:color="auto"/>
                    <w:right w:val="none" w:sz="0" w:space="0" w:color="auto"/>
                  </w:divBdr>
                  <w:divsChild>
                    <w:div w:id="574165197">
                      <w:marLeft w:val="0"/>
                      <w:marRight w:val="0"/>
                      <w:marTop w:val="0"/>
                      <w:marBottom w:val="0"/>
                      <w:divBdr>
                        <w:top w:val="none" w:sz="0" w:space="0" w:color="auto"/>
                        <w:left w:val="none" w:sz="0" w:space="0" w:color="auto"/>
                        <w:bottom w:val="none" w:sz="0" w:space="0" w:color="auto"/>
                        <w:right w:val="none" w:sz="0" w:space="0" w:color="auto"/>
                      </w:divBdr>
                    </w:div>
                  </w:divsChild>
                </w:div>
                <w:div w:id="461314775">
                  <w:marLeft w:val="0"/>
                  <w:marRight w:val="0"/>
                  <w:marTop w:val="0"/>
                  <w:marBottom w:val="0"/>
                  <w:divBdr>
                    <w:top w:val="none" w:sz="0" w:space="0" w:color="auto"/>
                    <w:left w:val="none" w:sz="0" w:space="0" w:color="auto"/>
                    <w:bottom w:val="none" w:sz="0" w:space="0" w:color="auto"/>
                    <w:right w:val="none" w:sz="0" w:space="0" w:color="auto"/>
                  </w:divBdr>
                  <w:divsChild>
                    <w:div w:id="105976016">
                      <w:marLeft w:val="0"/>
                      <w:marRight w:val="0"/>
                      <w:marTop w:val="0"/>
                      <w:marBottom w:val="0"/>
                      <w:divBdr>
                        <w:top w:val="none" w:sz="0" w:space="0" w:color="auto"/>
                        <w:left w:val="none" w:sz="0" w:space="0" w:color="auto"/>
                        <w:bottom w:val="none" w:sz="0" w:space="0" w:color="auto"/>
                        <w:right w:val="none" w:sz="0" w:space="0" w:color="auto"/>
                      </w:divBdr>
                    </w:div>
                  </w:divsChild>
                </w:div>
                <w:div w:id="481429255">
                  <w:marLeft w:val="0"/>
                  <w:marRight w:val="0"/>
                  <w:marTop w:val="0"/>
                  <w:marBottom w:val="0"/>
                  <w:divBdr>
                    <w:top w:val="none" w:sz="0" w:space="0" w:color="auto"/>
                    <w:left w:val="none" w:sz="0" w:space="0" w:color="auto"/>
                    <w:bottom w:val="none" w:sz="0" w:space="0" w:color="auto"/>
                    <w:right w:val="none" w:sz="0" w:space="0" w:color="auto"/>
                  </w:divBdr>
                  <w:divsChild>
                    <w:div w:id="1502549911">
                      <w:marLeft w:val="0"/>
                      <w:marRight w:val="0"/>
                      <w:marTop w:val="0"/>
                      <w:marBottom w:val="0"/>
                      <w:divBdr>
                        <w:top w:val="none" w:sz="0" w:space="0" w:color="auto"/>
                        <w:left w:val="none" w:sz="0" w:space="0" w:color="auto"/>
                        <w:bottom w:val="none" w:sz="0" w:space="0" w:color="auto"/>
                        <w:right w:val="none" w:sz="0" w:space="0" w:color="auto"/>
                      </w:divBdr>
                    </w:div>
                  </w:divsChild>
                </w:div>
                <w:div w:id="584463684">
                  <w:marLeft w:val="0"/>
                  <w:marRight w:val="0"/>
                  <w:marTop w:val="0"/>
                  <w:marBottom w:val="0"/>
                  <w:divBdr>
                    <w:top w:val="none" w:sz="0" w:space="0" w:color="auto"/>
                    <w:left w:val="none" w:sz="0" w:space="0" w:color="auto"/>
                    <w:bottom w:val="none" w:sz="0" w:space="0" w:color="auto"/>
                    <w:right w:val="none" w:sz="0" w:space="0" w:color="auto"/>
                  </w:divBdr>
                  <w:divsChild>
                    <w:div w:id="500970570">
                      <w:marLeft w:val="0"/>
                      <w:marRight w:val="0"/>
                      <w:marTop w:val="0"/>
                      <w:marBottom w:val="0"/>
                      <w:divBdr>
                        <w:top w:val="none" w:sz="0" w:space="0" w:color="auto"/>
                        <w:left w:val="none" w:sz="0" w:space="0" w:color="auto"/>
                        <w:bottom w:val="none" w:sz="0" w:space="0" w:color="auto"/>
                        <w:right w:val="none" w:sz="0" w:space="0" w:color="auto"/>
                      </w:divBdr>
                    </w:div>
                  </w:divsChild>
                </w:div>
                <w:div w:id="619917950">
                  <w:marLeft w:val="0"/>
                  <w:marRight w:val="0"/>
                  <w:marTop w:val="0"/>
                  <w:marBottom w:val="0"/>
                  <w:divBdr>
                    <w:top w:val="none" w:sz="0" w:space="0" w:color="auto"/>
                    <w:left w:val="none" w:sz="0" w:space="0" w:color="auto"/>
                    <w:bottom w:val="none" w:sz="0" w:space="0" w:color="auto"/>
                    <w:right w:val="none" w:sz="0" w:space="0" w:color="auto"/>
                  </w:divBdr>
                  <w:divsChild>
                    <w:div w:id="339279946">
                      <w:marLeft w:val="0"/>
                      <w:marRight w:val="0"/>
                      <w:marTop w:val="0"/>
                      <w:marBottom w:val="0"/>
                      <w:divBdr>
                        <w:top w:val="none" w:sz="0" w:space="0" w:color="auto"/>
                        <w:left w:val="none" w:sz="0" w:space="0" w:color="auto"/>
                        <w:bottom w:val="none" w:sz="0" w:space="0" w:color="auto"/>
                        <w:right w:val="none" w:sz="0" w:space="0" w:color="auto"/>
                      </w:divBdr>
                    </w:div>
                  </w:divsChild>
                </w:div>
                <w:div w:id="633174234">
                  <w:marLeft w:val="0"/>
                  <w:marRight w:val="0"/>
                  <w:marTop w:val="0"/>
                  <w:marBottom w:val="0"/>
                  <w:divBdr>
                    <w:top w:val="none" w:sz="0" w:space="0" w:color="auto"/>
                    <w:left w:val="none" w:sz="0" w:space="0" w:color="auto"/>
                    <w:bottom w:val="none" w:sz="0" w:space="0" w:color="auto"/>
                    <w:right w:val="none" w:sz="0" w:space="0" w:color="auto"/>
                  </w:divBdr>
                  <w:divsChild>
                    <w:div w:id="1561013549">
                      <w:marLeft w:val="0"/>
                      <w:marRight w:val="0"/>
                      <w:marTop w:val="0"/>
                      <w:marBottom w:val="0"/>
                      <w:divBdr>
                        <w:top w:val="none" w:sz="0" w:space="0" w:color="auto"/>
                        <w:left w:val="none" w:sz="0" w:space="0" w:color="auto"/>
                        <w:bottom w:val="none" w:sz="0" w:space="0" w:color="auto"/>
                        <w:right w:val="none" w:sz="0" w:space="0" w:color="auto"/>
                      </w:divBdr>
                    </w:div>
                  </w:divsChild>
                </w:div>
                <w:div w:id="682559130">
                  <w:marLeft w:val="0"/>
                  <w:marRight w:val="0"/>
                  <w:marTop w:val="0"/>
                  <w:marBottom w:val="0"/>
                  <w:divBdr>
                    <w:top w:val="none" w:sz="0" w:space="0" w:color="auto"/>
                    <w:left w:val="none" w:sz="0" w:space="0" w:color="auto"/>
                    <w:bottom w:val="none" w:sz="0" w:space="0" w:color="auto"/>
                    <w:right w:val="none" w:sz="0" w:space="0" w:color="auto"/>
                  </w:divBdr>
                  <w:divsChild>
                    <w:div w:id="938370069">
                      <w:marLeft w:val="0"/>
                      <w:marRight w:val="0"/>
                      <w:marTop w:val="0"/>
                      <w:marBottom w:val="0"/>
                      <w:divBdr>
                        <w:top w:val="none" w:sz="0" w:space="0" w:color="auto"/>
                        <w:left w:val="none" w:sz="0" w:space="0" w:color="auto"/>
                        <w:bottom w:val="none" w:sz="0" w:space="0" w:color="auto"/>
                        <w:right w:val="none" w:sz="0" w:space="0" w:color="auto"/>
                      </w:divBdr>
                    </w:div>
                  </w:divsChild>
                </w:div>
                <w:div w:id="703797238">
                  <w:marLeft w:val="0"/>
                  <w:marRight w:val="0"/>
                  <w:marTop w:val="0"/>
                  <w:marBottom w:val="0"/>
                  <w:divBdr>
                    <w:top w:val="none" w:sz="0" w:space="0" w:color="auto"/>
                    <w:left w:val="none" w:sz="0" w:space="0" w:color="auto"/>
                    <w:bottom w:val="none" w:sz="0" w:space="0" w:color="auto"/>
                    <w:right w:val="none" w:sz="0" w:space="0" w:color="auto"/>
                  </w:divBdr>
                  <w:divsChild>
                    <w:div w:id="2003659644">
                      <w:marLeft w:val="0"/>
                      <w:marRight w:val="0"/>
                      <w:marTop w:val="0"/>
                      <w:marBottom w:val="0"/>
                      <w:divBdr>
                        <w:top w:val="none" w:sz="0" w:space="0" w:color="auto"/>
                        <w:left w:val="none" w:sz="0" w:space="0" w:color="auto"/>
                        <w:bottom w:val="none" w:sz="0" w:space="0" w:color="auto"/>
                        <w:right w:val="none" w:sz="0" w:space="0" w:color="auto"/>
                      </w:divBdr>
                    </w:div>
                  </w:divsChild>
                </w:div>
                <w:div w:id="711661152">
                  <w:marLeft w:val="0"/>
                  <w:marRight w:val="0"/>
                  <w:marTop w:val="0"/>
                  <w:marBottom w:val="0"/>
                  <w:divBdr>
                    <w:top w:val="none" w:sz="0" w:space="0" w:color="auto"/>
                    <w:left w:val="none" w:sz="0" w:space="0" w:color="auto"/>
                    <w:bottom w:val="none" w:sz="0" w:space="0" w:color="auto"/>
                    <w:right w:val="none" w:sz="0" w:space="0" w:color="auto"/>
                  </w:divBdr>
                  <w:divsChild>
                    <w:div w:id="2071270689">
                      <w:marLeft w:val="0"/>
                      <w:marRight w:val="0"/>
                      <w:marTop w:val="0"/>
                      <w:marBottom w:val="0"/>
                      <w:divBdr>
                        <w:top w:val="none" w:sz="0" w:space="0" w:color="auto"/>
                        <w:left w:val="none" w:sz="0" w:space="0" w:color="auto"/>
                        <w:bottom w:val="none" w:sz="0" w:space="0" w:color="auto"/>
                        <w:right w:val="none" w:sz="0" w:space="0" w:color="auto"/>
                      </w:divBdr>
                    </w:div>
                  </w:divsChild>
                </w:div>
                <w:div w:id="731462888">
                  <w:marLeft w:val="0"/>
                  <w:marRight w:val="0"/>
                  <w:marTop w:val="0"/>
                  <w:marBottom w:val="0"/>
                  <w:divBdr>
                    <w:top w:val="none" w:sz="0" w:space="0" w:color="auto"/>
                    <w:left w:val="none" w:sz="0" w:space="0" w:color="auto"/>
                    <w:bottom w:val="none" w:sz="0" w:space="0" w:color="auto"/>
                    <w:right w:val="none" w:sz="0" w:space="0" w:color="auto"/>
                  </w:divBdr>
                  <w:divsChild>
                    <w:div w:id="290090383">
                      <w:marLeft w:val="0"/>
                      <w:marRight w:val="0"/>
                      <w:marTop w:val="0"/>
                      <w:marBottom w:val="0"/>
                      <w:divBdr>
                        <w:top w:val="none" w:sz="0" w:space="0" w:color="auto"/>
                        <w:left w:val="none" w:sz="0" w:space="0" w:color="auto"/>
                        <w:bottom w:val="none" w:sz="0" w:space="0" w:color="auto"/>
                        <w:right w:val="none" w:sz="0" w:space="0" w:color="auto"/>
                      </w:divBdr>
                    </w:div>
                  </w:divsChild>
                </w:div>
                <w:div w:id="731543227">
                  <w:marLeft w:val="0"/>
                  <w:marRight w:val="0"/>
                  <w:marTop w:val="0"/>
                  <w:marBottom w:val="0"/>
                  <w:divBdr>
                    <w:top w:val="none" w:sz="0" w:space="0" w:color="auto"/>
                    <w:left w:val="none" w:sz="0" w:space="0" w:color="auto"/>
                    <w:bottom w:val="none" w:sz="0" w:space="0" w:color="auto"/>
                    <w:right w:val="none" w:sz="0" w:space="0" w:color="auto"/>
                  </w:divBdr>
                  <w:divsChild>
                    <w:div w:id="1285114496">
                      <w:marLeft w:val="0"/>
                      <w:marRight w:val="0"/>
                      <w:marTop w:val="0"/>
                      <w:marBottom w:val="0"/>
                      <w:divBdr>
                        <w:top w:val="none" w:sz="0" w:space="0" w:color="auto"/>
                        <w:left w:val="none" w:sz="0" w:space="0" w:color="auto"/>
                        <w:bottom w:val="none" w:sz="0" w:space="0" w:color="auto"/>
                        <w:right w:val="none" w:sz="0" w:space="0" w:color="auto"/>
                      </w:divBdr>
                    </w:div>
                  </w:divsChild>
                </w:div>
                <w:div w:id="735708322">
                  <w:marLeft w:val="0"/>
                  <w:marRight w:val="0"/>
                  <w:marTop w:val="0"/>
                  <w:marBottom w:val="0"/>
                  <w:divBdr>
                    <w:top w:val="none" w:sz="0" w:space="0" w:color="auto"/>
                    <w:left w:val="none" w:sz="0" w:space="0" w:color="auto"/>
                    <w:bottom w:val="none" w:sz="0" w:space="0" w:color="auto"/>
                    <w:right w:val="none" w:sz="0" w:space="0" w:color="auto"/>
                  </w:divBdr>
                  <w:divsChild>
                    <w:div w:id="1121654717">
                      <w:marLeft w:val="0"/>
                      <w:marRight w:val="0"/>
                      <w:marTop w:val="0"/>
                      <w:marBottom w:val="0"/>
                      <w:divBdr>
                        <w:top w:val="none" w:sz="0" w:space="0" w:color="auto"/>
                        <w:left w:val="none" w:sz="0" w:space="0" w:color="auto"/>
                        <w:bottom w:val="none" w:sz="0" w:space="0" w:color="auto"/>
                        <w:right w:val="none" w:sz="0" w:space="0" w:color="auto"/>
                      </w:divBdr>
                    </w:div>
                  </w:divsChild>
                </w:div>
                <w:div w:id="810055201">
                  <w:marLeft w:val="0"/>
                  <w:marRight w:val="0"/>
                  <w:marTop w:val="0"/>
                  <w:marBottom w:val="0"/>
                  <w:divBdr>
                    <w:top w:val="none" w:sz="0" w:space="0" w:color="auto"/>
                    <w:left w:val="none" w:sz="0" w:space="0" w:color="auto"/>
                    <w:bottom w:val="none" w:sz="0" w:space="0" w:color="auto"/>
                    <w:right w:val="none" w:sz="0" w:space="0" w:color="auto"/>
                  </w:divBdr>
                  <w:divsChild>
                    <w:div w:id="945117441">
                      <w:marLeft w:val="0"/>
                      <w:marRight w:val="0"/>
                      <w:marTop w:val="0"/>
                      <w:marBottom w:val="0"/>
                      <w:divBdr>
                        <w:top w:val="none" w:sz="0" w:space="0" w:color="auto"/>
                        <w:left w:val="none" w:sz="0" w:space="0" w:color="auto"/>
                        <w:bottom w:val="none" w:sz="0" w:space="0" w:color="auto"/>
                        <w:right w:val="none" w:sz="0" w:space="0" w:color="auto"/>
                      </w:divBdr>
                    </w:div>
                  </w:divsChild>
                </w:div>
                <w:div w:id="937759583">
                  <w:marLeft w:val="0"/>
                  <w:marRight w:val="0"/>
                  <w:marTop w:val="0"/>
                  <w:marBottom w:val="0"/>
                  <w:divBdr>
                    <w:top w:val="none" w:sz="0" w:space="0" w:color="auto"/>
                    <w:left w:val="none" w:sz="0" w:space="0" w:color="auto"/>
                    <w:bottom w:val="none" w:sz="0" w:space="0" w:color="auto"/>
                    <w:right w:val="none" w:sz="0" w:space="0" w:color="auto"/>
                  </w:divBdr>
                  <w:divsChild>
                    <w:div w:id="2317453">
                      <w:marLeft w:val="0"/>
                      <w:marRight w:val="0"/>
                      <w:marTop w:val="0"/>
                      <w:marBottom w:val="0"/>
                      <w:divBdr>
                        <w:top w:val="none" w:sz="0" w:space="0" w:color="auto"/>
                        <w:left w:val="none" w:sz="0" w:space="0" w:color="auto"/>
                        <w:bottom w:val="none" w:sz="0" w:space="0" w:color="auto"/>
                        <w:right w:val="none" w:sz="0" w:space="0" w:color="auto"/>
                      </w:divBdr>
                    </w:div>
                  </w:divsChild>
                </w:div>
                <w:div w:id="986084868">
                  <w:marLeft w:val="0"/>
                  <w:marRight w:val="0"/>
                  <w:marTop w:val="0"/>
                  <w:marBottom w:val="0"/>
                  <w:divBdr>
                    <w:top w:val="none" w:sz="0" w:space="0" w:color="auto"/>
                    <w:left w:val="none" w:sz="0" w:space="0" w:color="auto"/>
                    <w:bottom w:val="none" w:sz="0" w:space="0" w:color="auto"/>
                    <w:right w:val="none" w:sz="0" w:space="0" w:color="auto"/>
                  </w:divBdr>
                  <w:divsChild>
                    <w:div w:id="1888638280">
                      <w:marLeft w:val="0"/>
                      <w:marRight w:val="0"/>
                      <w:marTop w:val="0"/>
                      <w:marBottom w:val="0"/>
                      <w:divBdr>
                        <w:top w:val="none" w:sz="0" w:space="0" w:color="auto"/>
                        <w:left w:val="none" w:sz="0" w:space="0" w:color="auto"/>
                        <w:bottom w:val="none" w:sz="0" w:space="0" w:color="auto"/>
                        <w:right w:val="none" w:sz="0" w:space="0" w:color="auto"/>
                      </w:divBdr>
                    </w:div>
                  </w:divsChild>
                </w:div>
                <w:div w:id="1046249289">
                  <w:marLeft w:val="0"/>
                  <w:marRight w:val="0"/>
                  <w:marTop w:val="0"/>
                  <w:marBottom w:val="0"/>
                  <w:divBdr>
                    <w:top w:val="none" w:sz="0" w:space="0" w:color="auto"/>
                    <w:left w:val="none" w:sz="0" w:space="0" w:color="auto"/>
                    <w:bottom w:val="none" w:sz="0" w:space="0" w:color="auto"/>
                    <w:right w:val="none" w:sz="0" w:space="0" w:color="auto"/>
                  </w:divBdr>
                  <w:divsChild>
                    <w:div w:id="1716662974">
                      <w:marLeft w:val="0"/>
                      <w:marRight w:val="0"/>
                      <w:marTop w:val="0"/>
                      <w:marBottom w:val="0"/>
                      <w:divBdr>
                        <w:top w:val="none" w:sz="0" w:space="0" w:color="auto"/>
                        <w:left w:val="none" w:sz="0" w:space="0" w:color="auto"/>
                        <w:bottom w:val="none" w:sz="0" w:space="0" w:color="auto"/>
                        <w:right w:val="none" w:sz="0" w:space="0" w:color="auto"/>
                      </w:divBdr>
                    </w:div>
                  </w:divsChild>
                </w:div>
                <w:div w:id="1200319825">
                  <w:marLeft w:val="0"/>
                  <w:marRight w:val="0"/>
                  <w:marTop w:val="0"/>
                  <w:marBottom w:val="0"/>
                  <w:divBdr>
                    <w:top w:val="none" w:sz="0" w:space="0" w:color="auto"/>
                    <w:left w:val="none" w:sz="0" w:space="0" w:color="auto"/>
                    <w:bottom w:val="none" w:sz="0" w:space="0" w:color="auto"/>
                    <w:right w:val="none" w:sz="0" w:space="0" w:color="auto"/>
                  </w:divBdr>
                  <w:divsChild>
                    <w:div w:id="122773225">
                      <w:marLeft w:val="0"/>
                      <w:marRight w:val="0"/>
                      <w:marTop w:val="0"/>
                      <w:marBottom w:val="0"/>
                      <w:divBdr>
                        <w:top w:val="none" w:sz="0" w:space="0" w:color="auto"/>
                        <w:left w:val="none" w:sz="0" w:space="0" w:color="auto"/>
                        <w:bottom w:val="none" w:sz="0" w:space="0" w:color="auto"/>
                        <w:right w:val="none" w:sz="0" w:space="0" w:color="auto"/>
                      </w:divBdr>
                    </w:div>
                  </w:divsChild>
                </w:div>
                <w:div w:id="1315645045">
                  <w:marLeft w:val="0"/>
                  <w:marRight w:val="0"/>
                  <w:marTop w:val="0"/>
                  <w:marBottom w:val="0"/>
                  <w:divBdr>
                    <w:top w:val="none" w:sz="0" w:space="0" w:color="auto"/>
                    <w:left w:val="none" w:sz="0" w:space="0" w:color="auto"/>
                    <w:bottom w:val="none" w:sz="0" w:space="0" w:color="auto"/>
                    <w:right w:val="none" w:sz="0" w:space="0" w:color="auto"/>
                  </w:divBdr>
                  <w:divsChild>
                    <w:div w:id="1336419089">
                      <w:marLeft w:val="0"/>
                      <w:marRight w:val="0"/>
                      <w:marTop w:val="0"/>
                      <w:marBottom w:val="0"/>
                      <w:divBdr>
                        <w:top w:val="none" w:sz="0" w:space="0" w:color="auto"/>
                        <w:left w:val="none" w:sz="0" w:space="0" w:color="auto"/>
                        <w:bottom w:val="none" w:sz="0" w:space="0" w:color="auto"/>
                        <w:right w:val="none" w:sz="0" w:space="0" w:color="auto"/>
                      </w:divBdr>
                    </w:div>
                  </w:divsChild>
                </w:div>
                <w:div w:id="1341935068">
                  <w:marLeft w:val="0"/>
                  <w:marRight w:val="0"/>
                  <w:marTop w:val="0"/>
                  <w:marBottom w:val="0"/>
                  <w:divBdr>
                    <w:top w:val="none" w:sz="0" w:space="0" w:color="auto"/>
                    <w:left w:val="none" w:sz="0" w:space="0" w:color="auto"/>
                    <w:bottom w:val="none" w:sz="0" w:space="0" w:color="auto"/>
                    <w:right w:val="none" w:sz="0" w:space="0" w:color="auto"/>
                  </w:divBdr>
                  <w:divsChild>
                    <w:div w:id="24916744">
                      <w:marLeft w:val="0"/>
                      <w:marRight w:val="0"/>
                      <w:marTop w:val="0"/>
                      <w:marBottom w:val="0"/>
                      <w:divBdr>
                        <w:top w:val="none" w:sz="0" w:space="0" w:color="auto"/>
                        <w:left w:val="none" w:sz="0" w:space="0" w:color="auto"/>
                        <w:bottom w:val="none" w:sz="0" w:space="0" w:color="auto"/>
                        <w:right w:val="none" w:sz="0" w:space="0" w:color="auto"/>
                      </w:divBdr>
                    </w:div>
                  </w:divsChild>
                </w:div>
                <w:div w:id="1350062996">
                  <w:marLeft w:val="0"/>
                  <w:marRight w:val="0"/>
                  <w:marTop w:val="0"/>
                  <w:marBottom w:val="0"/>
                  <w:divBdr>
                    <w:top w:val="none" w:sz="0" w:space="0" w:color="auto"/>
                    <w:left w:val="none" w:sz="0" w:space="0" w:color="auto"/>
                    <w:bottom w:val="none" w:sz="0" w:space="0" w:color="auto"/>
                    <w:right w:val="none" w:sz="0" w:space="0" w:color="auto"/>
                  </w:divBdr>
                  <w:divsChild>
                    <w:div w:id="643892920">
                      <w:marLeft w:val="0"/>
                      <w:marRight w:val="0"/>
                      <w:marTop w:val="0"/>
                      <w:marBottom w:val="0"/>
                      <w:divBdr>
                        <w:top w:val="none" w:sz="0" w:space="0" w:color="auto"/>
                        <w:left w:val="none" w:sz="0" w:space="0" w:color="auto"/>
                        <w:bottom w:val="none" w:sz="0" w:space="0" w:color="auto"/>
                        <w:right w:val="none" w:sz="0" w:space="0" w:color="auto"/>
                      </w:divBdr>
                    </w:div>
                  </w:divsChild>
                </w:div>
                <w:div w:id="1383334207">
                  <w:marLeft w:val="0"/>
                  <w:marRight w:val="0"/>
                  <w:marTop w:val="0"/>
                  <w:marBottom w:val="0"/>
                  <w:divBdr>
                    <w:top w:val="none" w:sz="0" w:space="0" w:color="auto"/>
                    <w:left w:val="none" w:sz="0" w:space="0" w:color="auto"/>
                    <w:bottom w:val="none" w:sz="0" w:space="0" w:color="auto"/>
                    <w:right w:val="none" w:sz="0" w:space="0" w:color="auto"/>
                  </w:divBdr>
                  <w:divsChild>
                    <w:div w:id="681781606">
                      <w:marLeft w:val="0"/>
                      <w:marRight w:val="0"/>
                      <w:marTop w:val="0"/>
                      <w:marBottom w:val="0"/>
                      <w:divBdr>
                        <w:top w:val="none" w:sz="0" w:space="0" w:color="auto"/>
                        <w:left w:val="none" w:sz="0" w:space="0" w:color="auto"/>
                        <w:bottom w:val="none" w:sz="0" w:space="0" w:color="auto"/>
                        <w:right w:val="none" w:sz="0" w:space="0" w:color="auto"/>
                      </w:divBdr>
                    </w:div>
                  </w:divsChild>
                </w:div>
                <w:div w:id="1392658494">
                  <w:marLeft w:val="0"/>
                  <w:marRight w:val="0"/>
                  <w:marTop w:val="0"/>
                  <w:marBottom w:val="0"/>
                  <w:divBdr>
                    <w:top w:val="none" w:sz="0" w:space="0" w:color="auto"/>
                    <w:left w:val="none" w:sz="0" w:space="0" w:color="auto"/>
                    <w:bottom w:val="none" w:sz="0" w:space="0" w:color="auto"/>
                    <w:right w:val="none" w:sz="0" w:space="0" w:color="auto"/>
                  </w:divBdr>
                  <w:divsChild>
                    <w:div w:id="1936743963">
                      <w:marLeft w:val="0"/>
                      <w:marRight w:val="0"/>
                      <w:marTop w:val="0"/>
                      <w:marBottom w:val="0"/>
                      <w:divBdr>
                        <w:top w:val="none" w:sz="0" w:space="0" w:color="auto"/>
                        <w:left w:val="none" w:sz="0" w:space="0" w:color="auto"/>
                        <w:bottom w:val="none" w:sz="0" w:space="0" w:color="auto"/>
                        <w:right w:val="none" w:sz="0" w:space="0" w:color="auto"/>
                      </w:divBdr>
                    </w:div>
                  </w:divsChild>
                </w:div>
                <w:div w:id="1540849602">
                  <w:marLeft w:val="0"/>
                  <w:marRight w:val="0"/>
                  <w:marTop w:val="0"/>
                  <w:marBottom w:val="0"/>
                  <w:divBdr>
                    <w:top w:val="none" w:sz="0" w:space="0" w:color="auto"/>
                    <w:left w:val="none" w:sz="0" w:space="0" w:color="auto"/>
                    <w:bottom w:val="none" w:sz="0" w:space="0" w:color="auto"/>
                    <w:right w:val="none" w:sz="0" w:space="0" w:color="auto"/>
                  </w:divBdr>
                  <w:divsChild>
                    <w:div w:id="1880779082">
                      <w:marLeft w:val="0"/>
                      <w:marRight w:val="0"/>
                      <w:marTop w:val="0"/>
                      <w:marBottom w:val="0"/>
                      <w:divBdr>
                        <w:top w:val="none" w:sz="0" w:space="0" w:color="auto"/>
                        <w:left w:val="none" w:sz="0" w:space="0" w:color="auto"/>
                        <w:bottom w:val="none" w:sz="0" w:space="0" w:color="auto"/>
                        <w:right w:val="none" w:sz="0" w:space="0" w:color="auto"/>
                      </w:divBdr>
                    </w:div>
                  </w:divsChild>
                </w:div>
                <w:div w:id="1568833200">
                  <w:marLeft w:val="0"/>
                  <w:marRight w:val="0"/>
                  <w:marTop w:val="0"/>
                  <w:marBottom w:val="0"/>
                  <w:divBdr>
                    <w:top w:val="none" w:sz="0" w:space="0" w:color="auto"/>
                    <w:left w:val="none" w:sz="0" w:space="0" w:color="auto"/>
                    <w:bottom w:val="none" w:sz="0" w:space="0" w:color="auto"/>
                    <w:right w:val="none" w:sz="0" w:space="0" w:color="auto"/>
                  </w:divBdr>
                  <w:divsChild>
                    <w:div w:id="2034381276">
                      <w:marLeft w:val="0"/>
                      <w:marRight w:val="0"/>
                      <w:marTop w:val="0"/>
                      <w:marBottom w:val="0"/>
                      <w:divBdr>
                        <w:top w:val="none" w:sz="0" w:space="0" w:color="auto"/>
                        <w:left w:val="none" w:sz="0" w:space="0" w:color="auto"/>
                        <w:bottom w:val="none" w:sz="0" w:space="0" w:color="auto"/>
                        <w:right w:val="none" w:sz="0" w:space="0" w:color="auto"/>
                      </w:divBdr>
                    </w:div>
                  </w:divsChild>
                </w:div>
                <w:div w:id="1677340741">
                  <w:marLeft w:val="0"/>
                  <w:marRight w:val="0"/>
                  <w:marTop w:val="0"/>
                  <w:marBottom w:val="0"/>
                  <w:divBdr>
                    <w:top w:val="none" w:sz="0" w:space="0" w:color="auto"/>
                    <w:left w:val="none" w:sz="0" w:space="0" w:color="auto"/>
                    <w:bottom w:val="none" w:sz="0" w:space="0" w:color="auto"/>
                    <w:right w:val="none" w:sz="0" w:space="0" w:color="auto"/>
                  </w:divBdr>
                  <w:divsChild>
                    <w:div w:id="733968648">
                      <w:marLeft w:val="0"/>
                      <w:marRight w:val="0"/>
                      <w:marTop w:val="0"/>
                      <w:marBottom w:val="0"/>
                      <w:divBdr>
                        <w:top w:val="none" w:sz="0" w:space="0" w:color="auto"/>
                        <w:left w:val="none" w:sz="0" w:space="0" w:color="auto"/>
                        <w:bottom w:val="none" w:sz="0" w:space="0" w:color="auto"/>
                        <w:right w:val="none" w:sz="0" w:space="0" w:color="auto"/>
                      </w:divBdr>
                    </w:div>
                  </w:divsChild>
                </w:div>
                <w:div w:id="1721782641">
                  <w:marLeft w:val="0"/>
                  <w:marRight w:val="0"/>
                  <w:marTop w:val="0"/>
                  <w:marBottom w:val="0"/>
                  <w:divBdr>
                    <w:top w:val="none" w:sz="0" w:space="0" w:color="auto"/>
                    <w:left w:val="none" w:sz="0" w:space="0" w:color="auto"/>
                    <w:bottom w:val="none" w:sz="0" w:space="0" w:color="auto"/>
                    <w:right w:val="none" w:sz="0" w:space="0" w:color="auto"/>
                  </w:divBdr>
                  <w:divsChild>
                    <w:div w:id="853497601">
                      <w:marLeft w:val="0"/>
                      <w:marRight w:val="0"/>
                      <w:marTop w:val="0"/>
                      <w:marBottom w:val="0"/>
                      <w:divBdr>
                        <w:top w:val="none" w:sz="0" w:space="0" w:color="auto"/>
                        <w:left w:val="none" w:sz="0" w:space="0" w:color="auto"/>
                        <w:bottom w:val="none" w:sz="0" w:space="0" w:color="auto"/>
                        <w:right w:val="none" w:sz="0" w:space="0" w:color="auto"/>
                      </w:divBdr>
                    </w:div>
                  </w:divsChild>
                </w:div>
                <w:div w:id="1734811260">
                  <w:marLeft w:val="0"/>
                  <w:marRight w:val="0"/>
                  <w:marTop w:val="0"/>
                  <w:marBottom w:val="0"/>
                  <w:divBdr>
                    <w:top w:val="none" w:sz="0" w:space="0" w:color="auto"/>
                    <w:left w:val="none" w:sz="0" w:space="0" w:color="auto"/>
                    <w:bottom w:val="none" w:sz="0" w:space="0" w:color="auto"/>
                    <w:right w:val="none" w:sz="0" w:space="0" w:color="auto"/>
                  </w:divBdr>
                  <w:divsChild>
                    <w:div w:id="1950044548">
                      <w:marLeft w:val="0"/>
                      <w:marRight w:val="0"/>
                      <w:marTop w:val="0"/>
                      <w:marBottom w:val="0"/>
                      <w:divBdr>
                        <w:top w:val="none" w:sz="0" w:space="0" w:color="auto"/>
                        <w:left w:val="none" w:sz="0" w:space="0" w:color="auto"/>
                        <w:bottom w:val="none" w:sz="0" w:space="0" w:color="auto"/>
                        <w:right w:val="none" w:sz="0" w:space="0" w:color="auto"/>
                      </w:divBdr>
                    </w:div>
                  </w:divsChild>
                </w:div>
                <w:div w:id="1755852756">
                  <w:marLeft w:val="0"/>
                  <w:marRight w:val="0"/>
                  <w:marTop w:val="0"/>
                  <w:marBottom w:val="0"/>
                  <w:divBdr>
                    <w:top w:val="none" w:sz="0" w:space="0" w:color="auto"/>
                    <w:left w:val="none" w:sz="0" w:space="0" w:color="auto"/>
                    <w:bottom w:val="none" w:sz="0" w:space="0" w:color="auto"/>
                    <w:right w:val="none" w:sz="0" w:space="0" w:color="auto"/>
                  </w:divBdr>
                  <w:divsChild>
                    <w:div w:id="10955511">
                      <w:marLeft w:val="0"/>
                      <w:marRight w:val="0"/>
                      <w:marTop w:val="0"/>
                      <w:marBottom w:val="0"/>
                      <w:divBdr>
                        <w:top w:val="none" w:sz="0" w:space="0" w:color="auto"/>
                        <w:left w:val="none" w:sz="0" w:space="0" w:color="auto"/>
                        <w:bottom w:val="none" w:sz="0" w:space="0" w:color="auto"/>
                        <w:right w:val="none" w:sz="0" w:space="0" w:color="auto"/>
                      </w:divBdr>
                    </w:div>
                  </w:divsChild>
                </w:div>
                <w:div w:id="1757052564">
                  <w:marLeft w:val="0"/>
                  <w:marRight w:val="0"/>
                  <w:marTop w:val="0"/>
                  <w:marBottom w:val="0"/>
                  <w:divBdr>
                    <w:top w:val="none" w:sz="0" w:space="0" w:color="auto"/>
                    <w:left w:val="none" w:sz="0" w:space="0" w:color="auto"/>
                    <w:bottom w:val="none" w:sz="0" w:space="0" w:color="auto"/>
                    <w:right w:val="none" w:sz="0" w:space="0" w:color="auto"/>
                  </w:divBdr>
                  <w:divsChild>
                    <w:div w:id="1241913448">
                      <w:marLeft w:val="0"/>
                      <w:marRight w:val="0"/>
                      <w:marTop w:val="0"/>
                      <w:marBottom w:val="0"/>
                      <w:divBdr>
                        <w:top w:val="none" w:sz="0" w:space="0" w:color="auto"/>
                        <w:left w:val="none" w:sz="0" w:space="0" w:color="auto"/>
                        <w:bottom w:val="none" w:sz="0" w:space="0" w:color="auto"/>
                        <w:right w:val="none" w:sz="0" w:space="0" w:color="auto"/>
                      </w:divBdr>
                    </w:div>
                  </w:divsChild>
                </w:div>
                <w:div w:id="1842549405">
                  <w:marLeft w:val="0"/>
                  <w:marRight w:val="0"/>
                  <w:marTop w:val="0"/>
                  <w:marBottom w:val="0"/>
                  <w:divBdr>
                    <w:top w:val="none" w:sz="0" w:space="0" w:color="auto"/>
                    <w:left w:val="none" w:sz="0" w:space="0" w:color="auto"/>
                    <w:bottom w:val="none" w:sz="0" w:space="0" w:color="auto"/>
                    <w:right w:val="none" w:sz="0" w:space="0" w:color="auto"/>
                  </w:divBdr>
                  <w:divsChild>
                    <w:div w:id="536360823">
                      <w:marLeft w:val="0"/>
                      <w:marRight w:val="0"/>
                      <w:marTop w:val="0"/>
                      <w:marBottom w:val="0"/>
                      <w:divBdr>
                        <w:top w:val="none" w:sz="0" w:space="0" w:color="auto"/>
                        <w:left w:val="none" w:sz="0" w:space="0" w:color="auto"/>
                        <w:bottom w:val="none" w:sz="0" w:space="0" w:color="auto"/>
                        <w:right w:val="none" w:sz="0" w:space="0" w:color="auto"/>
                      </w:divBdr>
                    </w:div>
                  </w:divsChild>
                </w:div>
                <w:div w:id="1883712466">
                  <w:marLeft w:val="0"/>
                  <w:marRight w:val="0"/>
                  <w:marTop w:val="0"/>
                  <w:marBottom w:val="0"/>
                  <w:divBdr>
                    <w:top w:val="none" w:sz="0" w:space="0" w:color="auto"/>
                    <w:left w:val="none" w:sz="0" w:space="0" w:color="auto"/>
                    <w:bottom w:val="none" w:sz="0" w:space="0" w:color="auto"/>
                    <w:right w:val="none" w:sz="0" w:space="0" w:color="auto"/>
                  </w:divBdr>
                  <w:divsChild>
                    <w:div w:id="813333232">
                      <w:marLeft w:val="0"/>
                      <w:marRight w:val="0"/>
                      <w:marTop w:val="0"/>
                      <w:marBottom w:val="0"/>
                      <w:divBdr>
                        <w:top w:val="none" w:sz="0" w:space="0" w:color="auto"/>
                        <w:left w:val="none" w:sz="0" w:space="0" w:color="auto"/>
                        <w:bottom w:val="none" w:sz="0" w:space="0" w:color="auto"/>
                        <w:right w:val="none" w:sz="0" w:space="0" w:color="auto"/>
                      </w:divBdr>
                    </w:div>
                  </w:divsChild>
                </w:div>
                <w:div w:id="1894388569">
                  <w:marLeft w:val="0"/>
                  <w:marRight w:val="0"/>
                  <w:marTop w:val="0"/>
                  <w:marBottom w:val="0"/>
                  <w:divBdr>
                    <w:top w:val="none" w:sz="0" w:space="0" w:color="auto"/>
                    <w:left w:val="none" w:sz="0" w:space="0" w:color="auto"/>
                    <w:bottom w:val="none" w:sz="0" w:space="0" w:color="auto"/>
                    <w:right w:val="none" w:sz="0" w:space="0" w:color="auto"/>
                  </w:divBdr>
                  <w:divsChild>
                    <w:div w:id="12497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87810">
          <w:marLeft w:val="0"/>
          <w:marRight w:val="0"/>
          <w:marTop w:val="0"/>
          <w:marBottom w:val="0"/>
          <w:divBdr>
            <w:top w:val="none" w:sz="0" w:space="0" w:color="auto"/>
            <w:left w:val="none" w:sz="0" w:space="0" w:color="auto"/>
            <w:bottom w:val="none" w:sz="0" w:space="0" w:color="auto"/>
            <w:right w:val="none" w:sz="0" w:space="0" w:color="auto"/>
          </w:divBdr>
          <w:divsChild>
            <w:div w:id="2072075103">
              <w:marLeft w:val="0"/>
              <w:marRight w:val="0"/>
              <w:marTop w:val="30"/>
              <w:marBottom w:val="30"/>
              <w:divBdr>
                <w:top w:val="none" w:sz="0" w:space="0" w:color="auto"/>
                <w:left w:val="none" w:sz="0" w:space="0" w:color="auto"/>
                <w:bottom w:val="none" w:sz="0" w:space="0" w:color="auto"/>
                <w:right w:val="none" w:sz="0" w:space="0" w:color="auto"/>
              </w:divBdr>
              <w:divsChild>
                <w:div w:id="1577474597">
                  <w:marLeft w:val="0"/>
                  <w:marRight w:val="0"/>
                  <w:marTop w:val="0"/>
                  <w:marBottom w:val="0"/>
                  <w:divBdr>
                    <w:top w:val="none" w:sz="0" w:space="0" w:color="auto"/>
                    <w:left w:val="none" w:sz="0" w:space="0" w:color="auto"/>
                    <w:bottom w:val="none" w:sz="0" w:space="0" w:color="auto"/>
                    <w:right w:val="none" w:sz="0" w:space="0" w:color="auto"/>
                  </w:divBdr>
                  <w:divsChild>
                    <w:div w:id="24260752">
                      <w:marLeft w:val="0"/>
                      <w:marRight w:val="0"/>
                      <w:marTop w:val="0"/>
                      <w:marBottom w:val="0"/>
                      <w:divBdr>
                        <w:top w:val="none" w:sz="0" w:space="0" w:color="auto"/>
                        <w:left w:val="none" w:sz="0" w:space="0" w:color="auto"/>
                        <w:bottom w:val="none" w:sz="0" w:space="0" w:color="auto"/>
                        <w:right w:val="none" w:sz="0" w:space="0" w:color="auto"/>
                      </w:divBdr>
                    </w:div>
                    <w:div w:id="246117723">
                      <w:marLeft w:val="0"/>
                      <w:marRight w:val="0"/>
                      <w:marTop w:val="0"/>
                      <w:marBottom w:val="0"/>
                      <w:divBdr>
                        <w:top w:val="none" w:sz="0" w:space="0" w:color="auto"/>
                        <w:left w:val="none" w:sz="0" w:space="0" w:color="auto"/>
                        <w:bottom w:val="none" w:sz="0" w:space="0" w:color="auto"/>
                        <w:right w:val="none" w:sz="0" w:space="0" w:color="auto"/>
                      </w:divBdr>
                    </w:div>
                    <w:div w:id="604074161">
                      <w:marLeft w:val="0"/>
                      <w:marRight w:val="0"/>
                      <w:marTop w:val="0"/>
                      <w:marBottom w:val="0"/>
                      <w:divBdr>
                        <w:top w:val="none" w:sz="0" w:space="0" w:color="auto"/>
                        <w:left w:val="none" w:sz="0" w:space="0" w:color="auto"/>
                        <w:bottom w:val="none" w:sz="0" w:space="0" w:color="auto"/>
                        <w:right w:val="none" w:sz="0" w:space="0" w:color="auto"/>
                      </w:divBdr>
                    </w:div>
                    <w:div w:id="648023157">
                      <w:marLeft w:val="0"/>
                      <w:marRight w:val="0"/>
                      <w:marTop w:val="0"/>
                      <w:marBottom w:val="0"/>
                      <w:divBdr>
                        <w:top w:val="none" w:sz="0" w:space="0" w:color="auto"/>
                        <w:left w:val="none" w:sz="0" w:space="0" w:color="auto"/>
                        <w:bottom w:val="none" w:sz="0" w:space="0" w:color="auto"/>
                        <w:right w:val="none" w:sz="0" w:space="0" w:color="auto"/>
                      </w:divBdr>
                    </w:div>
                    <w:div w:id="1025055627">
                      <w:marLeft w:val="0"/>
                      <w:marRight w:val="0"/>
                      <w:marTop w:val="0"/>
                      <w:marBottom w:val="0"/>
                      <w:divBdr>
                        <w:top w:val="none" w:sz="0" w:space="0" w:color="auto"/>
                        <w:left w:val="none" w:sz="0" w:space="0" w:color="auto"/>
                        <w:bottom w:val="none" w:sz="0" w:space="0" w:color="auto"/>
                        <w:right w:val="none" w:sz="0" w:space="0" w:color="auto"/>
                      </w:divBdr>
                    </w:div>
                    <w:div w:id="1111243503">
                      <w:marLeft w:val="0"/>
                      <w:marRight w:val="0"/>
                      <w:marTop w:val="0"/>
                      <w:marBottom w:val="0"/>
                      <w:divBdr>
                        <w:top w:val="none" w:sz="0" w:space="0" w:color="auto"/>
                        <w:left w:val="none" w:sz="0" w:space="0" w:color="auto"/>
                        <w:bottom w:val="none" w:sz="0" w:space="0" w:color="auto"/>
                        <w:right w:val="none" w:sz="0" w:space="0" w:color="auto"/>
                      </w:divBdr>
                    </w:div>
                    <w:div w:id="1112214637">
                      <w:marLeft w:val="0"/>
                      <w:marRight w:val="0"/>
                      <w:marTop w:val="0"/>
                      <w:marBottom w:val="0"/>
                      <w:divBdr>
                        <w:top w:val="none" w:sz="0" w:space="0" w:color="auto"/>
                        <w:left w:val="none" w:sz="0" w:space="0" w:color="auto"/>
                        <w:bottom w:val="none" w:sz="0" w:space="0" w:color="auto"/>
                        <w:right w:val="none" w:sz="0" w:space="0" w:color="auto"/>
                      </w:divBdr>
                    </w:div>
                    <w:div w:id="1278412747">
                      <w:marLeft w:val="0"/>
                      <w:marRight w:val="0"/>
                      <w:marTop w:val="0"/>
                      <w:marBottom w:val="0"/>
                      <w:divBdr>
                        <w:top w:val="none" w:sz="0" w:space="0" w:color="auto"/>
                        <w:left w:val="none" w:sz="0" w:space="0" w:color="auto"/>
                        <w:bottom w:val="none" w:sz="0" w:space="0" w:color="auto"/>
                        <w:right w:val="none" w:sz="0" w:space="0" w:color="auto"/>
                      </w:divBdr>
                    </w:div>
                    <w:div w:id="1427729596">
                      <w:marLeft w:val="0"/>
                      <w:marRight w:val="0"/>
                      <w:marTop w:val="0"/>
                      <w:marBottom w:val="0"/>
                      <w:divBdr>
                        <w:top w:val="none" w:sz="0" w:space="0" w:color="auto"/>
                        <w:left w:val="none" w:sz="0" w:space="0" w:color="auto"/>
                        <w:bottom w:val="none" w:sz="0" w:space="0" w:color="auto"/>
                        <w:right w:val="none" w:sz="0" w:space="0" w:color="auto"/>
                      </w:divBdr>
                    </w:div>
                    <w:div w:id="1653177391">
                      <w:marLeft w:val="0"/>
                      <w:marRight w:val="0"/>
                      <w:marTop w:val="0"/>
                      <w:marBottom w:val="0"/>
                      <w:divBdr>
                        <w:top w:val="none" w:sz="0" w:space="0" w:color="auto"/>
                        <w:left w:val="none" w:sz="0" w:space="0" w:color="auto"/>
                        <w:bottom w:val="none" w:sz="0" w:space="0" w:color="auto"/>
                        <w:right w:val="none" w:sz="0" w:space="0" w:color="auto"/>
                      </w:divBdr>
                    </w:div>
                    <w:div w:id="1772705489">
                      <w:marLeft w:val="0"/>
                      <w:marRight w:val="0"/>
                      <w:marTop w:val="0"/>
                      <w:marBottom w:val="0"/>
                      <w:divBdr>
                        <w:top w:val="none" w:sz="0" w:space="0" w:color="auto"/>
                        <w:left w:val="none" w:sz="0" w:space="0" w:color="auto"/>
                        <w:bottom w:val="none" w:sz="0" w:space="0" w:color="auto"/>
                        <w:right w:val="none" w:sz="0" w:space="0" w:color="auto"/>
                      </w:divBdr>
                    </w:div>
                  </w:divsChild>
                </w:div>
                <w:div w:id="2145004842">
                  <w:marLeft w:val="0"/>
                  <w:marRight w:val="0"/>
                  <w:marTop w:val="0"/>
                  <w:marBottom w:val="0"/>
                  <w:divBdr>
                    <w:top w:val="none" w:sz="0" w:space="0" w:color="auto"/>
                    <w:left w:val="none" w:sz="0" w:space="0" w:color="auto"/>
                    <w:bottom w:val="none" w:sz="0" w:space="0" w:color="auto"/>
                    <w:right w:val="none" w:sz="0" w:space="0" w:color="auto"/>
                  </w:divBdr>
                  <w:divsChild>
                    <w:div w:id="17203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3919">
          <w:marLeft w:val="0"/>
          <w:marRight w:val="0"/>
          <w:marTop w:val="0"/>
          <w:marBottom w:val="0"/>
          <w:divBdr>
            <w:top w:val="none" w:sz="0" w:space="0" w:color="auto"/>
            <w:left w:val="none" w:sz="0" w:space="0" w:color="auto"/>
            <w:bottom w:val="none" w:sz="0" w:space="0" w:color="auto"/>
            <w:right w:val="none" w:sz="0" w:space="0" w:color="auto"/>
          </w:divBdr>
        </w:div>
        <w:div w:id="2121415632">
          <w:marLeft w:val="0"/>
          <w:marRight w:val="0"/>
          <w:marTop w:val="0"/>
          <w:marBottom w:val="0"/>
          <w:divBdr>
            <w:top w:val="none" w:sz="0" w:space="0" w:color="auto"/>
            <w:left w:val="none" w:sz="0" w:space="0" w:color="auto"/>
            <w:bottom w:val="none" w:sz="0" w:space="0" w:color="auto"/>
            <w:right w:val="none" w:sz="0" w:space="0" w:color="auto"/>
          </w:divBdr>
        </w:div>
        <w:div w:id="2121875255">
          <w:marLeft w:val="0"/>
          <w:marRight w:val="0"/>
          <w:marTop w:val="0"/>
          <w:marBottom w:val="0"/>
          <w:divBdr>
            <w:top w:val="none" w:sz="0" w:space="0" w:color="auto"/>
            <w:left w:val="none" w:sz="0" w:space="0" w:color="auto"/>
            <w:bottom w:val="none" w:sz="0" w:space="0" w:color="auto"/>
            <w:right w:val="none" w:sz="0" w:space="0" w:color="auto"/>
          </w:divBdr>
          <w:divsChild>
            <w:div w:id="98838254">
              <w:marLeft w:val="0"/>
              <w:marRight w:val="0"/>
              <w:marTop w:val="30"/>
              <w:marBottom w:val="30"/>
              <w:divBdr>
                <w:top w:val="none" w:sz="0" w:space="0" w:color="auto"/>
                <w:left w:val="none" w:sz="0" w:space="0" w:color="auto"/>
                <w:bottom w:val="none" w:sz="0" w:space="0" w:color="auto"/>
                <w:right w:val="none" w:sz="0" w:space="0" w:color="auto"/>
              </w:divBdr>
              <w:divsChild>
                <w:div w:id="117458917">
                  <w:marLeft w:val="0"/>
                  <w:marRight w:val="0"/>
                  <w:marTop w:val="0"/>
                  <w:marBottom w:val="0"/>
                  <w:divBdr>
                    <w:top w:val="none" w:sz="0" w:space="0" w:color="auto"/>
                    <w:left w:val="none" w:sz="0" w:space="0" w:color="auto"/>
                    <w:bottom w:val="none" w:sz="0" w:space="0" w:color="auto"/>
                    <w:right w:val="none" w:sz="0" w:space="0" w:color="auto"/>
                  </w:divBdr>
                  <w:divsChild>
                    <w:div w:id="1790902392">
                      <w:marLeft w:val="0"/>
                      <w:marRight w:val="0"/>
                      <w:marTop w:val="0"/>
                      <w:marBottom w:val="0"/>
                      <w:divBdr>
                        <w:top w:val="none" w:sz="0" w:space="0" w:color="auto"/>
                        <w:left w:val="none" w:sz="0" w:space="0" w:color="auto"/>
                        <w:bottom w:val="none" w:sz="0" w:space="0" w:color="auto"/>
                        <w:right w:val="none" w:sz="0" w:space="0" w:color="auto"/>
                      </w:divBdr>
                    </w:div>
                  </w:divsChild>
                </w:div>
                <w:div w:id="146871546">
                  <w:marLeft w:val="0"/>
                  <w:marRight w:val="0"/>
                  <w:marTop w:val="0"/>
                  <w:marBottom w:val="0"/>
                  <w:divBdr>
                    <w:top w:val="none" w:sz="0" w:space="0" w:color="auto"/>
                    <w:left w:val="none" w:sz="0" w:space="0" w:color="auto"/>
                    <w:bottom w:val="none" w:sz="0" w:space="0" w:color="auto"/>
                    <w:right w:val="none" w:sz="0" w:space="0" w:color="auto"/>
                  </w:divBdr>
                  <w:divsChild>
                    <w:div w:id="1259101891">
                      <w:marLeft w:val="0"/>
                      <w:marRight w:val="0"/>
                      <w:marTop w:val="0"/>
                      <w:marBottom w:val="0"/>
                      <w:divBdr>
                        <w:top w:val="none" w:sz="0" w:space="0" w:color="auto"/>
                        <w:left w:val="none" w:sz="0" w:space="0" w:color="auto"/>
                        <w:bottom w:val="none" w:sz="0" w:space="0" w:color="auto"/>
                        <w:right w:val="none" w:sz="0" w:space="0" w:color="auto"/>
                      </w:divBdr>
                    </w:div>
                  </w:divsChild>
                </w:div>
                <w:div w:id="1073157923">
                  <w:marLeft w:val="0"/>
                  <w:marRight w:val="0"/>
                  <w:marTop w:val="0"/>
                  <w:marBottom w:val="0"/>
                  <w:divBdr>
                    <w:top w:val="none" w:sz="0" w:space="0" w:color="auto"/>
                    <w:left w:val="none" w:sz="0" w:space="0" w:color="auto"/>
                    <w:bottom w:val="none" w:sz="0" w:space="0" w:color="auto"/>
                    <w:right w:val="none" w:sz="0" w:space="0" w:color="auto"/>
                  </w:divBdr>
                  <w:divsChild>
                    <w:div w:id="2095321935">
                      <w:marLeft w:val="0"/>
                      <w:marRight w:val="0"/>
                      <w:marTop w:val="0"/>
                      <w:marBottom w:val="0"/>
                      <w:divBdr>
                        <w:top w:val="none" w:sz="0" w:space="0" w:color="auto"/>
                        <w:left w:val="none" w:sz="0" w:space="0" w:color="auto"/>
                        <w:bottom w:val="none" w:sz="0" w:space="0" w:color="auto"/>
                        <w:right w:val="none" w:sz="0" w:space="0" w:color="auto"/>
                      </w:divBdr>
                    </w:div>
                  </w:divsChild>
                </w:div>
                <w:div w:id="1179541072">
                  <w:marLeft w:val="0"/>
                  <w:marRight w:val="0"/>
                  <w:marTop w:val="0"/>
                  <w:marBottom w:val="0"/>
                  <w:divBdr>
                    <w:top w:val="none" w:sz="0" w:space="0" w:color="auto"/>
                    <w:left w:val="none" w:sz="0" w:space="0" w:color="auto"/>
                    <w:bottom w:val="none" w:sz="0" w:space="0" w:color="auto"/>
                    <w:right w:val="none" w:sz="0" w:space="0" w:color="auto"/>
                  </w:divBdr>
                  <w:divsChild>
                    <w:div w:id="783772988">
                      <w:marLeft w:val="0"/>
                      <w:marRight w:val="0"/>
                      <w:marTop w:val="0"/>
                      <w:marBottom w:val="0"/>
                      <w:divBdr>
                        <w:top w:val="none" w:sz="0" w:space="0" w:color="auto"/>
                        <w:left w:val="none" w:sz="0" w:space="0" w:color="auto"/>
                        <w:bottom w:val="none" w:sz="0" w:space="0" w:color="auto"/>
                        <w:right w:val="none" w:sz="0" w:space="0" w:color="auto"/>
                      </w:divBdr>
                    </w:div>
                  </w:divsChild>
                </w:div>
                <w:div w:id="1267468427">
                  <w:marLeft w:val="0"/>
                  <w:marRight w:val="0"/>
                  <w:marTop w:val="0"/>
                  <w:marBottom w:val="0"/>
                  <w:divBdr>
                    <w:top w:val="none" w:sz="0" w:space="0" w:color="auto"/>
                    <w:left w:val="none" w:sz="0" w:space="0" w:color="auto"/>
                    <w:bottom w:val="none" w:sz="0" w:space="0" w:color="auto"/>
                    <w:right w:val="none" w:sz="0" w:space="0" w:color="auto"/>
                  </w:divBdr>
                  <w:divsChild>
                    <w:div w:id="1225027587">
                      <w:marLeft w:val="0"/>
                      <w:marRight w:val="0"/>
                      <w:marTop w:val="0"/>
                      <w:marBottom w:val="0"/>
                      <w:divBdr>
                        <w:top w:val="none" w:sz="0" w:space="0" w:color="auto"/>
                        <w:left w:val="none" w:sz="0" w:space="0" w:color="auto"/>
                        <w:bottom w:val="none" w:sz="0" w:space="0" w:color="auto"/>
                        <w:right w:val="none" w:sz="0" w:space="0" w:color="auto"/>
                      </w:divBdr>
                    </w:div>
                  </w:divsChild>
                </w:div>
                <w:div w:id="1325351116">
                  <w:marLeft w:val="0"/>
                  <w:marRight w:val="0"/>
                  <w:marTop w:val="0"/>
                  <w:marBottom w:val="0"/>
                  <w:divBdr>
                    <w:top w:val="none" w:sz="0" w:space="0" w:color="auto"/>
                    <w:left w:val="none" w:sz="0" w:space="0" w:color="auto"/>
                    <w:bottom w:val="none" w:sz="0" w:space="0" w:color="auto"/>
                    <w:right w:val="none" w:sz="0" w:space="0" w:color="auto"/>
                  </w:divBdr>
                  <w:divsChild>
                    <w:div w:id="1715276369">
                      <w:marLeft w:val="0"/>
                      <w:marRight w:val="0"/>
                      <w:marTop w:val="0"/>
                      <w:marBottom w:val="0"/>
                      <w:divBdr>
                        <w:top w:val="none" w:sz="0" w:space="0" w:color="auto"/>
                        <w:left w:val="none" w:sz="0" w:space="0" w:color="auto"/>
                        <w:bottom w:val="none" w:sz="0" w:space="0" w:color="auto"/>
                        <w:right w:val="none" w:sz="0" w:space="0" w:color="auto"/>
                      </w:divBdr>
                    </w:div>
                  </w:divsChild>
                </w:div>
                <w:div w:id="1417283256">
                  <w:marLeft w:val="0"/>
                  <w:marRight w:val="0"/>
                  <w:marTop w:val="0"/>
                  <w:marBottom w:val="0"/>
                  <w:divBdr>
                    <w:top w:val="none" w:sz="0" w:space="0" w:color="auto"/>
                    <w:left w:val="none" w:sz="0" w:space="0" w:color="auto"/>
                    <w:bottom w:val="none" w:sz="0" w:space="0" w:color="auto"/>
                    <w:right w:val="none" w:sz="0" w:space="0" w:color="auto"/>
                  </w:divBdr>
                  <w:divsChild>
                    <w:div w:id="815074457">
                      <w:marLeft w:val="0"/>
                      <w:marRight w:val="0"/>
                      <w:marTop w:val="0"/>
                      <w:marBottom w:val="0"/>
                      <w:divBdr>
                        <w:top w:val="none" w:sz="0" w:space="0" w:color="auto"/>
                        <w:left w:val="none" w:sz="0" w:space="0" w:color="auto"/>
                        <w:bottom w:val="none" w:sz="0" w:space="0" w:color="auto"/>
                        <w:right w:val="none" w:sz="0" w:space="0" w:color="auto"/>
                      </w:divBdr>
                    </w:div>
                  </w:divsChild>
                </w:div>
                <w:div w:id="1514609125">
                  <w:marLeft w:val="0"/>
                  <w:marRight w:val="0"/>
                  <w:marTop w:val="0"/>
                  <w:marBottom w:val="0"/>
                  <w:divBdr>
                    <w:top w:val="none" w:sz="0" w:space="0" w:color="auto"/>
                    <w:left w:val="none" w:sz="0" w:space="0" w:color="auto"/>
                    <w:bottom w:val="none" w:sz="0" w:space="0" w:color="auto"/>
                    <w:right w:val="none" w:sz="0" w:space="0" w:color="auto"/>
                  </w:divBdr>
                  <w:divsChild>
                    <w:div w:id="1147822423">
                      <w:marLeft w:val="0"/>
                      <w:marRight w:val="0"/>
                      <w:marTop w:val="0"/>
                      <w:marBottom w:val="0"/>
                      <w:divBdr>
                        <w:top w:val="none" w:sz="0" w:space="0" w:color="auto"/>
                        <w:left w:val="none" w:sz="0" w:space="0" w:color="auto"/>
                        <w:bottom w:val="none" w:sz="0" w:space="0" w:color="auto"/>
                        <w:right w:val="none" w:sz="0" w:space="0" w:color="auto"/>
                      </w:divBdr>
                    </w:div>
                  </w:divsChild>
                </w:div>
                <w:div w:id="1578588261">
                  <w:marLeft w:val="0"/>
                  <w:marRight w:val="0"/>
                  <w:marTop w:val="0"/>
                  <w:marBottom w:val="0"/>
                  <w:divBdr>
                    <w:top w:val="none" w:sz="0" w:space="0" w:color="auto"/>
                    <w:left w:val="none" w:sz="0" w:space="0" w:color="auto"/>
                    <w:bottom w:val="none" w:sz="0" w:space="0" w:color="auto"/>
                    <w:right w:val="none" w:sz="0" w:space="0" w:color="auto"/>
                  </w:divBdr>
                  <w:divsChild>
                    <w:div w:id="1419860240">
                      <w:marLeft w:val="0"/>
                      <w:marRight w:val="0"/>
                      <w:marTop w:val="0"/>
                      <w:marBottom w:val="0"/>
                      <w:divBdr>
                        <w:top w:val="none" w:sz="0" w:space="0" w:color="auto"/>
                        <w:left w:val="none" w:sz="0" w:space="0" w:color="auto"/>
                        <w:bottom w:val="none" w:sz="0" w:space="0" w:color="auto"/>
                        <w:right w:val="none" w:sz="0" w:space="0" w:color="auto"/>
                      </w:divBdr>
                    </w:div>
                  </w:divsChild>
                </w:div>
                <w:div w:id="1757939192">
                  <w:marLeft w:val="0"/>
                  <w:marRight w:val="0"/>
                  <w:marTop w:val="0"/>
                  <w:marBottom w:val="0"/>
                  <w:divBdr>
                    <w:top w:val="none" w:sz="0" w:space="0" w:color="auto"/>
                    <w:left w:val="none" w:sz="0" w:space="0" w:color="auto"/>
                    <w:bottom w:val="none" w:sz="0" w:space="0" w:color="auto"/>
                    <w:right w:val="none" w:sz="0" w:space="0" w:color="auto"/>
                  </w:divBdr>
                  <w:divsChild>
                    <w:div w:id="1038122496">
                      <w:marLeft w:val="0"/>
                      <w:marRight w:val="0"/>
                      <w:marTop w:val="0"/>
                      <w:marBottom w:val="0"/>
                      <w:divBdr>
                        <w:top w:val="none" w:sz="0" w:space="0" w:color="auto"/>
                        <w:left w:val="none" w:sz="0" w:space="0" w:color="auto"/>
                        <w:bottom w:val="none" w:sz="0" w:space="0" w:color="auto"/>
                        <w:right w:val="none" w:sz="0" w:space="0" w:color="auto"/>
                      </w:divBdr>
                    </w:div>
                  </w:divsChild>
                </w:div>
                <w:div w:id="1830444682">
                  <w:marLeft w:val="0"/>
                  <w:marRight w:val="0"/>
                  <w:marTop w:val="0"/>
                  <w:marBottom w:val="0"/>
                  <w:divBdr>
                    <w:top w:val="none" w:sz="0" w:space="0" w:color="auto"/>
                    <w:left w:val="none" w:sz="0" w:space="0" w:color="auto"/>
                    <w:bottom w:val="none" w:sz="0" w:space="0" w:color="auto"/>
                    <w:right w:val="none" w:sz="0" w:space="0" w:color="auto"/>
                  </w:divBdr>
                  <w:divsChild>
                    <w:div w:id="13287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ildlifelicensing@deeca.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OP">
  <a:themeElements>
    <a:clrScheme name="Conservation Regulator">
      <a:dk1>
        <a:srgbClr val="363534"/>
      </a:dk1>
      <a:lt1>
        <a:sysClr val="window" lastClr="FFFFFF"/>
      </a:lt1>
      <a:dk2>
        <a:srgbClr val="522873"/>
      </a:dk2>
      <a:lt2>
        <a:srgbClr val="EEE9F1"/>
      </a:lt2>
      <a:accent1>
        <a:srgbClr val="522873"/>
      </a:accent1>
      <a:accent2>
        <a:srgbClr val="1F1446"/>
      </a:accent2>
      <a:accent3>
        <a:srgbClr val="977EAB"/>
      </a:accent3>
      <a:accent4>
        <a:srgbClr val="BAA9C7"/>
      </a:accent4>
      <a:accent5>
        <a:srgbClr val="DCD4E3"/>
      </a:accent5>
      <a:accent6>
        <a:srgbClr val="00B140"/>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DOCID693-109012615-112</_dlc_DocId>
    <_dlc_DocIdUrl xmlns="a5f32de4-e402-4188-b034-e71ca7d22e54">
      <Url>https://delwpvicgovau.sharepoint.com/sites/ecm_693/_layouts/15/DocIdRedir.aspx?ID=DOCID693-109012615-112</Url>
      <Description>DOCID693-109012615-112</Description>
    </_dlc_DocIdUrl>
    <SharedWithUsers xmlns="57b47edb-1694-4e08-b87e-bb2a9697f011">
      <UserInfo>
        <DisplayName>Hannah J Atkins (DELWP)</DisplayName>
        <AccountId>71</AccountId>
        <AccountType/>
      </UserInfo>
      <UserInfo>
        <DisplayName>Abby Smith (DELWP)</DisplayName>
        <AccountId>28</AccountId>
        <AccountType/>
      </UserInfo>
      <UserInfo>
        <DisplayName>Jennifer E Cane (DELWP)</DisplayName>
        <AccountId>26</AccountId>
        <AccountType/>
      </UserInfo>
    </SharedWithUsers>
    <_activity xmlns="7546a009-0153-4d62-8250-8473d68a91dc"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B437BF302DE9F142A7FC8F6BDB078D2B" ma:contentTypeVersion="23" ma:contentTypeDescription="Create a new document." ma:contentTypeScope="" ma:versionID="3610b604bfd431d292697f898e1a370b">
  <xsd:schema xmlns:xsd="http://www.w3.org/2001/XMLSchema" xmlns:xs="http://www.w3.org/2001/XMLSchema" xmlns:p="http://schemas.microsoft.com/office/2006/metadata/properties" xmlns:ns3="a5f32de4-e402-4188-b034-e71ca7d22e54" xmlns:ns4="7546a009-0153-4d62-8250-8473d68a91dc" xmlns:ns5="57b47edb-1694-4e08-b87e-bb2a9697f011" targetNamespace="http://schemas.microsoft.com/office/2006/metadata/properties" ma:root="true" ma:fieldsID="96175d4e8a24573147bb4a95b3a1a883" ns3:_="" ns4:_="" ns5:_="">
    <xsd:import namespace="a5f32de4-e402-4188-b034-e71ca7d22e54"/>
    <xsd:import namespace="7546a009-0153-4d62-8250-8473d68a91dc"/>
    <xsd:import namespace="57b47edb-1694-4e08-b87e-bb2a9697f011"/>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5:SharingHintHash" minOccurs="0"/>
                <xsd:element ref="ns4:_activity" minOccurs="0"/>
                <xsd:element ref="ns4:MediaServiceObjectDetectorVersions" minOccurs="0"/>
                <xsd:element ref="ns4:MediaLengthInSeconds" minOccurs="0"/>
                <xsd:element ref="ns4:MediaServiceSearchProperties" minOccurs="0"/>
                <xsd:element ref="ns4:MediaServiceDateTake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46a009-0153-4d62-8250-8473d68a91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47edb-1694-4e08-b87e-bb2a9697f0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E5384-9D91-494E-8362-354100F5126B}">
  <ds:schemaRefs>
    <ds:schemaRef ds:uri="http://schemas.openxmlformats.org/officeDocument/2006/bibliography"/>
  </ds:schemaRefs>
</ds:datastoreItem>
</file>

<file path=customXml/itemProps2.xml><?xml version="1.0" encoding="utf-8"?>
<ds:datastoreItem xmlns:ds="http://schemas.openxmlformats.org/officeDocument/2006/customXml" ds:itemID="{9DE9A201-3A70-44F7-BD64-965D5B72393B}">
  <ds:schemaRefs>
    <ds:schemaRef ds:uri="http://purl.org/dc/dcmitype/"/>
    <ds:schemaRef ds:uri="http://purl.org/dc/elements/1.1/"/>
    <ds:schemaRef ds:uri="http://www.w3.org/XML/1998/namespace"/>
    <ds:schemaRef ds:uri="http://schemas.microsoft.com/office/2006/metadata/properties"/>
    <ds:schemaRef ds:uri="a5f32de4-e402-4188-b034-e71ca7d22e54"/>
    <ds:schemaRef ds:uri="57b47edb-1694-4e08-b87e-bb2a9697f011"/>
    <ds:schemaRef ds:uri="http://schemas.microsoft.com/office/2006/documentManagement/types"/>
    <ds:schemaRef ds:uri="http://schemas.microsoft.com/office/infopath/2007/PartnerControls"/>
    <ds:schemaRef ds:uri="http://schemas.openxmlformats.org/package/2006/metadata/core-properties"/>
    <ds:schemaRef ds:uri="7546a009-0153-4d62-8250-8473d68a91dc"/>
    <ds:schemaRef ds:uri="http://purl.org/dc/terms/"/>
  </ds:schemaRefs>
</ds:datastoreItem>
</file>

<file path=customXml/itemProps3.xml><?xml version="1.0" encoding="utf-8"?>
<ds:datastoreItem xmlns:ds="http://schemas.openxmlformats.org/officeDocument/2006/customXml" ds:itemID="{35BC286E-33C3-4BCC-8DF5-350381BD2CB6}">
  <ds:schemaRefs>
    <ds:schemaRef ds:uri="http://schemas.microsoft.com/sharepoint/events"/>
  </ds:schemaRefs>
</ds:datastoreItem>
</file>

<file path=customXml/itemProps4.xml><?xml version="1.0" encoding="utf-8"?>
<ds:datastoreItem xmlns:ds="http://schemas.openxmlformats.org/officeDocument/2006/customXml" ds:itemID="{F0C749B7-5D2F-484A-BBE2-CECB4BB54D9A}">
  <ds:schemaRefs>
    <ds:schemaRef ds:uri="http://schemas.microsoft.com/sharepoint/v3/contenttype/forms"/>
  </ds:schemaRefs>
</ds:datastoreItem>
</file>

<file path=customXml/itemProps5.xml><?xml version="1.0" encoding="utf-8"?>
<ds:datastoreItem xmlns:ds="http://schemas.openxmlformats.org/officeDocument/2006/customXml" ds:itemID="{B912C6A4-42F3-4018-B91C-ABBF421E9346}">
  <ds:schemaRefs>
    <ds:schemaRef ds:uri="Microsoft.SharePoint.Taxonomy.ContentTypeSync"/>
  </ds:schemaRefs>
</ds:datastoreItem>
</file>

<file path=customXml/itemProps6.xml><?xml version="1.0" encoding="utf-8"?>
<ds:datastoreItem xmlns:ds="http://schemas.openxmlformats.org/officeDocument/2006/customXml" ds:itemID="{F1E8E190-AD86-4C0B-A877-72F42517A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7546a009-0153-4d62-8250-8473d68a91dc"/>
    <ds:schemaRef ds:uri="57b47edb-1694-4e08-b87e-bb2a9697f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Stephanie T Williams (DELWP)</dc:creator>
  <cp:keywords/>
  <dc:description/>
  <cp:lastModifiedBy>Melissa A Keen (DEECA)</cp:lastModifiedBy>
  <cp:revision>2</cp:revision>
  <cp:lastPrinted>2016-09-08T07:20:00Z</cp:lastPrinted>
  <dcterms:created xsi:type="dcterms:W3CDTF">2024-11-01T05:34:00Z</dcterms:created>
  <dcterms:modified xsi:type="dcterms:W3CDTF">2024-11-01T05:34:00Z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0x010100B437BF302DE9F142A7FC8F6BDB078D2B</vt:lpwstr>
  </property>
  <property fmtid="{D5CDD505-2E9C-101B-9397-08002B2CF9AE}" pid="19" name="_dlc_DocIdItemGuid">
    <vt:lpwstr>38174865-bbd8-4b79-a061-a73852bb3613</vt:lpwstr>
  </property>
  <property fmtid="{D5CDD505-2E9C-101B-9397-08002B2CF9AE}" pid="20" name="Dissemination Limiting Marker">
    <vt:lpwstr>2;#FOUO|955eb6fc-b35a-4808-8aa5-31e514fa3f26</vt:lpwstr>
  </property>
  <property fmtid="{D5CDD505-2E9C-101B-9397-08002B2CF9AE}" pid="21" name="Security Classification">
    <vt:lpwstr>1;#Unclassified|7fa379f4-4aba-4692-ab80-7d39d3a23cf4</vt:lpwstr>
  </property>
  <property fmtid="{D5CDD505-2E9C-101B-9397-08002B2CF9AE}" pid="22" name="Records Class Project">
    <vt:lpwstr>25;#Policies and Procedures|106771be-6573-4a30-b5c8-d3b1f646d5eb</vt:lpwstr>
  </property>
  <property fmtid="{D5CDD505-2E9C-101B-9397-08002B2CF9AE}" pid="23" name="Department Document Type">
    <vt:lpwstr/>
  </property>
  <property fmtid="{D5CDD505-2E9C-101B-9397-08002B2CF9AE}" pid="24" name="ClassificationContentMarkingFooterShapeIds">
    <vt:lpwstr>4cf652ed,4b1d4ee7,31d471fc</vt:lpwstr>
  </property>
  <property fmtid="{D5CDD505-2E9C-101B-9397-08002B2CF9AE}" pid="25" name="ClassificationContentMarkingFooterFontProps">
    <vt:lpwstr>#000000,12,Calibri</vt:lpwstr>
  </property>
  <property fmtid="{D5CDD505-2E9C-101B-9397-08002B2CF9AE}" pid="26" name="ClassificationContentMarkingFooterText">
    <vt:lpwstr>OFFICIAL</vt:lpwstr>
  </property>
  <property fmtid="{D5CDD505-2E9C-101B-9397-08002B2CF9AE}" pid="27" name="MSIP_Label_4257e2ab-f512-40e2-9c9a-c64247360765_Enabled">
    <vt:lpwstr>true</vt:lpwstr>
  </property>
  <property fmtid="{D5CDD505-2E9C-101B-9397-08002B2CF9AE}" pid="28" name="MSIP_Label_4257e2ab-f512-40e2-9c9a-c64247360765_SetDate">
    <vt:lpwstr>2024-10-02T06:37:13Z</vt:lpwstr>
  </property>
  <property fmtid="{D5CDD505-2E9C-101B-9397-08002B2CF9AE}" pid="29" name="MSIP_Label_4257e2ab-f512-40e2-9c9a-c64247360765_Method">
    <vt:lpwstr>Privileged</vt:lpwstr>
  </property>
  <property fmtid="{D5CDD505-2E9C-101B-9397-08002B2CF9AE}" pid="30" name="MSIP_Label_4257e2ab-f512-40e2-9c9a-c64247360765_Name">
    <vt:lpwstr>OFFICIAL</vt:lpwstr>
  </property>
  <property fmtid="{D5CDD505-2E9C-101B-9397-08002B2CF9AE}" pid="31" name="MSIP_Label_4257e2ab-f512-40e2-9c9a-c64247360765_SiteId">
    <vt:lpwstr>e8bdd6f7-fc18-4e48-a554-7f547927223b</vt:lpwstr>
  </property>
  <property fmtid="{D5CDD505-2E9C-101B-9397-08002B2CF9AE}" pid="32" name="MSIP_Label_4257e2ab-f512-40e2-9c9a-c64247360765_ActionId">
    <vt:lpwstr>a686cfa9-6069-45a4-a99f-c11fd894cddf</vt:lpwstr>
  </property>
  <property fmtid="{D5CDD505-2E9C-101B-9397-08002B2CF9AE}" pid="33" name="MSIP_Label_4257e2ab-f512-40e2-9c9a-c64247360765_ContentBits">
    <vt:lpwstr>2</vt:lpwstr>
  </property>
</Properties>
</file>