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szCs w:val="60"/>
        </w:rPr>
        <w:id w:val="1131132581"/>
        <w:docPartObj>
          <w:docPartGallery w:val="Cover Pages"/>
          <w:docPartUnique/>
        </w:docPartObj>
      </w:sdtPr>
      <w:sdtEndPr>
        <w:rPr>
          <w:rStyle w:val="DefaultParagraphFont"/>
          <w:rFonts w:asciiTheme="minorHAnsi" w:eastAsia="Times New Roman" w:hAnsiTheme="minorHAnsi" w:cstheme="minorBidi"/>
          <w:b w:val="0"/>
          <w:color w:val="000000" w:themeColor="text1"/>
          <w:kern w:val="0"/>
          <w:position w:val="0"/>
          <w:sz w:val="20"/>
          <w:szCs w:val="20"/>
          <w:lang w:eastAsia="en-AU"/>
        </w:rPr>
      </w:sdtEndPr>
      <w:sdtContent>
        <w:p w14:paraId="7D0709B9" w14:textId="25832C02" w:rsidR="00D7629D" w:rsidRPr="00984447" w:rsidRDefault="00984447" w:rsidP="00CF23D0">
          <w:pPr>
            <w:framePr w:w="10216" w:h="3969" w:hRule="exact" w:hSpace="5670" w:wrap="around" w:vAnchor="page" w:hAnchor="text" w:y="852" w:anchorLock="1"/>
            <w:rPr>
              <w:rStyle w:val="Heading1Char"/>
              <w:rFonts w:asciiTheme="majorHAnsi" w:hAnsiTheme="majorHAnsi"/>
            </w:rPr>
          </w:pPr>
          <w:r w:rsidRPr="2D357314">
            <w:rPr>
              <w:rStyle w:val="Heading1Char"/>
              <w:rFonts w:asciiTheme="majorHAnsi" w:hAnsiTheme="majorHAnsi"/>
            </w:rPr>
            <w:t>2024–25 Multicultural Media Grants Program</w:t>
          </w:r>
        </w:p>
        <w:p w14:paraId="120CFD70" w14:textId="2B4A17C8" w:rsidR="00D7629D" w:rsidRDefault="00984447" w:rsidP="00CF23D0">
          <w:pPr>
            <w:pStyle w:val="Subtitle"/>
            <w:framePr w:w="10216" w:h="3969" w:hRule="exact" w:hSpace="5670" w:wrap="around" w:vAnchor="page" w:hAnchor="text" w:y="852" w:anchorLock="1"/>
            <w:rPr>
              <w:rFonts w:asciiTheme="majorHAnsi" w:hAnsiTheme="majorHAnsi"/>
            </w:rPr>
          </w:pPr>
          <w:r>
            <w:t>Frequently Asked Questions</w:t>
          </w:r>
        </w:p>
        <w:p w14:paraId="176375A6" w14:textId="57D95A5E" w:rsidR="00D7629D" w:rsidRDefault="00D7629D" w:rsidP="00CF23D0">
          <w:pPr>
            <w:pStyle w:val="Date"/>
            <w:framePr w:w="10216" w:h="3969" w:hRule="exact" w:hSpace="5670" w:wrap="around" w:vAnchor="page" w:hAnchor="text" w:y="852" w:anchorLock="1"/>
            <w:suppressAutoHyphens/>
            <w:rPr>
              <w:rFonts w:cs="Times New Roman (Body CS)"/>
              <w:noProof/>
            </w:rPr>
          </w:pPr>
        </w:p>
        <w:p w14:paraId="5DA5317A" w14:textId="77777777" w:rsidR="00D7629D" w:rsidRPr="00CD0960" w:rsidRDefault="00D7629D" w:rsidP="00CD0960">
          <w:pPr>
            <w:pStyle w:val="Coverurl"/>
            <w:framePr w:wrap="around" w:x="852" w:anchorLock="1"/>
            <w:rPr>
              <w:rStyle w:val="Hyperlink"/>
            </w:rPr>
          </w:pPr>
          <w:r>
            <w:fldChar w:fldCharType="begin"/>
          </w:r>
          <w:r>
            <w:instrText>HYPERLINK "http://vic.gov.au/dpc" \o "Visit DPC"</w:instrText>
          </w:r>
          <w:r>
            <w:fldChar w:fldCharType="separate"/>
          </w:r>
          <w:r w:rsidRPr="00CD0960">
            <w:rPr>
              <w:rStyle w:val="Hyperlink"/>
            </w:rPr>
            <w:t>dpc.vic.gov.au</w:t>
          </w:r>
        </w:p>
        <w:p w14:paraId="2567FCCC" w14:textId="77777777" w:rsidR="00D7629D" w:rsidRDefault="00D7629D" w:rsidP="00C06F7B">
          <w:pPr>
            <w:pStyle w:val="BodyText"/>
            <w:rPr>
              <w:rFonts w:eastAsia="Times New Roman"/>
              <w:noProof/>
              <w:lang w:eastAsia="en-AU"/>
            </w:rPr>
          </w:pPr>
          <w:r>
            <w:rPr>
              <w:rFonts w:eastAsia="Times New Roman"/>
              <w:noProof/>
              <w:color w:val="201547" w:themeColor="text2"/>
              <w:lang w:eastAsia="en-AU"/>
            </w:rPr>
            <mc:AlternateContent>
              <mc:Choice Requires="wpg">
                <w:drawing>
                  <wp:anchor distT="0" distB="0" distL="114300" distR="114300" simplePos="0" relativeHeight="251658244" behindDoc="1" locked="0" layoutInCell="1" allowOverlap="1" wp14:anchorId="45EF41A1" wp14:editId="06B591B6">
                    <wp:simplePos x="0" y="0"/>
                    <wp:positionH relativeFrom="column">
                      <wp:posOffset>-540385</wp:posOffset>
                    </wp:positionH>
                    <wp:positionV relativeFrom="paragraph">
                      <wp:posOffset>1767954</wp:posOffset>
                    </wp:positionV>
                    <wp:extent cx="7563506" cy="7007788"/>
                    <wp:effectExtent l="0" t="0" r="0" b="3175"/>
                    <wp:wrapNone/>
                    <wp:docPr id="442556722" name="Group 8"/>
                    <wp:cNvGraphicFramePr/>
                    <a:graphic xmlns:a="http://schemas.openxmlformats.org/drawingml/2006/main">
                      <a:graphicData uri="http://schemas.microsoft.com/office/word/2010/wordprocessingGroup">
                        <wpg:wgp>
                          <wpg:cNvGrpSpPr/>
                          <wpg:grpSpPr>
                            <a:xfrm>
                              <a:off x="0" y="0"/>
                              <a:ext cx="7563506" cy="7007788"/>
                              <a:chOff x="0" y="0"/>
                              <a:chExt cx="7563506" cy="7007788"/>
                            </a:xfrm>
                          </wpg:grpSpPr>
                          <wps:wsp>
                            <wps:cNvPr id="2003042539" name="Freeform: Shape 2"/>
                            <wps:cNvSpPr/>
                            <wps:spPr>
                              <a:xfrm>
                                <a:off x="0" y="854440"/>
                                <a:ext cx="7563506" cy="6153348"/>
                              </a:xfrm>
                              <a:custGeom>
                                <a:avLst/>
                                <a:gdLst>
                                  <a:gd name="connsiteX0" fmla="*/ 0 w 7563506"/>
                                  <a:gd name="connsiteY0" fmla="*/ 0 h 6153348"/>
                                  <a:gd name="connsiteX1" fmla="*/ 7563507 w 7563506"/>
                                  <a:gd name="connsiteY1" fmla="*/ 0 h 6153348"/>
                                  <a:gd name="connsiteX2" fmla="*/ 7563507 w 7563506"/>
                                  <a:gd name="connsiteY2" fmla="*/ 6153349 h 6153348"/>
                                  <a:gd name="connsiteX3" fmla="*/ 0 w 7563506"/>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7563506" h="6153348">
                                    <a:moveTo>
                                      <a:pt x="0" y="0"/>
                                    </a:moveTo>
                                    <a:lnTo>
                                      <a:pt x="7563507" y="0"/>
                                    </a:lnTo>
                                    <a:lnTo>
                                      <a:pt x="7563507" y="6153349"/>
                                    </a:lnTo>
                                    <a:lnTo>
                                      <a:pt x="0" y="6153349"/>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5275277" name="Freeform: Shape 3"/>
                            <wps:cNvSpPr/>
                            <wps:spPr>
                              <a:xfrm>
                                <a:off x="3447738" y="854440"/>
                                <a:ext cx="4112385" cy="6153348"/>
                              </a:xfrm>
                              <a:custGeom>
                                <a:avLst/>
                                <a:gdLst>
                                  <a:gd name="connsiteX0" fmla="*/ 4112386 w 4112385"/>
                                  <a:gd name="connsiteY0" fmla="*/ 0 h 6153348"/>
                                  <a:gd name="connsiteX1" fmla="*/ 2908440 w 4112385"/>
                                  <a:gd name="connsiteY1" fmla="*/ 0 h 6153348"/>
                                  <a:gd name="connsiteX2" fmla="*/ 0 w 4112385"/>
                                  <a:gd name="connsiteY2" fmla="*/ 6153349 h 6153348"/>
                                  <a:gd name="connsiteX3" fmla="*/ 4112386 w 4112385"/>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4112385" h="6153348">
                                    <a:moveTo>
                                      <a:pt x="4112386" y="0"/>
                                    </a:moveTo>
                                    <a:lnTo>
                                      <a:pt x="2908440" y="0"/>
                                    </a:lnTo>
                                    <a:lnTo>
                                      <a:pt x="0" y="6153349"/>
                                    </a:lnTo>
                                    <a:lnTo>
                                      <a:pt x="4112386" y="6153349"/>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3314422" name="Freeform: Shape 4"/>
                            <wps:cNvSpPr/>
                            <wps:spPr>
                              <a:xfrm>
                                <a:off x="6382302" y="854440"/>
                                <a:ext cx="1177238" cy="2490664"/>
                              </a:xfrm>
                              <a:custGeom>
                                <a:avLst/>
                                <a:gdLst>
                                  <a:gd name="connsiteX0" fmla="*/ 1177238 w 1177238"/>
                                  <a:gd name="connsiteY0" fmla="*/ 0 h 2490664"/>
                                  <a:gd name="connsiteX1" fmla="*/ 0 w 1177238"/>
                                  <a:gd name="connsiteY1" fmla="*/ 0 h 2490664"/>
                                  <a:gd name="connsiteX2" fmla="*/ 1177238 w 1177238"/>
                                  <a:gd name="connsiteY2" fmla="*/ 2490665 h 2490664"/>
                                </a:gdLst>
                                <a:ahLst/>
                                <a:cxnLst>
                                  <a:cxn ang="0">
                                    <a:pos x="connsiteX0" y="connsiteY0"/>
                                  </a:cxn>
                                  <a:cxn ang="0">
                                    <a:pos x="connsiteX1" y="connsiteY1"/>
                                  </a:cxn>
                                  <a:cxn ang="0">
                                    <a:pos x="connsiteX2" y="connsiteY2"/>
                                  </a:cxn>
                                </a:cxnLst>
                                <a:rect l="l" t="t" r="r" b="b"/>
                                <a:pathLst>
                                  <a:path w="1177238" h="2490664">
                                    <a:moveTo>
                                      <a:pt x="1177238" y="0"/>
                                    </a:moveTo>
                                    <a:lnTo>
                                      <a:pt x="0" y="0"/>
                                    </a:lnTo>
                                    <a:lnTo>
                                      <a:pt x="1177238" y="2490665"/>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299470" name="Freeform: Shape 5"/>
                            <wps:cNvSpPr/>
                            <wps:spPr>
                              <a:xfrm>
                                <a:off x="5954073" y="854440"/>
                                <a:ext cx="1237210" cy="855719"/>
                              </a:xfrm>
                              <a:custGeom>
                                <a:avLst/>
                                <a:gdLst>
                                  <a:gd name="connsiteX0" fmla="*/ 1237210 w 1237210"/>
                                  <a:gd name="connsiteY0" fmla="*/ 0 h 855719"/>
                                  <a:gd name="connsiteX1" fmla="*/ 404466 w 1237210"/>
                                  <a:gd name="connsiteY1" fmla="*/ 0 h 855719"/>
                                  <a:gd name="connsiteX2" fmla="*/ 0 w 1237210"/>
                                  <a:gd name="connsiteY2" fmla="*/ 855720 h 855719"/>
                                  <a:gd name="connsiteX3" fmla="*/ 832744 w 1237210"/>
                                  <a:gd name="connsiteY3" fmla="*/ 855720 h 855719"/>
                                </a:gdLst>
                                <a:ahLst/>
                                <a:cxnLst>
                                  <a:cxn ang="0">
                                    <a:pos x="connsiteX0" y="connsiteY0"/>
                                  </a:cxn>
                                  <a:cxn ang="0">
                                    <a:pos x="connsiteX1" y="connsiteY1"/>
                                  </a:cxn>
                                  <a:cxn ang="0">
                                    <a:pos x="connsiteX2" y="connsiteY2"/>
                                  </a:cxn>
                                  <a:cxn ang="0">
                                    <a:pos x="connsiteX3" y="connsiteY3"/>
                                  </a:cxn>
                                </a:cxnLst>
                                <a:rect l="l" t="t" r="r" b="b"/>
                                <a:pathLst>
                                  <a:path w="1237210" h="855719">
                                    <a:moveTo>
                                      <a:pt x="1237210" y="0"/>
                                    </a:moveTo>
                                    <a:lnTo>
                                      <a:pt x="404466" y="0"/>
                                    </a:lnTo>
                                    <a:lnTo>
                                      <a:pt x="0" y="855720"/>
                                    </a:lnTo>
                                    <a:lnTo>
                                      <a:pt x="832744" y="855720"/>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660877" name="Freeform: Shape 6"/>
                            <wps:cNvSpPr/>
                            <wps:spPr>
                              <a:xfrm>
                                <a:off x="4736892" y="0"/>
                                <a:ext cx="1235901" cy="854817"/>
                              </a:xfrm>
                              <a:custGeom>
                                <a:avLst/>
                                <a:gdLst>
                                  <a:gd name="connsiteX0" fmla="*/ 1235901 w 1235901"/>
                                  <a:gd name="connsiteY0" fmla="*/ 0 h 854817"/>
                                  <a:gd name="connsiteX1" fmla="*/ 404035 w 1235901"/>
                                  <a:gd name="connsiteY1" fmla="*/ 0 h 854817"/>
                                  <a:gd name="connsiteX2" fmla="*/ 0 w 1235901"/>
                                  <a:gd name="connsiteY2" fmla="*/ 854818 h 854817"/>
                                  <a:gd name="connsiteX3" fmla="*/ 831854 w 1235901"/>
                                  <a:gd name="connsiteY3" fmla="*/ 854818 h 854817"/>
                                </a:gdLst>
                                <a:ahLst/>
                                <a:cxnLst>
                                  <a:cxn ang="0">
                                    <a:pos x="connsiteX0" y="connsiteY0"/>
                                  </a:cxn>
                                  <a:cxn ang="0">
                                    <a:pos x="connsiteX1" y="connsiteY1"/>
                                  </a:cxn>
                                  <a:cxn ang="0">
                                    <a:pos x="connsiteX2" y="connsiteY2"/>
                                  </a:cxn>
                                  <a:cxn ang="0">
                                    <a:pos x="connsiteX3" y="connsiteY3"/>
                                  </a:cxn>
                                </a:cxnLst>
                                <a:rect l="l" t="t" r="r" b="b"/>
                                <a:pathLst>
                                  <a:path w="1235901" h="854817">
                                    <a:moveTo>
                                      <a:pt x="1235901" y="0"/>
                                    </a:moveTo>
                                    <a:lnTo>
                                      <a:pt x="404035" y="0"/>
                                    </a:lnTo>
                                    <a:lnTo>
                                      <a:pt x="0" y="854818"/>
                                    </a:lnTo>
                                    <a:lnTo>
                                      <a:pt x="831854" y="854818"/>
                                    </a:lnTo>
                                    <a:close/>
                                  </a:path>
                                </a:pathLst>
                              </a:custGeom>
                              <a:solidFill>
                                <a:srgbClr val="00A7E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408895" name="Freeform: Shape 7"/>
                            <wps:cNvSpPr/>
                            <wps:spPr>
                              <a:xfrm>
                                <a:off x="5141626" y="0"/>
                                <a:ext cx="1644560" cy="1710652"/>
                              </a:xfrm>
                              <a:custGeom>
                                <a:avLst/>
                                <a:gdLst>
                                  <a:gd name="connsiteX0" fmla="*/ 0 w 1644560"/>
                                  <a:gd name="connsiteY0" fmla="*/ 0 h 1710652"/>
                                  <a:gd name="connsiteX1" fmla="*/ 835996 w 1644560"/>
                                  <a:gd name="connsiteY1" fmla="*/ 0 h 1710652"/>
                                  <a:gd name="connsiteX2" fmla="*/ 1644561 w 1644560"/>
                                  <a:gd name="connsiteY2" fmla="*/ 1710652 h 1710652"/>
                                  <a:gd name="connsiteX3" fmla="*/ 808551 w 1644560"/>
                                  <a:gd name="connsiteY3" fmla="*/ 1710652 h 1710652"/>
                                </a:gdLst>
                                <a:ahLst/>
                                <a:cxnLst>
                                  <a:cxn ang="0">
                                    <a:pos x="connsiteX0" y="connsiteY0"/>
                                  </a:cxn>
                                  <a:cxn ang="0">
                                    <a:pos x="connsiteX1" y="connsiteY1"/>
                                  </a:cxn>
                                  <a:cxn ang="0">
                                    <a:pos x="connsiteX2" y="connsiteY2"/>
                                  </a:cxn>
                                  <a:cxn ang="0">
                                    <a:pos x="connsiteX3" y="connsiteY3"/>
                                  </a:cxn>
                                </a:cxnLst>
                                <a:rect l="l" t="t" r="r" b="b"/>
                                <a:pathLst>
                                  <a:path w="1644560" h="1710652">
                                    <a:moveTo>
                                      <a:pt x="0" y="0"/>
                                    </a:moveTo>
                                    <a:lnTo>
                                      <a:pt x="835996" y="0"/>
                                    </a:lnTo>
                                    <a:lnTo>
                                      <a:pt x="1644561" y="1710652"/>
                                    </a:lnTo>
                                    <a:lnTo>
                                      <a:pt x="808551" y="1710652"/>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C2FFA7" id="Group 8" o:spid="_x0000_s1026" style="position:absolute;margin-left:-42.55pt;margin-top:139.2pt;width:595.55pt;height:551.8pt;z-index:-251658236" coordsize="75635,7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">
                    <v:shape id="Freeform: Shape 2" o:spid="_x0000_s1027" style="position:absolute;top:8544;width:75635;height:61533;visibility:visible;mso-wrap-style:square;v-text-anchor:middle" coordsize="7563506,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" path="m,l7563507,r,6153349l,6153349,,xe" fillcolor="#0072ce [3204]" stroked="f" strokeweight=".35264mm">
                      <v:stroke joinstyle="miter"/>
                      <v:path arrowok="t" o:connecttype="custom" o:connectlocs="0,0;7563507,0;7563507,6153349;0,6153349" o:connectangles="0,0,0,0"/>
                    </v:shape>
                    <v:shape id="Freeform: Shape 3" o:spid="_x0000_s1028" style="position:absolute;left:34477;top:8544;width:41124;height:61533;visibility:visible;mso-wrap-style:square;v-text-anchor:middle" coordsize="4112385,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" path="m4112386,l2908440,,,6153349r4112386,l4112386,xe" fillcolor="#ccf0ee [3214]" stroked="f" strokeweight=".35264mm">
                      <v:stroke joinstyle="miter"/>
                      <v:path arrowok="t" o:connecttype="custom" o:connectlocs="4112386,0;2908440,0;0,6153349;4112386,6153349" o:connectangles="0,0,0,0"/>
                    </v:shape>
                    <v:shape id="Freeform: Shape 4" o:spid="_x0000_s1029" style="position:absolute;left:63823;top:8544;width:11772;height:24907;visibility:visible;mso-wrap-style:square;v-text-anchor:middle" coordsize="1177238,24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" path="m1177238,l,,1177238,2490665,1177238,xe" fillcolor="#0072ce [3204]" stroked="f" strokeweight=".35264mm">
                      <v:stroke joinstyle="miter"/>
                      <v:path arrowok="t" o:connecttype="custom" o:connectlocs="1177238,0;0,0;1177238,2490665" o:connectangles="0,0,0"/>
                    </v:shape>
                    <v:shape id="Freeform: Shape 5" o:spid="_x0000_s1030" style="position:absolute;left:59540;top:8544;width:12372;height:8557;visibility:visible;mso-wrap-style:square;v-text-anchor:middle" coordsize="1237210,8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" path="m1237210,l404466,,,855720r832744,l1237210,xe" fillcolor="#201547 [3215]" stroked="f" strokeweight=".35264mm">
                      <v:stroke joinstyle="miter"/>
                      <v:path arrowok="t" o:connecttype="custom" o:connectlocs="1237210,0;404466,0;0,855720;832744,855720" o:connectangles="0,0,0,0"/>
                    </v:shape>
                    <v:shape id="Freeform: Shape 6" o:spid="_x0000_s1031" style="position:absolute;left:47368;width:12359;height:8548;visibility:visible;mso-wrap-style:square;v-text-anchor:middle" coordsize="1235901,8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" path="m1235901,l404035,,,854818r831854,l1235901,xe" fillcolor="#00a7e0" stroked="f" strokeweight=".35264mm">
                      <v:stroke joinstyle="miter"/>
                      <v:path arrowok="t" o:connecttype="custom" o:connectlocs="1235901,0;404035,0;0,854818;831854,854818" o:connectangles="0,0,0,0"/>
                    </v:shape>
                    <v:shape id="Freeform: Shape 7" o:spid="_x0000_s1032" style="position:absolute;left:51416;width:16445;height:17106;visibility:visible;mso-wrap-style:square;v-text-anchor:middle" coordsize="1644560,17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" path="m,l835996,r808565,1710652l808551,1710652,,xe" fillcolor="#87189d [3205]" stroked="f" strokeweight=".35264mm">
                      <v:stroke joinstyle="miter"/>
                      <v:path arrowok="t" o:connecttype="custom" o:connectlocs="0,0;835996,0;1644561,1710652;808551,1710652" o:connectangles="0,0,0,0"/>
                    </v:shape>
                  </v:group>
                </w:pict>
              </mc:Fallback>
            </mc:AlternateContent>
          </w:r>
          <w:r>
            <w:rPr>
              <w:rFonts w:eastAsia="Times New Roman"/>
              <w:color w:val="201547" w:themeColor="text2"/>
              <w:lang w:eastAsia="en-AU"/>
            </w:rPr>
            <w:fldChar w:fldCharType="end"/>
          </w:r>
          <w:r>
            <w:rPr>
              <w:noProof/>
            </w:rPr>
            <w:drawing>
              <wp:anchor distT="0" distB="0" distL="114300" distR="114300" simplePos="0" relativeHeight="251658243" behindDoc="1" locked="0" layoutInCell="1" allowOverlap="1" wp14:anchorId="7EA3ACE2" wp14:editId="682C5C06">
                <wp:simplePos x="0" y="0"/>
                <wp:positionH relativeFrom="page">
                  <wp:posOffset>5400675</wp:posOffset>
                </wp:positionH>
                <wp:positionV relativeFrom="page">
                  <wp:posOffset>9603740</wp:posOffset>
                </wp:positionV>
                <wp:extent cx="1818000" cy="540000"/>
                <wp:effectExtent l="0" t="0" r="0" b="6350"/>
                <wp:wrapNone/>
                <wp:docPr id="11123441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03975" name="Graphic 1167003975"/>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159F208" w14:textId="77777777" w:rsidR="00321B51" w:rsidRPr="008614D5" w:rsidRDefault="00474DC3" w:rsidP="2D357314">
      <w:pPr>
        <w:pStyle w:val="Heading1"/>
        <w:rPr>
          <w:rStyle w:val="Strong"/>
          <w:rFonts w:ascii="Calibri" w:eastAsia="Calibri" w:hAnsi="Calibri" w:cs="Calibri"/>
          <w:b/>
          <w:color w:val="000000" w:themeColor="text1"/>
        </w:rPr>
      </w:pPr>
      <w:r>
        <w:br w:type="page"/>
      </w:r>
      <w:bookmarkStart w:id="0" w:name="_Toc177581606"/>
      <w:r w:rsidR="00321B51">
        <w:t>Acknowledgement of Country</w:t>
      </w:r>
      <w:bookmarkEnd w:id="0"/>
    </w:p>
    <w:p w14:paraId="12A6E12B" w14:textId="77777777" w:rsidR="00321B51" w:rsidRDefault="00321B51" w:rsidP="00321B51">
      <w:pPr>
        <w:pStyle w:val="BodyText"/>
        <w:rPr>
          <w:rStyle w:val="Strong"/>
        </w:rPr>
      </w:pPr>
      <w:r w:rsidRPr="00321B51">
        <w:rPr>
          <w:rStyle w:val="Strong"/>
        </w:rPr>
        <w:t>The Victorian Government acknowledges Aboriginal and Torres Strait Islander people as the Traditional Custodians of Country.</w:t>
      </w:r>
    </w:p>
    <w:p w14:paraId="2718F44E" w14:textId="77777777" w:rsidR="001A0AAF" w:rsidRPr="00F443F7" w:rsidRDefault="006E1939" w:rsidP="00367533">
      <w:pPr>
        <w:pStyle w:val="BodyText"/>
        <w:rPr>
          <w:rStyle w:val="Strong"/>
          <w:rFonts w:asciiTheme="minorHAnsi" w:hAnsiTheme="minorHAnsi"/>
          <w:b/>
          <w:bCs w:val="0"/>
          <w:color w:val="000000" w:themeColor="text1"/>
        </w:rPr>
      </w:pPr>
      <w:r>
        <w:t xml:space="preserve">We respectfully acknowledge all First Peoples of Victoria and celebrate their enduring connection to land, skies and waters. We thank First People for their care of Country and contributions to Victorian communities. We honour and pay our respects to First Peoples’ Elders past and present. </w:t>
      </w:r>
    </w:p>
    <w:p w14:paraId="03612B55" w14:textId="13FE9DFC" w:rsidR="0022397C" w:rsidRDefault="0022397C" w:rsidP="00C27EB8">
      <w:pPr>
        <w:pStyle w:val="BodyText"/>
        <w:framePr w:wrap="around" w:hAnchor="margin" w:yAlign="bottom"/>
        <w:pBdr>
          <w:top w:val="single" w:sz="4" w:space="5" w:color="auto"/>
        </w:pBdr>
        <w:suppressOverlap/>
      </w:pPr>
      <w:r w:rsidRPr="001656A1">
        <w:t xml:space="preserve">© State of Victoria (Department of Premier and Cabinet) </w:t>
      </w:r>
      <w:r w:rsidR="00CD7342">
        <w:t>September 2024</w:t>
      </w:r>
    </w:p>
    <w:p w14:paraId="32584F5D" w14:textId="77777777" w:rsidR="0022397C" w:rsidRPr="00EB7AFB" w:rsidRDefault="0022397C" w:rsidP="00D547F4">
      <w:pPr>
        <w:pStyle w:val="BodyText"/>
        <w:framePr w:wrap="around" w:hAnchor="margin" w:yAlign="bottom"/>
        <w:suppressOverlap/>
        <w:rPr>
          <w:rStyle w:val="Strong"/>
        </w:rPr>
      </w:pPr>
      <w:r w:rsidRPr="00EB7AFB">
        <w:rPr>
          <w:rStyle w:val="Strong"/>
        </w:rPr>
        <w:t>Creative Commons</w:t>
      </w:r>
    </w:p>
    <w:p w14:paraId="00E962C7" w14:textId="77777777" w:rsidR="0022397C" w:rsidRDefault="0022397C" w:rsidP="00D547F4">
      <w:pPr>
        <w:pStyle w:val="BodyText"/>
        <w:framePr w:wrap="around" w:hAnchor="margin" w:yAlign="bottom"/>
        <w:suppressOverlap/>
        <w:rPr>
          <w:rFonts w:ascii="VIC" w:hAnsi="VIC"/>
        </w:rPr>
      </w:pPr>
      <w:r>
        <w:t>This work is licensed under a Creative Commons Attribution 4.0 licence, visit the Creative Commons website (</w:t>
      </w:r>
      <w:hyperlink r:id="rId14" w:history="1">
        <w:r>
          <w:rPr>
            <w:rStyle w:val="Hyperlink"/>
            <w:color w:val="auto"/>
          </w:rPr>
          <w:t>http://creativecommons.org/licenses/by/4.0</w:t>
        </w:r>
      </w:hyperlink>
      <w:r>
        <w:t>). You are free to re-use the work under that licence, on the condition that you credit the State of Victoria (Department of Premier and Cabinet) as author, indicate if changes were made and comply with the other licence terms. The licence does not apply to any third-party images, photographs or branding, including Victorian Government and Department logos.</w:t>
      </w:r>
    </w:p>
    <w:p w14:paraId="37B6F48B" w14:textId="77777777" w:rsidR="0022397C" w:rsidRPr="00321B51" w:rsidRDefault="0022397C" w:rsidP="00D547F4">
      <w:pPr>
        <w:pStyle w:val="BodyText"/>
        <w:framePr w:wrap="around" w:hAnchor="margin" w:yAlign="bottom"/>
        <w:suppressOverlap/>
        <w:rPr>
          <w:rStyle w:val="Strong"/>
        </w:rPr>
      </w:pPr>
      <w:r w:rsidRPr="00321B51">
        <w:rPr>
          <w:rStyle w:val="Strong"/>
        </w:rPr>
        <w:t>Disclaimer</w:t>
      </w:r>
    </w:p>
    <w:p w14:paraId="00D05782" w14:textId="77777777" w:rsidR="0022397C" w:rsidRDefault="0022397C" w:rsidP="00D547F4">
      <w:pPr>
        <w:pStyle w:val="BodyText"/>
        <w:framePr w:wrap="around" w:hAnchor="margin" w:yAlign="bottom"/>
        <w:suppressOverlap/>
        <w:rPr>
          <w:rFonts w:ascii="VIC" w:hAnsi="VIC"/>
        </w:rPr>
      </w:pPr>
      <w:bookmarkStart w:id="1" w:name="_Hlk175136807"/>
      <w:r>
        <w:t>The State of Victoria does not guarantee that this publication is without flaw or is wholly appropriate for your purposes. We disclaim all liability for any error, loss or other consequence that may arise from your relying on any information in this publication.</w:t>
      </w:r>
    </w:p>
    <w:bookmarkEnd w:id="1"/>
    <w:p w14:paraId="53B9D5FD" w14:textId="77777777" w:rsidR="0022397C" w:rsidRPr="00321B51" w:rsidRDefault="0022397C" w:rsidP="00D547F4">
      <w:pPr>
        <w:pStyle w:val="BodyText"/>
        <w:framePr w:wrap="around" w:hAnchor="margin" w:yAlign="bottom"/>
        <w:suppressOverlap/>
        <w:rPr>
          <w:rStyle w:val="Strong"/>
        </w:rPr>
      </w:pPr>
      <w:r w:rsidRPr="00321B51">
        <w:rPr>
          <w:rStyle w:val="Strong"/>
        </w:rPr>
        <w:t>Accessibility</w:t>
      </w:r>
    </w:p>
    <w:p w14:paraId="1B533ADB" w14:textId="18A63B35" w:rsidR="001840E4" w:rsidRDefault="001840E4" w:rsidP="00D547F4">
      <w:pPr>
        <w:pStyle w:val="BodyText12ptAccessible"/>
        <w:framePr w:wrap="around" w:hAnchor="margin" w:yAlign="bottom"/>
        <w:suppressOverlap/>
      </w:pPr>
      <w:bookmarkStart w:id="2" w:name="_Hlk172116670"/>
      <w:r>
        <w:t xml:space="preserve">To receive this document in an alternative format, phone </w:t>
      </w:r>
      <w:r w:rsidRPr="00D547F4">
        <w:rPr>
          <w:rStyle w:val="Strong"/>
        </w:rPr>
        <w:t>03 9651 5111</w:t>
      </w:r>
      <w:r>
        <w:t xml:space="preserve">, email </w:t>
      </w:r>
      <w:hyperlink r:id="rId15" w:history="1">
        <w:r w:rsidRPr="00367533">
          <w:rPr>
            <w:rStyle w:val="Hyperlink"/>
            <w:rFonts w:ascii="VIC SemiBold" w:hAnsi="VIC SemiBold"/>
          </w:rPr>
          <w:t>contact@dpc.vic.gov.au</w:t>
        </w:r>
      </w:hyperlink>
      <w:r>
        <w:t xml:space="preserve">, or contact National Relay Service on </w:t>
      </w:r>
      <w:r w:rsidRPr="00D547F4">
        <w:rPr>
          <w:rStyle w:val="Strong"/>
        </w:rPr>
        <w:t>1800 555 660</w:t>
      </w:r>
      <w:r w:rsidR="00835E7E">
        <w:t xml:space="preserve"> if required</w:t>
      </w:r>
      <w:r>
        <w:t xml:space="preserve">. </w:t>
      </w:r>
      <w:r w:rsidR="00835E7E">
        <w:t xml:space="preserve">HTML </w:t>
      </w:r>
      <w:r w:rsidR="00CF1F17">
        <w:t>format</w:t>
      </w:r>
      <w:r w:rsidR="005B5B35">
        <w:t xml:space="preserve"> is</w:t>
      </w:r>
      <w:r w:rsidR="00835E7E">
        <w:t xml:space="preserve"> a</w:t>
      </w:r>
      <w:r>
        <w:t xml:space="preserve">vailable at </w:t>
      </w:r>
      <w:hyperlink r:id="rId16" w:history="1">
        <w:r w:rsidRPr="00367533">
          <w:rPr>
            <w:rStyle w:val="Hyperlink"/>
            <w:rFonts w:ascii="VIC SemiBold" w:hAnsi="VIC SemiBold"/>
          </w:rPr>
          <w:t>dpc.vic.gov.au</w:t>
        </w:r>
      </w:hyperlink>
      <w:r>
        <w:t xml:space="preserve"> </w:t>
      </w:r>
    </w:p>
    <w:bookmarkEnd w:id="2"/>
    <w:p w14:paraId="6305B0BC" w14:textId="77777777" w:rsidR="00367533" w:rsidRDefault="00367533" w:rsidP="00367533">
      <w:pPr>
        <w:pStyle w:val="BodyText"/>
        <w:framePr w:wrap="around" w:hAnchor="margin" w:yAlign="bottom"/>
        <w:ind w:left="714"/>
        <w:suppressOverlap/>
      </w:pPr>
      <w:r w:rsidRPr="003432ED">
        <w:rPr>
          <w:noProof/>
        </w:rPr>
        <w:drawing>
          <wp:anchor distT="0" distB="0" distL="114300" distR="114300" simplePos="0" relativeHeight="251658242" behindDoc="1" locked="0" layoutInCell="1" allowOverlap="1" wp14:anchorId="08D35130" wp14:editId="2DDE4D58">
            <wp:simplePos x="0" y="0"/>
            <wp:positionH relativeFrom="column">
              <wp:posOffset>-5715</wp:posOffset>
            </wp:positionH>
            <wp:positionV relativeFrom="paragraph">
              <wp:posOffset>14605</wp:posOffset>
            </wp:positionV>
            <wp:extent cx="361315" cy="361315"/>
            <wp:effectExtent l="0" t="0" r="635" b="635"/>
            <wp:wrapSquare wrapText="bothSides"/>
            <wp:docPr id="15258578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679" name="Graphic 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1315" cy="361315"/>
                    </a:xfrm>
                    <a:prstGeom prst="rect">
                      <a:avLst/>
                    </a:prstGeom>
                  </pic:spPr>
                </pic:pic>
              </a:graphicData>
            </a:graphic>
            <wp14:sizeRelH relativeFrom="page">
              <wp14:pctWidth>0</wp14:pctWidth>
            </wp14:sizeRelH>
            <wp14:sizeRelV relativeFrom="page">
              <wp14:pctHeight>0</wp14:pctHeight>
            </wp14:sizeRelV>
          </wp:anchor>
        </w:drawing>
      </w:r>
      <w:r>
        <w:t xml:space="preserve">For languages other than English, please call the </w:t>
      </w:r>
      <w:r>
        <w:br/>
        <w:t xml:space="preserve">Translating and Interpreting Service National hotline </w:t>
      </w:r>
      <w:r w:rsidRPr="00EB7AFB">
        <w:rPr>
          <w:rStyle w:val="FooterChar"/>
        </w:rPr>
        <w:t>131 450</w:t>
      </w:r>
      <w:r w:rsidRPr="003432ED">
        <w:rPr>
          <w:rStyle w:val="FooterChar"/>
        </w:rPr>
        <w:t>.</w:t>
      </w:r>
    </w:p>
    <w:sdt>
      <w:sdtPr>
        <w:rPr>
          <w:rFonts w:eastAsia="Calibri" w:cs="Calibri"/>
          <w:color w:val="auto"/>
          <w:sz w:val="20"/>
        </w:rPr>
        <w:id w:val="1333922305"/>
        <w:docPartObj>
          <w:docPartGallery w:val="Table of Contents"/>
          <w:docPartUnique/>
        </w:docPartObj>
      </w:sdtPr>
      <w:sdtEndPr/>
      <w:sdtContent>
        <w:p w14:paraId="6C59F995" w14:textId="77777777" w:rsidR="00474864" w:rsidRDefault="00474864" w:rsidP="00474864">
          <w:pPr>
            <w:pStyle w:val="TOCHeading"/>
          </w:pPr>
          <w:r>
            <w:t>Contents</w:t>
          </w:r>
        </w:p>
        <w:p w14:paraId="3AF5F6A7" w14:textId="5DD820AC" w:rsidR="00D2383E" w:rsidRDefault="00543358">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rsidR="003E7B8D">
            <w:instrText>TOC \o "1-3" \z \u \h</w:instrText>
          </w:r>
          <w:r>
            <w:fldChar w:fldCharType="separate"/>
          </w:r>
          <w:hyperlink w:anchor="_Toc177581606" w:history="1">
            <w:r w:rsidR="00D2383E" w:rsidRPr="00A34B9B">
              <w:rPr>
                <w:rStyle w:val="Hyperlink"/>
                <w:noProof/>
              </w:rPr>
              <w:t>Acknowledgement of Country</w:t>
            </w:r>
            <w:r w:rsidR="00D2383E">
              <w:rPr>
                <w:noProof/>
                <w:webHidden/>
              </w:rPr>
              <w:tab/>
            </w:r>
            <w:r w:rsidR="00D2383E">
              <w:rPr>
                <w:noProof/>
                <w:webHidden/>
              </w:rPr>
              <w:fldChar w:fldCharType="begin"/>
            </w:r>
            <w:r w:rsidR="00D2383E">
              <w:rPr>
                <w:noProof/>
                <w:webHidden/>
              </w:rPr>
              <w:instrText xml:space="preserve"> PAGEREF _Toc177581606 \h </w:instrText>
            </w:r>
            <w:r w:rsidR="00D2383E">
              <w:rPr>
                <w:noProof/>
                <w:webHidden/>
              </w:rPr>
            </w:r>
            <w:r w:rsidR="00D2383E">
              <w:rPr>
                <w:noProof/>
                <w:webHidden/>
              </w:rPr>
              <w:fldChar w:fldCharType="separate"/>
            </w:r>
            <w:r w:rsidR="00D2383E">
              <w:rPr>
                <w:noProof/>
                <w:webHidden/>
              </w:rPr>
              <w:t>1</w:t>
            </w:r>
            <w:r w:rsidR="00D2383E">
              <w:rPr>
                <w:noProof/>
                <w:webHidden/>
              </w:rPr>
              <w:fldChar w:fldCharType="end"/>
            </w:r>
          </w:hyperlink>
        </w:p>
        <w:p w14:paraId="09044973" w14:textId="56897C86" w:rsidR="00D2383E" w:rsidRDefault="00180875">
          <w:pPr>
            <w:pStyle w:val="TOC1"/>
            <w:rPr>
              <w:rFonts w:asciiTheme="minorHAnsi" w:eastAsiaTheme="minorEastAsia" w:hAnsiTheme="minorHAnsi" w:cstheme="minorBidi"/>
              <w:b w:val="0"/>
              <w:noProof/>
              <w:kern w:val="2"/>
              <w:sz w:val="24"/>
              <w:szCs w:val="24"/>
              <w:lang w:eastAsia="en-AU"/>
              <w14:ligatures w14:val="standardContextual"/>
            </w:rPr>
          </w:pPr>
          <w:hyperlink w:anchor="_Toc177581607" w:history="1">
            <w:r w:rsidR="00D2383E" w:rsidRPr="00A34B9B">
              <w:rPr>
                <w:rStyle w:val="Hyperlink"/>
                <w:noProof/>
              </w:rPr>
              <w:t>Frequently asked questions</w:t>
            </w:r>
            <w:r w:rsidR="00D2383E">
              <w:rPr>
                <w:noProof/>
                <w:webHidden/>
              </w:rPr>
              <w:tab/>
            </w:r>
            <w:r w:rsidR="00D2383E">
              <w:rPr>
                <w:noProof/>
                <w:webHidden/>
              </w:rPr>
              <w:fldChar w:fldCharType="begin"/>
            </w:r>
            <w:r w:rsidR="00D2383E">
              <w:rPr>
                <w:noProof/>
                <w:webHidden/>
              </w:rPr>
              <w:instrText xml:space="preserve"> PAGEREF _Toc177581607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04828005" w14:textId="42CBC0AC" w:rsidR="00D2383E" w:rsidRDefault="00180875">
          <w:pPr>
            <w:pStyle w:val="TOC2"/>
            <w:rPr>
              <w:rFonts w:eastAsiaTheme="minorEastAsia" w:cstheme="minorBidi"/>
              <w:noProof/>
              <w:kern w:val="2"/>
              <w:sz w:val="24"/>
              <w:szCs w:val="24"/>
              <w:lang w:eastAsia="en-AU"/>
              <w14:ligatures w14:val="standardContextual"/>
            </w:rPr>
          </w:pPr>
          <w:hyperlink w:anchor="_Toc177581608" w:history="1">
            <w:r w:rsidR="00D2383E" w:rsidRPr="00A34B9B">
              <w:rPr>
                <w:rStyle w:val="Hyperlink"/>
                <w:noProof/>
              </w:rPr>
              <w:t>2024-25 Multicultural Media Grants (MMG) program</w:t>
            </w:r>
            <w:r w:rsidR="00D2383E">
              <w:rPr>
                <w:noProof/>
                <w:webHidden/>
              </w:rPr>
              <w:tab/>
            </w:r>
            <w:r w:rsidR="00D2383E">
              <w:rPr>
                <w:noProof/>
                <w:webHidden/>
              </w:rPr>
              <w:fldChar w:fldCharType="begin"/>
            </w:r>
            <w:r w:rsidR="00D2383E">
              <w:rPr>
                <w:noProof/>
                <w:webHidden/>
              </w:rPr>
              <w:instrText xml:space="preserve"> PAGEREF _Toc177581608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1D75FEFC" w14:textId="347E614D" w:rsidR="00D2383E" w:rsidRDefault="00180875">
          <w:pPr>
            <w:pStyle w:val="TOC3"/>
            <w:rPr>
              <w:noProof/>
              <w:kern w:val="2"/>
              <w:sz w:val="24"/>
              <w:szCs w:val="24"/>
              <w:lang w:eastAsia="en-AU"/>
              <w14:ligatures w14:val="standardContextual"/>
            </w:rPr>
          </w:pPr>
          <w:hyperlink w:anchor="_Toc177581609" w:history="1">
            <w:r w:rsidR="00D2383E" w:rsidRPr="00A34B9B">
              <w:rPr>
                <w:rStyle w:val="Hyperlink"/>
                <w:noProof/>
              </w:rPr>
              <w:t>What is the 2024-25 MMG program?</w:t>
            </w:r>
            <w:r w:rsidR="00D2383E">
              <w:rPr>
                <w:noProof/>
                <w:webHidden/>
              </w:rPr>
              <w:tab/>
            </w:r>
            <w:r w:rsidR="00D2383E">
              <w:rPr>
                <w:noProof/>
                <w:webHidden/>
              </w:rPr>
              <w:fldChar w:fldCharType="begin"/>
            </w:r>
            <w:r w:rsidR="00D2383E">
              <w:rPr>
                <w:noProof/>
                <w:webHidden/>
              </w:rPr>
              <w:instrText xml:space="preserve"> PAGEREF _Toc177581609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52C3C1BE" w14:textId="00757079" w:rsidR="00D2383E" w:rsidRDefault="00180875">
          <w:pPr>
            <w:pStyle w:val="TOC3"/>
            <w:rPr>
              <w:noProof/>
              <w:kern w:val="2"/>
              <w:sz w:val="24"/>
              <w:szCs w:val="24"/>
              <w:lang w:eastAsia="en-AU"/>
              <w14:ligatures w14:val="standardContextual"/>
            </w:rPr>
          </w:pPr>
          <w:hyperlink w:anchor="_Toc177581610" w:history="1">
            <w:r w:rsidR="00D2383E" w:rsidRPr="00A34B9B">
              <w:rPr>
                <w:rStyle w:val="Hyperlink"/>
                <w:noProof/>
              </w:rPr>
              <w:t>What funding is available?</w:t>
            </w:r>
            <w:r w:rsidR="00D2383E">
              <w:rPr>
                <w:noProof/>
                <w:webHidden/>
              </w:rPr>
              <w:tab/>
            </w:r>
            <w:r w:rsidR="00D2383E">
              <w:rPr>
                <w:noProof/>
                <w:webHidden/>
              </w:rPr>
              <w:fldChar w:fldCharType="begin"/>
            </w:r>
            <w:r w:rsidR="00D2383E">
              <w:rPr>
                <w:noProof/>
                <w:webHidden/>
              </w:rPr>
              <w:instrText xml:space="preserve"> PAGEREF _Toc177581610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3AEC78B4" w14:textId="439FEDC7" w:rsidR="00D2383E" w:rsidRDefault="00180875">
          <w:pPr>
            <w:pStyle w:val="TOC2"/>
            <w:rPr>
              <w:rFonts w:eastAsiaTheme="minorEastAsia" w:cstheme="minorBidi"/>
              <w:noProof/>
              <w:kern w:val="2"/>
              <w:sz w:val="24"/>
              <w:szCs w:val="24"/>
              <w:lang w:eastAsia="en-AU"/>
              <w14:ligatures w14:val="standardContextual"/>
            </w:rPr>
          </w:pPr>
          <w:hyperlink w:anchor="_Toc177581611" w:history="1">
            <w:r w:rsidR="00D2383E" w:rsidRPr="00A34B9B">
              <w:rPr>
                <w:rStyle w:val="Hyperlink"/>
                <w:noProof/>
              </w:rPr>
              <w:t>Key dates</w:t>
            </w:r>
            <w:r w:rsidR="00D2383E">
              <w:rPr>
                <w:noProof/>
                <w:webHidden/>
              </w:rPr>
              <w:tab/>
            </w:r>
            <w:r w:rsidR="00D2383E">
              <w:rPr>
                <w:noProof/>
                <w:webHidden/>
              </w:rPr>
              <w:fldChar w:fldCharType="begin"/>
            </w:r>
            <w:r w:rsidR="00D2383E">
              <w:rPr>
                <w:noProof/>
                <w:webHidden/>
              </w:rPr>
              <w:instrText xml:space="preserve"> PAGEREF _Toc177581611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1CDF73B3" w14:textId="4533D675" w:rsidR="00D2383E" w:rsidRDefault="00180875">
          <w:pPr>
            <w:pStyle w:val="TOC3"/>
            <w:rPr>
              <w:noProof/>
              <w:kern w:val="2"/>
              <w:sz w:val="24"/>
              <w:szCs w:val="24"/>
              <w:lang w:eastAsia="en-AU"/>
              <w14:ligatures w14:val="standardContextual"/>
            </w:rPr>
          </w:pPr>
          <w:hyperlink w:anchor="_Toc177581612" w:history="1">
            <w:r w:rsidR="00D2383E" w:rsidRPr="00A34B9B">
              <w:rPr>
                <w:rStyle w:val="Hyperlink"/>
                <w:noProof/>
              </w:rPr>
              <w:t>What are the key dates of the 2024-25 MMG program?</w:t>
            </w:r>
            <w:r w:rsidR="00D2383E">
              <w:rPr>
                <w:noProof/>
                <w:webHidden/>
              </w:rPr>
              <w:tab/>
            </w:r>
            <w:r w:rsidR="00D2383E">
              <w:rPr>
                <w:noProof/>
                <w:webHidden/>
              </w:rPr>
              <w:fldChar w:fldCharType="begin"/>
            </w:r>
            <w:r w:rsidR="00D2383E">
              <w:rPr>
                <w:noProof/>
                <w:webHidden/>
              </w:rPr>
              <w:instrText xml:space="preserve"> PAGEREF _Toc177581612 \h </w:instrText>
            </w:r>
            <w:r w:rsidR="00D2383E">
              <w:rPr>
                <w:noProof/>
                <w:webHidden/>
              </w:rPr>
            </w:r>
            <w:r w:rsidR="00D2383E">
              <w:rPr>
                <w:noProof/>
                <w:webHidden/>
              </w:rPr>
              <w:fldChar w:fldCharType="separate"/>
            </w:r>
            <w:r w:rsidR="00D2383E">
              <w:rPr>
                <w:noProof/>
                <w:webHidden/>
              </w:rPr>
              <w:t>3</w:t>
            </w:r>
            <w:r w:rsidR="00D2383E">
              <w:rPr>
                <w:noProof/>
                <w:webHidden/>
              </w:rPr>
              <w:fldChar w:fldCharType="end"/>
            </w:r>
          </w:hyperlink>
        </w:p>
        <w:p w14:paraId="4366597E" w14:textId="38628019" w:rsidR="00D2383E" w:rsidRDefault="00180875">
          <w:pPr>
            <w:pStyle w:val="TOC2"/>
            <w:rPr>
              <w:rFonts w:eastAsiaTheme="minorEastAsia" w:cstheme="minorBidi"/>
              <w:noProof/>
              <w:kern w:val="2"/>
              <w:sz w:val="24"/>
              <w:szCs w:val="24"/>
              <w:lang w:eastAsia="en-AU"/>
              <w14:ligatures w14:val="standardContextual"/>
            </w:rPr>
          </w:pPr>
          <w:hyperlink w:anchor="_Toc177581613" w:history="1">
            <w:r w:rsidR="00D2383E" w:rsidRPr="00A34B9B">
              <w:rPr>
                <w:rStyle w:val="Hyperlink"/>
                <w:noProof/>
              </w:rPr>
              <w:t>Key changes</w:t>
            </w:r>
            <w:r w:rsidR="00D2383E">
              <w:rPr>
                <w:noProof/>
                <w:webHidden/>
              </w:rPr>
              <w:tab/>
            </w:r>
            <w:r w:rsidR="00D2383E">
              <w:rPr>
                <w:noProof/>
                <w:webHidden/>
              </w:rPr>
              <w:fldChar w:fldCharType="begin"/>
            </w:r>
            <w:r w:rsidR="00D2383E">
              <w:rPr>
                <w:noProof/>
                <w:webHidden/>
              </w:rPr>
              <w:instrText xml:space="preserve"> PAGEREF _Toc177581613 \h </w:instrText>
            </w:r>
            <w:r w:rsidR="00D2383E">
              <w:rPr>
                <w:noProof/>
                <w:webHidden/>
              </w:rPr>
            </w:r>
            <w:r w:rsidR="00D2383E">
              <w:rPr>
                <w:noProof/>
                <w:webHidden/>
              </w:rPr>
              <w:fldChar w:fldCharType="separate"/>
            </w:r>
            <w:r w:rsidR="00D2383E">
              <w:rPr>
                <w:noProof/>
                <w:webHidden/>
              </w:rPr>
              <w:t>4</w:t>
            </w:r>
            <w:r w:rsidR="00D2383E">
              <w:rPr>
                <w:noProof/>
                <w:webHidden/>
              </w:rPr>
              <w:fldChar w:fldCharType="end"/>
            </w:r>
          </w:hyperlink>
        </w:p>
        <w:p w14:paraId="48840AD8" w14:textId="793D132F" w:rsidR="00D2383E" w:rsidRDefault="00180875">
          <w:pPr>
            <w:pStyle w:val="TOC3"/>
            <w:rPr>
              <w:noProof/>
              <w:kern w:val="2"/>
              <w:sz w:val="24"/>
              <w:szCs w:val="24"/>
              <w:lang w:eastAsia="en-AU"/>
              <w14:ligatures w14:val="standardContextual"/>
            </w:rPr>
          </w:pPr>
          <w:hyperlink w:anchor="_Toc177581614" w:history="1">
            <w:r w:rsidR="00D2383E" w:rsidRPr="00A34B9B">
              <w:rPr>
                <w:rStyle w:val="Hyperlink"/>
                <w:noProof/>
              </w:rPr>
              <w:t>How is the 2024-25 MMG program different from the previous round?</w:t>
            </w:r>
            <w:r w:rsidR="00D2383E">
              <w:rPr>
                <w:noProof/>
                <w:webHidden/>
              </w:rPr>
              <w:tab/>
            </w:r>
            <w:r w:rsidR="00D2383E">
              <w:rPr>
                <w:noProof/>
                <w:webHidden/>
              </w:rPr>
              <w:fldChar w:fldCharType="begin"/>
            </w:r>
            <w:r w:rsidR="00D2383E">
              <w:rPr>
                <w:noProof/>
                <w:webHidden/>
              </w:rPr>
              <w:instrText xml:space="preserve"> PAGEREF _Toc177581614 \h </w:instrText>
            </w:r>
            <w:r w:rsidR="00D2383E">
              <w:rPr>
                <w:noProof/>
                <w:webHidden/>
              </w:rPr>
            </w:r>
            <w:r w:rsidR="00D2383E">
              <w:rPr>
                <w:noProof/>
                <w:webHidden/>
              </w:rPr>
              <w:fldChar w:fldCharType="separate"/>
            </w:r>
            <w:r w:rsidR="00D2383E">
              <w:rPr>
                <w:noProof/>
                <w:webHidden/>
              </w:rPr>
              <w:t>4</w:t>
            </w:r>
            <w:r w:rsidR="00D2383E">
              <w:rPr>
                <w:noProof/>
                <w:webHidden/>
              </w:rPr>
              <w:fldChar w:fldCharType="end"/>
            </w:r>
          </w:hyperlink>
        </w:p>
        <w:p w14:paraId="0CA0D2AB" w14:textId="0DA89185" w:rsidR="00D2383E" w:rsidRDefault="00180875">
          <w:pPr>
            <w:pStyle w:val="TOC2"/>
            <w:rPr>
              <w:rFonts w:eastAsiaTheme="minorEastAsia" w:cstheme="minorBidi"/>
              <w:noProof/>
              <w:kern w:val="2"/>
              <w:sz w:val="24"/>
              <w:szCs w:val="24"/>
              <w:lang w:eastAsia="en-AU"/>
              <w14:ligatures w14:val="standardContextual"/>
            </w:rPr>
          </w:pPr>
          <w:hyperlink w:anchor="_Toc177581615" w:history="1">
            <w:r w:rsidR="00D2383E" w:rsidRPr="00A34B9B">
              <w:rPr>
                <w:rStyle w:val="Hyperlink"/>
                <w:noProof/>
              </w:rPr>
              <w:t>The application process</w:t>
            </w:r>
            <w:r w:rsidR="00D2383E">
              <w:rPr>
                <w:noProof/>
                <w:webHidden/>
              </w:rPr>
              <w:tab/>
            </w:r>
            <w:r w:rsidR="00D2383E">
              <w:rPr>
                <w:noProof/>
                <w:webHidden/>
              </w:rPr>
              <w:fldChar w:fldCharType="begin"/>
            </w:r>
            <w:r w:rsidR="00D2383E">
              <w:rPr>
                <w:noProof/>
                <w:webHidden/>
              </w:rPr>
              <w:instrText xml:space="preserve"> PAGEREF _Toc177581615 \h </w:instrText>
            </w:r>
            <w:r w:rsidR="00D2383E">
              <w:rPr>
                <w:noProof/>
                <w:webHidden/>
              </w:rPr>
            </w:r>
            <w:r w:rsidR="00D2383E">
              <w:rPr>
                <w:noProof/>
                <w:webHidden/>
              </w:rPr>
              <w:fldChar w:fldCharType="separate"/>
            </w:r>
            <w:r w:rsidR="00D2383E">
              <w:rPr>
                <w:noProof/>
                <w:webHidden/>
              </w:rPr>
              <w:t>4</w:t>
            </w:r>
            <w:r w:rsidR="00D2383E">
              <w:rPr>
                <w:noProof/>
                <w:webHidden/>
              </w:rPr>
              <w:fldChar w:fldCharType="end"/>
            </w:r>
          </w:hyperlink>
        </w:p>
        <w:p w14:paraId="10BEA791" w14:textId="188B7C66" w:rsidR="00D2383E" w:rsidRDefault="00180875">
          <w:pPr>
            <w:pStyle w:val="TOC3"/>
            <w:rPr>
              <w:noProof/>
              <w:kern w:val="2"/>
              <w:sz w:val="24"/>
              <w:szCs w:val="24"/>
              <w:lang w:eastAsia="en-AU"/>
              <w14:ligatures w14:val="standardContextual"/>
            </w:rPr>
          </w:pPr>
          <w:hyperlink w:anchor="_Toc177581616" w:history="1">
            <w:r w:rsidR="00D2383E" w:rsidRPr="00A34B9B">
              <w:rPr>
                <w:rStyle w:val="Hyperlink"/>
                <w:noProof/>
              </w:rPr>
              <w:t>What should we consider before applying?</w:t>
            </w:r>
            <w:r w:rsidR="00D2383E">
              <w:rPr>
                <w:noProof/>
                <w:webHidden/>
              </w:rPr>
              <w:tab/>
            </w:r>
            <w:r w:rsidR="00D2383E">
              <w:rPr>
                <w:noProof/>
                <w:webHidden/>
              </w:rPr>
              <w:fldChar w:fldCharType="begin"/>
            </w:r>
            <w:r w:rsidR="00D2383E">
              <w:rPr>
                <w:noProof/>
                <w:webHidden/>
              </w:rPr>
              <w:instrText xml:space="preserve"> PAGEREF _Toc177581616 \h </w:instrText>
            </w:r>
            <w:r w:rsidR="00D2383E">
              <w:rPr>
                <w:noProof/>
                <w:webHidden/>
              </w:rPr>
            </w:r>
            <w:r w:rsidR="00D2383E">
              <w:rPr>
                <w:noProof/>
                <w:webHidden/>
              </w:rPr>
              <w:fldChar w:fldCharType="separate"/>
            </w:r>
            <w:r w:rsidR="00D2383E">
              <w:rPr>
                <w:noProof/>
                <w:webHidden/>
              </w:rPr>
              <w:t>4</w:t>
            </w:r>
            <w:r w:rsidR="00D2383E">
              <w:rPr>
                <w:noProof/>
                <w:webHidden/>
              </w:rPr>
              <w:fldChar w:fldCharType="end"/>
            </w:r>
          </w:hyperlink>
        </w:p>
        <w:p w14:paraId="7D2F170D" w14:textId="3E17FA3D" w:rsidR="00D2383E" w:rsidRDefault="00180875">
          <w:pPr>
            <w:pStyle w:val="TOC3"/>
            <w:rPr>
              <w:noProof/>
              <w:kern w:val="2"/>
              <w:sz w:val="24"/>
              <w:szCs w:val="24"/>
              <w:lang w:eastAsia="en-AU"/>
              <w14:ligatures w14:val="standardContextual"/>
            </w:rPr>
          </w:pPr>
          <w:hyperlink w:anchor="_Toc177581617" w:history="1">
            <w:r w:rsidR="00D2383E" w:rsidRPr="00A34B9B">
              <w:rPr>
                <w:rStyle w:val="Hyperlink"/>
                <w:noProof/>
              </w:rPr>
              <w:t>Can we apply with an auspice organisation?</w:t>
            </w:r>
            <w:r w:rsidR="00D2383E">
              <w:rPr>
                <w:noProof/>
                <w:webHidden/>
              </w:rPr>
              <w:tab/>
            </w:r>
            <w:r w:rsidR="00D2383E">
              <w:rPr>
                <w:noProof/>
                <w:webHidden/>
              </w:rPr>
              <w:fldChar w:fldCharType="begin"/>
            </w:r>
            <w:r w:rsidR="00D2383E">
              <w:rPr>
                <w:noProof/>
                <w:webHidden/>
              </w:rPr>
              <w:instrText xml:space="preserve"> PAGEREF _Toc177581617 \h </w:instrText>
            </w:r>
            <w:r w:rsidR="00D2383E">
              <w:rPr>
                <w:noProof/>
                <w:webHidden/>
              </w:rPr>
            </w:r>
            <w:r w:rsidR="00D2383E">
              <w:rPr>
                <w:noProof/>
                <w:webHidden/>
              </w:rPr>
              <w:fldChar w:fldCharType="separate"/>
            </w:r>
            <w:r w:rsidR="00D2383E">
              <w:rPr>
                <w:noProof/>
                <w:webHidden/>
              </w:rPr>
              <w:t>4</w:t>
            </w:r>
            <w:r w:rsidR="00D2383E">
              <w:rPr>
                <w:noProof/>
                <w:webHidden/>
              </w:rPr>
              <w:fldChar w:fldCharType="end"/>
            </w:r>
          </w:hyperlink>
        </w:p>
        <w:p w14:paraId="12944277" w14:textId="36DA94B8" w:rsidR="00D2383E" w:rsidRDefault="00180875">
          <w:pPr>
            <w:pStyle w:val="TOC3"/>
            <w:rPr>
              <w:noProof/>
              <w:kern w:val="2"/>
              <w:sz w:val="24"/>
              <w:szCs w:val="24"/>
              <w:lang w:eastAsia="en-AU"/>
              <w14:ligatures w14:val="standardContextual"/>
            </w:rPr>
          </w:pPr>
          <w:hyperlink w:anchor="_Toc177581618" w:history="1">
            <w:r w:rsidR="00D2383E" w:rsidRPr="00A34B9B">
              <w:rPr>
                <w:rStyle w:val="Hyperlink"/>
                <w:noProof/>
              </w:rPr>
              <w:t>What is an auspice arrangement?</w:t>
            </w:r>
            <w:r w:rsidR="00D2383E">
              <w:rPr>
                <w:noProof/>
                <w:webHidden/>
              </w:rPr>
              <w:tab/>
            </w:r>
            <w:r w:rsidR="00D2383E">
              <w:rPr>
                <w:noProof/>
                <w:webHidden/>
              </w:rPr>
              <w:fldChar w:fldCharType="begin"/>
            </w:r>
            <w:r w:rsidR="00D2383E">
              <w:rPr>
                <w:noProof/>
                <w:webHidden/>
              </w:rPr>
              <w:instrText xml:space="preserve"> PAGEREF _Toc177581618 \h </w:instrText>
            </w:r>
            <w:r w:rsidR="00D2383E">
              <w:rPr>
                <w:noProof/>
                <w:webHidden/>
              </w:rPr>
            </w:r>
            <w:r w:rsidR="00D2383E">
              <w:rPr>
                <w:noProof/>
                <w:webHidden/>
              </w:rPr>
              <w:fldChar w:fldCharType="separate"/>
            </w:r>
            <w:r w:rsidR="00D2383E">
              <w:rPr>
                <w:noProof/>
                <w:webHidden/>
              </w:rPr>
              <w:t>5</w:t>
            </w:r>
            <w:r w:rsidR="00D2383E">
              <w:rPr>
                <w:noProof/>
                <w:webHidden/>
              </w:rPr>
              <w:fldChar w:fldCharType="end"/>
            </w:r>
          </w:hyperlink>
        </w:p>
        <w:p w14:paraId="5CC682B4" w14:textId="67E57386" w:rsidR="00D2383E" w:rsidRDefault="00180875">
          <w:pPr>
            <w:pStyle w:val="TOC3"/>
            <w:rPr>
              <w:noProof/>
              <w:kern w:val="2"/>
              <w:sz w:val="24"/>
              <w:szCs w:val="24"/>
              <w:lang w:eastAsia="en-AU"/>
              <w14:ligatures w14:val="standardContextual"/>
            </w:rPr>
          </w:pPr>
          <w:hyperlink w:anchor="_Toc177581619" w:history="1">
            <w:r w:rsidR="00D2383E" w:rsidRPr="00A34B9B">
              <w:rPr>
                <w:rStyle w:val="Hyperlink"/>
                <w:noProof/>
              </w:rPr>
              <w:t>What are the responsibilities of an auspice organisation?</w:t>
            </w:r>
            <w:r w:rsidR="00D2383E">
              <w:rPr>
                <w:noProof/>
                <w:webHidden/>
              </w:rPr>
              <w:tab/>
            </w:r>
            <w:r w:rsidR="00D2383E">
              <w:rPr>
                <w:noProof/>
                <w:webHidden/>
              </w:rPr>
              <w:fldChar w:fldCharType="begin"/>
            </w:r>
            <w:r w:rsidR="00D2383E">
              <w:rPr>
                <w:noProof/>
                <w:webHidden/>
              </w:rPr>
              <w:instrText xml:space="preserve"> PAGEREF _Toc177581619 \h </w:instrText>
            </w:r>
            <w:r w:rsidR="00D2383E">
              <w:rPr>
                <w:noProof/>
                <w:webHidden/>
              </w:rPr>
            </w:r>
            <w:r w:rsidR="00D2383E">
              <w:rPr>
                <w:noProof/>
                <w:webHidden/>
              </w:rPr>
              <w:fldChar w:fldCharType="separate"/>
            </w:r>
            <w:r w:rsidR="00D2383E">
              <w:rPr>
                <w:noProof/>
                <w:webHidden/>
              </w:rPr>
              <w:t>5</w:t>
            </w:r>
            <w:r w:rsidR="00D2383E">
              <w:rPr>
                <w:noProof/>
                <w:webHidden/>
              </w:rPr>
              <w:fldChar w:fldCharType="end"/>
            </w:r>
          </w:hyperlink>
        </w:p>
        <w:p w14:paraId="46912B6D" w14:textId="406B00F2" w:rsidR="00D2383E" w:rsidRDefault="00180875">
          <w:pPr>
            <w:pStyle w:val="TOC3"/>
            <w:rPr>
              <w:noProof/>
              <w:kern w:val="2"/>
              <w:sz w:val="24"/>
              <w:szCs w:val="24"/>
              <w:lang w:eastAsia="en-AU"/>
              <w14:ligatures w14:val="standardContextual"/>
            </w:rPr>
          </w:pPr>
          <w:hyperlink w:anchor="_Toc177581620" w:history="1">
            <w:r w:rsidR="00D2383E" w:rsidRPr="00A34B9B">
              <w:rPr>
                <w:rStyle w:val="Hyperlink"/>
                <w:noProof/>
              </w:rPr>
              <w:t>Who can apply?</w:t>
            </w:r>
            <w:r w:rsidR="00D2383E">
              <w:rPr>
                <w:noProof/>
                <w:webHidden/>
              </w:rPr>
              <w:tab/>
            </w:r>
            <w:r w:rsidR="00D2383E">
              <w:rPr>
                <w:noProof/>
                <w:webHidden/>
              </w:rPr>
              <w:fldChar w:fldCharType="begin"/>
            </w:r>
            <w:r w:rsidR="00D2383E">
              <w:rPr>
                <w:noProof/>
                <w:webHidden/>
              </w:rPr>
              <w:instrText xml:space="preserve"> PAGEREF _Toc177581620 \h </w:instrText>
            </w:r>
            <w:r w:rsidR="00D2383E">
              <w:rPr>
                <w:noProof/>
                <w:webHidden/>
              </w:rPr>
            </w:r>
            <w:r w:rsidR="00D2383E">
              <w:rPr>
                <w:noProof/>
                <w:webHidden/>
              </w:rPr>
              <w:fldChar w:fldCharType="separate"/>
            </w:r>
            <w:r w:rsidR="00D2383E">
              <w:rPr>
                <w:noProof/>
                <w:webHidden/>
              </w:rPr>
              <w:t>5</w:t>
            </w:r>
            <w:r w:rsidR="00D2383E">
              <w:rPr>
                <w:noProof/>
                <w:webHidden/>
              </w:rPr>
              <w:fldChar w:fldCharType="end"/>
            </w:r>
          </w:hyperlink>
        </w:p>
        <w:p w14:paraId="4A3BCDFD" w14:textId="5464358F" w:rsidR="00D2383E" w:rsidRDefault="00180875">
          <w:pPr>
            <w:pStyle w:val="TOC3"/>
            <w:rPr>
              <w:noProof/>
              <w:kern w:val="2"/>
              <w:sz w:val="24"/>
              <w:szCs w:val="24"/>
              <w:lang w:eastAsia="en-AU"/>
              <w14:ligatures w14:val="standardContextual"/>
            </w:rPr>
          </w:pPr>
          <w:hyperlink w:anchor="_Toc177581621" w:history="1">
            <w:r w:rsidR="00D2383E" w:rsidRPr="00A34B9B">
              <w:rPr>
                <w:rStyle w:val="Hyperlink"/>
                <w:noProof/>
              </w:rPr>
              <w:t>How do we apply?</w:t>
            </w:r>
            <w:r w:rsidR="00D2383E">
              <w:rPr>
                <w:noProof/>
                <w:webHidden/>
              </w:rPr>
              <w:tab/>
            </w:r>
            <w:r w:rsidR="00D2383E">
              <w:rPr>
                <w:noProof/>
                <w:webHidden/>
              </w:rPr>
              <w:fldChar w:fldCharType="begin"/>
            </w:r>
            <w:r w:rsidR="00D2383E">
              <w:rPr>
                <w:noProof/>
                <w:webHidden/>
              </w:rPr>
              <w:instrText xml:space="preserve"> PAGEREF _Toc177581621 \h </w:instrText>
            </w:r>
            <w:r w:rsidR="00D2383E">
              <w:rPr>
                <w:noProof/>
                <w:webHidden/>
              </w:rPr>
            </w:r>
            <w:r w:rsidR="00D2383E">
              <w:rPr>
                <w:noProof/>
                <w:webHidden/>
              </w:rPr>
              <w:fldChar w:fldCharType="separate"/>
            </w:r>
            <w:r w:rsidR="00D2383E">
              <w:rPr>
                <w:noProof/>
                <w:webHidden/>
              </w:rPr>
              <w:t>6</w:t>
            </w:r>
            <w:r w:rsidR="00D2383E">
              <w:rPr>
                <w:noProof/>
                <w:webHidden/>
              </w:rPr>
              <w:fldChar w:fldCharType="end"/>
            </w:r>
          </w:hyperlink>
        </w:p>
        <w:p w14:paraId="735A3122" w14:textId="37909439" w:rsidR="00D2383E" w:rsidRDefault="00180875">
          <w:pPr>
            <w:pStyle w:val="TOC2"/>
            <w:rPr>
              <w:rFonts w:eastAsiaTheme="minorEastAsia" w:cstheme="minorBidi"/>
              <w:noProof/>
              <w:kern w:val="2"/>
              <w:sz w:val="24"/>
              <w:szCs w:val="24"/>
              <w:lang w:eastAsia="en-AU"/>
              <w14:ligatures w14:val="standardContextual"/>
            </w:rPr>
          </w:pPr>
          <w:hyperlink w:anchor="_Toc177581622" w:history="1">
            <w:r w:rsidR="00D2383E" w:rsidRPr="00A34B9B">
              <w:rPr>
                <w:rStyle w:val="Hyperlink"/>
                <w:noProof/>
              </w:rPr>
              <w:t>Mandatory documentation</w:t>
            </w:r>
            <w:r w:rsidR="00D2383E">
              <w:rPr>
                <w:noProof/>
                <w:webHidden/>
              </w:rPr>
              <w:tab/>
            </w:r>
            <w:r w:rsidR="00D2383E">
              <w:rPr>
                <w:noProof/>
                <w:webHidden/>
              </w:rPr>
              <w:fldChar w:fldCharType="begin"/>
            </w:r>
            <w:r w:rsidR="00D2383E">
              <w:rPr>
                <w:noProof/>
                <w:webHidden/>
              </w:rPr>
              <w:instrText xml:space="preserve"> PAGEREF _Toc177581622 \h </w:instrText>
            </w:r>
            <w:r w:rsidR="00D2383E">
              <w:rPr>
                <w:noProof/>
                <w:webHidden/>
              </w:rPr>
            </w:r>
            <w:r w:rsidR="00D2383E">
              <w:rPr>
                <w:noProof/>
                <w:webHidden/>
              </w:rPr>
              <w:fldChar w:fldCharType="separate"/>
            </w:r>
            <w:r w:rsidR="00D2383E">
              <w:rPr>
                <w:noProof/>
                <w:webHidden/>
              </w:rPr>
              <w:t>6</w:t>
            </w:r>
            <w:r w:rsidR="00D2383E">
              <w:rPr>
                <w:noProof/>
                <w:webHidden/>
              </w:rPr>
              <w:fldChar w:fldCharType="end"/>
            </w:r>
          </w:hyperlink>
        </w:p>
        <w:p w14:paraId="661BD777" w14:textId="775DC36C" w:rsidR="00D2383E" w:rsidRDefault="00180875">
          <w:pPr>
            <w:pStyle w:val="TOC3"/>
            <w:rPr>
              <w:noProof/>
              <w:kern w:val="2"/>
              <w:sz w:val="24"/>
              <w:szCs w:val="24"/>
              <w:lang w:eastAsia="en-AU"/>
              <w14:ligatures w14:val="standardContextual"/>
            </w:rPr>
          </w:pPr>
          <w:hyperlink w:anchor="_Toc177581623" w:history="1">
            <w:r w:rsidR="00D2383E" w:rsidRPr="00A34B9B">
              <w:rPr>
                <w:rStyle w:val="Hyperlink"/>
                <w:noProof/>
              </w:rPr>
              <w:t>What mandatory documentation is required?</w:t>
            </w:r>
            <w:r w:rsidR="00D2383E">
              <w:rPr>
                <w:noProof/>
                <w:webHidden/>
              </w:rPr>
              <w:tab/>
            </w:r>
            <w:r w:rsidR="00D2383E">
              <w:rPr>
                <w:noProof/>
                <w:webHidden/>
              </w:rPr>
              <w:fldChar w:fldCharType="begin"/>
            </w:r>
            <w:r w:rsidR="00D2383E">
              <w:rPr>
                <w:noProof/>
                <w:webHidden/>
              </w:rPr>
              <w:instrText xml:space="preserve"> PAGEREF _Toc177581623 \h </w:instrText>
            </w:r>
            <w:r w:rsidR="00D2383E">
              <w:rPr>
                <w:noProof/>
                <w:webHidden/>
              </w:rPr>
            </w:r>
            <w:r w:rsidR="00D2383E">
              <w:rPr>
                <w:noProof/>
                <w:webHidden/>
              </w:rPr>
              <w:fldChar w:fldCharType="separate"/>
            </w:r>
            <w:r w:rsidR="00D2383E">
              <w:rPr>
                <w:noProof/>
                <w:webHidden/>
              </w:rPr>
              <w:t>6</w:t>
            </w:r>
            <w:r w:rsidR="00D2383E">
              <w:rPr>
                <w:noProof/>
                <w:webHidden/>
              </w:rPr>
              <w:fldChar w:fldCharType="end"/>
            </w:r>
          </w:hyperlink>
        </w:p>
        <w:p w14:paraId="5525E2A5" w14:textId="3C127CE2" w:rsidR="00D2383E" w:rsidRDefault="00180875">
          <w:pPr>
            <w:pStyle w:val="TOC2"/>
            <w:rPr>
              <w:rFonts w:eastAsiaTheme="minorEastAsia" w:cstheme="minorBidi"/>
              <w:noProof/>
              <w:kern w:val="2"/>
              <w:sz w:val="24"/>
              <w:szCs w:val="24"/>
              <w:lang w:eastAsia="en-AU"/>
              <w14:ligatures w14:val="standardContextual"/>
            </w:rPr>
          </w:pPr>
          <w:hyperlink w:anchor="_Toc177581624" w:history="1">
            <w:r w:rsidR="00D2383E" w:rsidRPr="00A34B9B">
              <w:rPr>
                <w:rStyle w:val="Hyperlink"/>
                <w:noProof/>
              </w:rPr>
              <w:t>Organisational eligibility</w:t>
            </w:r>
            <w:r w:rsidR="00D2383E">
              <w:rPr>
                <w:noProof/>
                <w:webHidden/>
              </w:rPr>
              <w:tab/>
            </w:r>
            <w:r w:rsidR="00D2383E">
              <w:rPr>
                <w:noProof/>
                <w:webHidden/>
              </w:rPr>
              <w:fldChar w:fldCharType="begin"/>
            </w:r>
            <w:r w:rsidR="00D2383E">
              <w:rPr>
                <w:noProof/>
                <w:webHidden/>
              </w:rPr>
              <w:instrText xml:space="preserve"> PAGEREF _Toc177581624 \h </w:instrText>
            </w:r>
            <w:r w:rsidR="00D2383E">
              <w:rPr>
                <w:noProof/>
                <w:webHidden/>
              </w:rPr>
            </w:r>
            <w:r w:rsidR="00D2383E">
              <w:rPr>
                <w:noProof/>
                <w:webHidden/>
              </w:rPr>
              <w:fldChar w:fldCharType="separate"/>
            </w:r>
            <w:r w:rsidR="00D2383E">
              <w:rPr>
                <w:noProof/>
                <w:webHidden/>
              </w:rPr>
              <w:t>6</w:t>
            </w:r>
            <w:r w:rsidR="00D2383E">
              <w:rPr>
                <w:noProof/>
                <w:webHidden/>
              </w:rPr>
              <w:fldChar w:fldCharType="end"/>
            </w:r>
          </w:hyperlink>
        </w:p>
        <w:p w14:paraId="2974BBCB" w14:textId="2736BF72" w:rsidR="00D2383E" w:rsidRDefault="00180875">
          <w:pPr>
            <w:pStyle w:val="TOC3"/>
            <w:rPr>
              <w:noProof/>
              <w:kern w:val="2"/>
              <w:sz w:val="24"/>
              <w:szCs w:val="24"/>
              <w:lang w:eastAsia="en-AU"/>
              <w14:ligatures w14:val="standardContextual"/>
            </w:rPr>
          </w:pPr>
          <w:hyperlink w:anchor="_Toc177581625" w:history="1">
            <w:r w:rsidR="00D2383E" w:rsidRPr="00A34B9B">
              <w:rPr>
                <w:rStyle w:val="Hyperlink"/>
                <w:noProof/>
              </w:rPr>
              <w:t>How do we know if our organisation is eligible to apply?</w:t>
            </w:r>
            <w:r w:rsidR="00D2383E">
              <w:rPr>
                <w:noProof/>
                <w:webHidden/>
              </w:rPr>
              <w:tab/>
            </w:r>
            <w:r w:rsidR="00D2383E">
              <w:rPr>
                <w:noProof/>
                <w:webHidden/>
              </w:rPr>
              <w:fldChar w:fldCharType="begin"/>
            </w:r>
            <w:r w:rsidR="00D2383E">
              <w:rPr>
                <w:noProof/>
                <w:webHidden/>
              </w:rPr>
              <w:instrText xml:space="preserve"> PAGEREF _Toc177581625 \h </w:instrText>
            </w:r>
            <w:r w:rsidR="00D2383E">
              <w:rPr>
                <w:noProof/>
                <w:webHidden/>
              </w:rPr>
            </w:r>
            <w:r w:rsidR="00D2383E">
              <w:rPr>
                <w:noProof/>
                <w:webHidden/>
              </w:rPr>
              <w:fldChar w:fldCharType="separate"/>
            </w:r>
            <w:r w:rsidR="00D2383E">
              <w:rPr>
                <w:noProof/>
                <w:webHidden/>
              </w:rPr>
              <w:t>6</w:t>
            </w:r>
            <w:r w:rsidR="00D2383E">
              <w:rPr>
                <w:noProof/>
                <w:webHidden/>
              </w:rPr>
              <w:fldChar w:fldCharType="end"/>
            </w:r>
          </w:hyperlink>
        </w:p>
        <w:p w14:paraId="7E552B24" w14:textId="41945CA8" w:rsidR="00D2383E" w:rsidRDefault="00180875">
          <w:pPr>
            <w:pStyle w:val="TOC3"/>
            <w:rPr>
              <w:noProof/>
              <w:kern w:val="2"/>
              <w:sz w:val="24"/>
              <w:szCs w:val="24"/>
              <w:lang w:eastAsia="en-AU"/>
              <w14:ligatures w14:val="standardContextual"/>
            </w:rPr>
          </w:pPr>
          <w:hyperlink w:anchor="_Toc177581626" w:history="1">
            <w:r w:rsidR="00D2383E" w:rsidRPr="00A34B9B">
              <w:rPr>
                <w:rStyle w:val="Hyperlink"/>
                <w:noProof/>
              </w:rPr>
              <w:t>How do we know if our organisation is a legal entity?</w:t>
            </w:r>
            <w:r w:rsidR="00D2383E">
              <w:rPr>
                <w:noProof/>
                <w:webHidden/>
              </w:rPr>
              <w:tab/>
            </w:r>
            <w:r w:rsidR="00D2383E">
              <w:rPr>
                <w:noProof/>
                <w:webHidden/>
              </w:rPr>
              <w:fldChar w:fldCharType="begin"/>
            </w:r>
            <w:r w:rsidR="00D2383E">
              <w:rPr>
                <w:noProof/>
                <w:webHidden/>
              </w:rPr>
              <w:instrText xml:space="preserve"> PAGEREF _Toc177581626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24650076" w14:textId="79FBF02D" w:rsidR="00D2383E" w:rsidRDefault="00180875">
          <w:pPr>
            <w:pStyle w:val="TOC3"/>
            <w:rPr>
              <w:noProof/>
              <w:kern w:val="2"/>
              <w:sz w:val="24"/>
              <w:szCs w:val="24"/>
              <w:lang w:eastAsia="en-AU"/>
              <w14:ligatures w14:val="standardContextual"/>
            </w:rPr>
          </w:pPr>
          <w:hyperlink w:anchor="_Toc177581627" w:history="1">
            <w:r w:rsidR="00D2383E" w:rsidRPr="00A34B9B">
              <w:rPr>
                <w:rStyle w:val="Hyperlink"/>
                <w:noProof/>
                <w:lang w:val="en-US"/>
              </w:rPr>
              <w:t>Does applying for this grant impose limitations on our ability to apply for other grants?</w:t>
            </w:r>
            <w:r w:rsidR="00D2383E">
              <w:rPr>
                <w:noProof/>
                <w:webHidden/>
              </w:rPr>
              <w:tab/>
            </w:r>
            <w:r w:rsidR="00D2383E">
              <w:rPr>
                <w:noProof/>
                <w:webHidden/>
              </w:rPr>
              <w:fldChar w:fldCharType="begin"/>
            </w:r>
            <w:r w:rsidR="00D2383E">
              <w:rPr>
                <w:noProof/>
                <w:webHidden/>
              </w:rPr>
              <w:instrText xml:space="preserve"> PAGEREF _Toc177581627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51CF766C" w14:textId="2DF6D8CC" w:rsidR="00D2383E" w:rsidRDefault="00180875">
          <w:pPr>
            <w:pStyle w:val="TOC3"/>
            <w:rPr>
              <w:noProof/>
              <w:kern w:val="2"/>
              <w:sz w:val="24"/>
              <w:szCs w:val="24"/>
              <w:lang w:eastAsia="en-AU"/>
              <w14:ligatures w14:val="standardContextual"/>
            </w:rPr>
          </w:pPr>
          <w:hyperlink w:anchor="_Toc177581628" w:history="1">
            <w:r w:rsidR="00D2383E" w:rsidRPr="00A34B9B">
              <w:rPr>
                <w:rStyle w:val="Hyperlink"/>
                <w:noProof/>
              </w:rPr>
              <w:t>The guidelines state that individuals and sole traders are ineligible, is there a way they can apply?</w:t>
            </w:r>
            <w:r w:rsidR="00D2383E">
              <w:rPr>
                <w:noProof/>
                <w:webHidden/>
              </w:rPr>
              <w:tab/>
            </w:r>
            <w:r w:rsidR="00D2383E">
              <w:rPr>
                <w:noProof/>
                <w:webHidden/>
              </w:rPr>
              <w:fldChar w:fldCharType="begin"/>
            </w:r>
            <w:r w:rsidR="00D2383E">
              <w:rPr>
                <w:noProof/>
                <w:webHidden/>
              </w:rPr>
              <w:instrText xml:space="preserve"> PAGEREF _Toc177581628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1EFEF8FC" w14:textId="1AA16911" w:rsidR="00D2383E" w:rsidRDefault="00180875">
          <w:pPr>
            <w:pStyle w:val="TOC3"/>
            <w:rPr>
              <w:noProof/>
              <w:kern w:val="2"/>
              <w:sz w:val="24"/>
              <w:szCs w:val="24"/>
              <w:lang w:eastAsia="en-AU"/>
              <w14:ligatures w14:val="standardContextual"/>
            </w:rPr>
          </w:pPr>
          <w:hyperlink w:anchor="_Toc177581629" w:history="1">
            <w:r w:rsidR="00D2383E" w:rsidRPr="00A34B9B">
              <w:rPr>
                <w:rStyle w:val="Hyperlink"/>
                <w:noProof/>
                <w:lang w:val="en-US"/>
              </w:rPr>
              <w:t>If an organisation is based in another state but has a team in Victoria, would it still be eligible?</w:t>
            </w:r>
            <w:r w:rsidR="00D2383E">
              <w:rPr>
                <w:noProof/>
                <w:webHidden/>
              </w:rPr>
              <w:tab/>
            </w:r>
            <w:r w:rsidR="00D2383E">
              <w:rPr>
                <w:noProof/>
                <w:webHidden/>
              </w:rPr>
              <w:fldChar w:fldCharType="begin"/>
            </w:r>
            <w:r w:rsidR="00D2383E">
              <w:rPr>
                <w:noProof/>
                <w:webHidden/>
              </w:rPr>
              <w:instrText xml:space="preserve"> PAGEREF _Toc177581629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36A296AB" w14:textId="391E82FE" w:rsidR="00D2383E" w:rsidRDefault="00180875">
          <w:pPr>
            <w:pStyle w:val="TOC3"/>
            <w:rPr>
              <w:noProof/>
              <w:kern w:val="2"/>
              <w:sz w:val="24"/>
              <w:szCs w:val="24"/>
              <w:lang w:eastAsia="en-AU"/>
              <w14:ligatures w14:val="standardContextual"/>
            </w:rPr>
          </w:pPr>
          <w:hyperlink w:anchor="_Toc177581630" w:history="1">
            <w:r w:rsidR="00D2383E" w:rsidRPr="00A34B9B">
              <w:rPr>
                <w:rStyle w:val="Hyperlink"/>
                <w:noProof/>
                <w:lang w:val="en-US"/>
              </w:rPr>
              <w:t>Does my organisation need to have a presence across all types of media?</w:t>
            </w:r>
            <w:r w:rsidR="00D2383E">
              <w:rPr>
                <w:noProof/>
                <w:webHidden/>
              </w:rPr>
              <w:tab/>
            </w:r>
            <w:r w:rsidR="00D2383E">
              <w:rPr>
                <w:noProof/>
                <w:webHidden/>
              </w:rPr>
              <w:fldChar w:fldCharType="begin"/>
            </w:r>
            <w:r w:rsidR="00D2383E">
              <w:rPr>
                <w:noProof/>
                <w:webHidden/>
              </w:rPr>
              <w:instrText xml:space="preserve"> PAGEREF _Toc177581630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167ADDAA" w14:textId="08090F84" w:rsidR="00D2383E" w:rsidRDefault="00180875">
          <w:pPr>
            <w:pStyle w:val="TOC3"/>
            <w:rPr>
              <w:noProof/>
              <w:kern w:val="2"/>
              <w:sz w:val="24"/>
              <w:szCs w:val="24"/>
              <w:lang w:eastAsia="en-AU"/>
              <w14:ligatures w14:val="standardContextual"/>
            </w:rPr>
          </w:pPr>
          <w:hyperlink w:anchor="_Toc177581631" w:history="1">
            <w:r w:rsidR="00D2383E" w:rsidRPr="00A34B9B">
              <w:rPr>
                <w:rStyle w:val="Hyperlink"/>
                <w:noProof/>
                <w:lang w:val="en-US"/>
              </w:rPr>
              <w:t>Is it necessary to register explicitly as media entities?</w:t>
            </w:r>
            <w:r w:rsidR="00D2383E">
              <w:rPr>
                <w:noProof/>
                <w:webHidden/>
              </w:rPr>
              <w:tab/>
            </w:r>
            <w:r w:rsidR="00D2383E">
              <w:rPr>
                <w:noProof/>
                <w:webHidden/>
              </w:rPr>
              <w:fldChar w:fldCharType="begin"/>
            </w:r>
            <w:r w:rsidR="00D2383E">
              <w:rPr>
                <w:noProof/>
                <w:webHidden/>
              </w:rPr>
              <w:instrText xml:space="preserve"> PAGEREF _Toc177581631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02967770" w14:textId="5D692493" w:rsidR="00D2383E" w:rsidRDefault="00180875">
          <w:pPr>
            <w:pStyle w:val="TOC3"/>
            <w:rPr>
              <w:noProof/>
              <w:kern w:val="2"/>
              <w:sz w:val="24"/>
              <w:szCs w:val="24"/>
              <w:lang w:eastAsia="en-AU"/>
              <w14:ligatures w14:val="standardContextual"/>
            </w:rPr>
          </w:pPr>
          <w:hyperlink w:anchor="_Toc177581632" w:history="1">
            <w:r w:rsidR="00D2383E" w:rsidRPr="00A34B9B">
              <w:rPr>
                <w:rStyle w:val="Hyperlink"/>
                <w:noProof/>
              </w:rPr>
              <w:t>Any other questions?</w:t>
            </w:r>
            <w:r w:rsidR="00D2383E">
              <w:rPr>
                <w:noProof/>
                <w:webHidden/>
              </w:rPr>
              <w:tab/>
            </w:r>
            <w:r w:rsidR="00D2383E">
              <w:rPr>
                <w:noProof/>
                <w:webHidden/>
              </w:rPr>
              <w:fldChar w:fldCharType="begin"/>
            </w:r>
            <w:r w:rsidR="00D2383E">
              <w:rPr>
                <w:noProof/>
                <w:webHidden/>
              </w:rPr>
              <w:instrText xml:space="preserve"> PAGEREF _Toc177581632 \h </w:instrText>
            </w:r>
            <w:r w:rsidR="00D2383E">
              <w:rPr>
                <w:noProof/>
                <w:webHidden/>
              </w:rPr>
            </w:r>
            <w:r w:rsidR="00D2383E">
              <w:rPr>
                <w:noProof/>
                <w:webHidden/>
              </w:rPr>
              <w:fldChar w:fldCharType="separate"/>
            </w:r>
            <w:r w:rsidR="00D2383E">
              <w:rPr>
                <w:noProof/>
                <w:webHidden/>
              </w:rPr>
              <w:t>7</w:t>
            </w:r>
            <w:r w:rsidR="00D2383E">
              <w:rPr>
                <w:noProof/>
                <w:webHidden/>
              </w:rPr>
              <w:fldChar w:fldCharType="end"/>
            </w:r>
          </w:hyperlink>
        </w:p>
        <w:p w14:paraId="6CCFAEB0" w14:textId="6170AB66" w:rsidR="00543358" w:rsidRDefault="00543358" w:rsidP="2D357314">
          <w:pPr>
            <w:pStyle w:val="TOC2"/>
            <w:tabs>
              <w:tab w:val="clear" w:pos="10206"/>
              <w:tab w:val="right" w:leader="dot" w:pos="10200"/>
            </w:tabs>
            <w:rPr>
              <w:rStyle w:val="Hyperlink"/>
              <w:noProof/>
              <w:kern w:val="2"/>
              <w:lang w:eastAsia="en-AU"/>
              <w14:ligatures w14:val="standardContextual"/>
            </w:rPr>
          </w:pPr>
          <w:r>
            <w:fldChar w:fldCharType="end"/>
          </w:r>
        </w:p>
      </w:sdtContent>
    </w:sdt>
    <w:p w14:paraId="69136763" w14:textId="766D7492" w:rsidR="00474864" w:rsidRDefault="00474864" w:rsidP="00474864">
      <w:pPr>
        <w:pStyle w:val="BodyText"/>
        <w:rPr>
          <w:noProof/>
        </w:rPr>
      </w:pPr>
    </w:p>
    <w:p w14:paraId="287239AD" w14:textId="77777777" w:rsidR="00345BF7" w:rsidRDefault="00345BF7" w:rsidP="000A5A67">
      <w:pPr>
        <w:pStyle w:val="BodyText"/>
      </w:pPr>
    </w:p>
    <w:p w14:paraId="411B6D3A" w14:textId="77777777" w:rsidR="00281903" w:rsidRPr="00281903" w:rsidRDefault="00281903" w:rsidP="00281903">
      <w:pPr>
        <w:pStyle w:val="BodyText"/>
        <w:sectPr w:rsidR="00281903" w:rsidRPr="00281903" w:rsidSect="006F3B0F">
          <w:footerReference w:type="even" r:id="rId19"/>
          <w:footerReference w:type="first" r:id="rId20"/>
          <w:pgSz w:w="11906" w:h="16838" w:code="9"/>
          <w:pgMar w:top="851" w:right="851" w:bottom="851" w:left="851" w:header="397" w:footer="454" w:gutter="0"/>
          <w:pgNumType w:start="0"/>
          <w:cols w:space="708"/>
          <w:titlePg/>
          <w:docGrid w:linePitch="360"/>
        </w:sectPr>
      </w:pPr>
    </w:p>
    <w:p w14:paraId="7F5EAD5B" w14:textId="59DB79C1" w:rsidR="002255B8" w:rsidRDefault="002255B8" w:rsidP="00151B61">
      <w:pPr>
        <w:pStyle w:val="ListBullet"/>
        <w:numPr>
          <w:ilvl w:val="0"/>
          <w:numId w:val="0"/>
        </w:numPr>
        <w:ind w:left="357"/>
      </w:pPr>
    </w:p>
    <w:p w14:paraId="6E2D75AA" w14:textId="40C6F923" w:rsidR="00B7439D" w:rsidRDefault="00984447" w:rsidP="00B7439D">
      <w:pPr>
        <w:pStyle w:val="Heading1"/>
        <w:rPr>
          <w:rFonts w:ascii="VIC" w:hAnsi="VIC" w:cs="Times New Roman"/>
        </w:rPr>
      </w:pPr>
      <w:bookmarkStart w:id="3" w:name="_Toc177581607"/>
      <w:r>
        <w:t>Frequently asked questions</w:t>
      </w:r>
      <w:bookmarkEnd w:id="3"/>
    </w:p>
    <w:p w14:paraId="094B93EE" w14:textId="6BBE406B" w:rsidR="00151B61" w:rsidRDefault="00151B61" w:rsidP="00151B61">
      <w:pPr>
        <w:pStyle w:val="Heading2"/>
      </w:pPr>
      <w:bookmarkStart w:id="4" w:name="_Toc177581608"/>
      <w:r>
        <w:t xml:space="preserve">2024-25 </w:t>
      </w:r>
      <w:r w:rsidR="00F44097">
        <w:t xml:space="preserve">Multicultural Media Grants (MMG) </w:t>
      </w:r>
      <w:r w:rsidR="0044092D">
        <w:t>p</w:t>
      </w:r>
      <w:r w:rsidR="00F623B0">
        <w:t>rogram</w:t>
      </w:r>
      <w:bookmarkEnd w:id="4"/>
    </w:p>
    <w:p w14:paraId="44559E2A" w14:textId="28AA3F7A" w:rsidR="00151B61" w:rsidRDefault="00151B61" w:rsidP="00151B61">
      <w:pPr>
        <w:pStyle w:val="Heading3"/>
      </w:pPr>
      <w:bookmarkStart w:id="5" w:name="_Toc177581609"/>
      <w:r>
        <w:t>What is the 2024-25 MMG program?</w:t>
      </w:r>
      <w:bookmarkEnd w:id="5"/>
    </w:p>
    <w:p w14:paraId="7B822642" w14:textId="3B5C3E0A" w:rsidR="008F59C2" w:rsidRPr="008F59C2" w:rsidRDefault="008F59C2" w:rsidP="008F59C2">
      <w:pPr>
        <w:pStyle w:val="BodyText"/>
      </w:pPr>
      <w:r w:rsidRPr="008F59C2">
        <w:t xml:space="preserve">The MMG </w:t>
      </w:r>
      <w:r w:rsidR="0044092D">
        <w:t>p</w:t>
      </w:r>
      <w:r w:rsidR="0044092D" w:rsidRPr="008F59C2">
        <w:t xml:space="preserve">rogram </w:t>
      </w:r>
      <w:r w:rsidRPr="008F59C2">
        <w:t>supports multicultural media outlets to increase resourcing and build capacity within the organisation to support their communities across:</w:t>
      </w:r>
      <w:r w:rsidRPr="008F59C2">
        <w:rPr>
          <w:rFonts w:ascii="Cambria" w:hAnsi="Cambria" w:cs="Cambria"/>
        </w:rPr>
        <w:t> </w:t>
      </w:r>
    </w:p>
    <w:p w14:paraId="4B02B5B3" w14:textId="77777777" w:rsidR="008F59C2" w:rsidRPr="008F59C2" w:rsidRDefault="008F59C2" w:rsidP="008F59C2">
      <w:pPr>
        <w:pStyle w:val="BodyText"/>
        <w:numPr>
          <w:ilvl w:val="0"/>
          <w:numId w:val="44"/>
        </w:numPr>
        <w:tabs>
          <w:tab w:val="clear" w:pos="720"/>
          <w:tab w:val="left" w:pos="714"/>
        </w:tabs>
      </w:pPr>
      <w:r w:rsidRPr="008F59C2">
        <w:t>print</w:t>
      </w:r>
      <w:r w:rsidRPr="008F59C2">
        <w:rPr>
          <w:rFonts w:ascii="Cambria" w:hAnsi="Cambria" w:cs="Cambria"/>
        </w:rPr>
        <w:t> </w:t>
      </w:r>
    </w:p>
    <w:p w14:paraId="42017A74" w14:textId="77777777" w:rsidR="008F59C2" w:rsidRPr="008F59C2" w:rsidRDefault="008F59C2" w:rsidP="008F59C2">
      <w:pPr>
        <w:pStyle w:val="BodyText"/>
        <w:numPr>
          <w:ilvl w:val="0"/>
          <w:numId w:val="45"/>
        </w:numPr>
        <w:tabs>
          <w:tab w:val="clear" w:pos="720"/>
          <w:tab w:val="left" w:pos="714"/>
        </w:tabs>
      </w:pPr>
      <w:r w:rsidRPr="008F59C2">
        <w:t>radio</w:t>
      </w:r>
      <w:r w:rsidRPr="008F59C2">
        <w:rPr>
          <w:rFonts w:ascii="Cambria" w:hAnsi="Cambria" w:cs="Cambria"/>
        </w:rPr>
        <w:t> </w:t>
      </w:r>
    </w:p>
    <w:p w14:paraId="4DC39998" w14:textId="77777777" w:rsidR="008F59C2" w:rsidRPr="008F59C2" w:rsidRDefault="008F59C2" w:rsidP="008F59C2">
      <w:pPr>
        <w:pStyle w:val="BodyText"/>
        <w:numPr>
          <w:ilvl w:val="0"/>
          <w:numId w:val="46"/>
        </w:numPr>
        <w:tabs>
          <w:tab w:val="clear" w:pos="720"/>
          <w:tab w:val="left" w:pos="714"/>
        </w:tabs>
      </w:pPr>
      <w:r w:rsidRPr="008F59C2">
        <w:t>broadcasting</w:t>
      </w:r>
      <w:r w:rsidRPr="008F59C2">
        <w:rPr>
          <w:rFonts w:ascii="Cambria" w:hAnsi="Cambria" w:cs="Cambria"/>
        </w:rPr>
        <w:t> </w:t>
      </w:r>
    </w:p>
    <w:p w14:paraId="63E833CF" w14:textId="77777777" w:rsidR="008F59C2" w:rsidRPr="008F59C2" w:rsidRDefault="008F59C2" w:rsidP="008F59C2">
      <w:pPr>
        <w:pStyle w:val="BodyText"/>
        <w:numPr>
          <w:ilvl w:val="0"/>
          <w:numId w:val="47"/>
        </w:numPr>
        <w:tabs>
          <w:tab w:val="clear" w:pos="720"/>
          <w:tab w:val="left" w:pos="714"/>
        </w:tabs>
      </w:pPr>
      <w:r w:rsidRPr="008F59C2">
        <w:t>digital media platforms</w:t>
      </w:r>
      <w:r w:rsidRPr="008F59C2">
        <w:rPr>
          <w:rFonts w:ascii="Cambria" w:hAnsi="Cambria" w:cs="Cambria"/>
        </w:rPr>
        <w:t> </w:t>
      </w:r>
    </w:p>
    <w:p w14:paraId="5E187300" w14:textId="122191FB" w:rsidR="008F59C2" w:rsidRPr="008F59C2" w:rsidRDefault="008F59C2" w:rsidP="008F59C2">
      <w:pPr>
        <w:pStyle w:val="BodyText"/>
      </w:pPr>
      <w:r w:rsidRPr="008F59C2">
        <w:rPr>
          <w:rFonts w:ascii="Cambria" w:hAnsi="Cambria" w:cs="Cambria"/>
        </w:rPr>
        <w:t> </w:t>
      </w:r>
      <w:r w:rsidRPr="008F59C2">
        <w:br/>
        <w:t xml:space="preserve">This program supports multicultural media organisations to foster a greater sense of belonging and connection in multicultural communities to enable people to feel connected and </w:t>
      </w:r>
      <w:r w:rsidR="0044092D" w:rsidRPr="008F59C2">
        <w:t>supported</w:t>
      </w:r>
      <w:r w:rsidR="0044092D" w:rsidRPr="002B44D5">
        <w:t xml:space="preserve"> through</w:t>
      </w:r>
      <w:r w:rsidRPr="008F59C2">
        <w:t xml:space="preserve"> the follow</w:t>
      </w:r>
      <w:r w:rsidR="002B44D5">
        <w:t>ing</w:t>
      </w:r>
      <w:r w:rsidRPr="008F59C2">
        <w:t xml:space="preserve"> two objectives:</w:t>
      </w:r>
      <w:r w:rsidRPr="008F59C2">
        <w:rPr>
          <w:rFonts w:ascii="Cambria" w:hAnsi="Cambria" w:cs="Cambria"/>
        </w:rPr>
        <w:t> </w:t>
      </w:r>
    </w:p>
    <w:p w14:paraId="6B00A8EE" w14:textId="77777777" w:rsidR="008F59C2" w:rsidRPr="008F59C2" w:rsidRDefault="008F59C2" w:rsidP="008F59C2">
      <w:pPr>
        <w:pStyle w:val="BodyText"/>
        <w:numPr>
          <w:ilvl w:val="0"/>
          <w:numId w:val="48"/>
        </w:numPr>
        <w:tabs>
          <w:tab w:val="clear" w:pos="720"/>
          <w:tab w:val="left" w:pos="714"/>
        </w:tabs>
      </w:pPr>
      <w:r w:rsidRPr="008F59C2">
        <w:t>enhancing the quality of services, coverage or capacity to extend audience reach to multicultural communities</w:t>
      </w:r>
      <w:r w:rsidRPr="008F59C2">
        <w:rPr>
          <w:rFonts w:ascii="Cambria" w:hAnsi="Cambria" w:cs="Cambria"/>
        </w:rPr>
        <w:t> </w:t>
      </w:r>
    </w:p>
    <w:p w14:paraId="135D9BD0" w14:textId="77777777" w:rsidR="008F59C2" w:rsidRPr="008F59C2" w:rsidRDefault="008F59C2" w:rsidP="008F59C2">
      <w:pPr>
        <w:pStyle w:val="BodyText"/>
        <w:numPr>
          <w:ilvl w:val="0"/>
          <w:numId w:val="49"/>
        </w:numPr>
        <w:tabs>
          <w:tab w:val="clear" w:pos="720"/>
          <w:tab w:val="left" w:pos="714"/>
        </w:tabs>
      </w:pPr>
      <w:r w:rsidRPr="008F59C2">
        <w:t>equipping multicultural staff, volunteers, and young adults in the community with the skills and experience needed to thrive in media careers by offering tailored training opportunities, fostering growth and employability in the industry.</w:t>
      </w:r>
      <w:r w:rsidRPr="008F59C2">
        <w:rPr>
          <w:rFonts w:ascii="Cambria" w:hAnsi="Cambria" w:cs="Cambria"/>
        </w:rPr>
        <w:t> </w:t>
      </w:r>
    </w:p>
    <w:p w14:paraId="3351AC96" w14:textId="5ED769A2" w:rsidR="00543358" w:rsidRPr="00543358" w:rsidRDefault="00543358" w:rsidP="00543358">
      <w:pPr>
        <w:pStyle w:val="Heading3"/>
      </w:pPr>
      <w:bookmarkStart w:id="6" w:name="_Toc177581610"/>
      <w:r>
        <w:t>What funding is available?</w:t>
      </w:r>
      <w:bookmarkEnd w:id="6"/>
    </w:p>
    <w:p w14:paraId="2EB4A015" w14:textId="5563C70D" w:rsidR="00151B61" w:rsidRDefault="00216A65" w:rsidP="00151B61">
      <w:pPr>
        <w:pStyle w:val="BodyText"/>
        <w:rPr>
          <w:rFonts w:ascii="Cambria" w:hAnsi="Cambria" w:cs="Cambria"/>
        </w:rPr>
      </w:pPr>
      <w:r>
        <w:t>An organisation can apply for funding up to $25,000 (excluding GST). Only one application can be submitted per organisation. If multiple applications are received, the first submitted application will be assessed.</w:t>
      </w:r>
      <w:r w:rsidRPr="2D357314">
        <w:rPr>
          <w:rFonts w:ascii="Cambria" w:hAnsi="Cambria" w:cs="Cambria"/>
        </w:rPr>
        <w:t> </w:t>
      </w:r>
    </w:p>
    <w:p w14:paraId="09140E0D" w14:textId="10C6EA93" w:rsidR="00B7439D" w:rsidRDefault="00984447" w:rsidP="00B7439D">
      <w:pPr>
        <w:pStyle w:val="Heading2"/>
      </w:pPr>
      <w:bookmarkStart w:id="7" w:name="_Toc177581611"/>
      <w:r>
        <w:t>Key dates</w:t>
      </w:r>
      <w:bookmarkEnd w:id="7"/>
    </w:p>
    <w:p w14:paraId="719EF307" w14:textId="5CC2BD0F" w:rsidR="005835D6" w:rsidRDefault="00984447" w:rsidP="008F59C2">
      <w:pPr>
        <w:pStyle w:val="Heading3"/>
      </w:pPr>
      <w:bookmarkStart w:id="8" w:name="_Toc177581612"/>
      <w:r>
        <w:t>What are the key dates of the 2024-25 MMG program?</w:t>
      </w:r>
      <w:bookmarkEnd w:id="8"/>
    </w:p>
    <w:tbl>
      <w:tblPr>
        <w:tblStyle w:val="DPCDefaulttable"/>
        <w:tblW w:w="4049" w:type="pct"/>
        <w:tblInd w:w="0" w:type="dxa"/>
        <w:tblBorders>
          <w:bottom w:val="single" w:sz="4" w:space="0" w:color="0072CE" w:themeColor="accent1"/>
          <w:insideH w:val="single" w:sz="4" w:space="0" w:color="auto"/>
          <w:insideV w:val="single" w:sz="4" w:space="0" w:color="auto"/>
        </w:tblBorders>
        <w:tblLook w:val="05E0" w:firstRow="1" w:lastRow="1" w:firstColumn="1" w:lastColumn="1" w:noHBand="0" w:noVBand="1"/>
      </w:tblPr>
      <w:tblGrid>
        <w:gridCol w:w="3399"/>
        <w:gridCol w:w="4860"/>
      </w:tblGrid>
      <w:tr w:rsidR="00984447" w:rsidRPr="005E4947" w14:paraId="0A5580BB" w14:textId="77777777" w:rsidTr="2D3573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79DE51B8" w14:textId="4DACACE3" w:rsidR="00984447" w:rsidRPr="005E4947" w:rsidRDefault="00984447" w:rsidP="00325EE2">
            <w:pPr>
              <w:rPr>
                <w:rStyle w:val="Emphasis"/>
              </w:rPr>
            </w:pPr>
            <w:r>
              <w:rPr>
                <w:rStyle w:val="Emphasis"/>
              </w:rPr>
              <w:t>Date</w:t>
            </w:r>
          </w:p>
        </w:tc>
        <w:tc>
          <w:tcPr>
            <w:cnfStyle w:val="000100000000" w:firstRow="0" w:lastRow="0" w:firstColumn="0" w:lastColumn="1" w:oddVBand="0" w:evenVBand="0" w:oddHBand="0" w:evenHBand="0" w:firstRowFirstColumn="0" w:firstRowLastColumn="0" w:lastRowFirstColumn="0" w:lastRowLastColumn="0"/>
            <w:tcW w:w="48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0F1FB8C" w14:textId="7ABCE97F" w:rsidR="00984447" w:rsidRPr="005E4947" w:rsidRDefault="00984447" w:rsidP="00325EE2">
            <w:pPr>
              <w:rPr>
                <w:rStyle w:val="Emphasis"/>
              </w:rPr>
            </w:pPr>
            <w:r>
              <w:rPr>
                <w:rStyle w:val="Emphasis"/>
              </w:rPr>
              <w:t>Activity</w:t>
            </w:r>
          </w:p>
        </w:tc>
      </w:tr>
      <w:tr w:rsidR="00984447" w:rsidRPr="0067042B" w14:paraId="4944030E" w14:textId="77777777" w:rsidTr="2D35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14:paraId="0D383990" w14:textId="58636E45" w:rsidR="00984447" w:rsidRPr="0067042B" w:rsidRDefault="7C8328DB" w:rsidP="00325EE2">
            <w:pPr>
              <w:pStyle w:val="BodyText"/>
            </w:pPr>
            <w:r w:rsidRPr="0067042B">
              <w:t xml:space="preserve">9am, Friday </w:t>
            </w:r>
            <w:r w:rsidR="0067042B" w:rsidRPr="0067042B">
              <w:t>11</w:t>
            </w:r>
            <w:r w:rsidRPr="0067042B">
              <w:t xml:space="preserve"> October 2024</w:t>
            </w:r>
          </w:p>
        </w:tc>
        <w:tc>
          <w:tcPr>
            <w:cnfStyle w:val="000100000000" w:firstRow="0" w:lastRow="0" w:firstColumn="0" w:lastColumn="1" w:oddVBand="0" w:evenVBand="0" w:oddHBand="0" w:evenHBand="0" w:firstRowFirstColumn="0" w:firstRowLastColumn="0" w:lastRowFirstColumn="0" w:lastRowLastColumn="0"/>
            <w:tcW w:w="4860" w:type="dxa"/>
          </w:tcPr>
          <w:p w14:paraId="4105028F" w14:textId="4453A73D" w:rsidR="00984447" w:rsidRPr="0067042B" w:rsidRDefault="7C8328DB" w:rsidP="2D357314">
            <w:pPr>
              <w:pStyle w:val="BodyText"/>
              <w:jc w:val="left"/>
            </w:pPr>
            <w:r w:rsidRPr="0067042B">
              <w:t>Applications open</w:t>
            </w:r>
          </w:p>
        </w:tc>
      </w:tr>
      <w:tr w:rsidR="00984447" w:rsidRPr="0067042B" w14:paraId="6B7C4445" w14:textId="77777777" w:rsidTr="2D3573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14:paraId="51361B4F" w14:textId="483F1332" w:rsidR="00984447" w:rsidRPr="0067042B" w:rsidRDefault="7C8328DB" w:rsidP="00325EE2">
            <w:pPr>
              <w:pStyle w:val="BodyText"/>
            </w:pPr>
            <w:r w:rsidRPr="0067042B">
              <w:t xml:space="preserve">3pm, Friday </w:t>
            </w:r>
            <w:r w:rsidR="0067042B" w:rsidRPr="0067042B">
              <w:t>8</w:t>
            </w:r>
            <w:r w:rsidRPr="0067042B">
              <w:t xml:space="preserve"> November 2024</w:t>
            </w:r>
          </w:p>
        </w:tc>
        <w:tc>
          <w:tcPr>
            <w:cnfStyle w:val="000100000000" w:firstRow="0" w:lastRow="0" w:firstColumn="0" w:lastColumn="1" w:oddVBand="0" w:evenVBand="0" w:oddHBand="0" w:evenHBand="0" w:firstRowFirstColumn="0" w:firstRowLastColumn="0" w:lastRowFirstColumn="0" w:lastRowLastColumn="0"/>
            <w:tcW w:w="4860" w:type="dxa"/>
          </w:tcPr>
          <w:p w14:paraId="23C27CC5" w14:textId="7295D193" w:rsidR="00984447" w:rsidRPr="0067042B" w:rsidRDefault="7C8328DB" w:rsidP="2D357314">
            <w:pPr>
              <w:pStyle w:val="BodyText"/>
              <w:jc w:val="left"/>
            </w:pPr>
            <w:r w:rsidRPr="0067042B">
              <w:t>Applications close</w:t>
            </w:r>
          </w:p>
        </w:tc>
      </w:tr>
      <w:tr w:rsidR="00984447" w:rsidRPr="0067042B" w14:paraId="106A40E7" w14:textId="77777777" w:rsidTr="2D3573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14:paraId="1953F1CC" w14:textId="375FFE79" w:rsidR="00984447" w:rsidRPr="0067042B" w:rsidRDefault="7C8328DB" w:rsidP="00325EE2">
            <w:pPr>
              <w:pStyle w:val="BodyText"/>
            </w:pPr>
            <w:r w:rsidRPr="0067042B">
              <w:t>March 2025</w:t>
            </w:r>
          </w:p>
        </w:tc>
        <w:tc>
          <w:tcPr>
            <w:cnfStyle w:val="000100000000" w:firstRow="0" w:lastRow="0" w:firstColumn="0" w:lastColumn="1" w:oddVBand="0" w:evenVBand="0" w:oddHBand="0" w:evenHBand="0" w:firstRowFirstColumn="0" w:firstRowLastColumn="0" w:lastRowFirstColumn="0" w:lastRowLastColumn="0"/>
            <w:tcW w:w="4860" w:type="dxa"/>
          </w:tcPr>
          <w:p w14:paraId="446FD3C9" w14:textId="61900883" w:rsidR="00984447" w:rsidRPr="0067042B" w:rsidRDefault="7C8328DB" w:rsidP="2D357314">
            <w:pPr>
              <w:pStyle w:val="BodyText"/>
              <w:jc w:val="left"/>
            </w:pPr>
            <w:r w:rsidRPr="0067042B">
              <w:t>Successful applicants to be notified</w:t>
            </w:r>
          </w:p>
        </w:tc>
      </w:tr>
      <w:tr w:rsidR="2D357314" w:rsidRPr="0067042B" w14:paraId="03EB6E78" w14:textId="77777777" w:rsidTr="2D357314">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261459" w14:textId="4CFE15BE" w:rsidR="7C8328DB" w:rsidRPr="0067042B" w:rsidRDefault="7C8328DB" w:rsidP="2D357314">
            <w:pPr>
              <w:pStyle w:val="BodyText"/>
            </w:pPr>
            <w:r w:rsidRPr="0067042B">
              <w:t>3</w:t>
            </w:r>
            <w:r w:rsidR="13EF2A94" w:rsidRPr="0067042B">
              <w:t>1</w:t>
            </w:r>
            <w:r w:rsidRPr="0067042B">
              <w:t xml:space="preserve"> </w:t>
            </w:r>
            <w:r w:rsidR="13EF2A94" w:rsidRPr="0067042B">
              <w:t>December</w:t>
            </w:r>
            <w:r w:rsidRPr="0067042B">
              <w:t xml:space="preserve"> 2025</w:t>
            </w:r>
          </w:p>
        </w:tc>
        <w:tc>
          <w:tcPr>
            <w:cnfStyle w:val="000100000000" w:firstRow="0" w:lastRow="0" w:firstColumn="0" w:lastColumn="1" w:oddVBand="0" w:evenVBand="0" w:oddHBand="0" w:evenHBand="0" w:firstRowFirstColumn="0" w:firstRowLastColumn="0" w:lastRowFirstColumn="0" w:lastRowLastColumn="0"/>
            <w:tcW w:w="48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438F4EC" w14:textId="63299FB4" w:rsidR="7C8328DB" w:rsidRPr="0067042B" w:rsidRDefault="7C8328DB" w:rsidP="2D357314">
            <w:pPr>
              <w:pStyle w:val="BodyText"/>
              <w:jc w:val="left"/>
              <w:rPr>
                <w:b w:val="0"/>
              </w:rPr>
            </w:pPr>
            <w:r w:rsidRPr="0067042B">
              <w:rPr>
                <w:b w:val="0"/>
              </w:rPr>
              <w:t>All projects and final reports to be completed</w:t>
            </w:r>
          </w:p>
        </w:tc>
      </w:tr>
    </w:tbl>
    <w:p w14:paraId="4BBBC752" w14:textId="77777777" w:rsidR="00984447" w:rsidRDefault="00984447" w:rsidP="00A3066F">
      <w:pPr>
        <w:pStyle w:val="BodyText"/>
      </w:pPr>
    </w:p>
    <w:p w14:paraId="5597BF7F" w14:textId="77777777" w:rsidR="00D5289F" w:rsidRDefault="00D5289F">
      <w:pPr>
        <w:rPr>
          <w:b/>
          <w:color w:val="595959" w:themeColor="text1" w:themeTint="A6"/>
          <w:sz w:val="28"/>
        </w:rPr>
      </w:pPr>
      <w:r>
        <w:br w:type="page"/>
      </w:r>
    </w:p>
    <w:p w14:paraId="7DDA687B" w14:textId="3D0A7783" w:rsidR="00984447" w:rsidRDefault="00984447" w:rsidP="00984447">
      <w:pPr>
        <w:pStyle w:val="Heading2"/>
      </w:pPr>
      <w:bookmarkStart w:id="9" w:name="_Toc177581613"/>
      <w:r>
        <w:t>Key changes</w:t>
      </w:r>
      <w:bookmarkEnd w:id="9"/>
    </w:p>
    <w:p w14:paraId="3EE732C4" w14:textId="21F358C7" w:rsidR="00984447" w:rsidRDefault="00984447" w:rsidP="00984447">
      <w:pPr>
        <w:pStyle w:val="Heading3"/>
      </w:pPr>
      <w:bookmarkStart w:id="10" w:name="_Toc177581614"/>
      <w:r>
        <w:t>How is the 2024-25 MMG program different from the previous round?</w:t>
      </w:r>
      <w:bookmarkEnd w:id="10"/>
    </w:p>
    <w:p w14:paraId="46935B40" w14:textId="1476C8BE" w:rsidR="00984447" w:rsidRDefault="00984447" w:rsidP="00984447">
      <w:pPr>
        <w:pStyle w:val="BodyText"/>
      </w:pPr>
      <w:r>
        <w:t xml:space="preserve">The table below outlines the changes made to this round. </w:t>
      </w:r>
    </w:p>
    <w:tbl>
      <w:tblPr>
        <w:tblStyle w:val="DPCDefaulttable"/>
        <w:tblW w:w="4049" w:type="pct"/>
        <w:tblInd w:w="0" w:type="dxa"/>
        <w:tblBorders>
          <w:bottom w:val="single" w:sz="4" w:space="0" w:color="0072CE" w:themeColor="accent1"/>
          <w:insideH w:val="single" w:sz="4" w:space="0" w:color="auto"/>
          <w:insideV w:val="single" w:sz="4" w:space="0" w:color="auto"/>
        </w:tblBorders>
        <w:tblLook w:val="05E0" w:firstRow="1" w:lastRow="1" w:firstColumn="1" w:lastColumn="1" w:noHBand="0" w:noVBand="1"/>
      </w:tblPr>
      <w:tblGrid>
        <w:gridCol w:w="3399"/>
        <w:gridCol w:w="4860"/>
      </w:tblGrid>
      <w:tr w:rsidR="00984447" w:rsidRPr="005E4947" w14:paraId="2B7F2DBB" w14:textId="77777777" w:rsidTr="00F972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Borders>
              <w:top w:val="none" w:sz="0" w:space="0" w:color="auto"/>
              <w:left w:val="none" w:sz="0" w:space="0" w:color="auto"/>
              <w:bottom w:val="none" w:sz="0" w:space="0" w:color="auto"/>
              <w:right w:val="none" w:sz="0" w:space="0" w:color="auto"/>
              <w:tl2br w:val="none" w:sz="0" w:space="0" w:color="auto"/>
              <w:tr2bl w:val="none" w:sz="0" w:space="0" w:color="auto"/>
            </w:tcBorders>
            <w:hideMark/>
          </w:tcPr>
          <w:p w14:paraId="1E207C1F" w14:textId="632B3D6E" w:rsidR="00984447" w:rsidRPr="005E4947" w:rsidRDefault="00984447" w:rsidP="00F97279">
            <w:pPr>
              <w:rPr>
                <w:rStyle w:val="Emphasis"/>
              </w:rPr>
            </w:pPr>
            <w:r>
              <w:rPr>
                <w:rStyle w:val="Emphasis"/>
              </w:rPr>
              <w:t>Category</w:t>
            </w:r>
          </w:p>
        </w:tc>
        <w:tc>
          <w:tcPr>
            <w:cnfStyle w:val="000100000000" w:firstRow="0" w:lastRow="0" w:firstColumn="0" w:lastColumn="1" w:oddVBand="0" w:evenVBand="0" w:oddHBand="0" w:evenHBand="0" w:firstRowFirstColumn="0" w:firstRowLastColumn="0" w:lastRowFirstColumn="0" w:lastRowLastColumn="0"/>
            <w:tcW w:w="48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466AE1" w14:textId="7126C0EF" w:rsidR="00984447" w:rsidRPr="005E4947" w:rsidRDefault="00984447" w:rsidP="00F97279">
            <w:pPr>
              <w:rPr>
                <w:rStyle w:val="Emphasis"/>
              </w:rPr>
            </w:pPr>
            <w:r>
              <w:rPr>
                <w:rStyle w:val="Emphasis"/>
              </w:rPr>
              <w:t>2024-25 MMG program</w:t>
            </w:r>
          </w:p>
        </w:tc>
      </w:tr>
      <w:tr w:rsidR="00984447" w:rsidRPr="00F96292" w14:paraId="08F99443" w14:textId="77777777" w:rsidTr="00F97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14:paraId="490A194D" w14:textId="4D407EF5" w:rsidR="00984447" w:rsidRPr="0034790C" w:rsidRDefault="00E67398" w:rsidP="00F97279">
            <w:pPr>
              <w:pStyle w:val="BodyText"/>
            </w:pPr>
            <w:r>
              <w:t>Training opportunities</w:t>
            </w:r>
          </w:p>
        </w:tc>
        <w:tc>
          <w:tcPr>
            <w:cnfStyle w:val="000100000000" w:firstRow="0" w:lastRow="0" w:firstColumn="0" w:lastColumn="1" w:oddVBand="0" w:evenVBand="0" w:oddHBand="0" w:evenHBand="0" w:firstRowFirstColumn="0" w:firstRowLastColumn="0" w:lastRowFirstColumn="0" w:lastRowLastColumn="0"/>
            <w:tcW w:w="4860" w:type="dxa"/>
          </w:tcPr>
          <w:p w14:paraId="60B980A9" w14:textId="26FACC47" w:rsidR="00C47B02" w:rsidRDefault="00C47B02" w:rsidP="00CB58AF">
            <w:pPr>
              <w:pStyle w:val="BodyText"/>
              <w:rPr>
                <w:rFonts w:ascii="Times New Roman" w:hAnsi="Times New Roman" w:cs="Times New Roman"/>
                <w:lang w:val="en-US"/>
              </w:rPr>
            </w:pPr>
            <w:r w:rsidRPr="00C47B02">
              <w:rPr>
                <w:lang w:val="en-US"/>
              </w:rPr>
              <w:t>Capability and development pathways for young adults, 18 – 25.</w:t>
            </w:r>
          </w:p>
          <w:p w14:paraId="56A993F8" w14:textId="7E7B9309" w:rsidR="003940D8" w:rsidRPr="00C47B02" w:rsidRDefault="003940D8" w:rsidP="00CB58AF">
            <w:pPr>
              <w:pStyle w:val="BodyText"/>
              <w:rPr>
                <w:lang w:val="en-US"/>
              </w:rPr>
            </w:pPr>
            <w:r>
              <w:t>E</w:t>
            </w:r>
            <w:r w:rsidRPr="008F59C2">
              <w:t xml:space="preserve">quipping multicultural staff, volunteers, and young adults with the skills and experience </w:t>
            </w:r>
            <w:r w:rsidR="005D2085">
              <w:t>through</w:t>
            </w:r>
            <w:r w:rsidRPr="008F59C2">
              <w:t xml:space="preserve"> training opportunities</w:t>
            </w:r>
            <w:r w:rsidR="005D2085">
              <w:t>.</w:t>
            </w:r>
          </w:p>
          <w:p w14:paraId="23798BEC" w14:textId="65C4B8E7" w:rsidR="00984447" w:rsidRPr="00C47B02" w:rsidRDefault="00C47B02" w:rsidP="00CB58AF">
            <w:pPr>
              <w:pStyle w:val="BodyText"/>
              <w:rPr>
                <w:lang w:val="en-US"/>
              </w:rPr>
            </w:pPr>
            <w:r w:rsidRPr="00C47B02">
              <w:rPr>
                <w:lang w:val="en-US"/>
              </w:rPr>
              <w:t>Use of new technologies (e.g. podcasts) and outreach to underrepresented multicultural communities</w:t>
            </w:r>
            <w:r w:rsidR="005D2085">
              <w:rPr>
                <w:lang w:val="en-US"/>
              </w:rPr>
              <w:t>.</w:t>
            </w:r>
          </w:p>
        </w:tc>
      </w:tr>
      <w:tr w:rsidR="00984447" w:rsidRPr="00F96292" w14:paraId="1252279B" w14:textId="77777777" w:rsidTr="00F972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Pr>
          <w:p w14:paraId="69B9724E" w14:textId="64C52EDB" w:rsidR="00984447" w:rsidRPr="0034790C" w:rsidRDefault="00E67398" w:rsidP="00F97279">
            <w:pPr>
              <w:pStyle w:val="BodyText"/>
            </w:pPr>
            <w:r>
              <w:t>One funding stream</w:t>
            </w:r>
          </w:p>
        </w:tc>
        <w:tc>
          <w:tcPr>
            <w:cnfStyle w:val="000100000000" w:firstRow="0" w:lastRow="0" w:firstColumn="0" w:lastColumn="1" w:oddVBand="0" w:evenVBand="0" w:oddHBand="0" w:evenHBand="0" w:firstRowFirstColumn="0" w:firstRowLastColumn="0" w:lastRowFirstColumn="0" w:lastRowLastColumn="0"/>
            <w:tcW w:w="4860" w:type="dxa"/>
          </w:tcPr>
          <w:p w14:paraId="0A62FB5F" w14:textId="46F660D7" w:rsidR="00984447" w:rsidRPr="0034790C" w:rsidRDefault="00E67398" w:rsidP="00F97279">
            <w:pPr>
              <w:pStyle w:val="BodyText"/>
            </w:pPr>
            <w:r>
              <w:t>All applicants can apply for funding up to $25,000</w:t>
            </w:r>
            <w:r w:rsidR="005D2085">
              <w:t>.</w:t>
            </w:r>
          </w:p>
        </w:tc>
      </w:tr>
      <w:tr w:rsidR="00984447" w:rsidRPr="005D2085" w14:paraId="3BCC85DC" w14:textId="77777777" w:rsidTr="00F9727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C632B5" w14:textId="532F9187" w:rsidR="00984447" w:rsidRPr="0034790C" w:rsidRDefault="00A42671" w:rsidP="00F97279">
            <w:pPr>
              <w:pStyle w:val="BodyText"/>
            </w:pPr>
            <w:r>
              <w:t xml:space="preserve">No limit on </w:t>
            </w:r>
            <w:r w:rsidR="001F5CEF">
              <w:t>auspice</w:t>
            </w:r>
            <w:r>
              <w:t xml:space="preserve"> organisations</w:t>
            </w:r>
          </w:p>
        </w:tc>
        <w:tc>
          <w:tcPr>
            <w:cnfStyle w:val="000100000000" w:firstRow="0" w:lastRow="0" w:firstColumn="0" w:lastColumn="1" w:oddVBand="0" w:evenVBand="0" w:oddHBand="0" w:evenHBand="0" w:firstRowFirstColumn="0" w:firstRowLastColumn="0" w:lastRowFirstColumn="0" w:lastRowLastColumn="0"/>
            <w:tcW w:w="48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943BF1" w14:textId="231E3FCF" w:rsidR="00984447" w:rsidRPr="005D2085" w:rsidRDefault="00A42671" w:rsidP="00F97279">
            <w:pPr>
              <w:pStyle w:val="BodyText"/>
              <w:rPr>
                <w:b w:val="0"/>
                <w:bCs/>
              </w:rPr>
            </w:pPr>
            <w:r w:rsidRPr="005D2085">
              <w:rPr>
                <w:b w:val="0"/>
                <w:bCs/>
              </w:rPr>
              <w:t xml:space="preserve">All organisations can use an auspice </w:t>
            </w:r>
            <w:r w:rsidR="00D5289F">
              <w:rPr>
                <w:b w:val="0"/>
                <w:bCs/>
              </w:rPr>
              <w:t>for applications</w:t>
            </w:r>
            <w:r w:rsidR="00D5289F" w:rsidRPr="005D2085">
              <w:rPr>
                <w:b w:val="0"/>
                <w:bCs/>
              </w:rPr>
              <w:t xml:space="preserve"> </w:t>
            </w:r>
            <w:r w:rsidR="00C4528B" w:rsidRPr="005D2085">
              <w:rPr>
                <w:b w:val="0"/>
                <w:bCs/>
              </w:rPr>
              <w:t>up to $25,000</w:t>
            </w:r>
            <w:r w:rsidR="005D2085" w:rsidRPr="005D2085">
              <w:rPr>
                <w:b w:val="0"/>
                <w:bCs/>
              </w:rPr>
              <w:t>.</w:t>
            </w:r>
          </w:p>
        </w:tc>
      </w:tr>
    </w:tbl>
    <w:p w14:paraId="65B80ABD" w14:textId="0020B325" w:rsidR="00984447" w:rsidRDefault="00984447" w:rsidP="00984447">
      <w:pPr>
        <w:pStyle w:val="Heading2"/>
      </w:pPr>
      <w:bookmarkStart w:id="11" w:name="_Toc177581615"/>
      <w:r>
        <w:t>The application process</w:t>
      </w:r>
      <w:bookmarkEnd w:id="11"/>
    </w:p>
    <w:p w14:paraId="2C79CBE9" w14:textId="33CEAD3B" w:rsidR="00543358" w:rsidRDefault="00543358" w:rsidP="00543358">
      <w:pPr>
        <w:pStyle w:val="Heading3"/>
      </w:pPr>
      <w:bookmarkStart w:id="12" w:name="_Toc177581616"/>
      <w:r>
        <w:t>What should we consider before applying?</w:t>
      </w:r>
      <w:bookmarkEnd w:id="12"/>
    </w:p>
    <w:p w14:paraId="1DDED87E" w14:textId="77777777" w:rsidR="00216A65" w:rsidRPr="00216A65" w:rsidRDefault="00216A65" w:rsidP="00216A65">
      <w:pPr>
        <w:pStyle w:val="CommentText"/>
        <w:rPr>
          <w:rFonts w:cs="Arial"/>
          <w:iCs/>
          <w:color w:val="auto"/>
          <w:sz w:val="21"/>
          <w:szCs w:val="21"/>
        </w:rPr>
      </w:pPr>
      <w:r w:rsidRPr="00216A65">
        <w:rPr>
          <w:rFonts w:cs="Arial"/>
          <w:iCs/>
          <w:color w:val="auto"/>
          <w:sz w:val="21"/>
          <w:szCs w:val="21"/>
        </w:rPr>
        <w:t>Your organisation should consider the following questions before applying for this program:</w:t>
      </w:r>
    </w:p>
    <w:p w14:paraId="0924295A" w14:textId="77777777" w:rsidR="00216A65" w:rsidRPr="00216A65" w:rsidRDefault="00216A65" w:rsidP="00216A65">
      <w:pPr>
        <w:pStyle w:val="ListBullet"/>
      </w:pPr>
      <w:r w:rsidRPr="00216A65">
        <w:t xml:space="preserve">What can your organisation manage? </w:t>
      </w:r>
    </w:p>
    <w:p w14:paraId="4B53116D" w14:textId="0466E17D" w:rsidR="00216A65" w:rsidRPr="00216A65" w:rsidRDefault="00216A65" w:rsidP="00216A65">
      <w:pPr>
        <w:pStyle w:val="ListBullet"/>
        <w:numPr>
          <w:ilvl w:val="1"/>
          <w:numId w:val="14"/>
        </w:numPr>
      </w:pPr>
      <w:r w:rsidRPr="00216A65">
        <w:t>Applying for a grant,</w:t>
      </w:r>
      <w:r>
        <w:t xml:space="preserve"> managing a project </w:t>
      </w:r>
      <w:r w:rsidRPr="00216A65">
        <w:t xml:space="preserve">and completing final reports can be time-consuming. Your organisation should consider whether you can manage these responsibilities, including if you have the staff and/or volunteers to help deliver on the requirements </w:t>
      </w:r>
      <w:r w:rsidR="0007441F">
        <w:t xml:space="preserve">to </w:t>
      </w:r>
      <w:r>
        <w:t>complete a successful project.</w:t>
      </w:r>
    </w:p>
    <w:p w14:paraId="4CD0511F" w14:textId="5468A3A1" w:rsidR="00216A65" w:rsidRPr="00216A65" w:rsidRDefault="00216A65" w:rsidP="00216A65">
      <w:pPr>
        <w:pStyle w:val="ListBullet"/>
      </w:pPr>
      <w:r w:rsidRPr="00216A65">
        <w:t>Does your organisation have the technical expertise to deliver th</w:t>
      </w:r>
      <w:r>
        <w:t>e project</w:t>
      </w:r>
      <w:r w:rsidRPr="00216A65">
        <w:t>?</w:t>
      </w:r>
    </w:p>
    <w:p w14:paraId="6EC4F9E3" w14:textId="2B77D64D" w:rsidR="00216A65" w:rsidRPr="00216A65" w:rsidRDefault="00216A65" w:rsidP="00216A65">
      <w:pPr>
        <w:pStyle w:val="ListBullet"/>
        <w:numPr>
          <w:ilvl w:val="1"/>
          <w:numId w:val="14"/>
        </w:numPr>
      </w:pPr>
      <w:r w:rsidRPr="00216A65">
        <w:t xml:space="preserve">If your organisation has limited time to give or a small number of people (staff and/or volunteers) to help with delivering the </w:t>
      </w:r>
      <w:r>
        <w:t>project</w:t>
      </w:r>
      <w:r w:rsidRPr="00216A65">
        <w:t xml:space="preserve">, be realistic about the scale of </w:t>
      </w:r>
      <w:r>
        <w:t>project</w:t>
      </w:r>
      <w:r w:rsidRPr="00216A65">
        <w:t xml:space="preserve"> you can manage.  </w:t>
      </w:r>
    </w:p>
    <w:p w14:paraId="15B35B53" w14:textId="4294FD66" w:rsidR="00216A65" w:rsidRPr="00216A65" w:rsidRDefault="00216A65" w:rsidP="00216A65">
      <w:pPr>
        <w:pStyle w:val="ListBullet"/>
      </w:pPr>
      <w:r w:rsidRPr="00216A65">
        <w:t>Does your organisation have a clear understanding of why you want to</w:t>
      </w:r>
      <w:r>
        <w:t xml:space="preserve"> deliver this project</w:t>
      </w:r>
      <w:r w:rsidRPr="00216A65">
        <w:t>?</w:t>
      </w:r>
    </w:p>
    <w:p w14:paraId="76777679" w14:textId="6A4F7160" w:rsidR="00216A65" w:rsidRPr="00216A65" w:rsidRDefault="00216A65" w:rsidP="3A734447">
      <w:pPr>
        <w:pStyle w:val="ListBullet"/>
      </w:pPr>
      <w:r w:rsidRPr="00216A65">
        <w:t xml:space="preserve">Before starting your application, it is important to have a clear understanding of the </w:t>
      </w:r>
      <w:r>
        <w:t>project</w:t>
      </w:r>
      <w:r w:rsidRPr="00216A65">
        <w:t xml:space="preserve">. This will help in preparing a strong application. It will also help in understanding if the </w:t>
      </w:r>
      <w:r>
        <w:t xml:space="preserve">project </w:t>
      </w:r>
      <w:r w:rsidRPr="00216A65">
        <w:t xml:space="preserve">strongly aligns with the 2024-25 </w:t>
      </w:r>
      <w:r>
        <w:t>MMG p</w:t>
      </w:r>
      <w:r w:rsidRPr="00216A65">
        <w:t xml:space="preserve">rogram objectives, detailed on page </w:t>
      </w:r>
      <w:r w:rsidR="00A07144">
        <w:t>6</w:t>
      </w:r>
      <w:r w:rsidRPr="00216A65">
        <w:t xml:space="preserve"> of the</w:t>
      </w:r>
      <w:r>
        <w:t xml:space="preserve"> program </w:t>
      </w:r>
      <w:r w:rsidRPr="00FF5FC0">
        <w:t>guidelines</w:t>
      </w:r>
      <w:r w:rsidR="00275929" w:rsidRPr="00FF5FC0">
        <w:t xml:space="preserve">. We encourage you to review the checklist document </w:t>
      </w:r>
      <w:r w:rsidR="00680331">
        <w:t xml:space="preserve">under </w:t>
      </w:r>
      <w:r w:rsidR="005A0C32">
        <w:t xml:space="preserve">Supporting </w:t>
      </w:r>
      <w:r w:rsidR="00680331">
        <w:t xml:space="preserve">documents on the website </w:t>
      </w:r>
      <w:r w:rsidR="004667EA">
        <w:t>(</w:t>
      </w:r>
      <w:hyperlink r:id="rId21" w:history="1">
        <w:r w:rsidR="004667EA" w:rsidRPr="004667EA">
          <w:t>https://www.vic.gov.au/multicultural-media-grants-program</w:t>
        </w:r>
      </w:hyperlink>
      <w:r w:rsidR="004667EA">
        <w:t xml:space="preserve">) </w:t>
      </w:r>
      <w:r w:rsidR="00E82AB6" w:rsidRPr="00FF5FC0">
        <w:t>and see if you can answer yes to the questions listed.</w:t>
      </w:r>
    </w:p>
    <w:p w14:paraId="229E1572" w14:textId="3A035251" w:rsidR="00984447" w:rsidRDefault="00151B61" w:rsidP="00984447">
      <w:pPr>
        <w:pStyle w:val="Heading3"/>
      </w:pPr>
      <w:bookmarkStart w:id="13" w:name="_Toc177581617"/>
      <w:r>
        <w:t>Can we apply with an a</w:t>
      </w:r>
      <w:r w:rsidR="00984447">
        <w:t xml:space="preserve">uspice </w:t>
      </w:r>
      <w:r>
        <w:t>organisation?</w:t>
      </w:r>
      <w:bookmarkEnd w:id="13"/>
    </w:p>
    <w:p w14:paraId="25A97834" w14:textId="61A75028" w:rsidR="00984447" w:rsidRDefault="00984447" w:rsidP="00984447">
      <w:pPr>
        <w:pStyle w:val="Body"/>
        <w:rPr>
          <w:rFonts w:asciiTheme="minorHAnsi" w:hAnsiTheme="minorHAnsi"/>
        </w:rPr>
      </w:pPr>
      <w:r w:rsidRPr="00984447">
        <w:rPr>
          <w:rFonts w:asciiTheme="minorHAnsi" w:hAnsiTheme="minorHAnsi"/>
        </w:rPr>
        <w:t>Auspice arrangements are permitted</w:t>
      </w:r>
      <w:r w:rsidR="00151B61">
        <w:rPr>
          <w:rFonts w:asciiTheme="minorHAnsi" w:hAnsiTheme="minorHAnsi"/>
        </w:rPr>
        <w:t xml:space="preserve"> for all applications under the MMG program. </w:t>
      </w:r>
      <w:r w:rsidR="00543358">
        <w:rPr>
          <w:rFonts w:asciiTheme="minorHAnsi" w:hAnsiTheme="minorHAnsi"/>
        </w:rPr>
        <w:t xml:space="preserve">Auspice organisations can support several organisations seeking funding under the same program. </w:t>
      </w:r>
    </w:p>
    <w:p w14:paraId="68FF619D" w14:textId="36694A4A" w:rsidR="00984447" w:rsidRDefault="00984447" w:rsidP="00984447">
      <w:pPr>
        <w:pStyle w:val="Heading3"/>
      </w:pPr>
      <w:bookmarkStart w:id="14" w:name="_Toc177581618"/>
      <w:r>
        <w:t>What is an auspice arrangement?</w:t>
      </w:r>
      <w:bookmarkEnd w:id="14"/>
    </w:p>
    <w:p w14:paraId="39A6E851" w14:textId="77777777" w:rsidR="00984447" w:rsidRPr="00984447" w:rsidRDefault="00984447" w:rsidP="00984447">
      <w:pPr>
        <w:pStyle w:val="Body"/>
        <w:rPr>
          <w:rFonts w:asciiTheme="minorHAnsi" w:hAnsiTheme="minorHAnsi"/>
          <w:lang w:val="en-GB"/>
        </w:rPr>
      </w:pPr>
      <w:r w:rsidRPr="00984447">
        <w:rPr>
          <w:rFonts w:asciiTheme="minorHAnsi" w:hAnsiTheme="minorHAnsi"/>
          <w:lang w:val="en-GB"/>
        </w:rPr>
        <w:t>If your organisation is not incorporated or does not have an ABN, you may still apply if an eligible auspice organisation that has agreed to manage the grant supports you.</w:t>
      </w:r>
    </w:p>
    <w:p w14:paraId="532B4377" w14:textId="77777777" w:rsidR="00984447" w:rsidRPr="00984447" w:rsidRDefault="00984447" w:rsidP="00984447">
      <w:pPr>
        <w:pStyle w:val="Body"/>
        <w:rPr>
          <w:rFonts w:asciiTheme="minorHAnsi" w:hAnsiTheme="minorHAnsi"/>
          <w:lang w:val="en-GB"/>
        </w:rPr>
      </w:pPr>
      <w:r w:rsidRPr="00984447">
        <w:rPr>
          <w:rFonts w:asciiTheme="minorHAnsi" w:hAnsiTheme="minorHAnsi"/>
          <w:lang w:val="en-GB"/>
        </w:rPr>
        <w:t xml:space="preserve">An auspice arrangement is when an organisation assists another to fund a grant activity. Your community group or organisation is known as the grant recipient. The organisation </w:t>
      </w:r>
      <w:proofErr w:type="spellStart"/>
      <w:r w:rsidRPr="00984447">
        <w:rPr>
          <w:rFonts w:asciiTheme="minorHAnsi" w:hAnsiTheme="minorHAnsi"/>
          <w:lang w:val="en-GB"/>
        </w:rPr>
        <w:t>auspicing</w:t>
      </w:r>
      <w:proofErr w:type="spellEnd"/>
      <w:r w:rsidRPr="00984447">
        <w:rPr>
          <w:rFonts w:asciiTheme="minorHAnsi" w:hAnsiTheme="minorHAnsi"/>
          <w:lang w:val="en-GB"/>
        </w:rPr>
        <w:t xml:space="preserve"> is known as the auspice organisation.</w:t>
      </w:r>
    </w:p>
    <w:p w14:paraId="2B3DAF94" w14:textId="009EEC33" w:rsidR="00984447" w:rsidRPr="003B5ACA" w:rsidRDefault="00984447" w:rsidP="003B5ACA">
      <w:pPr>
        <w:pStyle w:val="Body"/>
        <w:rPr>
          <w:rFonts w:asciiTheme="minorHAnsi" w:hAnsiTheme="minorHAnsi"/>
          <w:lang w:val="en-GB"/>
        </w:rPr>
      </w:pPr>
      <w:r w:rsidRPr="00984447">
        <w:rPr>
          <w:rFonts w:asciiTheme="minorHAnsi" w:hAnsiTheme="minorHAnsi"/>
          <w:lang w:val="en-GB"/>
        </w:rPr>
        <w:t xml:space="preserve">A letter of support from the auspice organisation is mandatory for all applications with </w:t>
      </w:r>
      <w:proofErr w:type="spellStart"/>
      <w:r w:rsidRPr="00984447">
        <w:rPr>
          <w:rFonts w:asciiTheme="minorHAnsi" w:hAnsiTheme="minorHAnsi"/>
          <w:lang w:val="en-GB"/>
        </w:rPr>
        <w:t>auspicing</w:t>
      </w:r>
      <w:proofErr w:type="spellEnd"/>
      <w:r w:rsidRPr="00984447">
        <w:rPr>
          <w:rFonts w:asciiTheme="minorHAnsi" w:hAnsiTheme="minorHAnsi"/>
          <w:lang w:val="en-GB"/>
        </w:rPr>
        <w:t xml:space="preserve"> arrangements.</w:t>
      </w:r>
    </w:p>
    <w:p w14:paraId="079F371D" w14:textId="77777777" w:rsidR="00151B61" w:rsidRDefault="00151B61" w:rsidP="00984447">
      <w:pPr>
        <w:pStyle w:val="Heading3"/>
      </w:pPr>
      <w:bookmarkStart w:id="15" w:name="_Toc177581619"/>
      <w:r>
        <w:t>What are the responsibilities of an auspice organisation?</w:t>
      </w:r>
      <w:bookmarkEnd w:id="15"/>
    </w:p>
    <w:p w14:paraId="49C4DA7E" w14:textId="77777777" w:rsidR="00151B61" w:rsidRPr="00151B61" w:rsidRDefault="00151B61" w:rsidP="00151B61">
      <w:pPr>
        <w:pStyle w:val="Body"/>
        <w:rPr>
          <w:rFonts w:asciiTheme="minorHAnsi" w:eastAsia="Trebuchet MS" w:hAnsiTheme="minorHAnsi"/>
          <w:lang w:val="en-GB"/>
        </w:rPr>
      </w:pPr>
      <w:r w:rsidRPr="00151B61">
        <w:rPr>
          <w:rFonts w:asciiTheme="minorHAnsi" w:eastAsia="Trebuchet MS" w:hAnsiTheme="minorHAnsi"/>
          <w:lang w:val="en-GB"/>
        </w:rPr>
        <w:t>If your grant application is successful, your auspice organisation is responsible for:</w:t>
      </w:r>
    </w:p>
    <w:p w14:paraId="1FFEF389" w14:textId="77777777" w:rsidR="00151B61" w:rsidRPr="00151B61" w:rsidRDefault="00151B61" w:rsidP="00151B61">
      <w:pPr>
        <w:pStyle w:val="ListBullet"/>
      </w:pPr>
      <w:r w:rsidRPr="00151B61">
        <w:t>signing the grant funding agreement, referred to as a Victorian Common Funding Agreement</w:t>
      </w:r>
    </w:p>
    <w:p w14:paraId="12D1877E" w14:textId="4B85AE21" w:rsidR="00151B61" w:rsidRPr="00151B61" w:rsidRDefault="00151B61" w:rsidP="00151B61">
      <w:pPr>
        <w:pStyle w:val="ListBullet"/>
      </w:pPr>
      <w:r w:rsidRPr="00151B61">
        <w:t xml:space="preserve">communicating with the </w:t>
      </w:r>
      <w:r w:rsidR="003B6591">
        <w:t>D</w:t>
      </w:r>
      <w:r w:rsidRPr="00151B61">
        <w:t>epartment on your organisation’s behalf in relation to the project</w:t>
      </w:r>
    </w:p>
    <w:p w14:paraId="0B47B382" w14:textId="77777777" w:rsidR="00151B61" w:rsidRPr="00151B61" w:rsidRDefault="00151B61" w:rsidP="00151B61">
      <w:pPr>
        <w:pStyle w:val="ListBullet"/>
      </w:pPr>
      <w:r w:rsidRPr="00151B61">
        <w:t>all legal and financial responsibility for the grant on your organisation’s behalf</w:t>
      </w:r>
    </w:p>
    <w:p w14:paraId="58BE47AF" w14:textId="77777777" w:rsidR="00151B61" w:rsidRPr="00151B61" w:rsidRDefault="00151B61" w:rsidP="00151B61">
      <w:pPr>
        <w:pStyle w:val="ListBullet"/>
      </w:pPr>
      <w:r w:rsidRPr="00151B61">
        <w:t>receiving and distributing grant funds under the grant agreement</w:t>
      </w:r>
    </w:p>
    <w:p w14:paraId="16D0ED07" w14:textId="77777777" w:rsidR="00151B61" w:rsidRPr="00151B61" w:rsidRDefault="00151B61" w:rsidP="00151B61">
      <w:pPr>
        <w:pStyle w:val="ListBullet"/>
      </w:pPr>
      <w:r w:rsidRPr="00151B61">
        <w:t>completion of all grant activities</w:t>
      </w:r>
    </w:p>
    <w:p w14:paraId="19C08B4E" w14:textId="542136BB" w:rsidR="00151B61" w:rsidRDefault="00151B61" w:rsidP="003B5ACA">
      <w:pPr>
        <w:pStyle w:val="ListBullet"/>
      </w:pPr>
      <w:r w:rsidRPr="00151B61">
        <w:t>submitting final reports and financial acquittals on your organisation’s behalf by the required due dates.</w:t>
      </w:r>
    </w:p>
    <w:p w14:paraId="303825C2" w14:textId="4740DF75" w:rsidR="00984447" w:rsidRDefault="00151B61" w:rsidP="00151B61">
      <w:pPr>
        <w:pStyle w:val="Heading3"/>
      </w:pPr>
      <w:bookmarkStart w:id="16" w:name="_Toc177581620"/>
      <w:r>
        <w:t>Who can apply?</w:t>
      </w:r>
      <w:bookmarkEnd w:id="16"/>
    </w:p>
    <w:p w14:paraId="030FD6C9" w14:textId="77777777" w:rsidR="00151B61" w:rsidRPr="00151B61" w:rsidRDefault="00151B61" w:rsidP="00151B61">
      <w:pPr>
        <w:pStyle w:val="Body"/>
        <w:rPr>
          <w:rFonts w:asciiTheme="minorHAnsi" w:hAnsiTheme="minorHAnsi"/>
        </w:rPr>
      </w:pPr>
      <w:r w:rsidRPr="00151B61">
        <w:rPr>
          <w:rFonts w:asciiTheme="minorHAnsi" w:hAnsiTheme="minorHAnsi"/>
        </w:rPr>
        <w:t xml:space="preserve">To be eligible for this program, all organisations </w:t>
      </w:r>
      <w:r w:rsidRPr="00151B61">
        <w:rPr>
          <w:rFonts w:asciiTheme="minorHAnsi" w:hAnsiTheme="minorHAnsi"/>
          <w:b/>
        </w:rPr>
        <w:t>must</w:t>
      </w:r>
      <w:r w:rsidRPr="00151B61">
        <w:rPr>
          <w:rFonts w:asciiTheme="minorHAnsi" w:hAnsiTheme="minorHAnsi"/>
        </w:rPr>
        <w:t>:</w:t>
      </w:r>
    </w:p>
    <w:p w14:paraId="4257EF76" w14:textId="77777777" w:rsidR="00216A65" w:rsidRPr="00216A65" w:rsidRDefault="00216A65" w:rsidP="00216A65">
      <w:pPr>
        <w:pStyle w:val="ListBullet"/>
      </w:pPr>
      <w:r w:rsidRPr="00216A65">
        <w:t>deliver print, radio, television or online media</w:t>
      </w:r>
      <w:r w:rsidRPr="00216A65">
        <w:rPr>
          <w:rFonts w:ascii="Cambria" w:hAnsi="Cambria" w:cs="Cambria"/>
        </w:rPr>
        <w:t> </w:t>
      </w:r>
    </w:p>
    <w:p w14:paraId="428A61A0" w14:textId="77777777" w:rsidR="00216A65" w:rsidRPr="00216A65" w:rsidRDefault="00216A65" w:rsidP="00216A65">
      <w:pPr>
        <w:pStyle w:val="ListBullet"/>
      </w:pPr>
      <w:r w:rsidRPr="00216A65">
        <w:t>be a multilingual or multicultural media organisation with the core business purpose of the organisation to produce media content</w:t>
      </w:r>
      <w:r w:rsidRPr="00216A65">
        <w:rPr>
          <w:rFonts w:ascii="Cambria" w:hAnsi="Cambria" w:cs="Cambria"/>
        </w:rPr>
        <w:t> </w:t>
      </w:r>
    </w:p>
    <w:p w14:paraId="51D01635" w14:textId="77777777" w:rsidR="00216A65" w:rsidRPr="00216A65" w:rsidRDefault="00216A65" w:rsidP="00216A65">
      <w:pPr>
        <w:pStyle w:val="ListBullet"/>
      </w:pPr>
      <w:r w:rsidRPr="00216A65">
        <w:t>provide evidence of registration with the Australian Communications and Media Authority (ACMA) or similar and registered in Victoria on the Australian Business Register</w:t>
      </w:r>
      <w:r w:rsidRPr="00216A65">
        <w:rPr>
          <w:rFonts w:ascii="Cambria" w:hAnsi="Cambria" w:cs="Cambria"/>
        </w:rPr>
        <w:t>  </w:t>
      </w:r>
    </w:p>
    <w:p w14:paraId="36F0DC5A" w14:textId="77777777" w:rsidR="00216A65" w:rsidRPr="00216A65" w:rsidRDefault="00216A65" w:rsidP="00216A65">
      <w:pPr>
        <w:pStyle w:val="ListBullet"/>
      </w:pPr>
      <w:r w:rsidRPr="00216A65">
        <w:t>operate in Victoria</w:t>
      </w:r>
      <w:r w:rsidRPr="00216A65">
        <w:rPr>
          <w:rFonts w:ascii="Cambria" w:hAnsi="Cambria" w:cs="Cambria"/>
        </w:rPr>
        <w:t> </w:t>
      </w:r>
    </w:p>
    <w:p w14:paraId="51422E27" w14:textId="77777777" w:rsidR="00216A65" w:rsidRPr="00216A65" w:rsidRDefault="00216A65" w:rsidP="00216A65">
      <w:pPr>
        <w:pStyle w:val="ListBullet"/>
      </w:pPr>
      <w:r w:rsidRPr="00216A65">
        <w:t>have been operating as a multicultural media organisation as of 1 April 2024</w:t>
      </w:r>
      <w:r w:rsidRPr="00216A65">
        <w:rPr>
          <w:rFonts w:ascii="Cambria" w:hAnsi="Cambria" w:cs="Cambria"/>
        </w:rPr>
        <w:t> </w:t>
      </w:r>
    </w:p>
    <w:p w14:paraId="705106D1" w14:textId="77777777" w:rsidR="00151B61" w:rsidRPr="006E08D8" w:rsidRDefault="00151B61" w:rsidP="00151B61">
      <w:pPr>
        <w:pStyle w:val="ListBullet"/>
      </w:pPr>
      <w:r w:rsidRPr="006E08D8">
        <w:t>have a current Australian Business Number (ABN)</w:t>
      </w:r>
      <w:r>
        <w:t xml:space="preserve"> registered in Victoria</w:t>
      </w:r>
      <w:r w:rsidRPr="006E08D8">
        <w:t xml:space="preserve">. To check your ABN, go to the </w:t>
      </w:r>
      <w:hyperlink r:id="rId22">
        <w:r w:rsidRPr="00C84474">
          <w:rPr>
            <w:rStyle w:val="Hyperlink"/>
          </w:rPr>
          <w:t>Australian Business register</w:t>
        </w:r>
      </w:hyperlink>
      <w:r w:rsidRPr="00C84474">
        <w:t xml:space="preserve"> https://abr.business.gov.au/</w:t>
      </w:r>
    </w:p>
    <w:p w14:paraId="6F7F62FA" w14:textId="617DDF74" w:rsidR="00151B61" w:rsidRDefault="00151B61" w:rsidP="00151B61">
      <w:pPr>
        <w:pStyle w:val="ListBullet"/>
      </w:pPr>
      <w:r>
        <w:t xml:space="preserve">have no overdue final reports from previous </w:t>
      </w:r>
      <w:r w:rsidRPr="00665393">
        <w:t>Social Policy and Intergovernmental Relations Group</w:t>
      </w:r>
      <w:r>
        <w:t xml:space="preserve"> funded grants, including from Multicultural Affairs</w:t>
      </w:r>
      <w:r w:rsidRPr="00FF5FC0">
        <w:t xml:space="preserve">, </w:t>
      </w:r>
      <w:r w:rsidRPr="00743646">
        <w:t xml:space="preserve">by </w:t>
      </w:r>
      <w:r w:rsidR="00743646" w:rsidRPr="00743646">
        <w:t>10</w:t>
      </w:r>
      <w:r w:rsidR="00216A65" w:rsidRPr="00743646">
        <w:t xml:space="preserve"> October</w:t>
      </w:r>
      <w:r w:rsidRPr="00743646">
        <w:t xml:space="preserve"> 2024. To check whether your organisation is up to date with all grant reporting, email the </w:t>
      </w:r>
      <w:r w:rsidRPr="00743646">
        <w:rPr>
          <w:b/>
          <w:bCs/>
        </w:rPr>
        <w:t>Multicultural Affairs</w:t>
      </w:r>
      <w:r w:rsidRPr="70BF8357">
        <w:rPr>
          <w:b/>
          <w:bCs/>
        </w:rPr>
        <w:t xml:space="preserve"> Partnerships team</w:t>
      </w:r>
      <w:r>
        <w:t xml:space="preserve"> </w:t>
      </w:r>
      <w:hyperlink r:id="rId23">
        <w:r w:rsidRPr="3A734447">
          <w:rPr>
            <w:rStyle w:val="Hyperlink"/>
            <w:lang w:val="it-IT"/>
          </w:rPr>
          <w:t>ma-partnerships@dpc.vic.gov.au</w:t>
        </w:r>
      </w:hyperlink>
    </w:p>
    <w:p w14:paraId="0505161F" w14:textId="77777777" w:rsidR="00151B61" w:rsidRDefault="00151B61" w:rsidP="00151B61">
      <w:pPr>
        <w:pStyle w:val="ListBullet"/>
      </w:pPr>
      <w:r>
        <w:t>be one of the following entity types:</w:t>
      </w:r>
    </w:p>
    <w:p w14:paraId="2F2E5C22" w14:textId="77777777" w:rsidR="00151B61" w:rsidRDefault="00151B61" w:rsidP="00151B61">
      <w:pPr>
        <w:pStyle w:val="ListBullet"/>
        <w:numPr>
          <w:ilvl w:val="1"/>
          <w:numId w:val="14"/>
        </w:numPr>
      </w:pPr>
      <w:r>
        <w:t>not-for-profit entity – organisations that provide services to the community and do not operate to make a profit for its members (or shareholders, if applicable)</w:t>
      </w:r>
    </w:p>
    <w:p w14:paraId="20915906" w14:textId="77777777" w:rsidR="00151B61" w:rsidRDefault="00151B61" w:rsidP="00151B61">
      <w:pPr>
        <w:pStyle w:val="ListBullet"/>
        <w:numPr>
          <w:ilvl w:val="1"/>
          <w:numId w:val="14"/>
        </w:numPr>
      </w:pPr>
      <w:r w:rsidRPr="0FCC1144">
        <w:rPr>
          <w:szCs w:val="21"/>
        </w:rPr>
        <w:t>social enterprise – organisations that operate to intentionally drive social change with a defined social purpose and that derive most of its income from trade and reinvest profits to further its mission</w:t>
      </w:r>
    </w:p>
    <w:p w14:paraId="0310F866" w14:textId="77777777" w:rsidR="00151B61" w:rsidRPr="009A5286" w:rsidRDefault="00151B61" w:rsidP="00151B61">
      <w:pPr>
        <w:pStyle w:val="ListBullet"/>
        <w:numPr>
          <w:ilvl w:val="1"/>
          <w:numId w:val="14"/>
        </w:numPr>
      </w:pPr>
      <w:r>
        <w:t xml:space="preserve">company incorporated – a company incorporated under the </w:t>
      </w:r>
      <w:r w:rsidRPr="0FCC1144">
        <w:rPr>
          <w:i/>
          <w:iCs/>
        </w:rPr>
        <w:t>Corporations Act 2001</w:t>
      </w:r>
    </w:p>
    <w:p w14:paraId="3D1623E4" w14:textId="77777777" w:rsidR="00151B61" w:rsidRPr="009A5286" w:rsidRDefault="00151B61" w:rsidP="00151B61">
      <w:pPr>
        <w:pStyle w:val="ListBullet"/>
        <w:numPr>
          <w:ilvl w:val="1"/>
          <w:numId w:val="14"/>
        </w:numPr>
      </w:pPr>
      <w:r>
        <w:t>incorporated associations – incorporated under state legislation. Commonly have ‘Association’ or ‘Incorporated’ or ‘Inc.’ in their legal name</w:t>
      </w:r>
    </w:p>
    <w:p w14:paraId="156BBC92" w14:textId="77777777" w:rsidR="00151B61" w:rsidRPr="009A5286" w:rsidRDefault="00151B61" w:rsidP="00151B61">
      <w:pPr>
        <w:pStyle w:val="ListBullet"/>
        <w:numPr>
          <w:ilvl w:val="1"/>
          <w:numId w:val="14"/>
        </w:numPr>
      </w:pPr>
      <w:r>
        <w:t>incorporated cooperatives – also incorporated under state legislation. Commonly have ‘Cooperative’ in their legal name</w:t>
      </w:r>
    </w:p>
    <w:p w14:paraId="612DF63E" w14:textId="77777777" w:rsidR="00151B61" w:rsidRDefault="00151B61" w:rsidP="00151B61">
      <w:pPr>
        <w:pStyle w:val="ListBullet"/>
        <w:numPr>
          <w:ilvl w:val="1"/>
          <w:numId w:val="14"/>
        </w:numPr>
      </w:pPr>
      <w:r>
        <w:t>Australian public/private company – an entity that has a separate legal existence from its owners. Companies may be for-profit or not-for-profit. Unincorporated associations and community organisations with no ABN are not eligible but can apply using an auspice.</w:t>
      </w:r>
    </w:p>
    <w:p w14:paraId="7D29D489" w14:textId="35B9834A" w:rsidR="00543358" w:rsidRPr="003B5ACA" w:rsidRDefault="00B65397" w:rsidP="003B5ACA">
      <w:pPr>
        <w:pStyle w:val="Body"/>
        <w:rPr>
          <w:rFonts w:asciiTheme="minorHAnsi" w:hAnsiTheme="minorHAnsi"/>
          <w:lang w:val="en-GB"/>
        </w:rPr>
      </w:pPr>
      <w:r w:rsidRPr="004E72A7">
        <w:rPr>
          <w:rFonts w:asciiTheme="minorHAnsi" w:hAnsiTheme="minorHAnsi"/>
          <w:lang w:val="en-GB"/>
        </w:rPr>
        <w:t>Note: organisations who were successful in securing a grant under the MMG 2023-24 program must have completed and submitted their final report t</w:t>
      </w:r>
      <w:r w:rsidRPr="3A734447">
        <w:rPr>
          <w:rFonts w:asciiTheme="minorHAnsi" w:eastAsiaTheme="minorEastAsia" w:hAnsiTheme="minorHAnsi" w:cstheme="minorBidi"/>
          <w:szCs w:val="21"/>
          <w:lang w:val="en-GB"/>
        </w:rPr>
        <w:t>o be considered eligible for this grant. </w:t>
      </w:r>
      <w:r w:rsidR="72AC9AF6" w:rsidRPr="3A734447">
        <w:rPr>
          <w:rFonts w:asciiTheme="minorHAnsi" w:eastAsiaTheme="minorEastAsia" w:hAnsiTheme="minorHAnsi" w:cstheme="minorBidi"/>
          <w:szCs w:val="21"/>
          <w:lang w:val="en-GB"/>
        </w:rPr>
        <w:t>Please contact the team if you would like to discuss.</w:t>
      </w:r>
    </w:p>
    <w:p w14:paraId="31494EC0" w14:textId="5864595E" w:rsidR="00543358" w:rsidRDefault="00543358" w:rsidP="00543358">
      <w:pPr>
        <w:pStyle w:val="Heading3"/>
      </w:pPr>
      <w:bookmarkStart w:id="17" w:name="_Toc177581621"/>
      <w:r>
        <w:t>How do we apply?</w:t>
      </w:r>
      <w:bookmarkEnd w:id="17"/>
    </w:p>
    <w:p w14:paraId="546BE13D" w14:textId="2793C450" w:rsidR="00440B74" w:rsidRPr="003B6591" w:rsidRDefault="00440B74" w:rsidP="00440B74">
      <w:pPr>
        <w:ind w:left="-5"/>
        <w:rPr>
          <w:rFonts w:cs="Arial"/>
          <w:b/>
          <w:bCs/>
          <w:color w:val="auto"/>
        </w:rPr>
      </w:pPr>
      <w:r w:rsidRPr="003B6591">
        <w:rPr>
          <w:rFonts w:cs="Arial"/>
          <w:color w:val="auto"/>
        </w:rPr>
        <w:t xml:space="preserve">Applications open on </w:t>
      </w:r>
      <w:r w:rsidR="004E72A7" w:rsidRPr="003B6591">
        <w:rPr>
          <w:rFonts w:cs="Arial"/>
          <w:color w:val="auto"/>
        </w:rPr>
        <w:t xml:space="preserve">Friday </w:t>
      </w:r>
      <w:r w:rsidR="00743646" w:rsidRPr="003B6591">
        <w:rPr>
          <w:rFonts w:cs="Arial"/>
          <w:color w:val="auto"/>
        </w:rPr>
        <w:t>11</w:t>
      </w:r>
      <w:r w:rsidRPr="003B6591">
        <w:rPr>
          <w:rFonts w:cs="Arial"/>
          <w:color w:val="auto"/>
        </w:rPr>
        <w:t xml:space="preserve"> October 2024 and close </w:t>
      </w:r>
      <w:r w:rsidR="004E72A7" w:rsidRPr="003B6591">
        <w:rPr>
          <w:rFonts w:cs="Arial"/>
          <w:color w:val="auto"/>
        </w:rPr>
        <w:t xml:space="preserve">on </w:t>
      </w:r>
      <w:r w:rsidR="004E72A7" w:rsidRPr="003B6591">
        <w:rPr>
          <w:rFonts w:cs="Arial"/>
          <w:b/>
          <w:bCs/>
          <w:color w:val="auto"/>
        </w:rPr>
        <w:t xml:space="preserve">Friday </w:t>
      </w:r>
      <w:r w:rsidR="00743646" w:rsidRPr="003B6591">
        <w:rPr>
          <w:rFonts w:cs="Arial"/>
          <w:b/>
          <w:bCs/>
          <w:color w:val="auto"/>
        </w:rPr>
        <w:t>8</w:t>
      </w:r>
      <w:r w:rsidR="008C3014" w:rsidRPr="003B6591">
        <w:rPr>
          <w:rFonts w:cs="Arial"/>
          <w:b/>
          <w:bCs/>
          <w:color w:val="auto"/>
        </w:rPr>
        <w:t xml:space="preserve"> </w:t>
      </w:r>
      <w:r w:rsidR="35F535FC" w:rsidRPr="003B6591">
        <w:rPr>
          <w:rFonts w:cs="Arial"/>
          <w:b/>
          <w:bCs/>
          <w:color w:val="auto"/>
        </w:rPr>
        <w:t xml:space="preserve">November </w:t>
      </w:r>
      <w:r w:rsidRPr="003B6591">
        <w:rPr>
          <w:rFonts w:cs="Arial"/>
          <w:b/>
          <w:bCs/>
          <w:color w:val="auto"/>
        </w:rPr>
        <w:t>2024</w:t>
      </w:r>
      <w:r w:rsidRPr="003B6591">
        <w:rPr>
          <w:rFonts w:cs="Arial"/>
          <w:color w:val="auto"/>
        </w:rPr>
        <w:t xml:space="preserve">. </w:t>
      </w:r>
    </w:p>
    <w:p w14:paraId="2B9B5068" w14:textId="256245B3" w:rsidR="00216A65" w:rsidRPr="003B6591" w:rsidRDefault="00440B74" w:rsidP="00440B74">
      <w:pPr>
        <w:pStyle w:val="BodyText"/>
        <w:rPr>
          <w:rStyle w:val="Hyperlink"/>
          <w:color w:val="auto"/>
        </w:rPr>
      </w:pPr>
      <w:r w:rsidRPr="003B6591">
        <w:rPr>
          <w:rFonts w:cs="Arial"/>
          <w:color w:val="auto"/>
        </w:rPr>
        <w:t xml:space="preserve">To apply, </w:t>
      </w:r>
      <w:hyperlink r:id="rId24" w:history="1">
        <w:r w:rsidRPr="003B6591">
          <w:rPr>
            <w:rStyle w:val="Hyperlink"/>
            <w:rFonts w:cs="Arial"/>
            <w:color w:val="auto"/>
          </w:rPr>
          <w:t>visit the Victorian Government’s website</w:t>
        </w:r>
      </w:hyperlink>
      <w:r w:rsidRPr="003B6591">
        <w:rPr>
          <w:rFonts w:cs="Arial"/>
          <w:color w:val="auto"/>
        </w:rPr>
        <w:t xml:space="preserve"> &lt;</w:t>
      </w:r>
      <w:hyperlink r:id="rId25" w:history="1">
        <w:r w:rsidR="00EE27FE" w:rsidRPr="003B6591">
          <w:rPr>
            <w:rStyle w:val="Hyperlink"/>
            <w:color w:val="auto"/>
          </w:rPr>
          <w:t>https://www.vic.gov.au/multicultural-media-grants-program</w:t>
        </w:r>
      </w:hyperlink>
      <w:r w:rsidRPr="003B6591">
        <w:rPr>
          <w:rStyle w:val="Hyperlink"/>
          <w:color w:val="auto"/>
        </w:rPr>
        <w:t>&gt; and click on the ‘</w:t>
      </w:r>
      <w:r w:rsidRPr="003B6591">
        <w:rPr>
          <w:rStyle w:val="Hyperlink"/>
          <w:b/>
          <w:bCs/>
          <w:color w:val="auto"/>
        </w:rPr>
        <w:t>Apply Now’</w:t>
      </w:r>
      <w:r w:rsidRPr="003B6591">
        <w:rPr>
          <w:rStyle w:val="Hyperlink"/>
          <w:color w:val="auto"/>
        </w:rPr>
        <w:t xml:space="preserve"> button to be directed to the Grants Gateway.</w:t>
      </w:r>
    </w:p>
    <w:p w14:paraId="645E390C" w14:textId="412C01A3" w:rsidR="00440B74" w:rsidRPr="003B6591" w:rsidRDefault="00440B74" w:rsidP="00440B74">
      <w:pPr>
        <w:pStyle w:val="BodyText"/>
        <w:rPr>
          <w:rStyle w:val="Hyperlink"/>
          <w:rFonts w:cs="Arial"/>
          <w:color w:val="auto"/>
        </w:rPr>
      </w:pPr>
      <w:r w:rsidRPr="003B6591">
        <w:rPr>
          <w:rStyle w:val="Hyperlink"/>
          <w:color w:val="auto"/>
        </w:rPr>
        <w:t xml:space="preserve">If you wish to discuss your application, or are having difficulty with the online application process, </w:t>
      </w:r>
      <w:r w:rsidR="003623B0" w:rsidRPr="003B6591">
        <w:rPr>
          <w:rStyle w:val="Hyperlink"/>
          <w:color w:val="auto"/>
        </w:rPr>
        <w:t xml:space="preserve">contact </w:t>
      </w:r>
      <w:r w:rsidRPr="003B6591">
        <w:rPr>
          <w:rStyle w:val="Hyperlink"/>
          <w:color w:val="auto"/>
        </w:rPr>
        <w:t xml:space="preserve">the Multicultural Partnerships team </w:t>
      </w:r>
      <w:r w:rsidR="003623B0" w:rsidRPr="003B6591">
        <w:rPr>
          <w:rStyle w:val="Hyperlink"/>
          <w:color w:val="auto"/>
        </w:rPr>
        <w:t xml:space="preserve">by phone 1300 112 755 or email </w:t>
      </w:r>
      <w:proofErr w:type="spellStart"/>
      <w:proofErr w:type="gramStart"/>
      <w:r w:rsidRPr="003B6591">
        <w:rPr>
          <w:rStyle w:val="Hyperlink"/>
          <w:color w:val="auto"/>
        </w:rPr>
        <w:t>ma-partnerships@dpc.vic.gov,au</w:t>
      </w:r>
      <w:proofErr w:type="spellEnd"/>
      <w:proofErr w:type="gramEnd"/>
      <w:r w:rsidRPr="003B6591">
        <w:rPr>
          <w:rStyle w:val="Hyperlink"/>
          <w:color w:val="auto"/>
        </w:rPr>
        <w:t xml:space="preserve"> prior to the closing date. </w:t>
      </w:r>
    </w:p>
    <w:p w14:paraId="3A1954AC" w14:textId="77777777" w:rsidR="007E0169" w:rsidRPr="003B6591" w:rsidRDefault="007E0169" w:rsidP="00151B61">
      <w:pPr>
        <w:pStyle w:val="Heading2"/>
        <w:rPr>
          <w:sz w:val="20"/>
        </w:rPr>
      </w:pPr>
    </w:p>
    <w:p w14:paraId="31F0B3BC" w14:textId="51300414" w:rsidR="00151B61" w:rsidRDefault="00151B61" w:rsidP="00151B61">
      <w:pPr>
        <w:pStyle w:val="Heading2"/>
      </w:pPr>
      <w:bookmarkStart w:id="18" w:name="_Toc177581622"/>
      <w:r>
        <w:t>Mandatory documentation</w:t>
      </w:r>
      <w:bookmarkEnd w:id="18"/>
      <w:r>
        <w:t xml:space="preserve"> </w:t>
      </w:r>
    </w:p>
    <w:p w14:paraId="5E4FD288" w14:textId="3BCB8B45" w:rsidR="00151B61" w:rsidRDefault="00151B61" w:rsidP="00151B61">
      <w:pPr>
        <w:pStyle w:val="Heading3"/>
      </w:pPr>
      <w:bookmarkStart w:id="19" w:name="_Toc177581623"/>
      <w:r>
        <w:t>What mandatory documentation is required?</w:t>
      </w:r>
      <w:bookmarkEnd w:id="19"/>
    </w:p>
    <w:p w14:paraId="4257FFEF" w14:textId="651EB0F5" w:rsidR="00574D23" w:rsidRPr="00371F3A" w:rsidRDefault="00574D23" w:rsidP="00574D23">
      <w:pPr>
        <w:pStyle w:val="Body"/>
        <w:rPr>
          <w:rFonts w:asciiTheme="minorHAnsi" w:hAnsiTheme="minorHAnsi"/>
        </w:rPr>
      </w:pPr>
      <w:r w:rsidRPr="00371F3A">
        <w:rPr>
          <w:rFonts w:asciiTheme="minorHAnsi" w:hAnsiTheme="minorHAnsi"/>
        </w:rPr>
        <w:t xml:space="preserve">Applicants must submit the following documents with the application </w:t>
      </w:r>
      <w:r w:rsidRPr="00371F3A">
        <w:rPr>
          <w:rFonts w:asciiTheme="minorHAnsi" w:hAnsiTheme="minorHAnsi"/>
          <w:b/>
          <w:bCs/>
        </w:rPr>
        <w:t>(click here to view the full checklist)</w:t>
      </w:r>
      <w:r w:rsidRPr="00371F3A">
        <w:rPr>
          <w:rFonts w:asciiTheme="minorHAnsi" w:hAnsiTheme="minorHAnsi"/>
        </w:rPr>
        <w:t>:</w:t>
      </w:r>
      <w:r w:rsidRPr="00371F3A">
        <w:rPr>
          <w:rFonts w:ascii="Cambria" w:hAnsi="Cambria" w:cs="Cambria"/>
        </w:rPr>
        <w:t> </w:t>
      </w:r>
    </w:p>
    <w:p w14:paraId="45025143" w14:textId="77777777" w:rsidR="00574D23" w:rsidRPr="00574D23" w:rsidRDefault="00574D23" w:rsidP="00574D23">
      <w:pPr>
        <w:pStyle w:val="ListBullet"/>
      </w:pPr>
      <w:r w:rsidRPr="00574D23">
        <w:t>evidence of your media work. For example, a program guide showing produced content, a copy of your organisation’s most recent publication, or a link to your website</w:t>
      </w:r>
      <w:r w:rsidRPr="00574D23">
        <w:rPr>
          <w:rFonts w:ascii="Cambria" w:hAnsi="Cambria" w:cs="Cambria"/>
        </w:rPr>
        <w:t> </w:t>
      </w:r>
    </w:p>
    <w:p w14:paraId="04F43E3A" w14:textId="77777777" w:rsidR="00574D23" w:rsidRPr="00574D23" w:rsidRDefault="00574D23" w:rsidP="00574D23">
      <w:pPr>
        <w:pStyle w:val="ListBullet"/>
      </w:pPr>
      <w:r w:rsidRPr="00574D23">
        <w:t>evidence of your audience/circulation numbers</w:t>
      </w:r>
      <w:r w:rsidRPr="00574D23">
        <w:rPr>
          <w:rFonts w:ascii="Cambria" w:hAnsi="Cambria" w:cs="Cambria"/>
        </w:rPr>
        <w:t> </w:t>
      </w:r>
    </w:p>
    <w:p w14:paraId="2903E41B" w14:textId="77777777" w:rsidR="00574D23" w:rsidRPr="00574D23" w:rsidRDefault="00574D23" w:rsidP="00574D23">
      <w:pPr>
        <w:pStyle w:val="ListBullet"/>
      </w:pPr>
      <w:r w:rsidRPr="00574D23">
        <w:t>provide evidence of registration with the Australian Communications and Media Authority (ACMA) or similar and registered in Victoria on the Australian Business Register</w:t>
      </w:r>
      <w:r w:rsidRPr="00574D23">
        <w:rPr>
          <w:rFonts w:ascii="Cambria" w:hAnsi="Cambria" w:cs="Cambria"/>
        </w:rPr>
        <w:t>  </w:t>
      </w:r>
    </w:p>
    <w:p w14:paraId="155299A8" w14:textId="77777777" w:rsidR="00574D23" w:rsidRPr="00574D23" w:rsidRDefault="00574D23" w:rsidP="00574D23">
      <w:pPr>
        <w:pStyle w:val="ListBullet"/>
      </w:pPr>
      <w:r w:rsidRPr="00574D23">
        <w:t>copy of most recent financial statement</w:t>
      </w:r>
      <w:r w:rsidRPr="00574D23">
        <w:rPr>
          <w:rFonts w:ascii="Cambria" w:hAnsi="Cambria" w:cs="Cambria"/>
        </w:rPr>
        <w:t>  </w:t>
      </w:r>
    </w:p>
    <w:p w14:paraId="1CDD7E33" w14:textId="08BCDCC7" w:rsidR="00574D23" w:rsidRPr="00574D23" w:rsidRDefault="00574D23" w:rsidP="00574D23">
      <w:pPr>
        <w:pStyle w:val="ListBullet"/>
      </w:pPr>
      <w:r w:rsidRPr="00574D23">
        <w:t>quotes for expenditure items $10,000 or more where MMG Program funds will be used to support the cost. Evidence of expenditure includes quotes and must be for the activity that the applicant is seeking funding for</w:t>
      </w:r>
    </w:p>
    <w:p w14:paraId="783F3EE5" w14:textId="25B759E8" w:rsidR="00574D23" w:rsidRPr="00574D23" w:rsidRDefault="00574D23" w:rsidP="00574D23">
      <w:pPr>
        <w:pStyle w:val="ListBullet"/>
      </w:pPr>
      <w:r w:rsidRPr="00574D23">
        <w:t>detailed project plan (</w:t>
      </w:r>
      <w:r w:rsidR="00EE27FE">
        <w:t xml:space="preserve">can be found under </w:t>
      </w:r>
      <w:r w:rsidR="00B27B3C">
        <w:t>Supporting d</w:t>
      </w:r>
      <w:r w:rsidR="00EE27FE">
        <w:t>ocument</w:t>
      </w:r>
      <w:r w:rsidR="00B27B3C">
        <w:t>s</w:t>
      </w:r>
      <w:r w:rsidR="00EE27FE">
        <w:t xml:space="preserve"> on the website - </w:t>
      </w:r>
      <w:hyperlink r:id="rId26" w:history="1">
        <w:r w:rsidR="00EE27FE" w:rsidRPr="004667EA">
          <w:t>https://www.vic.gov.au/multicultural-media-grants-program</w:t>
        </w:r>
      </w:hyperlink>
      <w:r w:rsidRPr="00574D23">
        <w:t>click here for template)</w:t>
      </w:r>
      <w:r w:rsidRPr="00574D23">
        <w:rPr>
          <w:rFonts w:ascii="Cambria" w:hAnsi="Cambria" w:cs="Cambria"/>
        </w:rPr>
        <w:t> </w:t>
      </w:r>
    </w:p>
    <w:p w14:paraId="2D5CC543" w14:textId="67B6E79F" w:rsidR="00574D23" w:rsidRPr="00574D23" w:rsidRDefault="00574D23" w:rsidP="00574D23">
      <w:pPr>
        <w:pStyle w:val="ListBullet"/>
      </w:pPr>
      <w:r w:rsidRPr="00574D23">
        <w:t>detailed budget document, breaking down all expenditure (</w:t>
      </w:r>
      <w:r w:rsidR="005A0C32">
        <w:t xml:space="preserve">can be found under Supporting documents on the website - </w:t>
      </w:r>
      <w:hyperlink r:id="rId27" w:history="1">
        <w:r w:rsidR="005A0C32" w:rsidRPr="004667EA">
          <w:t>https://www.vic.gov.au/multicultural-media-grants-program</w:t>
        </w:r>
      </w:hyperlink>
      <w:r w:rsidR="005A0C32" w:rsidRPr="00574D23">
        <w:t>click here for template</w:t>
      </w:r>
      <w:r w:rsidRPr="00574D23">
        <w:t>).</w:t>
      </w:r>
      <w:r w:rsidRPr="00574D23">
        <w:rPr>
          <w:rFonts w:ascii="Cambria" w:hAnsi="Cambria" w:cs="Cambria"/>
        </w:rPr>
        <w:t> </w:t>
      </w:r>
    </w:p>
    <w:p w14:paraId="06927B92" w14:textId="77777777" w:rsidR="00E05E26" w:rsidRDefault="00E05E26" w:rsidP="00543358">
      <w:pPr>
        <w:pStyle w:val="Heading2"/>
      </w:pPr>
    </w:p>
    <w:p w14:paraId="34AEDE54" w14:textId="6B506729" w:rsidR="00151B61" w:rsidRDefault="00151B61" w:rsidP="00543358">
      <w:pPr>
        <w:pStyle w:val="Heading2"/>
      </w:pPr>
      <w:bookmarkStart w:id="20" w:name="_Toc177581624"/>
      <w:r>
        <w:t>Organisational eligibility</w:t>
      </w:r>
      <w:bookmarkEnd w:id="20"/>
    </w:p>
    <w:p w14:paraId="4F228128" w14:textId="0228E90E" w:rsidR="00151B61" w:rsidRDefault="00543358" w:rsidP="00543358">
      <w:pPr>
        <w:pStyle w:val="Heading3"/>
      </w:pPr>
      <w:bookmarkStart w:id="21" w:name="_Toc177581625"/>
      <w:r>
        <w:t>How do we know if our organisation is eligible to apply?</w:t>
      </w:r>
      <w:bookmarkEnd w:id="21"/>
    </w:p>
    <w:p w14:paraId="1A854A96" w14:textId="2C34A21B" w:rsidR="00151B61" w:rsidRDefault="00543358" w:rsidP="00151B61">
      <w:pPr>
        <w:pStyle w:val="BodyText"/>
      </w:pPr>
      <w:r>
        <w:t xml:space="preserve">Refer to page </w:t>
      </w:r>
      <w:r w:rsidR="00E05E26">
        <w:t>7</w:t>
      </w:r>
      <w:r>
        <w:t xml:space="preserve"> </w:t>
      </w:r>
      <w:r w:rsidR="00E05E26">
        <w:t>of</w:t>
      </w:r>
      <w:r>
        <w:t xml:space="preserve"> the Program Guidelines</w:t>
      </w:r>
      <w:r w:rsidR="004667EA">
        <w:t>.</w:t>
      </w:r>
    </w:p>
    <w:p w14:paraId="5EA2A0E2" w14:textId="11297739" w:rsidR="00543358" w:rsidRDefault="00543358" w:rsidP="00543358">
      <w:pPr>
        <w:pStyle w:val="Heading3"/>
      </w:pPr>
      <w:bookmarkStart w:id="22" w:name="_Toc177581626"/>
      <w:r>
        <w:t>How do we know if our organisation is a legal entity?</w:t>
      </w:r>
      <w:bookmarkEnd w:id="22"/>
    </w:p>
    <w:p w14:paraId="52FFFE09" w14:textId="77777777" w:rsidR="00543358" w:rsidRPr="00543358" w:rsidRDefault="00543358" w:rsidP="00543358">
      <w:pPr>
        <w:spacing w:after="297"/>
        <w:ind w:left="-5"/>
        <w:rPr>
          <w:rFonts w:cs="Arial"/>
          <w:color w:val="auto"/>
        </w:rPr>
      </w:pPr>
      <w:r w:rsidRPr="00543358">
        <w:rPr>
          <w:rFonts w:cs="Arial"/>
          <w:color w:val="auto"/>
        </w:rPr>
        <w:t xml:space="preserve">If you are unsure about your ‘entity status’, you can check your organisation’s details online. Your organisation’s official status can be checked at: </w:t>
      </w:r>
    </w:p>
    <w:p w14:paraId="41C18D57" w14:textId="77777777" w:rsidR="00543358" w:rsidRPr="008F5FE9" w:rsidRDefault="00180875" w:rsidP="00543358">
      <w:pPr>
        <w:pStyle w:val="ListBullet"/>
      </w:pPr>
      <w:hyperlink r:id="rId28" w:history="1">
        <w:r w:rsidR="00543358">
          <w:rPr>
            <w:rStyle w:val="Hyperlink"/>
          </w:rPr>
          <w:t>for an Incorporated Association</w:t>
        </w:r>
      </w:hyperlink>
      <w:r w:rsidR="00543358">
        <w:t xml:space="preserve"> – &lt;</w:t>
      </w:r>
      <w:r w:rsidR="00543358" w:rsidRPr="001E0FCC">
        <w:t>https://www.consumer.vic.gov.au/</w:t>
      </w:r>
      <w:r w:rsidR="00543358">
        <w:t>&gt;</w:t>
      </w:r>
    </w:p>
    <w:p w14:paraId="395815ED" w14:textId="77777777" w:rsidR="00543358" w:rsidRPr="001E0FCC" w:rsidRDefault="00180875" w:rsidP="00543358">
      <w:pPr>
        <w:pStyle w:val="ListBullet"/>
        <w:rPr>
          <w:color w:val="auto"/>
        </w:rPr>
      </w:pPr>
      <w:hyperlink r:id="rId29" w:history="1">
        <w:r w:rsidR="00543358">
          <w:rPr>
            <w:rStyle w:val="Hyperlink"/>
          </w:rPr>
          <w:t>for a Company</w:t>
        </w:r>
      </w:hyperlink>
      <w:r w:rsidR="00543358">
        <w:t xml:space="preserve"> </w:t>
      </w:r>
      <w:r w:rsidR="00543358" w:rsidRPr="008F5FE9">
        <w:t>–</w:t>
      </w:r>
      <w:hyperlink r:id="rId30">
        <w:r w:rsidR="00543358" w:rsidRPr="008F5FE9">
          <w:t xml:space="preserve"> </w:t>
        </w:r>
      </w:hyperlink>
      <w:r w:rsidR="00543358">
        <w:t>&lt;</w:t>
      </w:r>
      <w:r w:rsidR="00543358" w:rsidRPr="001E0FCC">
        <w:rPr>
          <w:color w:val="auto"/>
          <w:u w:color="0072CE"/>
        </w:rPr>
        <w:t>https://connectonline.asic.gov.au/</w:t>
      </w:r>
      <w:r w:rsidR="00543358">
        <w:rPr>
          <w:color w:val="auto"/>
          <w:u w:color="0072CE"/>
        </w:rPr>
        <w:t>&gt;</w:t>
      </w:r>
      <w:hyperlink r:id="rId31">
        <w:r w:rsidR="00543358" w:rsidRPr="001E0FCC">
          <w:rPr>
            <w:color w:val="auto"/>
          </w:rPr>
          <w:t xml:space="preserve"> </w:t>
        </w:r>
      </w:hyperlink>
    </w:p>
    <w:p w14:paraId="794347EA" w14:textId="70AFD268" w:rsidR="00543358" w:rsidRPr="00543358" w:rsidRDefault="00180875" w:rsidP="00543358">
      <w:pPr>
        <w:pStyle w:val="ListBullet"/>
      </w:pPr>
      <w:hyperlink r:id="rId32" w:history="1">
        <w:r w:rsidR="00543358">
          <w:rPr>
            <w:rStyle w:val="Hyperlink"/>
          </w:rPr>
          <w:t>to check your ABN</w:t>
        </w:r>
      </w:hyperlink>
      <w:r w:rsidR="00543358" w:rsidRPr="008F5FE9">
        <w:t xml:space="preserve"> –</w:t>
      </w:r>
      <w:hyperlink r:id="rId33">
        <w:r w:rsidR="00543358" w:rsidRPr="008F5FE9">
          <w:t xml:space="preserve"> </w:t>
        </w:r>
      </w:hyperlink>
      <w:r w:rsidR="00543358">
        <w:t>&lt;</w:t>
      </w:r>
      <w:r w:rsidR="00543358" w:rsidRPr="001E0FCC">
        <w:rPr>
          <w:color w:val="auto"/>
          <w:u w:color="0072CE"/>
        </w:rPr>
        <w:t>https://abr.business.gov.au/</w:t>
      </w:r>
      <w:r w:rsidR="00543358">
        <w:rPr>
          <w:color w:val="auto"/>
          <w:u w:color="0072CE"/>
        </w:rPr>
        <w:t>&gt;.</w:t>
      </w:r>
      <w:hyperlink r:id="rId34">
        <w:r w:rsidR="00543358" w:rsidRPr="001E0FCC">
          <w:rPr>
            <w:color w:val="auto"/>
          </w:rPr>
          <w:t xml:space="preserve"> </w:t>
        </w:r>
      </w:hyperlink>
    </w:p>
    <w:p w14:paraId="49BB6DE7" w14:textId="6D09549E" w:rsidR="00543358" w:rsidRDefault="00543358" w:rsidP="00543358">
      <w:pPr>
        <w:pStyle w:val="Heading3"/>
      </w:pPr>
      <w:bookmarkStart w:id="23" w:name="_Toc177581627"/>
      <w:r w:rsidRPr="2D357314">
        <w:rPr>
          <w:lang w:val="en-US"/>
        </w:rPr>
        <w:t>Does applying for this grant impose limitations on our ability to apply for other grants?</w:t>
      </w:r>
      <w:bookmarkEnd w:id="23"/>
      <w:r w:rsidRPr="2D357314">
        <w:rPr>
          <w:rFonts w:ascii="Cambria" w:hAnsi="Cambria" w:cs="Cambria"/>
        </w:rPr>
        <w:t> </w:t>
      </w:r>
    </w:p>
    <w:p w14:paraId="1609F3A5" w14:textId="23F83398" w:rsidR="00543358" w:rsidRPr="00543358" w:rsidRDefault="00543358" w:rsidP="00543358">
      <w:pPr>
        <w:pStyle w:val="BodyText"/>
      </w:pPr>
      <w:r w:rsidRPr="00543358">
        <w:rPr>
          <w:lang w:val="en-US"/>
        </w:rPr>
        <w:t>No, it will not restrict you from applying for other grants if they are for different projects.</w:t>
      </w:r>
      <w:r w:rsidRPr="00543358">
        <w:rPr>
          <w:rFonts w:ascii="Cambria" w:hAnsi="Cambria" w:cs="Cambria"/>
        </w:rPr>
        <w:t> </w:t>
      </w:r>
    </w:p>
    <w:p w14:paraId="235487B6" w14:textId="3722E0B3" w:rsidR="00151B61" w:rsidRDefault="00543358" w:rsidP="00543358">
      <w:pPr>
        <w:pStyle w:val="Heading3"/>
      </w:pPr>
      <w:bookmarkStart w:id="24" w:name="_Toc177581628"/>
      <w:r>
        <w:t>The guidelines state that individuals and sole traders are ineligible, is there a way they can apply?</w:t>
      </w:r>
      <w:bookmarkEnd w:id="24"/>
    </w:p>
    <w:p w14:paraId="053D99B2" w14:textId="194CBD73" w:rsidR="00543358" w:rsidRDefault="00543358" w:rsidP="00543358">
      <w:pPr>
        <w:pStyle w:val="BodyText"/>
        <w:rPr>
          <w:rFonts w:ascii="Cambria" w:hAnsi="Cambria" w:cs="Cambria"/>
        </w:rPr>
      </w:pPr>
      <w:r w:rsidRPr="00543358">
        <w:rPr>
          <w:lang w:val="en-US"/>
        </w:rPr>
        <w:t xml:space="preserve">Individuals and sole traders are ineligible for this grant program unless they apply with an auspice arrangement. </w:t>
      </w:r>
      <w:r w:rsidRPr="00543358">
        <w:rPr>
          <w:lang w:val="en-GB"/>
        </w:rPr>
        <w:t>An auspice arrangement is when an organisation assists another to fund a grant activity and helps manage the funding if awarded. You will need a letter of support from your auspice if using this arrangement for the application.</w:t>
      </w:r>
      <w:r w:rsidRPr="00543358">
        <w:rPr>
          <w:rFonts w:ascii="Cambria" w:hAnsi="Cambria" w:cs="Cambria"/>
          <w:lang w:val="en-GB"/>
        </w:rPr>
        <w:t> </w:t>
      </w:r>
      <w:r w:rsidRPr="00543358">
        <w:rPr>
          <w:rFonts w:ascii="Cambria" w:hAnsi="Cambria" w:cs="Cambria"/>
        </w:rPr>
        <w:t> </w:t>
      </w:r>
    </w:p>
    <w:p w14:paraId="69C01D97" w14:textId="1BCB5C12" w:rsidR="00543358" w:rsidRDefault="00543358" w:rsidP="00543358">
      <w:pPr>
        <w:pStyle w:val="Heading3"/>
      </w:pPr>
      <w:bookmarkStart w:id="25" w:name="_Toc177581629"/>
      <w:r w:rsidRPr="2D357314">
        <w:rPr>
          <w:lang w:val="en-US"/>
        </w:rPr>
        <w:t xml:space="preserve">If an organisation is based in </w:t>
      </w:r>
      <w:r w:rsidR="01DADA64" w:rsidRPr="31B836D3">
        <w:rPr>
          <w:lang w:val="en-US"/>
        </w:rPr>
        <w:t>another state</w:t>
      </w:r>
      <w:r w:rsidRPr="2D357314">
        <w:rPr>
          <w:lang w:val="en-US"/>
        </w:rPr>
        <w:t xml:space="preserve"> but has a team in Victoria, would </w:t>
      </w:r>
      <w:r w:rsidR="00315B1D">
        <w:rPr>
          <w:lang w:val="en-US"/>
        </w:rPr>
        <w:t>we</w:t>
      </w:r>
      <w:r w:rsidRPr="2D357314">
        <w:rPr>
          <w:lang w:val="en-US"/>
        </w:rPr>
        <w:t xml:space="preserve"> still be eligible</w:t>
      </w:r>
      <w:r w:rsidR="00315B1D">
        <w:rPr>
          <w:lang w:val="en-US"/>
        </w:rPr>
        <w:t xml:space="preserve"> to apply</w:t>
      </w:r>
      <w:r w:rsidRPr="2D357314">
        <w:rPr>
          <w:lang w:val="en-US"/>
        </w:rPr>
        <w:t>?</w:t>
      </w:r>
      <w:bookmarkEnd w:id="25"/>
      <w:r w:rsidRPr="2D357314">
        <w:rPr>
          <w:rFonts w:ascii="Cambria" w:hAnsi="Cambria" w:cs="Cambria"/>
        </w:rPr>
        <w:t> </w:t>
      </w:r>
    </w:p>
    <w:p w14:paraId="39825645" w14:textId="6ADEF372" w:rsidR="00543358" w:rsidRPr="00F3210D" w:rsidRDefault="00543358" w:rsidP="00543358">
      <w:pPr>
        <w:pStyle w:val="BodyText"/>
        <w:rPr>
          <w:sz w:val="22"/>
          <w:szCs w:val="22"/>
          <w:lang w:val="en-US"/>
        </w:rPr>
      </w:pPr>
      <w:r w:rsidRPr="00543358">
        <w:rPr>
          <w:lang w:val="en-US"/>
        </w:rPr>
        <w:t xml:space="preserve">The organisation needs to be registered </w:t>
      </w:r>
      <w:r w:rsidR="00C96855">
        <w:rPr>
          <w:lang w:val="en-US"/>
        </w:rPr>
        <w:t xml:space="preserve">and operating in </w:t>
      </w:r>
      <w:r w:rsidRPr="00543358">
        <w:rPr>
          <w:lang w:val="en-US"/>
        </w:rPr>
        <w:t>Victoria</w:t>
      </w:r>
      <w:r w:rsidR="00C96855">
        <w:rPr>
          <w:lang w:val="en-US"/>
        </w:rPr>
        <w:t xml:space="preserve"> to be eligible</w:t>
      </w:r>
      <w:r w:rsidR="006A41C0">
        <w:rPr>
          <w:lang w:val="en-US"/>
        </w:rPr>
        <w:t>.</w:t>
      </w:r>
      <w:r w:rsidRPr="003B5ACA">
        <w:rPr>
          <w:rFonts w:ascii="Cambria" w:hAnsi="Cambria" w:cs="Cambria"/>
          <w:lang w:val="en-US"/>
        </w:rPr>
        <w:t>  </w:t>
      </w:r>
      <w:r w:rsidR="00406209" w:rsidRPr="00F3210D">
        <w:rPr>
          <w:rFonts w:cs="Cambria"/>
          <w:sz w:val="22"/>
          <w:szCs w:val="22"/>
          <w:lang w:val="en-US"/>
        </w:rPr>
        <w:t>If you are unsure, please discuss with the grants team.</w:t>
      </w:r>
    </w:p>
    <w:p w14:paraId="4067E71B" w14:textId="74338BDD" w:rsidR="00543358" w:rsidRDefault="00543358" w:rsidP="00543358">
      <w:pPr>
        <w:pStyle w:val="Heading3"/>
      </w:pPr>
      <w:bookmarkStart w:id="26" w:name="_Toc177581630"/>
      <w:r w:rsidRPr="2D357314">
        <w:rPr>
          <w:lang w:val="en-US"/>
        </w:rPr>
        <w:t>Does my organisation need to have a presence across all types of media?</w:t>
      </w:r>
      <w:bookmarkEnd w:id="26"/>
      <w:r w:rsidRPr="2D357314">
        <w:rPr>
          <w:rFonts w:ascii="Cambria" w:hAnsi="Cambria" w:cs="Cambria"/>
          <w:lang w:val="en-US"/>
        </w:rPr>
        <w:t> </w:t>
      </w:r>
      <w:r w:rsidRPr="2D357314">
        <w:rPr>
          <w:rFonts w:ascii="Cambria" w:hAnsi="Cambria" w:cs="Cambria"/>
        </w:rPr>
        <w:t> </w:t>
      </w:r>
    </w:p>
    <w:p w14:paraId="73FC0BBC" w14:textId="172B5461" w:rsidR="00543358" w:rsidRDefault="00D44D08" w:rsidP="00543358">
      <w:pPr>
        <w:pStyle w:val="BodyText"/>
      </w:pPr>
      <w:r>
        <w:t xml:space="preserve">To be eligible, your organisation </w:t>
      </w:r>
      <w:r w:rsidR="00F97279">
        <w:t xml:space="preserve">must </w:t>
      </w:r>
      <w:r w:rsidRPr="00D44D08">
        <w:t>deliver print, radio, television or online media</w:t>
      </w:r>
      <w:r w:rsidR="00F97279">
        <w:rPr>
          <w:rFonts w:ascii="Cambria" w:hAnsi="Cambria" w:cs="Cambria"/>
        </w:rPr>
        <w:t>.</w:t>
      </w:r>
      <w:r w:rsidR="00543358" w:rsidRPr="00543358">
        <w:rPr>
          <w:rFonts w:ascii="Cambria" w:hAnsi="Cambria" w:cs="Cambria"/>
        </w:rPr>
        <w:t> </w:t>
      </w:r>
    </w:p>
    <w:p w14:paraId="1930D8C1" w14:textId="389C3C08" w:rsidR="00543358" w:rsidRDefault="00543358" w:rsidP="00543358">
      <w:pPr>
        <w:pStyle w:val="Heading3"/>
      </w:pPr>
      <w:bookmarkStart w:id="27" w:name="_Toc177581631"/>
      <w:r w:rsidRPr="2D357314">
        <w:rPr>
          <w:lang w:val="en-US"/>
        </w:rPr>
        <w:t>Is it necessary to register explicitly as media entities?</w:t>
      </w:r>
      <w:bookmarkEnd w:id="27"/>
      <w:r w:rsidRPr="2D357314">
        <w:rPr>
          <w:rFonts w:ascii="Cambria" w:hAnsi="Cambria" w:cs="Cambria"/>
          <w:lang w:val="en-US"/>
        </w:rPr>
        <w:t> </w:t>
      </w:r>
      <w:r w:rsidRPr="2D357314">
        <w:rPr>
          <w:rFonts w:ascii="Cambria" w:hAnsi="Cambria" w:cs="Cambria"/>
        </w:rPr>
        <w:t> </w:t>
      </w:r>
    </w:p>
    <w:p w14:paraId="1390FE08" w14:textId="0F003E31" w:rsidR="00543358" w:rsidRPr="00543358" w:rsidRDefault="00543358" w:rsidP="00543358">
      <w:pPr>
        <w:pStyle w:val="BodyText"/>
      </w:pPr>
      <w:r w:rsidRPr="00543358">
        <w:rPr>
          <w:lang w:val="en-US"/>
        </w:rPr>
        <w:t>Yes, your organisation must be a legal entity that is a multicultural/multilingual media organisation registered in Victoria and that produces content through either print, radio or other digital media for multicultural communities.</w:t>
      </w:r>
      <w:r w:rsidRPr="00543358">
        <w:rPr>
          <w:rFonts w:ascii="Cambria" w:hAnsi="Cambria" w:cs="Cambria"/>
        </w:rPr>
        <w:t> </w:t>
      </w:r>
    </w:p>
    <w:p w14:paraId="4225FE92" w14:textId="54B680FA" w:rsidR="00D54769" w:rsidRDefault="00B606EE" w:rsidP="00D54769">
      <w:pPr>
        <w:pStyle w:val="Heading3"/>
      </w:pPr>
      <w:bookmarkStart w:id="28" w:name="_Toc177581632"/>
      <w:r>
        <w:t>An</w:t>
      </w:r>
      <w:r w:rsidR="00D2383E">
        <w:t>y other</w:t>
      </w:r>
      <w:r w:rsidR="00D54769">
        <w:t xml:space="preserve"> question</w:t>
      </w:r>
      <w:r w:rsidR="00D2383E">
        <w:t>s</w:t>
      </w:r>
      <w:r w:rsidR="00D54769">
        <w:t>?</w:t>
      </w:r>
      <w:bookmarkEnd w:id="28"/>
    </w:p>
    <w:p w14:paraId="6C347EF3" w14:textId="4C4CEA5D" w:rsidR="00493043" w:rsidRPr="00290594" w:rsidRDefault="0048322B" w:rsidP="00290594">
      <w:pPr>
        <w:pStyle w:val="Body"/>
        <w:rPr>
          <w:rFonts w:asciiTheme="minorHAnsi" w:hAnsiTheme="minorHAnsi"/>
          <w:color w:val="000000" w:themeColor="text1"/>
          <w:sz w:val="20"/>
          <w:lang w:val="it-IT"/>
        </w:rPr>
      </w:pPr>
      <w:r w:rsidRPr="004F5D08">
        <w:rPr>
          <w:rFonts w:asciiTheme="minorHAnsi" w:hAnsiTheme="minorHAnsi"/>
          <w:sz w:val="20"/>
        </w:rPr>
        <w:t xml:space="preserve">If </w:t>
      </w:r>
      <w:r w:rsidR="00D216C9" w:rsidRPr="004F5D08">
        <w:rPr>
          <w:rFonts w:asciiTheme="minorHAnsi" w:hAnsiTheme="minorHAnsi"/>
          <w:sz w:val="20"/>
        </w:rPr>
        <w:t>you have a q</w:t>
      </w:r>
      <w:r w:rsidRPr="004F5D08">
        <w:rPr>
          <w:rFonts w:asciiTheme="minorHAnsi" w:hAnsiTheme="minorHAnsi"/>
          <w:sz w:val="20"/>
        </w:rPr>
        <w:t xml:space="preserve">uestion that </w:t>
      </w:r>
      <w:r w:rsidR="00D216C9" w:rsidRPr="004F5D08">
        <w:rPr>
          <w:rFonts w:asciiTheme="minorHAnsi" w:hAnsiTheme="minorHAnsi"/>
          <w:sz w:val="20"/>
        </w:rPr>
        <w:t>has</w:t>
      </w:r>
      <w:r w:rsidR="006A41C0" w:rsidRPr="00315B1D">
        <w:rPr>
          <w:rFonts w:asciiTheme="minorHAnsi" w:hAnsiTheme="minorHAnsi"/>
          <w:sz w:val="20"/>
        </w:rPr>
        <w:t xml:space="preserve"> </w:t>
      </w:r>
      <w:r w:rsidR="00D216C9" w:rsidRPr="004F5D08">
        <w:rPr>
          <w:rFonts w:asciiTheme="minorHAnsi" w:hAnsiTheme="minorHAnsi"/>
          <w:sz w:val="20"/>
        </w:rPr>
        <w:t>n</w:t>
      </w:r>
      <w:r w:rsidR="006A41C0" w:rsidRPr="00315B1D">
        <w:rPr>
          <w:rFonts w:asciiTheme="minorHAnsi" w:hAnsiTheme="minorHAnsi"/>
          <w:sz w:val="20"/>
        </w:rPr>
        <w:t>o</w:t>
      </w:r>
      <w:r w:rsidR="00D216C9" w:rsidRPr="0085597B">
        <w:rPr>
          <w:rFonts w:asciiTheme="minorHAnsi" w:hAnsiTheme="minorHAnsi"/>
          <w:sz w:val="20"/>
        </w:rPr>
        <w:t>t</w:t>
      </w:r>
      <w:r w:rsidRPr="0085597B">
        <w:rPr>
          <w:rFonts w:asciiTheme="minorHAnsi" w:hAnsiTheme="minorHAnsi"/>
          <w:sz w:val="20"/>
        </w:rPr>
        <w:t xml:space="preserve"> been answered in this document or in the Program Guidelines</w:t>
      </w:r>
      <w:r w:rsidR="58D7DEC1" w:rsidRPr="09EA816D">
        <w:rPr>
          <w:rStyle w:val="Hyperlink"/>
          <w:rFonts w:asciiTheme="minorHAnsi" w:hAnsiTheme="minorHAnsi"/>
          <w:sz w:val="20"/>
          <w:lang w:val="it-IT"/>
        </w:rPr>
        <w:t xml:space="preserve"> </w:t>
      </w:r>
      <w:r w:rsidR="00A10639">
        <w:rPr>
          <w:rStyle w:val="Hyperlink"/>
          <w:rFonts w:asciiTheme="minorHAnsi" w:hAnsiTheme="minorHAnsi"/>
          <w:sz w:val="20"/>
          <w:lang w:val="it-IT"/>
        </w:rPr>
        <w:t xml:space="preserve">or </w:t>
      </w:r>
      <w:r w:rsidR="00493043">
        <w:rPr>
          <w:rStyle w:val="Hyperlink"/>
          <w:rFonts w:asciiTheme="minorHAnsi" w:hAnsiTheme="minorHAnsi"/>
          <w:sz w:val="20"/>
          <w:lang w:val="it-IT"/>
        </w:rPr>
        <w:t>if you would like to discuss your idea, please contact us to discuss.</w:t>
      </w:r>
    </w:p>
    <w:p w14:paraId="7340D2FF" w14:textId="44F16C07" w:rsidR="009F6769" w:rsidRPr="00315B1D" w:rsidRDefault="009F6769" w:rsidP="09EA816D">
      <w:pPr>
        <w:pStyle w:val="Body"/>
        <w:rPr>
          <w:rFonts w:asciiTheme="minorHAnsi" w:hAnsiTheme="minorHAnsi"/>
          <w:sz w:val="20"/>
          <w:lang w:val="it-IT"/>
        </w:rPr>
      </w:pPr>
    </w:p>
    <w:p w14:paraId="7B138C7A" w14:textId="3BAA92B9" w:rsidR="009F6769" w:rsidRPr="006F1C0A" w:rsidRDefault="009F6769" w:rsidP="09EA816D">
      <w:pPr>
        <w:pStyle w:val="Body"/>
      </w:pPr>
      <w:r w:rsidRPr="00315B1D">
        <w:rPr>
          <w:rFonts w:asciiTheme="minorHAnsi" w:hAnsiTheme="minorHAnsi"/>
          <w:sz w:val="20"/>
        </w:rPr>
        <w:br w:type="page"/>
      </w:r>
    </w:p>
    <w:p w14:paraId="2CDFB38A" w14:textId="1437AA1A" w:rsidR="00EE05C6" w:rsidRPr="00125B3E" w:rsidRDefault="00EE05C6" w:rsidP="00125B3E">
      <w:pPr>
        <w:pStyle w:val="BodyText"/>
        <w:sectPr w:rsidR="00EE05C6" w:rsidRPr="00125B3E" w:rsidSect="00291C5A">
          <w:headerReference w:type="default" r:id="rId35"/>
          <w:footerReference w:type="default" r:id="rId36"/>
          <w:footnotePr>
            <w:numRestart w:val="eachSect"/>
          </w:footnotePr>
          <w:pgSz w:w="11901" w:h="16817"/>
          <w:pgMar w:top="1134" w:right="851" w:bottom="1134" w:left="851" w:header="284" w:footer="284" w:gutter="0"/>
          <w:cols w:space="720"/>
          <w:docGrid w:linePitch="272"/>
        </w:sectPr>
      </w:pPr>
    </w:p>
    <w:p w14:paraId="1CF7902C" w14:textId="77777777" w:rsidR="00B639AD" w:rsidRPr="00CD0960" w:rsidRDefault="00B639AD" w:rsidP="00B639AD">
      <w:pPr>
        <w:pStyle w:val="Coverurl"/>
        <w:framePr w:wrap="around" w:x="852" w:anchorLock="1"/>
        <w:rPr>
          <w:rStyle w:val="Hyperlink"/>
        </w:rPr>
      </w:pPr>
      <w:r>
        <w:fldChar w:fldCharType="begin"/>
      </w:r>
      <w:r>
        <w:instrText>HYPERLINK "http://vic.gov.au/dpc" \o "Visit DPC"</w:instrText>
      </w:r>
      <w:r>
        <w:fldChar w:fldCharType="separate"/>
      </w:r>
      <w:r w:rsidRPr="00CD0960">
        <w:rPr>
          <w:rStyle w:val="Hyperlink"/>
        </w:rPr>
        <w:t>dpc.vic.gov.au</w:t>
      </w:r>
    </w:p>
    <w:p w14:paraId="6062B60F" w14:textId="77777777" w:rsidR="00380906" w:rsidRPr="003B3A76" w:rsidRDefault="00B639AD" w:rsidP="00B639AD">
      <w:pPr>
        <w:pStyle w:val="BodyText12ptAccessible"/>
        <w:rPr>
          <w:rStyle w:val="Strong"/>
          <w:color w:val="FFFFFF" w:themeColor="background1"/>
        </w:rPr>
      </w:pPr>
      <w:r>
        <w:rPr>
          <w:color w:val="201547" w:themeColor="text2"/>
          <w:lang w:eastAsia="en-AU"/>
        </w:rPr>
        <w:fldChar w:fldCharType="end"/>
      </w:r>
      <w:r>
        <w:rPr>
          <w:rFonts w:ascii="VIC SemiBold" w:hAnsi="VIC SemiBold"/>
          <w:bCs/>
          <w:noProof/>
          <w:color w:val="FFFFFF" w:themeColor="background1"/>
        </w:rPr>
        <mc:AlternateContent>
          <mc:Choice Requires="wps">
            <w:drawing>
              <wp:anchor distT="0" distB="0" distL="114300" distR="114300" simplePos="0" relativeHeight="251658241" behindDoc="1" locked="1" layoutInCell="1" allowOverlap="1" wp14:anchorId="1E3288CE" wp14:editId="13B7033B">
                <wp:simplePos x="0" y="0"/>
                <wp:positionH relativeFrom="page">
                  <wp:posOffset>0</wp:posOffset>
                </wp:positionH>
                <wp:positionV relativeFrom="page">
                  <wp:posOffset>0</wp:posOffset>
                </wp:positionV>
                <wp:extent cx="7560000" cy="9360000"/>
                <wp:effectExtent l="0" t="0" r="3175" b="0"/>
                <wp:wrapNone/>
                <wp:docPr id="1961641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3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BCCAB" id="Rectangle 1" o:spid="_x0000_s1026" alt="&quot;&quot;" style="position:absolute;margin-left:0;margin-top:0;width:595.3pt;height:7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" fillcolor="#201547 [3215]" stroked="f" strokeweight="1pt">
                <w10:wrap anchorx="page" anchory="page"/>
                <w10:anchorlock/>
              </v:rect>
            </w:pict>
          </mc:Fallback>
        </mc:AlternateContent>
      </w:r>
      <w:r w:rsidR="00733A33" w:rsidRPr="003B3A76">
        <w:rPr>
          <w:rStyle w:val="Strong"/>
          <w:noProof/>
          <w:color w:val="FFFFFF" w:themeColor="background1"/>
        </w:rPr>
        <w:drawing>
          <wp:anchor distT="0" distB="0" distL="114300" distR="114300" simplePos="0" relativeHeight="251658240" behindDoc="1" locked="0" layoutInCell="1" allowOverlap="1" wp14:anchorId="6F03B158" wp14:editId="7BB75EAC">
            <wp:simplePos x="0" y="0"/>
            <wp:positionH relativeFrom="page">
              <wp:posOffset>5368290</wp:posOffset>
            </wp:positionH>
            <wp:positionV relativeFrom="page">
              <wp:posOffset>9699244</wp:posOffset>
            </wp:positionV>
            <wp:extent cx="1818000" cy="540000"/>
            <wp:effectExtent l="0" t="0" r="0" b="0"/>
            <wp:wrapNone/>
            <wp:docPr id="178760192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1925"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ectPr w:rsidR="00380906" w:rsidRPr="003B3A76"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A941" w14:textId="77777777" w:rsidR="00180875" w:rsidRDefault="00180875" w:rsidP="00921FD3">
      <w:r>
        <w:separator/>
      </w:r>
    </w:p>
    <w:p w14:paraId="5B3EC65A" w14:textId="77777777" w:rsidR="00180875" w:rsidRDefault="00180875"/>
    <w:p w14:paraId="124C5D30" w14:textId="77777777" w:rsidR="00180875" w:rsidRDefault="00180875"/>
    <w:p w14:paraId="169FC2E5" w14:textId="77777777" w:rsidR="00180875" w:rsidRDefault="00180875"/>
    <w:p w14:paraId="0A049779" w14:textId="77777777" w:rsidR="00180875" w:rsidRDefault="00180875"/>
    <w:p w14:paraId="6D33ACFC" w14:textId="77777777" w:rsidR="00180875" w:rsidRDefault="00180875"/>
  </w:endnote>
  <w:endnote w:type="continuationSeparator" w:id="0">
    <w:p w14:paraId="39D6000E" w14:textId="77777777" w:rsidR="00180875" w:rsidRDefault="00180875" w:rsidP="00921FD3">
      <w:r>
        <w:continuationSeparator/>
      </w:r>
    </w:p>
    <w:p w14:paraId="61CCFC84" w14:textId="77777777" w:rsidR="00180875" w:rsidRDefault="00180875"/>
    <w:p w14:paraId="10002F38" w14:textId="77777777" w:rsidR="00180875" w:rsidRDefault="00180875"/>
    <w:p w14:paraId="722033F5" w14:textId="77777777" w:rsidR="00180875" w:rsidRDefault="00180875"/>
    <w:p w14:paraId="58763C2F" w14:textId="77777777" w:rsidR="00180875" w:rsidRDefault="00180875"/>
    <w:p w14:paraId="4AEFAC6B" w14:textId="77777777" w:rsidR="00180875" w:rsidRDefault="00180875"/>
  </w:endnote>
  <w:endnote w:type="continuationNotice" w:id="1">
    <w:p w14:paraId="59B86529" w14:textId="77777777" w:rsidR="00180875" w:rsidRDefault="00180875"/>
    <w:p w14:paraId="120DB402" w14:textId="77777777" w:rsidR="00180875" w:rsidRDefault="00180875"/>
    <w:p w14:paraId="32BF6999" w14:textId="77777777" w:rsidR="00180875" w:rsidRDefault="00180875"/>
    <w:p w14:paraId="7442E740" w14:textId="77777777" w:rsidR="00180875" w:rsidRDefault="0018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8FEE90A8-6D7B-4B71-A06F-6A94F2AC5154}"/>
    <w:embedBold r:id="rId2" w:fontKey="{3DC83EF0-4015-4FC6-81B1-FA9D3A9BD194}"/>
    <w:embedItalic r:id="rId3" w:fontKey="{08508689-20BA-40C2-98BB-2FDC9373F84A}"/>
    <w:embedBoldItalic r:id="rId4" w:fontKey="{AA084DFD-42AE-440C-91E8-8B921DC79DDD}"/>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758594A1-E142-48AF-908A-CC0675B1B91E}"/>
    <w:embedBold r:id="rId6" w:fontKey="{7B8E9809-83ED-4F0F-B3B2-AC8553D73A6D}"/>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EB89AD37-7E17-47D0-9ABD-156811C3B5F0}"/>
    <w:embedBold r:id="rId8" w:subsetted="1" w:fontKey="{059ED641-028E-4CB1-9501-5185AEDAFCE9}"/>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C42C" w14:textId="77777777" w:rsidR="002A4E35" w:rsidRDefault="002A4E35"/>
  <w:p w14:paraId="4EAE805C" w14:textId="77777777" w:rsidR="00BF70EB" w:rsidRDefault="00BF70EB">
    <w:pPr>
      <w:pStyle w:val="Footer"/>
    </w:pPr>
  </w:p>
  <w:p w14:paraId="177F21FD" w14:textId="77777777" w:rsidR="002A4E35" w:rsidRDefault="002A4E35"/>
  <w:p w14:paraId="0347B537" w14:textId="77777777" w:rsidR="002A4E35" w:rsidRDefault="002A4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CF077" w14:textId="77777777" w:rsidR="00B93E20" w:rsidRPr="008F0B7B" w:rsidRDefault="00F1480A" w:rsidP="00E7598F">
    <w:pPr>
      <w:pStyle w:val="Footer"/>
    </w:pPr>
    <w:r>
      <w:rPr>
        <w:noProof/>
      </w:rPr>
      <mc:AlternateContent>
        <mc:Choice Requires="wps">
          <w:drawing>
            <wp:anchor distT="0" distB="0" distL="0" distR="0" simplePos="0" relativeHeight="251658240" behindDoc="0" locked="0" layoutInCell="1" allowOverlap="1" wp14:anchorId="0282E0A3" wp14:editId="71F06E1B">
              <wp:simplePos x="0" y="0"/>
              <wp:positionH relativeFrom="page">
                <wp:align>left</wp:align>
              </wp:positionH>
              <wp:positionV relativeFrom="page">
                <wp:align>bottom</wp:align>
              </wp:positionV>
              <wp:extent cx="759460" cy="361315"/>
              <wp:effectExtent l="0" t="0" r="2540" b="0"/>
              <wp:wrapNone/>
              <wp:docPr id="611690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592C286" w14:textId="77777777" w:rsidR="00F1480A" w:rsidRPr="00F1480A" w:rsidRDefault="00F1480A" w:rsidP="00F1480A">
                          <w:pPr>
                            <w:rPr>
                              <w:noProof/>
                              <w:color w:val="000000"/>
                              <w:sz w:val="22"/>
                              <w:szCs w:val="22"/>
                            </w:rPr>
                          </w:pPr>
                          <w:r w:rsidRPr="00F1480A">
                            <w:rPr>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82E0A3"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3592C286" w14:textId="77777777" w:rsidR="00F1480A" w:rsidRPr="00F1480A" w:rsidRDefault="00F1480A" w:rsidP="00F1480A">
                    <w:pPr>
                      <w:rPr>
                        <w:noProof/>
                        <w:color w:val="000000"/>
                        <w:sz w:val="22"/>
                        <w:szCs w:val="22"/>
                      </w:rPr>
                    </w:pPr>
                    <w:r w:rsidRPr="00F1480A">
                      <w:rPr>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7175" w14:textId="77777777" w:rsidR="00291C5A" w:rsidRDefault="00180875">
    <w:pPr>
      <w:pStyle w:val="Footer"/>
    </w:pPr>
    <w:sdt>
      <w:sdtPr>
        <w:alias w:val="Title"/>
        <w:tag w:val="Title"/>
        <w:id w:val="-202018699"/>
        <w:placeholder>
          <w:docPart w:val="4F67C9F747E24C7698272BD5553F80F1"/>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F6828">
          <w:t>[C</w:t>
        </w:r>
        <w:r w:rsidR="001F6828" w:rsidRPr="001909B9">
          <w:t xml:space="preserve">lick here to enter </w:t>
        </w:r>
        <w:r w:rsidR="001F6828">
          <w:t>Title]</w:t>
        </w:r>
      </w:sdtContent>
    </w:sdt>
    <w:r w:rsidR="00291C5A" w:rsidRPr="003A4A07">
      <w:ptab w:relativeTo="margin" w:alignment="right" w:leader="none"/>
    </w:r>
    <w:r w:rsidR="00291C5A" w:rsidRPr="003A4A07">
      <w:fldChar w:fldCharType="begin"/>
    </w:r>
    <w:r w:rsidR="00291C5A" w:rsidRPr="003A4A07">
      <w:instrText xml:space="preserve"> PAGE   \* MERGEFORMAT </w:instrText>
    </w:r>
    <w:r w:rsidR="00291C5A" w:rsidRPr="003A4A07">
      <w:fldChar w:fldCharType="separate"/>
    </w:r>
    <w:r w:rsidR="00291C5A">
      <w:t>2</w:t>
    </w:r>
    <w:r w:rsidR="00291C5A" w:rsidRPr="003A4A07">
      <w:fldChar w:fldCharType="end"/>
    </w:r>
    <w:r w:rsidR="00291C5A" w:rsidRPr="00F9068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E1F6" w14:textId="77777777" w:rsidR="00180875" w:rsidRDefault="00180875" w:rsidP="008F0B7B">
      <w:pPr>
        <w:pStyle w:val="BodyText"/>
      </w:pPr>
      <w:r>
        <w:separator/>
      </w:r>
    </w:p>
    <w:p w14:paraId="303060A7" w14:textId="77777777" w:rsidR="00180875" w:rsidRDefault="00180875"/>
  </w:footnote>
  <w:footnote w:type="continuationSeparator" w:id="0">
    <w:p w14:paraId="406BF606" w14:textId="77777777" w:rsidR="00180875" w:rsidRPr="00D27532" w:rsidRDefault="00180875" w:rsidP="00D27532">
      <w:pPr>
        <w:pStyle w:val="BodyText"/>
      </w:pPr>
      <w:r>
        <w:separator/>
      </w:r>
    </w:p>
    <w:p w14:paraId="08CA23B8" w14:textId="77777777" w:rsidR="00180875" w:rsidRDefault="00180875"/>
    <w:p w14:paraId="4DC8EDA9" w14:textId="77777777" w:rsidR="00180875" w:rsidRDefault="00180875"/>
    <w:p w14:paraId="30523F7E" w14:textId="77777777" w:rsidR="00180875" w:rsidRDefault="00180875"/>
  </w:footnote>
  <w:footnote w:type="continuationNotice" w:id="1">
    <w:p w14:paraId="524AC3D3" w14:textId="77777777" w:rsidR="00180875" w:rsidRPr="00D27532" w:rsidRDefault="00180875" w:rsidP="00D27532">
      <w:pPr>
        <w:pStyle w:val="BodyText"/>
      </w:pPr>
      <w:r>
        <w:separator/>
      </w:r>
    </w:p>
    <w:p w14:paraId="19474887" w14:textId="77777777" w:rsidR="00180875" w:rsidRDefault="00180875"/>
    <w:p w14:paraId="5EB61279" w14:textId="77777777" w:rsidR="00180875" w:rsidRDefault="00180875"/>
    <w:p w14:paraId="09EF84FA" w14:textId="77777777" w:rsidR="00180875" w:rsidRDefault="00180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D4EC" w14:textId="77777777" w:rsidR="00F342B7" w:rsidRDefault="00CF57AB">
    <w:pPr>
      <w:pStyle w:val="Header"/>
    </w:pPr>
    <w:r>
      <w:rPr>
        <w:noProof/>
      </w:rPr>
      <mc:AlternateContent>
        <mc:Choice Requires="wpg">
          <w:drawing>
            <wp:anchor distT="0" distB="0" distL="114300" distR="114300" simplePos="0" relativeHeight="251658241" behindDoc="1" locked="1" layoutInCell="1" allowOverlap="1" wp14:anchorId="2FBCF80D" wp14:editId="7F84C709">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93448C" id="Graphic 1" o:spid="_x0000_s1026" alt="&quot;&quot;" style="position:absolute;margin-left:0;margin-top:0;width:595.55pt;height:29.5pt;z-index:-251658239;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9DF5550"/>
    <w:multiLevelType w:val="hybridMultilevel"/>
    <w:tmpl w:val="EE500D48"/>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07B4CB40">
      <w:numFmt w:val="bullet"/>
      <w:lvlText w:val="-"/>
      <w:lvlJc w:val="left"/>
      <w:pPr>
        <w:ind w:left="2160" w:hanging="360"/>
      </w:pPr>
      <w:rPr>
        <w:rFonts w:ascii="Arial" w:eastAsia="Times New Roman" w:hAnsi="Arial" w:cs="Arial" w:hint="default"/>
        <w:b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4C75201"/>
    <w:multiLevelType w:val="multilevel"/>
    <w:tmpl w:val="63D4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62F90"/>
    <w:multiLevelType w:val="multilevel"/>
    <w:tmpl w:val="C734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96990"/>
    <w:multiLevelType w:val="multilevel"/>
    <w:tmpl w:val="F79C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1ED3435F"/>
    <w:multiLevelType w:val="multilevel"/>
    <w:tmpl w:val="CAA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113D37"/>
    <w:multiLevelType w:val="multilevel"/>
    <w:tmpl w:val="403A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AF26F2"/>
    <w:multiLevelType w:val="multilevel"/>
    <w:tmpl w:val="7442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C0FFF"/>
    <w:multiLevelType w:val="hybridMultilevel"/>
    <w:tmpl w:val="C58E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FF0775"/>
    <w:multiLevelType w:val="multilevel"/>
    <w:tmpl w:val="7916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84F63"/>
    <w:multiLevelType w:val="multilevel"/>
    <w:tmpl w:val="AEF8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536934"/>
    <w:multiLevelType w:val="multilevel"/>
    <w:tmpl w:val="96D6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1" w15:restartNumberingAfterBreak="0">
    <w:nsid w:val="36D72451"/>
    <w:multiLevelType w:val="multilevel"/>
    <w:tmpl w:val="EB9C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F02C31"/>
    <w:multiLevelType w:val="multilevel"/>
    <w:tmpl w:val="1C00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7A4AB5"/>
    <w:multiLevelType w:val="hybridMultilevel"/>
    <w:tmpl w:val="B0B2233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47685A"/>
    <w:multiLevelType w:val="multilevel"/>
    <w:tmpl w:val="47C4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40C0605"/>
    <w:multiLevelType w:val="multilevel"/>
    <w:tmpl w:val="5D46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92D54C7"/>
    <w:multiLevelType w:val="multilevel"/>
    <w:tmpl w:val="201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387392"/>
    <w:multiLevelType w:val="multilevel"/>
    <w:tmpl w:val="D02A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B863C3"/>
    <w:multiLevelType w:val="multilevel"/>
    <w:tmpl w:val="EB3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2E4592"/>
    <w:multiLevelType w:val="multilevel"/>
    <w:tmpl w:val="4956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CB4102"/>
    <w:multiLevelType w:val="multilevel"/>
    <w:tmpl w:val="3BD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5D05FF"/>
    <w:multiLevelType w:val="multilevel"/>
    <w:tmpl w:val="8F5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D806FB"/>
    <w:multiLevelType w:val="multilevel"/>
    <w:tmpl w:val="EC36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0509C2"/>
    <w:multiLevelType w:val="multilevel"/>
    <w:tmpl w:val="EF9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EB0340"/>
    <w:multiLevelType w:val="hybridMultilevel"/>
    <w:tmpl w:val="AE825980"/>
    <w:lvl w:ilvl="0" w:tplc="FFFFFFFF">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2F1BF3"/>
    <w:multiLevelType w:val="hybridMultilevel"/>
    <w:tmpl w:val="012AE476"/>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3A3E1B"/>
    <w:multiLevelType w:val="multilevel"/>
    <w:tmpl w:val="B5A6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A738EE"/>
    <w:multiLevelType w:val="multilevel"/>
    <w:tmpl w:val="7C2E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BE6784"/>
    <w:multiLevelType w:val="multilevel"/>
    <w:tmpl w:val="0E1C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004E93"/>
    <w:multiLevelType w:val="multilevel"/>
    <w:tmpl w:val="2E9E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7"/>
  </w:num>
  <w:num w:numId="2" w16cid:durableId="503790137">
    <w:abstractNumId w:val="20"/>
  </w:num>
  <w:num w:numId="3" w16cid:durableId="2012565857">
    <w:abstractNumId w:val="4"/>
  </w:num>
  <w:num w:numId="4" w16cid:durableId="76903290">
    <w:abstractNumId w:val="10"/>
  </w:num>
  <w:num w:numId="5" w16cid:durableId="2010210550">
    <w:abstractNumId w:val="8"/>
  </w:num>
  <w:num w:numId="6" w16cid:durableId="837189291">
    <w:abstractNumId w:val="44"/>
  </w:num>
  <w:num w:numId="7" w16cid:durableId="876284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23"/>
  </w:num>
  <w:num w:numId="13" w16cid:durableId="1048383676">
    <w:abstractNumId w:val="3"/>
  </w:num>
  <w:num w:numId="14" w16cid:durableId="724064763">
    <w:abstractNumId w:val="17"/>
  </w:num>
  <w:num w:numId="15" w16cid:durableId="1273320527">
    <w:abstractNumId w:val="14"/>
  </w:num>
  <w:num w:numId="16" w16cid:durableId="604773466">
    <w:abstractNumId w:val="9"/>
  </w:num>
  <w:num w:numId="17" w16cid:durableId="410204198">
    <w:abstractNumId w:val="17"/>
  </w:num>
  <w:num w:numId="18" w16cid:durableId="904878635">
    <w:abstractNumId w:val="38"/>
  </w:num>
  <w:num w:numId="19" w16cid:durableId="638262027">
    <w:abstractNumId w:val="29"/>
  </w:num>
  <w:num w:numId="20" w16cid:durableId="1592810219">
    <w:abstractNumId w:val="15"/>
  </w:num>
  <w:num w:numId="21" w16cid:durableId="1557812052">
    <w:abstractNumId w:val="11"/>
  </w:num>
  <w:num w:numId="22" w16cid:durableId="1439714401">
    <w:abstractNumId w:val="41"/>
  </w:num>
  <w:num w:numId="23" w16cid:durableId="159204399">
    <w:abstractNumId w:val="32"/>
  </w:num>
  <w:num w:numId="24" w16cid:durableId="914776671">
    <w:abstractNumId w:val="30"/>
  </w:num>
  <w:num w:numId="25" w16cid:durableId="1399402941">
    <w:abstractNumId w:val="13"/>
  </w:num>
  <w:num w:numId="26" w16cid:durableId="1842623283">
    <w:abstractNumId w:val="42"/>
  </w:num>
  <w:num w:numId="27" w16cid:durableId="2067753732">
    <w:abstractNumId w:val="25"/>
  </w:num>
  <w:num w:numId="28" w16cid:durableId="2106337832">
    <w:abstractNumId w:val="39"/>
  </w:num>
  <w:num w:numId="29" w16cid:durableId="512187008">
    <w:abstractNumId w:val="1"/>
  </w:num>
  <w:num w:numId="30" w16cid:durableId="673802420">
    <w:abstractNumId w:val="21"/>
  </w:num>
  <w:num w:numId="31" w16cid:durableId="1018848221">
    <w:abstractNumId w:val="34"/>
  </w:num>
  <w:num w:numId="32" w16cid:durableId="1437599938">
    <w:abstractNumId w:val="7"/>
  </w:num>
  <w:num w:numId="33" w16cid:durableId="1205556697">
    <w:abstractNumId w:val="43"/>
  </w:num>
  <w:num w:numId="34" w16cid:durableId="2075469231">
    <w:abstractNumId w:val="6"/>
  </w:num>
  <w:num w:numId="35" w16cid:durableId="825630089">
    <w:abstractNumId w:val="17"/>
  </w:num>
  <w:num w:numId="36" w16cid:durableId="228196376">
    <w:abstractNumId w:val="16"/>
  </w:num>
  <w:num w:numId="37" w16cid:durableId="388265136">
    <w:abstractNumId w:val="26"/>
  </w:num>
  <w:num w:numId="38" w16cid:durableId="894243686">
    <w:abstractNumId w:val="31"/>
  </w:num>
  <w:num w:numId="39" w16cid:durableId="1068382774">
    <w:abstractNumId w:val="33"/>
  </w:num>
  <w:num w:numId="40" w16cid:durableId="70935856">
    <w:abstractNumId w:val="37"/>
  </w:num>
  <w:num w:numId="41" w16cid:durableId="1222792465">
    <w:abstractNumId w:val="19"/>
  </w:num>
  <w:num w:numId="42" w16cid:durableId="276572137">
    <w:abstractNumId w:val="18"/>
  </w:num>
  <w:num w:numId="43" w16cid:durableId="1062601588">
    <w:abstractNumId w:val="17"/>
  </w:num>
  <w:num w:numId="44" w16cid:durableId="1767995088">
    <w:abstractNumId w:val="28"/>
  </w:num>
  <w:num w:numId="45" w16cid:durableId="2098400326">
    <w:abstractNumId w:val="36"/>
  </w:num>
  <w:num w:numId="46" w16cid:durableId="138614240">
    <w:abstractNumId w:val="12"/>
  </w:num>
  <w:num w:numId="47" w16cid:durableId="1402287399">
    <w:abstractNumId w:val="35"/>
  </w:num>
  <w:num w:numId="48" w16cid:durableId="1138500351">
    <w:abstractNumId w:val="5"/>
  </w:num>
  <w:num w:numId="49" w16cid:durableId="334187835">
    <w:abstractNumId w:val="40"/>
  </w:num>
  <w:num w:numId="50" w16cid:durableId="173881590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23"/>
    <w:rsid w:val="00002729"/>
    <w:rsid w:val="00002C93"/>
    <w:rsid w:val="00003583"/>
    <w:rsid w:val="00003709"/>
    <w:rsid w:val="00003E3B"/>
    <w:rsid w:val="00005754"/>
    <w:rsid w:val="00005B23"/>
    <w:rsid w:val="00005FC0"/>
    <w:rsid w:val="000100A3"/>
    <w:rsid w:val="0001088E"/>
    <w:rsid w:val="00011F99"/>
    <w:rsid w:val="00014D02"/>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8DC"/>
    <w:rsid w:val="00043FD4"/>
    <w:rsid w:val="0004413C"/>
    <w:rsid w:val="00044CEA"/>
    <w:rsid w:val="0004585E"/>
    <w:rsid w:val="00046ACD"/>
    <w:rsid w:val="00046BB3"/>
    <w:rsid w:val="00051B1A"/>
    <w:rsid w:val="0005225F"/>
    <w:rsid w:val="0005359F"/>
    <w:rsid w:val="0005507C"/>
    <w:rsid w:val="00055779"/>
    <w:rsid w:val="000557C6"/>
    <w:rsid w:val="00055A33"/>
    <w:rsid w:val="00070CE1"/>
    <w:rsid w:val="00070EC3"/>
    <w:rsid w:val="00072B2F"/>
    <w:rsid w:val="00073820"/>
    <w:rsid w:val="0007441F"/>
    <w:rsid w:val="00074631"/>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360"/>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6D9E"/>
    <w:rsid w:val="000B7F4B"/>
    <w:rsid w:val="000C30EA"/>
    <w:rsid w:val="000C52D3"/>
    <w:rsid w:val="000D2C1A"/>
    <w:rsid w:val="000D3809"/>
    <w:rsid w:val="000D5CAC"/>
    <w:rsid w:val="000D6B77"/>
    <w:rsid w:val="000D737E"/>
    <w:rsid w:val="000E015F"/>
    <w:rsid w:val="000E0434"/>
    <w:rsid w:val="000E11C1"/>
    <w:rsid w:val="000E384B"/>
    <w:rsid w:val="000E443B"/>
    <w:rsid w:val="000E569E"/>
    <w:rsid w:val="000E60A3"/>
    <w:rsid w:val="000E7003"/>
    <w:rsid w:val="000F118D"/>
    <w:rsid w:val="000F1ACA"/>
    <w:rsid w:val="000F31B8"/>
    <w:rsid w:val="000F66DC"/>
    <w:rsid w:val="000F689C"/>
    <w:rsid w:val="000F6AC0"/>
    <w:rsid w:val="00102B6E"/>
    <w:rsid w:val="00103873"/>
    <w:rsid w:val="00103A36"/>
    <w:rsid w:val="00105220"/>
    <w:rsid w:val="00105DB2"/>
    <w:rsid w:val="00107B0D"/>
    <w:rsid w:val="00107F77"/>
    <w:rsid w:val="001106A0"/>
    <w:rsid w:val="00111273"/>
    <w:rsid w:val="00111713"/>
    <w:rsid w:val="00111775"/>
    <w:rsid w:val="00112FAD"/>
    <w:rsid w:val="00113F05"/>
    <w:rsid w:val="00114812"/>
    <w:rsid w:val="00114A73"/>
    <w:rsid w:val="00114FF1"/>
    <w:rsid w:val="00115A96"/>
    <w:rsid w:val="00116545"/>
    <w:rsid w:val="00116563"/>
    <w:rsid w:val="00116CED"/>
    <w:rsid w:val="0011767C"/>
    <w:rsid w:val="001236DF"/>
    <w:rsid w:val="0012429D"/>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1B61"/>
    <w:rsid w:val="001524E1"/>
    <w:rsid w:val="001533A2"/>
    <w:rsid w:val="001552C3"/>
    <w:rsid w:val="00156291"/>
    <w:rsid w:val="00161815"/>
    <w:rsid w:val="00163C71"/>
    <w:rsid w:val="00163F0B"/>
    <w:rsid w:val="0016469D"/>
    <w:rsid w:val="00164D7F"/>
    <w:rsid w:val="001656A1"/>
    <w:rsid w:val="00166413"/>
    <w:rsid w:val="00166897"/>
    <w:rsid w:val="0017068C"/>
    <w:rsid w:val="00171F16"/>
    <w:rsid w:val="001728CA"/>
    <w:rsid w:val="00172CF0"/>
    <w:rsid w:val="00173BFD"/>
    <w:rsid w:val="00174347"/>
    <w:rsid w:val="001743EB"/>
    <w:rsid w:val="00177EE2"/>
    <w:rsid w:val="00177F07"/>
    <w:rsid w:val="00180847"/>
    <w:rsid w:val="00180875"/>
    <w:rsid w:val="00180CE8"/>
    <w:rsid w:val="00181EAF"/>
    <w:rsid w:val="001838AB"/>
    <w:rsid w:val="0018395E"/>
    <w:rsid w:val="001840E4"/>
    <w:rsid w:val="0018488D"/>
    <w:rsid w:val="001879A8"/>
    <w:rsid w:val="00187AB5"/>
    <w:rsid w:val="0019091F"/>
    <w:rsid w:val="001909B9"/>
    <w:rsid w:val="00191BCB"/>
    <w:rsid w:val="00192500"/>
    <w:rsid w:val="00192EA8"/>
    <w:rsid w:val="001934EB"/>
    <w:rsid w:val="00194A85"/>
    <w:rsid w:val="001A0AAF"/>
    <w:rsid w:val="001A15D5"/>
    <w:rsid w:val="001A1F72"/>
    <w:rsid w:val="001A35E5"/>
    <w:rsid w:val="001A369D"/>
    <w:rsid w:val="001A3D04"/>
    <w:rsid w:val="001A4F95"/>
    <w:rsid w:val="001A628B"/>
    <w:rsid w:val="001A7330"/>
    <w:rsid w:val="001B2E63"/>
    <w:rsid w:val="001B3C6A"/>
    <w:rsid w:val="001B3EE6"/>
    <w:rsid w:val="001B455D"/>
    <w:rsid w:val="001B4F9A"/>
    <w:rsid w:val="001C07C2"/>
    <w:rsid w:val="001C0A67"/>
    <w:rsid w:val="001C1825"/>
    <w:rsid w:val="001C1CD0"/>
    <w:rsid w:val="001C256D"/>
    <w:rsid w:val="001C3CAE"/>
    <w:rsid w:val="001C43B2"/>
    <w:rsid w:val="001C4B93"/>
    <w:rsid w:val="001C4E88"/>
    <w:rsid w:val="001D0245"/>
    <w:rsid w:val="001D4524"/>
    <w:rsid w:val="001D4C98"/>
    <w:rsid w:val="001D754D"/>
    <w:rsid w:val="001E04AA"/>
    <w:rsid w:val="001E0611"/>
    <w:rsid w:val="001E0762"/>
    <w:rsid w:val="001E1988"/>
    <w:rsid w:val="001E407B"/>
    <w:rsid w:val="001E4186"/>
    <w:rsid w:val="001E4E96"/>
    <w:rsid w:val="001E52C6"/>
    <w:rsid w:val="001E5591"/>
    <w:rsid w:val="001E6F39"/>
    <w:rsid w:val="001E76DF"/>
    <w:rsid w:val="001E79F1"/>
    <w:rsid w:val="001F010F"/>
    <w:rsid w:val="001F04A9"/>
    <w:rsid w:val="001F1BB2"/>
    <w:rsid w:val="001F1F71"/>
    <w:rsid w:val="001F2523"/>
    <w:rsid w:val="001F35AC"/>
    <w:rsid w:val="001F398C"/>
    <w:rsid w:val="001F485D"/>
    <w:rsid w:val="001F4C3B"/>
    <w:rsid w:val="001F545E"/>
    <w:rsid w:val="001F5CEF"/>
    <w:rsid w:val="001F6828"/>
    <w:rsid w:val="00202F93"/>
    <w:rsid w:val="00214F3C"/>
    <w:rsid w:val="00215155"/>
    <w:rsid w:val="00215832"/>
    <w:rsid w:val="002168B8"/>
    <w:rsid w:val="00216A65"/>
    <w:rsid w:val="00216B6C"/>
    <w:rsid w:val="00216D02"/>
    <w:rsid w:val="00216D4C"/>
    <w:rsid w:val="00217CEB"/>
    <w:rsid w:val="00217D92"/>
    <w:rsid w:val="002216FB"/>
    <w:rsid w:val="00221E20"/>
    <w:rsid w:val="0022241B"/>
    <w:rsid w:val="0022397C"/>
    <w:rsid w:val="00224507"/>
    <w:rsid w:val="002249A7"/>
    <w:rsid w:val="00224DDA"/>
    <w:rsid w:val="00225427"/>
    <w:rsid w:val="002255B8"/>
    <w:rsid w:val="00226F6E"/>
    <w:rsid w:val="002313EF"/>
    <w:rsid w:val="00231D84"/>
    <w:rsid w:val="00232594"/>
    <w:rsid w:val="00233115"/>
    <w:rsid w:val="00233579"/>
    <w:rsid w:val="00234568"/>
    <w:rsid w:val="002351BC"/>
    <w:rsid w:val="00235BE7"/>
    <w:rsid w:val="00237028"/>
    <w:rsid w:val="0023728C"/>
    <w:rsid w:val="002376C0"/>
    <w:rsid w:val="002409AB"/>
    <w:rsid w:val="00241507"/>
    <w:rsid w:val="002434EF"/>
    <w:rsid w:val="00243AE2"/>
    <w:rsid w:val="002454F4"/>
    <w:rsid w:val="00246264"/>
    <w:rsid w:val="00246957"/>
    <w:rsid w:val="00246A79"/>
    <w:rsid w:val="0024776A"/>
    <w:rsid w:val="002510E3"/>
    <w:rsid w:val="0025118A"/>
    <w:rsid w:val="00252F18"/>
    <w:rsid w:val="00254215"/>
    <w:rsid w:val="00254690"/>
    <w:rsid w:val="00254FCE"/>
    <w:rsid w:val="002562B0"/>
    <w:rsid w:val="002573C8"/>
    <w:rsid w:val="002606FB"/>
    <w:rsid w:val="00262546"/>
    <w:rsid w:val="0026278D"/>
    <w:rsid w:val="00263B26"/>
    <w:rsid w:val="0026496F"/>
    <w:rsid w:val="00265861"/>
    <w:rsid w:val="00266388"/>
    <w:rsid w:val="002667C8"/>
    <w:rsid w:val="002669AE"/>
    <w:rsid w:val="0026731D"/>
    <w:rsid w:val="00267565"/>
    <w:rsid w:val="00267830"/>
    <w:rsid w:val="00267A97"/>
    <w:rsid w:val="00272278"/>
    <w:rsid w:val="00274BF9"/>
    <w:rsid w:val="00275929"/>
    <w:rsid w:val="00275F66"/>
    <w:rsid w:val="0027645B"/>
    <w:rsid w:val="00281626"/>
    <w:rsid w:val="00281877"/>
    <w:rsid w:val="00281903"/>
    <w:rsid w:val="00282330"/>
    <w:rsid w:val="002839D6"/>
    <w:rsid w:val="00290594"/>
    <w:rsid w:val="002919A0"/>
    <w:rsid w:val="00291C5A"/>
    <w:rsid w:val="0029290D"/>
    <w:rsid w:val="00292F47"/>
    <w:rsid w:val="0029399F"/>
    <w:rsid w:val="002942EF"/>
    <w:rsid w:val="00296B07"/>
    <w:rsid w:val="002A2397"/>
    <w:rsid w:val="002A4E35"/>
    <w:rsid w:val="002A5060"/>
    <w:rsid w:val="002A56AE"/>
    <w:rsid w:val="002B0358"/>
    <w:rsid w:val="002B0369"/>
    <w:rsid w:val="002B0A86"/>
    <w:rsid w:val="002B0A93"/>
    <w:rsid w:val="002B1712"/>
    <w:rsid w:val="002B1E6B"/>
    <w:rsid w:val="002B269F"/>
    <w:rsid w:val="002B30EA"/>
    <w:rsid w:val="002B34E8"/>
    <w:rsid w:val="002B3EF8"/>
    <w:rsid w:val="002B44D5"/>
    <w:rsid w:val="002B603E"/>
    <w:rsid w:val="002B6077"/>
    <w:rsid w:val="002B7332"/>
    <w:rsid w:val="002C29B0"/>
    <w:rsid w:val="002C3E25"/>
    <w:rsid w:val="002C4C7F"/>
    <w:rsid w:val="002C62E1"/>
    <w:rsid w:val="002C6ADB"/>
    <w:rsid w:val="002D06D6"/>
    <w:rsid w:val="002D0D5F"/>
    <w:rsid w:val="002D167C"/>
    <w:rsid w:val="002D2C2A"/>
    <w:rsid w:val="002D391F"/>
    <w:rsid w:val="002D643E"/>
    <w:rsid w:val="002E1FC5"/>
    <w:rsid w:val="002E25A0"/>
    <w:rsid w:val="002E34BF"/>
    <w:rsid w:val="002E35EE"/>
    <w:rsid w:val="002E5A39"/>
    <w:rsid w:val="002E5FC8"/>
    <w:rsid w:val="002E6A83"/>
    <w:rsid w:val="002F113F"/>
    <w:rsid w:val="002F206E"/>
    <w:rsid w:val="002F2554"/>
    <w:rsid w:val="002F278D"/>
    <w:rsid w:val="002F3821"/>
    <w:rsid w:val="002F3873"/>
    <w:rsid w:val="002F3EB5"/>
    <w:rsid w:val="002F509E"/>
    <w:rsid w:val="002F5419"/>
    <w:rsid w:val="002F575C"/>
    <w:rsid w:val="002F5849"/>
    <w:rsid w:val="002F6787"/>
    <w:rsid w:val="002F6B03"/>
    <w:rsid w:val="0030002F"/>
    <w:rsid w:val="003002D8"/>
    <w:rsid w:val="0030059C"/>
    <w:rsid w:val="00301448"/>
    <w:rsid w:val="00302B5E"/>
    <w:rsid w:val="00305D59"/>
    <w:rsid w:val="00305D69"/>
    <w:rsid w:val="00312BFC"/>
    <w:rsid w:val="00314595"/>
    <w:rsid w:val="00315B1D"/>
    <w:rsid w:val="00316E09"/>
    <w:rsid w:val="00317A45"/>
    <w:rsid w:val="0032039E"/>
    <w:rsid w:val="003207C1"/>
    <w:rsid w:val="00320A84"/>
    <w:rsid w:val="00321B51"/>
    <w:rsid w:val="00321DF2"/>
    <w:rsid w:val="0032396E"/>
    <w:rsid w:val="00324F56"/>
    <w:rsid w:val="00325EE2"/>
    <w:rsid w:val="0033030D"/>
    <w:rsid w:val="00335C9E"/>
    <w:rsid w:val="0033658D"/>
    <w:rsid w:val="003378D1"/>
    <w:rsid w:val="00340CA0"/>
    <w:rsid w:val="00341877"/>
    <w:rsid w:val="00341CE1"/>
    <w:rsid w:val="0034214B"/>
    <w:rsid w:val="00344845"/>
    <w:rsid w:val="00344B84"/>
    <w:rsid w:val="00345BF7"/>
    <w:rsid w:val="00347536"/>
    <w:rsid w:val="0034790C"/>
    <w:rsid w:val="00350372"/>
    <w:rsid w:val="003516BF"/>
    <w:rsid w:val="00352C52"/>
    <w:rsid w:val="00353985"/>
    <w:rsid w:val="00354F6D"/>
    <w:rsid w:val="00355312"/>
    <w:rsid w:val="00357962"/>
    <w:rsid w:val="003623B0"/>
    <w:rsid w:val="00362B74"/>
    <w:rsid w:val="00362F86"/>
    <w:rsid w:val="0036379C"/>
    <w:rsid w:val="003638D9"/>
    <w:rsid w:val="00364051"/>
    <w:rsid w:val="00364485"/>
    <w:rsid w:val="00364C8A"/>
    <w:rsid w:val="00364F93"/>
    <w:rsid w:val="003656D5"/>
    <w:rsid w:val="003661D1"/>
    <w:rsid w:val="00367533"/>
    <w:rsid w:val="00367751"/>
    <w:rsid w:val="00367A43"/>
    <w:rsid w:val="0037026F"/>
    <w:rsid w:val="0037070A"/>
    <w:rsid w:val="003707FD"/>
    <w:rsid w:val="00371F3A"/>
    <w:rsid w:val="00372C9F"/>
    <w:rsid w:val="00374AD7"/>
    <w:rsid w:val="00374C56"/>
    <w:rsid w:val="00375B8F"/>
    <w:rsid w:val="00380906"/>
    <w:rsid w:val="00382D9C"/>
    <w:rsid w:val="003846B2"/>
    <w:rsid w:val="00384FC9"/>
    <w:rsid w:val="0038503D"/>
    <w:rsid w:val="0038513D"/>
    <w:rsid w:val="003915CA"/>
    <w:rsid w:val="00392092"/>
    <w:rsid w:val="0039357E"/>
    <w:rsid w:val="00393908"/>
    <w:rsid w:val="003940D8"/>
    <w:rsid w:val="00394652"/>
    <w:rsid w:val="003963C6"/>
    <w:rsid w:val="003A0362"/>
    <w:rsid w:val="003A04BC"/>
    <w:rsid w:val="003A0E8F"/>
    <w:rsid w:val="003A2B4F"/>
    <w:rsid w:val="003A2CF5"/>
    <w:rsid w:val="003A3C20"/>
    <w:rsid w:val="003A44F5"/>
    <w:rsid w:val="003A533D"/>
    <w:rsid w:val="003A6BC1"/>
    <w:rsid w:val="003B0508"/>
    <w:rsid w:val="003B05D0"/>
    <w:rsid w:val="003B11A1"/>
    <w:rsid w:val="003B19B3"/>
    <w:rsid w:val="003B2CDC"/>
    <w:rsid w:val="003B3A76"/>
    <w:rsid w:val="003B3C46"/>
    <w:rsid w:val="003B5983"/>
    <w:rsid w:val="003B5ACA"/>
    <w:rsid w:val="003B5DBC"/>
    <w:rsid w:val="003B6591"/>
    <w:rsid w:val="003B7E23"/>
    <w:rsid w:val="003C0215"/>
    <w:rsid w:val="003C3E43"/>
    <w:rsid w:val="003C4795"/>
    <w:rsid w:val="003C68CF"/>
    <w:rsid w:val="003C6DDB"/>
    <w:rsid w:val="003C6E18"/>
    <w:rsid w:val="003C7279"/>
    <w:rsid w:val="003C7DDF"/>
    <w:rsid w:val="003D0829"/>
    <w:rsid w:val="003D121F"/>
    <w:rsid w:val="003D21A3"/>
    <w:rsid w:val="003D3D47"/>
    <w:rsid w:val="003D4765"/>
    <w:rsid w:val="003D55AC"/>
    <w:rsid w:val="003E1FC0"/>
    <w:rsid w:val="003E2D57"/>
    <w:rsid w:val="003E355D"/>
    <w:rsid w:val="003E7427"/>
    <w:rsid w:val="003E7B8D"/>
    <w:rsid w:val="003F034D"/>
    <w:rsid w:val="003F2986"/>
    <w:rsid w:val="003F35BA"/>
    <w:rsid w:val="003F443B"/>
    <w:rsid w:val="003F5577"/>
    <w:rsid w:val="003F5A8C"/>
    <w:rsid w:val="003F66CB"/>
    <w:rsid w:val="003F6794"/>
    <w:rsid w:val="003F7428"/>
    <w:rsid w:val="004008F8"/>
    <w:rsid w:val="00401E1E"/>
    <w:rsid w:val="00403322"/>
    <w:rsid w:val="00404B96"/>
    <w:rsid w:val="00406209"/>
    <w:rsid w:val="00407FEC"/>
    <w:rsid w:val="0041074F"/>
    <w:rsid w:val="004116A7"/>
    <w:rsid w:val="004127CC"/>
    <w:rsid w:val="004131BC"/>
    <w:rsid w:val="00414499"/>
    <w:rsid w:val="00414A53"/>
    <w:rsid w:val="00414BBA"/>
    <w:rsid w:val="0041511C"/>
    <w:rsid w:val="00415ADF"/>
    <w:rsid w:val="00420FAE"/>
    <w:rsid w:val="00422B11"/>
    <w:rsid w:val="00422CD0"/>
    <w:rsid w:val="00425CE6"/>
    <w:rsid w:val="004268AD"/>
    <w:rsid w:val="00426EE8"/>
    <w:rsid w:val="00430DD9"/>
    <w:rsid w:val="004312E8"/>
    <w:rsid w:val="004313CA"/>
    <w:rsid w:val="00431AD6"/>
    <w:rsid w:val="00432DB3"/>
    <w:rsid w:val="0043431C"/>
    <w:rsid w:val="0044053B"/>
    <w:rsid w:val="0044092D"/>
    <w:rsid w:val="00440B74"/>
    <w:rsid w:val="00443586"/>
    <w:rsid w:val="00443864"/>
    <w:rsid w:val="00444053"/>
    <w:rsid w:val="00446065"/>
    <w:rsid w:val="00446E19"/>
    <w:rsid w:val="00446E28"/>
    <w:rsid w:val="00447308"/>
    <w:rsid w:val="00447CF6"/>
    <w:rsid w:val="00453F7C"/>
    <w:rsid w:val="00454475"/>
    <w:rsid w:val="0045569A"/>
    <w:rsid w:val="004561DF"/>
    <w:rsid w:val="004567FF"/>
    <w:rsid w:val="00456C2D"/>
    <w:rsid w:val="00460F74"/>
    <w:rsid w:val="00464235"/>
    <w:rsid w:val="00465194"/>
    <w:rsid w:val="004656EB"/>
    <w:rsid w:val="00465996"/>
    <w:rsid w:val="004667EA"/>
    <w:rsid w:val="004670A7"/>
    <w:rsid w:val="00470991"/>
    <w:rsid w:val="004712B1"/>
    <w:rsid w:val="00471918"/>
    <w:rsid w:val="00472B80"/>
    <w:rsid w:val="0047302D"/>
    <w:rsid w:val="00473934"/>
    <w:rsid w:val="00473FB7"/>
    <w:rsid w:val="00474864"/>
    <w:rsid w:val="00474DC3"/>
    <w:rsid w:val="00475A28"/>
    <w:rsid w:val="004766D2"/>
    <w:rsid w:val="004769DB"/>
    <w:rsid w:val="00477AB6"/>
    <w:rsid w:val="00481165"/>
    <w:rsid w:val="00482698"/>
    <w:rsid w:val="00482B97"/>
    <w:rsid w:val="00482E74"/>
    <w:rsid w:val="0048322B"/>
    <w:rsid w:val="0048376E"/>
    <w:rsid w:val="00483979"/>
    <w:rsid w:val="00483FF3"/>
    <w:rsid w:val="00486745"/>
    <w:rsid w:val="004873A8"/>
    <w:rsid w:val="00492842"/>
    <w:rsid w:val="00493043"/>
    <w:rsid w:val="00495D51"/>
    <w:rsid w:val="004964CC"/>
    <w:rsid w:val="00496E18"/>
    <w:rsid w:val="0049713B"/>
    <w:rsid w:val="004A1506"/>
    <w:rsid w:val="004A4836"/>
    <w:rsid w:val="004A59BB"/>
    <w:rsid w:val="004A6C25"/>
    <w:rsid w:val="004A7DBB"/>
    <w:rsid w:val="004A7EA0"/>
    <w:rsid w:val="004A7F6C"/>
    <w:rsid w:val="004B13EA"/>
    <w:rsid w:val="004B29B9"/>
    <w:rsid w:val="004B2B4A"/>
    <w:rsid w:val="004B3B66"/>
    <w:rsid w:val="004B48BF"/>
    <w:rsid w:val="004C02EC"/>
    <w:rsid w:val="004C0AA2"/>
    <w:rsid w:val="004C1A21"/>
    <w:rsid w:val="004C1FE7"/>
    <w:rsid w:val="004C35B2"/>
    <w:rsid w:val="004C5A4F"/>
    <w:rsid w:val="004C7432"/>
    <w:rsid w:val="004C75EC"/>
    <w:rsid w:val="004C7798"/>
    <w:rsid w:val="004C7EF9"/>
    <w:rsid w:val="004D3942"/>
    <w:rsid w:val="004D41AC"/>
    <w:rsid w:val="004D4D99"/>
    <w:rsid w:val="004D7F18"/>
    <w:rsid w:val="004E0321"/>
    <w:rsid w:val="004E0A64"/>
    <w:rsid w:val="004E147A"/>
    <w:rsid w:val="004E1EF6"/>
    <w:rsid w:val="004E22FD"/>
    <w:rsid w:val="004E5A0B"/>
    <w:rsid w:val="004E6A3A"/>
    <w:rsid w:val="004E72A7"/>
    <w:rsid w:val="004F36F7"/>
    <w:rsid w:val="004F38DE"/>
    <w:rsid w:val="004F47F5"/>
    <w:rsid w:val="004F4880"/>
    <w:rsid w:val="004F5D08"/>
    <w:rsid w:val="004F634E"/>
    <w:rsid w:val="004F668A"/>
    <w:rsid w:val="004F6D4C"/>
    <w:rsid w:val="004F6FE8"/>
    <w:rsid w:val="004F730E"/>
    <w:rsid w:val="004F776D"/>
    <w:rsid w:val="004F77CB"/>
    <w:rsid w:val="0050049D"/>
    <w:rsid w:val="00500B67"/>
    <w:rsid w:val="005013DC"/>
    <w:rsid w:val="00501683"/>
    <w:rsid w:val="00502574"/>
    <w:rsid w:val="00502E86"/>
    <w:rsid w:val="00503522"/>
    <w:rsid w:val="005077EB"/>
    <w:rsid w:val="005152D9"/>
    <w:rsid w:val="00517E3C"/>
    <w:rsid w:val="00520735"/>
    <w:rsid w:val="005207DF"/>
    <w:rsid w:val="005215D9"/>
    <w:rsid w:val="005218C6"/>
    <w:rsid w:val="0052616F"/>
    <w:rsid w:val="0052633A"/>
    <w:rsid w:val="00526E69"/>
    <w:rsid w:val="00527388"/>
    <w:rsid w:val="00527689"/>
    <w:rsid w:val="00527D8B"/>
    <w:rsid w:val="00530B13"/>
    <w:rsid w:val="00531EBE"/>
    <w:rsid w:val="0053238E"/>
    <w:rsid w:val="00532E15"/>
    <w:rsid w:val="00533C71"/>
    <w:rsid w:val="00533D2D"/>
    <w:rsid w:val="00535C1B"/>
    <w:rsid w:val="005409DF"/>
    <w:rsid w:val="00540FBA"/>
    <w:rsid w:val="00543358"/>
    <w:rsid w:val="005435A9"/>
    <w:rsid w:val="00544E33"/>
    <w:rsid w:val="00547069"/>
    <w:rsid w:val="00547627"/>
    <w:rsid w:val="00550F70"/>
    <w:rsid w:val="0055107D"/>
    <w:rsid w:val="00551B17"/>
    <w:rsid w:val="005524D9"/>
    <w:rsid w:val="0055273C"/>
    <w:rsid w:val="00557905"/>
    <w:rsid w:val="00557ABF"/>
    <w:rsid w:val="00561EDF"/>
    <w:rsid w:val="00562FCD"/>
    <w:rsid w:val="00563C78"/>
    <w:rsid w:val="00565136"/>
    <w:rsid w:val="00566274"/>
    <w:rsid w:val="005665AE"/>
    <w:rsid w:val="005666FC"/>
    <w:rsid w:val="005668BE"/>
    <w:rsid w:val="00566EE3"/>
    <w:rsid w:val="0056756E"/>
    <w:rsid w:val="00567C83"/>
    <w:rsid w:val="00567D3C"/>
    <w:rsid w:val="00571EDC"/>
    <w:rsid w:val="005739A5"/>
    <w:rsid w:val="00574D23"/>
    <w:rsid w:val="00576F5B"/>
    <w:rsid w:val="00576FCB"/>
    <w:rsid w:val="0057714C"/>
    <w:rsid w:val="00577376"/>
    <w:rsid w:val="00581A1C"/>
    <w:rsid w:val="005835D6"/>
    <w:rsid w:val="00583F3E"/>
    <w:rsid w:val="0058424A"/>
    <w:rsid w:val="00586CF7"/>
    <w:rsid w:val="00591292"/>
    <w:rsid w:val="0059142C"/>
    <w:rsid w:val="0059207E"/>
    <w:rsid w:val="00594DAC"/>
    <w:rsid w:val="00595975"/>
    <w:rsid w:val="00596533"/>
    <w:rsid w:val="005967DC"/>
    <w:rsid w:val="00597ED3"/>
    <w:rsid w:val="005A0169"/>
    <w:rsid w:val="005A0305"/>
    <w:rsid w:val="005A0390"/>
    <w:rsid w:val="005A0C32"/>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5B35"/>
    <w:rsid w:val="005B6412"/>
    <w:rsid w:val="005C06FC"/>
    <w:rsid w:val="005C0FEB"/>
    <w:rsid w:val="005C19DF"/>
    <w:rsid w:val="005C1C4F"/>
    <w:rsid w:val="005C2CDC"/>
    <w:rsid w:val="005C319A"/>
    <w:rsid w:val="005C5116"/>
    <w:rsid w:val="005C5152"/>
    <w:rsid w:val="005C5484"/>
    <w:rsid w:val="005C7699"/>
    <w:rsid w:val="005C7C60"/>
    <w:rsid w:val="005D2085"/>
    <w:rsid w:val="005D28D4"/>
    <w:rsid w:val="005D4920"/>
    <w:rsid w:val="005D59F3"/>
    <w:rsid w:val="005D66AB"/>
    <w:rsid w:val="005D68FB"/>
    <w:rsid w:val="005D727B"/>
    <w:rsid w:val="005D7D80"/>
    <w:rsid w:val="005E133C"/>
    <w:rsid w:val="005E1EE8"/>
    <w:rsid w:val="005E3064"/>
    <w:rsid w:val="005E4947"/>
    <w:rsid w:val="005E5E73"/>
    <w:rsid w:val="005E5EC0"/>
    <w:rsid w:val="005F04CB"/>
    <w:rsid w:val="005F081B"/>
    <w:rsid w:val="005F0B8B"/>
    <w:rsid w:val="005F1786"/>
    <w:rsid w:val="005F252B"/>
    <w:rsid w:val="005F3452"/>
    <w:rsid w:val="005F38EA"/>
    <w:rsid w:val="005F4D0E"/>
    <w:rsid w:val="005F4E00"/>
    <w:rsid w:val="005F4E21"/>
    <w:rsid w:val="005F6784"/>
    <w:rsid w:val="005F6919"/>
    <w:rsid w:val="005F7DC8"/>
    <w:rsid w:val="0060047F"/>
    <w:rsid w:val="0060076F"/>
    <w:rsid w:val="00604066"/>
    <w:rsid w:val="00604F1E"/>
    <w:rsid w:val="00607A97"/>
    <w:rsid w:val="00607F1A"/>
    <w:rsid w:val="006104C0"/>
    <w:rsid w:val="00610FD7"/>
    <w:rsid w:val="00613A4E"/>
    <w:rsid w:val="00614C8E"/>
    <w:rsid w:val="00617BA0"/>
    <w:rsid w:val="0062036B"/>
    <w:rsid w:val="006206A3"/>
    <w:rsid w:val="006208A0"/>
    <w:rsid w:val="006209CA"/>
    <w:rsid w:val="00624284"/>
    <w:rsid w:val="00625C3F"/>
    <w:rsid w:val="0062664C"/>
    <w:rsid w:val="00631356"/>
    <w:rsid w:val="00631E73"/>
    <w:rsid w:val="00633BB1"/>
    <w:rsid w:val="00634883"/>
    <w:rsid w:val="0063593D"/>
    <w:rsid w:val="00635A04"/>
    <w:rsid w:val="00640D34"/>
    <w:rsid w:val="00646947"/>
    <w:rsid w:val="00646F75"/>
    <w:rsid w:val="00647578"/>
    <w:rsid w:val="00651F10"/>
    <w:rsid w:val="006520C0"/>
    <w:rsid w:val="00652A1D"/>
    <w:rsid w:val="0065300A"/>
    <w:rsid w:val="00653A26"/>
    <w:rsid w:val="00654CAD"/>
    <w:rsid w:val="00655221"/>
    <w:rsid w:val="006559EA"/>
    <w:rsid w:val="00656676"/>
    <w:rsid w:val="00657AE4"/>
    <w:rsid w:val="0066005B"/>
    <w:rsid w:val="00661DBB"/>
    <w:rsid w:val="006667FD"/>
    <w:rsid w:val="0067042B"/>
    <w:rsid w:val="00671864"/>
    <w:rsid w:val="0067300D"/>
    <w:rsid w:val="00674361"/>
    <w:rsid w:val="00675ACB"/>
    <w:rsid w:val="00676178"/>
    <w:rsid w:val="0067638B"/>
    <w:rsid w:val="00677741"/>
    <w:rsid w:val="00680331"/>
    <w:rsid w:val="0068068A"/>
    <w:rsid w:val="006817D7"/>
    <w:rsid w:val="006832BE"/>
    <w:rsid w:val="00683C09"/>
    <w:rsid w:val="00686E73"/>
    <w:rsid w:val="00690089"/>
    <w:rsid w:val="006902D1"/>
    <w:rsid w:val="006911F3"/>
    <w:rsid w:val="00691A1A"/>
    <w:rsid w:val="00693A3C"/>
    <w:rsid w:val="00693BE4"/>
    <w:rsid w:val="006952D3"/>
    <w:rsid w:val="006955A9"/>
    <w:rsid w:val="006964B3"/>
    <w:rsid w:val="0069696F"/>
    <w:rsid w:val="006A10E4"/>
    <w:rsid w:val="006A1305"/>
    <w:rsid w:val="006A1B29"/>
    <w:rsid w:val="006A2387"/>
    <w:rsid w:val="006A288E"/>
    <w:rsid w:val="006A2F1E"/>
    <w:rsid w:val="006A3006"/>
    <w:rsid w:val="006A3DC3"/>
    <w:rsid w:val="006A41C0"/>
    <w:rsid w:val="006A48B6"/>
    <w:rsid w:val="006A53BA"/>
    <w:rsid w:val="006B3040"/>
    <w:rsid w:val="006B318B"/>
    <w:rsid w:val="006B43B3"/>
    <w:rsid w:val="006B632F"/>
    <w:rsid w:val="006B6F3B"/>
    <w:rsid w:val="006B7246"/>
    <w:rsid w:val="006C1A48"/>
    <w:rsid w:val="006C211C"/>
    <w:rsid w:val="006C2468"/>
    <w:rsid w:val="006C4799"/>
    <w:rsid w:val="006C5EDD"/>
    <w:rsid w:val="006C5F6F"/>
    <w:rsid w:val="006C6EEC"/>
    <w:rsid w:val="006D0C35"/>
    <w:rsid w:val="006D0D78"/>
    <w:rsid w:val="006D2F45"/>
    <w:rsid w:val="006D3924"/>
    <w:rsid w:val="006D3D51"/>
    <w:rsid w:val="006D5DEF"/>
    <w:rsid w:val="006E00E3"/>
    <w:rsid w:val="006E1939"/>
    <w:rsid w:val="006E4A18"/>
    <w:rsid w:val="006E50FF"/>
    <w:rsid w:val="006E5998"/>
    <w:rsid w:val="006E76C9"/>
    <w:rsid w:val="006E79DB"/>
    <w:rsid w:val="006F14B6"/>
    <w:rsid w:val="006F17A1"/>
    <w:rsid w:val="006F1C0A"/>
    <w:rsid w:val="006F1C9E"/>
    <w:rsid w:val="006F2BCD"/>
    <w:rsid w:val="006F2F1E"/>
    <w:rsid w:val="006F3B0F"/>
    <w:rsid w:val="006F44BD"/>
    <w:rsid w:val="006F4B31"/>
    <w:rsid w:val="006F59E2"/>
    <w:rsid w:val="006F7478"/>
    <w:rsid w:val="006F77D2"/>
    <w:rsid w:val="00702CB8"/>
    <w:rsid w:val="00703330"/>
    <w:rsid w:val="007046A7"/>
    <w:rsid w:val="0070590E"/>
    <w:rsid w:val="00705BED"/>
    <w:rsid w:val="00705F2B"/>
    <w:rsid w:val="00707B45"/>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6CB7"/>
    <w:rsid w:val="0073746B"/>
    <w:rsid w:val="00737E19"/>
    <w:rsid w:val="00740467"/>
    <w:rsid w:val="00741843"/>
    <w:rsid w:val="00742F66"/>
    <w:rsid w:val="00743646"/>
    <w:rsid w:val="00746077"/>
    <w:rsid w:val="007462BD"/>
    <w:rsid w:val="007465BC"/>
    <w:rsid w:val="00746899"/>
    <w:rsid w:val="00747A4E"/>
    <w:rsid w:val="007507BE"/>
    <w:rsid w:val="0075091E"/>
    <w:rsid w:val="007516CF"/>
    <w:rsid w:val="007527DA"/>
    <w:rsid w:val="00753703"/>
    <w:rsid w:val="00755CC0"/>
    <w:rsid w:val="007608EB"/>
    <w:rsid w:val="00760D80"/>
    <w:rsid w:val="007618EF"/>
    <w:rsid w:val="00761EE9"/>
    <w:rsid w:val="00761FF3"/>
    <w:rsid w:val="0076281D"/>
    <w:rsid w:val="0076385B"/>
    <w:rsid w:val="00763C24"/>
    <w:rsid w:val="00764823"/>
    <w:rsid w:val="00766510"/>
    <w:rsid w:val="007673EB"/>
    <w:rsid w:val="00770B4D"/>
    <w:rsid w:val="007712A6"/>
    <w:rsid w:val="007725E4"/>
    <w:rsid w:val="00773685"/>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3C0"/>
    <w:rsid w:val="007A2961"/>
    <w:rsid w:val="007A40B2"/>
    <w:rsid w:val="007A4F72"/>
    <w:rsid w:val="007A55F1"/>
    <w:rsid w:val="007A72FE"/>
    <w:rsid w:val="007A7845"/>
    <w:rsid w:val="007A7FA3"/>
    <w:rsid w:val="007B1819"/>
    <w:rsid w:val="007B1939"/>
    <w:rsid w:val="007B1A58"/>
    <w:rsid w:val="007B24EC"/>
    <w:rsid w:val="007B339E"/>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21"/>
    <w:rsid w:val="007D1955"/>
    <w:rsid w:val="007D197C"/>
    <w:rsid w:val="007D2136"/>
    <w:rsid w:val="007D30A1"/>
    <w:rsid w:val="007D385B"/>
    <w:rsid w:val="007D6DC7"/>
    <w:rsid w:val="007E0169"/>
    <w:rsid w:val="007E0627"/>
    <w:rsid w:val="007E063B"/>
    <w:rsid w:val="007E0DD4"/>
    <w:rsid w:val="007E1A89"/>
    <w:rsid w:val="007E51BF"/>
    <w:rsid w:val="007E5C1A"/>
    <w:rsid w:val="007E6A59"/>
    <w:rsid w:val="007F16B5"/>
    <w:rsid w:val="007F20CC"/>
    <w:rsid w:val="007F2CB8"/>
    <w:rsid w:val="007F4CE0"/>
    <w:rsid w:val="007F4FFE"/>
    <w:rsid w:val="007F5D9C"/>
    <w:rsid w:val="007F6D8A"/>
    <w:rsid w:val="00801F2D"/>
    <w:rsid w:val="00802606"/>
    <w:rsid w:val="008036B7"/>
    <w:rsid w:val="0080402D"/>
    <w:rsid w:val="008040E8"/>
    <w:rsid w:val="00804161"/>
    <w:rsid w:val="00811222"/>
    <w:rsid w:val="00811463"/>
    <w:rsid w:val="00811706"/>
    <w:rsid w:val="00813A41"/>
    <w:rsid w:val="00814D02"/>
    <w:rsid w:val="00814FC4"/>
    <w:rsid w:val="008163D1"/>
    <w:rsid w:val="008200D0"/>
    <w:rsid w:val="008224CB"/>
    <w:rsid w:val="00822EAC"/>
    <w:rsid w:val="00823FDC"/>
    <w:rsid w:val="008249F2"/>
    <w:rsid w:val="008274FF"/>
    <w:rsid w:val="00827B3A"/>
    <w:rsid w:val="00830338"/>
    <w:rsid w:val="008341E4"/>
    <w:rsid w:val="008359E3"/>
    <w:rsid w:val="00835E7E"/>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19D8"/>
    <w:rsid w:val="00851A36"/>
    <w:rsid w:val="00852196"/>
    <w:rsid w:val="00852F6E"/>
    <w:rsid w:val="00853347"/>
    <w:rsid w:val="00853996"/>
    <w:rsid w:val="00854F8F"/>
    <w:rsid w:val="0085597B"/>
    <w:rsid w:val="00855C7A"/>
    <w:rsid w:val="008571F0"/>
    <w:rsid w:val="0086090B"/>
    <w:rsid w:val="00861330"/>
    <w:rsid w:val="008614D5"/>
    <w:rsid w:val="008615D6"/>
    <w:rsid w:val="00863A00"/>
    <w:rsid w:val="00864740"/>
    <w:rsid w:val="00864B67"/>
    <w:rsid w:val="0086657D"/>
    <w:rsid w:val="0087104A"/>
    <w:rsid w:val="00872BFE"/>
    <w:rsid w:val="008741EF"/>
    <w:rsid w:val="00874A52"/>
    <w:rsid w:val="00875A1E"/>
    <w:rsid w:val="008773F5"/>
    <w:rsid w:val="00880EC9"/>
    <w:rsid w:val="0088255F"/>
    <w:rsid w:val="00884F1C"/>
    <w:rsid w:val="00885459"/>
    <w:rsid w:val="00885562"/>
    <w:rsid w:val="00886D55"/>
    <w:rsid w:val="008907C0"/>
    <w:rsid w:val="00890B8D"/>
    <w:rsid w:val="00890F13"/>
    <w:rsid w:val="00892197"/>
    <w:rsid w:val="00893811"/>
    <w:rsid w:val="00893CC0"/>
    <w:rsid w:val="008940D6"/>
    <w:rsid w:val="00894241"/>
    <w:rsid w:val="0089425F"/>
    <w:rsid w:val="008A1AC5"/>
    <w:rsid w:val="008A6507"/>
    <w:rsid w:val="008A6AC2"/>
    <w:rsid w:val="008A77A7"/>
    <w:rsid w:val="008B0346"/>
    <w:rsid w:val="008B0651"/>
    <w:rsid w:val="008B1B3A"/>
    <w:rsid w:val="008B2C37"/>
    <w:rsid w:val="008B4255"/>
    <w:rsid w:val="008B5615"/>
    <w:rsid w:val="008B6574"/>
    <w:rsid w:val="008B6FE9"/>
    <w:rsid w:val="008C0823"/>
    <w:rsid w:val="008C14DE"/>
    <w:rsid w:val="008C2832"/>
    <w:rsid w:val="008C2835"/>
    <w:rsid w:val="008C3014"/>
    <w:rsid w:val="008C398D"/>
    <w:rsid w:val="008C3EB2"/>
    <w:rsid w:val="008C5315"/>
    <w:rsid w:val="008C7DF0"/>
    <w:rsid w:val="008D1CEE"/>
    <w:rsid w:val="008D1E5B"/>
    <w:rsid w:val="008D25D2"/>
    <w:rsid w:val="008D4F8A"/>
    <w:rsid w:val="008D57F1"/>
    <w:rsid w:val="008D5F35"/>
    <w:rsid w:val="008D6599"/>
    <w:rsid w:val="008D6848"/>
    <w:rsid w:val="008D75D6"/>
    <w:rsid w:val="008D7866"/>
    <w:rsid w:val="008D796F"/>
    <w:rsid w:val="008E262F"/>
    <w:rsid w:val="008E2D3E"/>
    <w:rsid w:val="008E3B33"/>
    <w:rsid w:val="008E407E"/>
    <w:rsid w:val="008E4505"/>
    <w:rsid w:val="008E4E60"/>
    <w:rsid w:val="008E6386"/>
    <w:rsid w:val="008E63B0"/>
    <w:rsid w:val="008E761D"/>
    <w:rsid w:val="008E7B37"/>
    <w:rsid w:val="008E7FDE"/>
    <w:rsid w:val="008F05BF"/>
    <w:rsid w:val="008F0B7B"/>
    <w:rsid w:val="008F3505"/>
    <w:rsid w:val="008F59C2"/>
    <w:rsid w:val="008F671A"/>
    <w:rsid w:val="008F7A35"/>
    <w:rsid w:val="009022C6"/>
    <w:rsid w:val="009023E9"/>
    <w:rsid w:val="009025DD"/>
    <w:rsid w:val="00902978"/>
    <w:rsid w:val="0090340E"/>
    <w:rsid w:val="00903C1B"/>
    <w:rsid w:val="00904CC5"/>
    <w:rsid w:val="00904FF4"/>
    <w:rsid w:val="00905970"/>
    <w:rsid w:val="00905DE1"/>
    <w:rsid w:val="00906EB4"/>
    <w:rsid w:val="0091046A"/>
    <w:rsid w:val="009115ED"/>
    <w:rsid w:val="0091398A"/>
    <w:rsid w:val="00921FD3"/>
    <w:rsid w:val="009220D7"/>
    <w:rsid w:val="00927131"/>
    <w:rsid w:val="0093323D"/>
    <w:rsid w:val="00933689"/>
    <w:rsid w:val="009373A1"/>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0FB"/>
    <w:rsid w:val="00960C28"/>
    <w:rsid w:val="00961EC6"/>
    <w:rsid w:val="00962715"/>
    <w:rsid w:val="00962DB3"/>
    <w:rsid w:val="00966401"/>
    <w:rsid w:val="00966A53"/>
    <w:rsid w:val="009705F9"/>
    <w:rsid w:val="00971766"/>
    <w:rsid w:val="00974E6B"/>
    <w:rsid w:val="00975767"/>
    <w:rsid w:val="00976536"/>
    <w:rsid w:val="00976765"/>
    <w:rsid w:val="009802D5"/>
    <w:rsid w:val="00980494"/>
    <w:rsid w:val="009816DA"/>
    <w:rsid w:val="00983DB2"/>
    <w:rsid w:val="00984447"/>
    <w:rsid w:val="0098497B"/>
    <w:rsid w:val="00985F2E"/>
    <w:rsid w:val="0098628E"/>
    <w:rsid w:val="00986B43"/>
    <w:rsid w:val="00986D32"/>
    <w:rsid w:val="00987BD4"/>
    <w:rsid w:val="009926C0"/>
    <w:rsid w:val="00994AF2"/>
    <w:rsid w:val="00996071"/>
    <w:rsid w:val="0099708C"/>
    <w:rsid w:val="009975CB"/>
    <w:rsid w:val="009977D9"/>
    <w:rsid w:val="009A01CB"/>
    <w:rsid w:val="009A21CF"/>
    <w:rsid w:val="009A31A2"/>
    <w:rsid w:val="009A3A2C"/>
    <w:rsid w:val="009A46B3"/>
    <w:rsid w:val="009A49C9"/>
    <w:rsid w:val="009A53D0"/>
    <w:rsid w:val="009B0C2F"/>
    <w:rsid w:val="009B2630"/>
    <w:rsid w:val="009B30B2"/>
    <w:rsid w:val="009B7B13"/>
    <w:rsid w:val="009C0737"/>
    <w:rsid w:val="009C0974"/>
    <w:rsid w:val="009C0B4E"/>
    <w:rsid w:val="009C1CC3"/>
    <w:rsid w:val="009C2DB2"/>
    <w:rsid w:val="009C5843"/>
    <w:rsid w:val="009C5BC0"/>
    <w:rsid w:val="009C6836"/>
    <w:rsid w:val="009C74BF"/>
    <w:rsid w:val="009D022B"/>
    <w:rsid w:val="009D0CDB"/>
    <w:rsid w:val="009D1707"/>
    <w:rsid w:val="009D1797"/>
    <w:rsid w:val="009D20C5"/>
    <w:rsid w:val="009D2BD1"/>
    <w:rsid w:val="009D4C21"/>
    <w:rsid w:val="009D4D5D"/>
    <w:rsid w:val="009D7680"/>
    <w:rsid w:val="009E148C"/>
    <w:rsid w:val="009E218E"/>
    <w:rsid w:val="009E2823"/>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07144"/>
    <w:rsid w:val="00A10639"/>
    <w:rsid w:val="00A11126"/>
    <w:rsid w:val="00A1127E"/>
    <w:rsid w:val="00A12842"/>
    <w:rsid w:val="00A1373B"/>
    <w:rsid w:val="00A14404"/>
    <w:rsid w:val="00A1575C"/>
    <w:rsid w:val="00A1709C"/>
    <w:rsid w:val="00A17317"/>
    <w:rsid w:val="00A20D01"/>
    <w:rsid w:val="00A21F97"/>
    <w:rsid w:val="00A241ED"/>
    <w:rsid w:val="00A26365"/>
    <w:rsid w:val="00A263B1"/>
    <w:rsid w:val="00A3066F"/>
    <w:rsid w:val="00A31367"/>
    <w:rsid w:val="00A3217B"/>
    <w:rsid w:val="00A32999"/>
    <w:rsid w:val="00A335C8"/>
    <w:rsid w:val="00A33C67"/>
    <w:rsid w:val="00A3432F"/>
    <w:rsid w:val="00A3469C"/>
    <w:rsid w:val="00A35389"/>
    <w:rsid w:val="00A36334"/>
    <w:rsid w:val="00A418BE"/>
    <w:rsid w:val="00A42671"/>
    <w:rsid w:val="00A42A13"/>
    <w:rsid w:val="00A43323"/>
    <w:rsid w:val="00A43A37"/>
    <w:rsid w:val="00A467A2"/>
    <w:rsid w:val="00A472F6"/>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4CA6"/>
    <w:rsid w:val="00A76245"/>
    <w:rsid w:val="00A772C2"/>
    <w:rsid w:val="00A77BBE"/>
    <w:rsid w:val="00A825E6"/>
    <w:rsid w:val="00A83490"/>
    <w:rsid w:val="00A863D4"/>
    <w:rsid w:val="00A864F9"/>
    <w:rsid w:val="00A871E7"/>
    <w:rsid w:val="00A91604"/>
    <w:rsid w:val="00A9464A"/>
    <w:rsid w:val="00A96CAA"/>
    <w:rsid w:val="00A97D7A"/>
    <w:rsid w:val="00A97FAC"/>
    <w:rsid w:val="00AA3188"/>
    <w:rsid w:val="00AA39B6"/>
    <w:rsid w:val="00AA3D2E"/>
    <w:rsid w:val="00AA3D85"/>
    <w:rsid w:val="00AA528A"/>
    <w:rsid w:val="00AA591D"/>
    <w:rsid w:val="00AA5DD6"/>
    <w:rsid w:val="00AB0DE9"/>
    <w:rsid w:val="00AB18CA"/>
    <w:rsid w:val="00AB1ECD"/>
    <w:rsid w:val="00AB27C8"/>
    <w:rsid w:val="00AB4332"/>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1B82"/>
    <w:rsid w:val="00AE26FC"/>
    <w:rsid w:val="00AE27E5"/>
    <w:rsid w:val="00AE2B85"/>
    <w:rsid w:val="00AE3968"/>
    <w:rsid w:val="00AE59ED"/>
    <w:rsid w:val="00AE6F5B"/>
    <w:rsid w:val="00AF04DD"/>
    <w:rsid w:val="00AF0C30"/>
    <w:rsid w:val="00AF2FFB"/>
    <w:rsid w:val="00AF3631"/>
    <w:rsid w:val="00AF58AA"/>
    <w:rsid w:val="00AF6950"/>
    <w:rsid w:val="00B00BF4"/>
    <w:rsid w:val="00B010F3"/>
    <w:rsid w:val="00B01FC7"/>
    <w:rsid w:val="00B03066"/>
    <w:rsid w:val="00B03162"/>
    <w:rsid w:val="00B03301"/>
    <w:rsid w:val="00B047B4"/>
    <w:rsid w:val="00B05131"/>
    <w:rsid w:val="00B06143"/>
    <w:rsid w:val="00B06322"/>
    <w:rsid w:val="00B10A52"/>
    <w:rsid w:val="00B111D4"/>
    <w:rsid w:val="00B12FE2"/>
    <w:rsid w:val="00B137C4"/>
    <w:rsid w:val="00B15A94"/>
    <w:rsid w:val="00B16033"/>
    <w:rsid w:val="00B17909"/>
    <w:rsid w:val="00B22713"/>
    <w:rsid w:val="00B228A4"/>
    <w:rsid w:val="00B2367D"/>
    <w:rsid w:val="00B24AC4"/>
    <w:rsid w:val="00B27B3C"/>
    <w:rsid w:val="00B3159C"/>
    <w:rsid w:val="00B33243"/>
    <w:rsid w:val="00B33F55"/>
    <w:rsid w:val="00B348D5"/>
    <w:rsid w:val="00B350A0"/>
    <w:rsid w:val="00B356D1"/>
    <w:rsid w:val="00B368D2"/>
    <w:rsid w:val="00B4073E"/>
    <w:rsid w:val="00B41C87"/>
    <w:rsid w:val="00B41FC1"/>
    <w:rsid w:val="00B4315E"/>
    <w:rsid w:val="00B4425E"/>
    <w:rsid w:val="00B44BC2"/>
    <w:rsid w:val="00B45449"/>
    <w:rsid w:val="00B45E7A"/>
    <w:rsid w:val="00B4618E"/>
    <w:rsid w:val="00B47CC7"/>
    <w:rsid w:val="00B5081E"/>
    <w:rsid w:val="00B508B5"/>
    <w:rsid w:val="00B509BA"/>
    <w:rsid w:val="00B5113E"/>
    <w:rsid w:val="00B53853"/>
    <w:rsid w:val="00B53950"/>
    <w:rsid w:val="00B54101"/>
    <w:rsid w:val="00B54C1B"/>
    <w:rsid w:val="00B55314"/>
    <w:rsid w:val="00B57D0E"/>
    <w:rsid w:val="00B606EE"/>
    <w:rsid w:val="00B616B7"/>
    <w:rsid w:val="00B639AD"/>
    <w:rsid w:val="00B64B5F"/>
    <w:rsid w:val="00B64F3D"/>
    <w:rsid w:val="00B65397"/>
    <w:rsid w:val="00B66425"/>
    <w:rsid w:val="00B71677"/>
    <w:rsid w:val="00B722B1"/>
    <w:rsid w:val="00B72601"/>
    <w:rsid w:val="00B73618"/>
    <w:rsid w:val="00B7439D"/>
    <w:rsid w:val="00B74B83"/>
    <w:rsid w:val="00B75A1B"/>
    <w:rsid w:val="00B7669C"/>
    <w:rsid w:val="00B82D8F"/>
    <w:rsid w:val="00B83D81"/>
    <w:rsid w:val="00B856C9"/>
    <w:rsid w:val="00B8636D"/>
    <w:rsid w:val="00B87178"/>
    <w:rsid w:val="00B90220"/>
    <w:rsid w:val="00B90AD5"/>
    <w:rsid w:val="00B92579"/>
    <w:rsid w:val="00B928DE"/>
    <w:rsid w:val="00B92CA8"/>
    <w:rsid w:val="00B92D0D"/>
    <w:rsid w:val="00B93E20"/>
    <w:rsid w:val="00B941C6"/>
    <w:rsid w:val="00B95746"/>
    <w:rsid w:val="00BA099E"/>
    <w:rsid w:val="00BA0DE8"/>
    <w:rsid w:val="00BA0FA8"/>
    <w:rsid w:val="00BA1079"/>
    <w:rsid w:val="00BA30B9"/>
    <w:rsid w:val="00BA3C1A"/>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97B"/>
    <w:rsid w:val="00BD0A8A"/>
    <w:rsid w:val="00BD10B7"/>
    <w:rsid w:val="00BD1E5B"/>
    <w:rsid w:val="00BD2A63"/>
    <w:rsid w:val="00BD4B77"/>
    <w:rsid w:val="00BD5B4B"/>
    <w:rsid w:val="00BD5DF4"/>
    <w:rsid w:val="00BD68DD"/>
    <w:rsid w:val="00BD714D"/>
    <w:rsid w:val="00BD73D5"/>
    <w:rsid w:val="00BE02CE"/>
    <w:rsid w:val="00BE1065"/>
    <w:rsid w:val="00BE28F1"/>
    <w:rsid w:val="00BE2D1A"/>
    <w:rsid w:val="00BE3F7B"/>
    <w:rsid w:val="00BE4953"/>
    <w:rsid w:val="00BE5909"/>
    <w:rsid w:val="00BE59D6"/>
    <w:rsid w:val="00BE5B90"/>
    <w:rsid w:val="00BF18AF"/>
    <w:rsid w:val="00BF1E0C"/>
    <w:rsid w:val="00BF291C"/>
    <w:rsid w:val="00BF6814"/>
    <w:rsid w:val="00BF70EB"/>
    <w:rsid w:val="00BF739F"/>
    <w:rsid w:val="00C00E9B"/>
    <w:rsid w:val="00C0101D"/>
    <w:rsid w:val="00C01330"/>
    <w:rsid w:val="00C017BD"/>
    <w:rsid w:val="00C02121"/>
    <w:rsid w:val="00C0295A"/>
    <w:rsid w:val="00C044B0"/>
    <w:rsid w:val="00C055F1"/>
    <w:rsid w:val="00C06F7B"/>
    <w:rsid w:val="00C1070B"/>
    <w:rsid w:val="00C119F0"/>
    <w:rsid w:val="00C1280B"/>
    <w:rsid w:val="00C12988"/>
    <w:rsid w:val="00C12D0B"/>
    <w:rsid w:val="00C13B43"/>
    <w:rsid w:val="00C1406A"/>
    <w:rsid w:val="00C14126"/>
    <w:rsid w:val="00C14B33"/>
    <w:rsid w:val="00C1506D"/>
    <w:rsid w:val="00C176CC"/>
    <w:rsid w:val="00C20B2D"/>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C4C"/>
    <w:rsid w:val="00C42DB0"/>
    <w:rsid w:val="00C44800"/>
    <w:rsid w:val="00C4500C"/>
    <w:rsid w:val="00C4528B"/>
    <w:rsid w:val="00C459A2"/>
    <w:rsid w:val="00C46321"/>
    <w:rsid w:val="00C46401"/>
    <w:rsid w:val="00C47B02"/>
    <w:rsid w:val="00C5003B"/>
    <w:rsid w:val="00C502A1"/>
    <w:rsid w:val="00C509DC"/>
    <w:rsid w:val="00C50A8B"/>
    <w:rsid w:val="00C50F1A"/>
    <w:rsid w:val="00C515B8"/>
    <w:rsid w:val="00C51A2F"/>
    <w:rsid w:val="00C51A49"/>
    <w:rsid w:val="00C52D18"/>
    <w:rsid w:val="00C53B5F"/>
    <w:rsid w:val="00C53C5C"/>
    <w:rsid w:val="00C540B0"/>
    <w:rsid w:val="00C54D26"/>
    <w:rsid w:val="00C55FB1"/>
    <w:rsid w:val="00C572B1"/>
    <w:rsid w:val="00C61A0E"/>
    <w:rsid w:val="00C62F7D"/>
    <w:rsid w:val="00C62FCD"/>
    <w:rsid w:val="00C632F2"/>
    <w:rsid w:val="00C647FE"/>
    <w:rsid w:val="00C649CD"/>
    <w:rsid w:val="00C662DD"/>
    <w:rsid w:val="00C6785F"/>
    <w:rsid w:val="00C67AE8"/>
    <w:rsid w:val="00C67E9D"/>
    <w:rsid w:val="00C67F54"/>
    <w:rsid w:val="00C712CE"/>
    <w:rsid w:val="00C71395"/>
    <w:rsid w:val="00C7154D"/>
    <w:rsid w:val="00C75429"/>
    <w:rsid w:val="00C75734"/>
    <w:rsid w:val="00C758BA"/>
    <w:rsid w:val="00C75D7A"/>
    <w:rsid w:val="00C76476"/>
    <w:rsid w:val="00C81BBC"/>
    <w:rsid w:val="00C82AB0"/>
    <w:rsid w:val="00C8438C"/>
    <w:rsid w:val="00C854AC"/>
    <w:rsid w:val="00C879BF"/>
    <w:rsid w:val="00C92151"/>
    <w:rsid w:val="00C93498"/>
    <w:rsid w:val="00C939C5"/>
    <w:rsid w:val="00C93F79"/>
    <w:rsid w:val="00C948CF"/>
    <w:rsid w:val="00C96855"/>
    <w:rsid w:val="00C97C3D"/>
    <w:rsid w:val="00C97EC7"/>
    <w:rsid w:val="00CA04D2"/>
    <w:rsid w:val="00CA0DAF"/>
    <w:rsid w:val="00CA1B37"/>
    <w:rsid w:val="00CA23DA"/>
    <w:rsid w:val="00CA4083"/>
    <w:rsid w:val="00CA4838"/>
    <w:rsid w:val="00CA48B2"/>
    <w:rsid w:val="00CA6703"/>
    <w:rsid w:val="00CA69D3"/>
    <w:rsid w:val="00CA6D9B"/>
    <w:rsid w:val="00CA6E24"/>
    <w:rsid w:val="00CA73AB"/>
    <w:rsid w:val="00CA74B5"/>
    <w:rsid w:val="00CB0225"/>
    <w:rsid w:val="00CB0F14"/>
    <w:rsid w:val="00CB1A3B"/>
    <w:rsid w:val="00CB58AF"/>
    <w:rsid w:val="00CB7B29"/>
    <w:rsid w:val="00CC001B"/>
    <w:rsid w:val="00CC0402"/>
    <w:rsid w:val="00CC400B"/>
    <w:rsid w:val="00CC574E"/>
    <w:rsid w:val="00CC6840"/>
    <w:rsid w:val="00CD0960"/>
    <w:rsid w:val="00CD0EE4"/>
    <w:rsid w:val="00CD3499"/>
    <w:rsid w:val="00CD4754"/>
    <w:rsid w:val="00CD5761"/>
    <w:rsid w:val="00CD6103"/>
    <w:rsid w:val="00CD6F19"/>
    <w:rsid w:val="00CD7342"/>
    <w:rsid w:val="00CD7E9A"/>
    <w:rsid w:val="00CE00DA"/>
    <w:rsid w:val="00CE1D94"/>
    <w:rsid w:val="00CE23D3"/>
    <w:rsid w:val="00CE6F04"/>
    <w:rsid w:val="00CE7435"/>
    <w:rsid w:val="00CE7D09"/>
    <w:rsid w:val="00CF0AE8"/>
    <w:rsid w:val="00CF0E12"/>
    <w:rsid w:val="00CF1F17"/>
    <w:rsid w:val="00CF23D0"/>
    <w:rsid w:val="00CF2F5A"/>
    <w:rsid w:val="00CF3377"/>
    <w:rsid w:val="00CF4A4D"/>
    <w:rsid w:val="00CF57AB"/>
    <w:rsid w:val="00CF602F"/>
    <w:rsid w:val="00CF62F1"/>
    <w:rsid w:val="00CF7347"/>
    <w:rsid w:val="00CF7669"/>
    <w:rsid w:val="00CF7777"/>
    <w:rsid w:val="00D015E0"/>
    <w:rsid w:val="00D01829"/>
    <w:rsid w:val="00D01CCA"/>
    <w:rsid w:val="00D03B7F"/>
    <w:rsid w:val="00D045EE"/>
    <w:rsid w:val="00D05BC4"/>
    <w:rsid w:val="00D06B80"/>
    <w:rsid w:val="00D077D4"/>
    <w:rsid w:val="00D15003"/>
    <w:rsid w:val="00D1583E"/>
    <w:rsid w:val="00D16E49"/>
    <w:rsid w:val="00D20F63"/>
    <w:rsid w:val="00D216B3"/>
    <w:rsid w:val="00D216C9"/>
    <w:rsid w:val="00D2383E"/>
    <w:rsid w:val="00D26346"/>
    <w:rsid w:val="00D27532"/>
    <w:rsid w:val="00D3139F"/>
    <w:rsid w:val="00D345B1"/>
    <w:rsid w:val="00D347F5"/>
    <w:rsid w:val="00D353F2"/>
    <w:rsid w:val="00D36669"/>
    <w:rsid w:val="00D37EBA"/>
    <w:rsid w:val="00D4026B"/>
    <w:rsid w:val="00D4203B"/>
    <w:rsid w:val="00D42C69"/>
    <w:rsid w:val="00D4391B"/>
    <w:rsid w:val="00D44D08"/>
    <w:rsid w:val="00D45C76"/>
    <w:rsid w:val="00D4610D"/>
    <w:rsid w:val="00D478FA"/>
    <w:rsid w:val="00D47C87"/>
    <w:rsid w:val="00D47D2B"/>
    <w:rsid w:val="00D47D7B"/>
    <w:rsid w:val="00D507EE"/>
    <w:rsid w:val="00D51B8A"/>
    <w:rsid w:val="00D5289F"/>
    <w:rsid w:val="00D54769"/>
    <w:rsid w:val="00D547F4"/>
    <w:rsid w:val="00D55D74"/>
    <w:rsid w:val="00D625DE"/>
    <w:rsid w:val="00D63460"/>
    <w:rsid w:val="00D63866"/>
    <w:rsid w:val="00D64531"/>
    <w:rsid w:val="00D6455C"/>
    <w:rsid w:val="00D65AA1"/>
    <w:rsid w:val="00D65DBB"/>
    <w:rsid w:val="00D72E41"/>
    <w:rsid w:val="00D74B3A"/>
    <w:rsid w:val="00D75939"/>
    <w:rsid w:val="00D75B28"/>
    <w:rsid w:val="00D7629D"/>
    <w:rsid w:val="00D76B6C"/>
    <w:rsid w:val="00D847B1"/>
    <w:rsid w:val="00D85EDF"/>
    <w:rsid w:val="00D87B14"/>
    <w:rsid w:val="00D87EC4"/>
    <w:rsid w:val="00D87F7A"/>
    <w:rsid w:val="00D9066E"/>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2761"/>
    <w:rsid w:val="00DC6BF8"/>
    <w:rsid w:val="00DC7155"/>
    <w:rsid w:val="00DD0E39"/>
    <w:rsid w:val="00DD21BC"/>
    <w:rsid w:val="00DD2A8A"/>
    <w:rsid w:val="00DD3273"/>
    <w:rsid w:val="00DD3473"/>
    <w:rsid w:val="00DD42E2"/>
    <w:rsid w:val="00DD502A"/>
    <w:rsid w:val="00DD74DC"/>
    <w:rsid w:val="00DE0F2C"/>
    <w:rsid w:val="00DE3356"/>
    <w:rsid w:val="00DE37DE"/>
    <w:rsid w:val="00DE446C"/>
    <w:rsid w:val="00DE4A00"/>
    <w:rsid w:val="00DE4BF4"/>
    <w:rsid w:val="00DE5CC1"/>
    <w:rsid w:val="00DE5D89"/>
    <w:rsid w:val="00DE6422"/>
    <w:rsid w:val="00DE67A1"/>
    <w:rsid w:val="00DF0413"/>
    <w:rsid w:val="00DF074A"/>
    <w:rsid w:val="00DF11CE"/>
    <w:rsid w:val="00DF1F92"/>
    <w:rsid w:val="00DF2D35"/>
    <w:rsid w:val="00DF363C"/>
    <w:rsid w:val="00DF4166"/>
    <w:rsid w:val="00DF569B"/>
    <w:rsid w:val="00DF5838"/>
    <w:rsid w:val="00E00943"/>
    <w:rsid w:val="00E00A62"/>
    <w:rsid w:val="00E00AD1"/>
    <w:rsid w:val="00E01198"/>
    <w:rsid w:val="00E017C2"/>
    <w:rsid w:val="00E01BC7"/>
    <w:rsid w:val="00E02A42"/>
    <w:rsid w:val="00E03D68"/>
    <w:rsid w:val="00E0560E"/>
    <w:rsid w:val="00E057B1"/>
    <w:rsid w:val="00E05E26"/>
    <w:rsid w:val="00E06E40"/>
    <w:rsid w:val="00E10F1A"/>
    <w:rsid w:val="00E127C4"/>
    <w:rsid w:val="00E1382A"/>
    <w:rsid w:val="00E15B6A"/>
    <w:rsid w:val="00E171AE"/>
    <w:rsid w:val="00E2114A"/>
    <w:rsid w:val="00E237F9"/>
    <w:rsid w:val="00E23C5D"/>
    <w:rsid w:val="00E24A63"/>
    <w:rsid w:val="00E24D78"/>
    <w:rsid w:val="00E2573E"/>
    <w:rsid w:val="00E26486"/>
    <w:rsid w:val="00E26BB1"/>
    <w:rsid w:val="00E27110"/>
    <w:rsid w:val="00E271F7"/>
    <w:rsid w:val="00E277F3"/>
    <w:rsid w:val="00E32F17"/>
    <w:rsid w:val="00E34D43"/>
    <w:rsid w:val="00E37B8F"/>
    <w:rsid w:val="00E37E9D"/>
    <w:rsid w:val="00E40B32"/>
    <w:rsid w:val="00E438C2"/>
    <w:rsid w:val="00E46CA3"/>
    <w:rsid w:val="00E51FAD"/>
    <w:rsid w:val="00E52101"/>
    <w:rsid w:val="00E52B68"/>
    <w:rsid w:val="00E55823"/>
    <w:rsid w:val="00E55EA3"/>
    <w:rsid w:val="00E56242"/>
    <w:rsid w:val="00E57D74"/>
    <w:rsid w:val="00E60461"/>
    <w:rsid w:val="00E60601"/>
    <w:rsid w:val="00E606F5"/>
    <w:rsid w:val="00E6255C"/>
    <w:rsid w:val="00E64945"/>
    <w:rsid w:val="00E67398"/>
    <w:rsid w:val="00E705CE"/>
    <w:rsid w:val="00E70F71"/>
    <w:rsid w:val="00E711F1"/>
    <w:rsid w:val="00E71595"/>
    <w:rsid w:val="00E729DC"/>
    <w:rsid w:val="00E744DE"/>
    <w:rsid w:val="00E74632"/>
    <w:rsid w:val="00E7592E"/>
    <w:rsid w:val="00E7598F"/>
    <w:rsid w:val="00E75C0C"/>
    <w:rsid w:val="00E770E4"/>
    <w:rsid w:val="00E81478"/>
    <w:rsid w:val="00E82AB6"/>
    <w:rsid w:val="00E83E1A"/>
    <w:rsid w:val="00E8538B"/>
    <w:rsid w:val="00E86533"/>
    <w:rsid w:val="00E87333"/>
    <w:rsid w:val="00E87F09"/>
    <w:rsid w:val="00E90A4E"/>
    <w:rsid w:val="00E90DA3"/>
    <w:rsid w:val="00E91082"/>
    <w:rsid w:val="00E918FF"/>
    <w:rsid w:val="00E91B6F"/>
    <w:rsid w:val="00E967E6"/>
    <w:rsid w:val="00E97EB0"/>
    <w:rsid w:val="00EA016D"/>
    <w:rsid w:val="00EA0662"/>
    <w:rsid w:val="00EA09DE"/>
    <w:rsid w:val="00EA285A"/>
    <w:rsid w:val="00EA29C1"/>
    <w:rsid w:val="00EA2CA8"/>
    <w:rsid w:val="00EA66FB"/>
    <w:rsid w:val="00EA6A90"/>
    <w:rsid w:val="00EB25DA"/>
    <w:rsid w:val="00EB3309"/>
    <w:rsid w:val="00EB38D9"/>
    <w:rsid w:val="00EB4DCC"/>
    <w:rsid w:val="00EB5780"/>
    <w:rsid w:val="00EB5E27"/>
    <w:rsid w:val="00EB7AFB"/>
    <w:rsid w:val="00EC2C25"/>
    <w:rsid w:val="00EC3122"/>
    <w:rsid w:val="00EC72BA"/>
    <w:rsid w:val="00ED015A"/>
    <w:rsid w:val="00ED0E47"/>
    <w:rsid w:val="00ED2105"/>
    <w:rsid w:val="00ED213C"/>
    <w:rsid w:val="00ED2497"/>
    <w:rsid w:val="00ED2A1C"/>
    <w:rsid w:val="00ED3074"/>
    <w:rsid w:val="00ED3645"/>
    <w:rsid w:val="00ED4E67"/>
    <w:rsid w:val="00ED5429"/>
    <w:rsid w:val="00ED63F4"/>
    <w:rsid w:val="00ED73DD"/>
    <w:rsid w:val="00ED7794"/>
    <w:rsid w:val="00ED7C3B"/>
    <w:rsid w:val="00EE05C6"/>
    <w:rsid w:val="00EE23A3"/>
    <w:rsid w:val="00EE243A"/>
    <w:rsid w:val="00EE27FE"/>
    <w:rsid w:val="00EE4952"/>
    <w:rsid w:val="00EE4F1F"/>
    <w:rsid w:val="00EE7244"/>
    <w:rsid w:val="00EE7E04"/>
    <w:rsid w:val="00EF1C2A"/>
    <w:rsid w:val="00EF2D4F"/>
    <w:rsid w:val="00EF3F95"/>
    <w:rsid w:val="00EF66A8"/>
    <w:rsid w:val="00EF7C41"/>
    <w:rsid w:val="00F0029E"/>
    <w:rsid w:val="00F01222"/>
    <w:rsid w:val="00F01D69"/>
    <w:rsid w:val="00F01F24"/>
    <w:rsid w:val="00F03D05"/>
    <w:rsid w:val="00F05BFC"/>
    <w:rsid w:val="00F103B2"/>
    <w:rsid w:val="00F13BCE"/>
    <w:rsid w:val="00F1480A"/>
    <w:rsid w:val="00F168CE"/>
    <w:rsid w:val="00F205E3"/>
    <w:rsid w:val="00F2157A"/>
    <w:rsid w:val="00F233AF"/>
    <w:rsid w:val="00F244A0"/>
    <w:rsid w:val="00F245B4"/>
    <w:rsid w:val="00F25ACF"/>
    <w:rsid w:val="00F26E39"/>
    <w:rsid w:val="00F27E55"/>
    <w:rsid w:val="00F31DA7"/>
    <w:rsid w:val="00F3210D"/>
    <w:rsid w:val="00F32962"/>
    <w:rsid w:val="00F3338E"/>
    <w:rsid w:val="00F33644"/>
    <w:rsid w:val="00F33FCC"/>
    <w:rsid w:val="00F342B7"/>
    <w:rsid w:val="00F35372"/>
    <w:rsid w:val="00F360D9"/>
    <w:rsid w:val="00F361C4"/>
    <w:rsid w:val="00F4026C"/>
    <w:rsid w:val="00F40467"/>
    <w:rsid w:val="00F40A9D"/>
    <w:rsid w:val="00F40F2D"/>
    <w:rsid w:val="00F42370"/>
    <w:rsid w:val="00F44097"/>
    <w:rsid w:val="00F443F7"/>
    <w:rsid w:val="00F45D10"/>
    <w:rsid w:val="00F462F3"/>
    <w:rsid w:val="00F46C9C"/>
    <w:rsid w:val="00F47BAF"/>
    <w:rsid w:val="00F53490"/>
    <w:rsid w:val="00F5371B"/>
    <w:rsid w:val="00F5504A"/>
    <w:rsid w:val="00F57356"/>
    <w:rsid w:val="00F608DA"/>
    <w:rsid w:val="00F60AE2"/>
    <w:rsid w:val="00F61D94"/>
    <w:rsid w:val="00F623B0"/>
    <w:rsid w:val="00F64287"/>
    <w:rsid w:val="00F65479"/>
    <w:rsid w:val="00F7003A"/>
    <w:rsid w:val="00F7118D"/>
    <w:rsid w:val="00F75CCE"/>
    <w:rsid w:val="00F7678D"/>
    <w:rsid w:val="00F76C9F"/>
    <w:rsid w:val="00F76DCA"/>
    <w:rsid w:val="00F778DD"/>
    <w:rsid w:val="00F779EA"/>
    <w:rsid w:val="00F816F1"/>
    <w:rsid w:val="00F81B4D"/>
    <w:rsid w:val="00F82051"/>
    <w:rsid w:val="00F830A2"/>
    <w:rsid w:val="00F836DA"/>
    <w:rsid w:val="00F83AE7"/>
    <w:rsid w:val="00F85005"/>
    <w:rsid w:val="00F85646"/>
    <w:rsid w:val="00F909BD"/>
    <w:rsid w:val="00F91570"/>
    <w:rsid w:val="00F94D7E"/>
    <w:rsid w:val="00F95F47"/>
    <w:rsid w:val="00F961C0"/>
    <w:rsid w:val="00F96292"/>
    <w:rsid w:val="00F965BD"/>
    <w:rsid w:val="00F96A5D"/>
    <w:rsid w:val="00F97279"/>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1D60"/>
    <w:rsid w:val="00FC2E02"/>
    <w:rsid w:val="00FC5803"/>
    <w:rsid w:val="00FC743A"/>
    <w:rsid w:val="00FC792C"/>
    <w:rsid w:val="00FC7D66"/>
    <w:rsid w:val="00FD213B"/>
    <w:rsid w:val="00FD2178"/>
    <w:rsid w:val="00FD311C"/>
    <w:rsid w:val="00FD3A1F"/>
    <w:rsid w:val="00FD3B1E"/>
    <w:rsid w:val="00FD474C"/>
    <w:rsid w:val="00FD50E6"/>
    <w:rsid w:val="00FD548B"/>
    <w:rsid w:val="00FD68D3"/>
    <w:rsid w:val="00FD73F9"/>
    <w:rsid w:val="00FE10D9"/>
    <w:rsid w:val="00FE1D04"/>
    <w:rsid w:val="00FE234C"/>
    <w:rsid w:val="00FE3150"/>
    <w:rsid w:val="00FE3CF6"/>
    <w:rsid w:val="00FE6809"/>
    <w:rsid w:val="00FE6FF4"/>
    <w:rsid w:val="00FF315B"/>
    <w:rsid w:val="00FF317E"/>
    <w:rsid w:val="00FF49F1"/>
    <w:rsid w:val="00FF595F"/>
    <w:rsid w:val="00FF5FC0"/>
    <w:rsid w:val="00FF693C"/>
    <w:rsid w:val="01DADA64"/>
    <w:rsid w:val="06EBB5BF"/>
    <w:rsid w:val="073BBD71"/>
    <w:rsid w:val="09EA816D"/>
    <w:rsid w:val="0A409D78"/>
    <w:rsid w:val="0E3AADC6"/>
    <w:rsid w:val="130C8188"/>
    <w:rsid w:val="13EF2A94"/>
    <w:rsid w:val="14CDC6FF"/>
    <w:rsid w:val="2D357314"/>
    <w:rsid w:val="31B836D3"/>
    <w:rsid w:val="32DA9917"/>
    <w:rsid w:val="35F535FC"/>
    <w:rsid w:val="3A734447"/>
    <w:rsid w:val="3C2DFFB9"/>
    <w:rsid w:val="3EF11510"/>
    <w:rsid w:val="45774F74"/>
    <w:rsid w:val="4A0B4DAF"/>
    <w:rsid w:val="4AB5AC09"/>
    <w:rsid w:val="52C6B258"/>
    <w:rsid w:val="58D7DEC1"/>
    <w:rsid w:val="6EF85FEA"/>
    <w:rsid w:val="715BD328"/>
    <w:rsid w:val="71EB928E"/>
    <w:rsid w:val="72AC9AF6"/>
    <w:rsid w:val="749F7711"/>
    <w:rsid w:val="7713065E"/>
    <w:rsid w:val="77F140CB"/>
    <w:rsid w:val="7C8328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F3998"/>
  <w15:chartTrackingRefBased/>
  <w15:docId w15:val="{4B179DF9-D6BD-41A9-90DF-E2A67209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qFormat="1"/>
    <w:lsdException w:name="List Number 3" w:qFormat="1"/>
    <w:lsdException w:name="List Number 4" w:semiHidden="1" w:qFormat="1"/>
    <w:lsdException w:name="List Number 5" w:semiHidden="1"/>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B5615"/>
    <w:rPr>
      <w:color w:val="FF0000"/>
    </w:rPr>
  </w:style>
  <w:style w:type="paragraph" w:styleId="Heading1">
    <w:name w:val="heading 1"/>
    <w:next w:val="BodyText"/>
    <w:link w:val="Heading1Char"/>
    <w:qFormat/>
    <w:rsid w:val="001838AB"/>
    <w:pPr>
      <w:spacing w:before="240" w:line="240" w:lineRule="auto"/>
      <w:outlineLvl w:val="0"/>
    </w:pPr>
    <w:rPr>
      <w:color w:val="201547" w:themeColor="text2"/>
      <w:sz w:val="44"/>
    </w:rPr>
  </w:style>
  <w:style w:type="paragraph" w:styleId="Heading2">
    <w:name w:val="heading 2"/>
    <w:next w:val="BodyText"/>
    <w:link w:val="Heading2Char"/>
    <w:qFormat/>
    <w:rsid w:val="000B6D9E"/>
    <w:pPr>
      <w:spacing w:before="24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line="240" w:lineRule="auto"/>
      <w:outlineLvl w:val="3"/>
    </w:pPr>
    <w:rPr>
      <w:rFonts w:asciiTheme="majorHAnsi" w:eastAsiaTheme="majorEastAsia" w:hAnsiTheme="majorHAnsi" w:cstheme="majorBidi"/>
      <w:b/>
      <w:iCs/>
      <w:color w:val="0072CE" w:themeColor="accent1"/>
    </w:rPr>
  </w:style>
  <w:style w:type="paragraph" w:styleId="Heading5">
    <w:name w:val="heading 5"/>
    <w:next w:val="BodyText"/>
    <w:link w:val="Heading5Char"/>
    <w:qFormat/>
    <w:rsid w:val="001838AB"/>
    <w:pPr>
      <w:keepNext/>
      <w:keepLines/>
      <w:suppressAutoHyphens/>
      <w:spacing w:before="24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line="240" w:lineRule="auto"/>
    </w:pPr>
    <w:rPr>
      <w:rFonts w:ascii="VIC SemiBold" w:eastAsia="Calibri" w:hAnsi="VIC SemiBold" w:cs="Calibri"/>
      <w:b/>
    </w:rPr>
  </w:style>
  <w:style w:type="paragraph" w:styleId="TOC2">
    <w:name w:val="toc 2"/>
    <w:next w:val="BodyText"/>
    <w:uiPriority w:val="39"/>
    <w:rsid w:val="00321B51"/>
    <w:pPr>
      <w:tabs>
        <w:tab w:val="left" w:pos="1134"/>
        <w:tab w:val="right" w:leader="dot" w:pos="10206"/>
      </w:tabs>
      <w:suppressAutoHyphens/>
      <w:spacing w:line="240" w:lineRule="auto"/>
      <w:ind w:left="1134" w:hanging="567"/>
    </w:pPr>
    <w:rPr>
      <w:rFonts w:eastAsia="Calibri" w:cs="Calibri"/>
    </w:rPr>
  </w:style>
  <w:style w:type="paragraph" w:styleId="TOC3">
    <w:name w:val="toc 3"/>
    <w:next w:val="BodyText"/>
    <w:uiPriority w:val="39"/>
    <w:rsid w:val="00321B51"/>
    <w:pPr>
      <w:tabs>
        <w:tab w:val="left" w:pos="1985"/>
        <w:tab w:val="right" w:leader="dot" w:pos="10206"/>
      </w:tabs>
      <w:suppressAutoHyphens/>
      <w:spacing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9115ED"/>
    <w:rPr>
      <w:color w:val="201547" w:themeColor="text2"/>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Strong">
    <w:name w:val="Strong"/>
    <w:aliases w:val="Bold"/>
    <w:basedOn w:val="DefaultParagraphFont"/>
    <w:qFormat/>
    <w:rsid w:val="00D547F4"/>
    <w:rPr>
      <w:rFonts w:ascii="VIC SemiBold" w:hAnsi="VIC SemiBold"/>
      <w:b w:val="0"/>
      <w:bCs/>
      <w:i w:val="0"/>
      <w:color w:val="auto"/>
    </w:rPr>
  </w:style>
  <w:style w:type="paragraph" w:styleId="ListBullet">
    <w:name w:val="List Bullet"/>
    <w:qFormat/>
    <w:rsid w:val="00517E3C"/>
    <w:pPr>
      <w:numPr>
        <w:numId w:val="14"/>
      </w:numPr>
      <w:suppressAutoHyphens/>
      <w:spacing w:line="240" w:lineRule="auto"/>
    </w:pPr>
    <w:rPr>
      <w:rFonts w:eastAsia="Arial" w:cs="Arial"/>
      <w:color w:val="000000" w:themeColor="text1"/>
      <w:lang w:eastAsia="en-US"/>
    </w:rPr>
  </w:style>
  <w:style w:type="paragraph" w:styleId="ListNumber">
    <w:name w:val="List Number"/>
    <w:uiPriority w:val="99"/>
    <w:qFormat/>
    <w:rsid w:val="00953E67"/>
    <w:pPr>
      <w:numPr>
        <w:numId w:val="5"/>
      </w:numPr>
      <w:suppressAutoHyphens/>
      <w:spacing w:line="240" w:lineRule="auto"/>
    </w:pPr>
    <w:rPr>
      <w:color w:val="000000" w:themeColor="text1"/>
    </w:rPr>
  </w:style>
  <w:style w:type="paragraph" w:styleId="FootnoteText">
    <w:name w:val="footnote text"/>
    <w:link w:val="FootnoteTextChar"/>
    <w:rsid w:val="006C1A48"/>
    <w:pPr>
      <w:spacing w:before="60" w:after="60" w:line="240" w:lineRule="auto"/>
    </w:pPr>
    <w:rPr>
      <w:color w:val="000000" w:themeColor="text1"/>
      <w:sz w:val="18"/>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367533"/>
    <w:pPr>
      <w:tabs>
        <w:tab w:val="left" w:pos="357"/>
        <w:tab w:val="left" w:pos="714"/>
        <w:tab w:val="left" w:pos="2552"/>
      </w:tabs>
      <w:suppressAutoHyphens/>
      <w:spacing w:line="240" w:lineRule="auto"/>
    </w:pPr>
    <w:rPr>
      <w:color w:val="000000" w:themeColor="text1"/>
    </w:rPr>
  </w:style>
  <w:style w:type="character" w:customStyle="1" w:styleId="BodyTextChar">
    <w:name w:val="Body Text Char"/>
    <w:basedOn w:val="DefaultParagraphFont"/>
    <w:link w:val="BodyText"/>
    <w:rsid w:val="00367533"/>
    <w:rPr>
      <w:color w:val="000000" w:themeColor="text1"/>
    </w:rPr>
  </w:style>
  <w:style w:type="character" w:customStyle="1" w:styleId="Heading2Char">
    <w:name w:val="Heading 2 Char"/>
    <w:basedOn w:val="DefaultParagraphFont"/>
    <w:link w:val="Heading2"/>
    <w:rsid w:val="000B6D9E"/>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741843"/>
    <w:rPr>
      <w:color w:val="000000" w:themeColor="text1"/>
      <w:u w:val="none"/>
    </w:rPr>
  </w:style>
  <w:style w:type="paragraph" w:styleId="ListBullet2">
    <w:name w:val="List Bullet 2"/>
    <w:qFormat/>
    <w:rsid w:val="00953E67"/>
    <w:pPr>
      <w:numPr>
        <w:numId w:val="1"/>
      </w:numPr>
      <w:suppressAutoHyphens/>
      <w:spacing w:line="240" w:lineRule="auto"/>
    </w:pPr>
    <w:rPr>
      <w:rFonts w:eastAsia="Arial" w:cs="ArialMT"/>
      <w:color w:val="000000" w:themeColor="text1"/>
      <w:szCs w:val="24"/>
      <w:lang w:eastAsia="en-US"/>
    </w:rPr>
  </w:style>
  <w:style w:type="paragraph" w:styleId="ListBullet3">
    <w:name w:val="List Bullet 3"/>
    <w:qFormat/>
    <w:rsid w:val="00953E67"/>
    <w:pPr>
      <w:numPr>
        <w:numId w:val="2"/>
      </w:numPr>
      <w:suppressAutoHyphens/>
      <w:spacing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953E67"/>
    <w:pPr>
      <w:numPr>
        <w:numId w:val="4"/>
      </w:numPr>
      <w:suppressAutoHyphens/>
      <w:spacing w:line="240" w:lineRule="auto"/>
      <w:ind w:left="1071" w:hanging="357"/>
    </w:pPr>
    <w:rPr>
      <w:rFonts w:eastAsia="Arial" w:cs="Times New Roman"/>
      <w:color w:val="000000" w:themeColor="text1"/>
      <w:szCs w:val="24"/>
      <w:lang w:eastAsia="en-US"/>
    </w:rPr>
  </w:style>
  <w:style w:type="paragraph" w:styleId="ListNumber2">
    <w:name w:val="List Number 2"/>
    <w:uiPriority w:val="99"/>
    <w:qFormat/>
    <w:rsid w:val="00953E67"/>
    <w:pPr>
      <w:numPr>
        <w:numId w:val="3"/>
      </w:numPr>
      <w:suppressAutoHyphens/>
      <w:spacing w:line="240" w:lineRule="auto"/>
    </w:pPr>
    <w:rPr>
      <w:rFonts w:eastAsia="Arial" w:cs="Times New Roman"/>
      <w:color w:val="000000"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987BD4"/>
    <w:pPr>
      <w:numPr>
        <w:ilvl w:val="1"/>
      </w:numPr>
      <w:suppressAutoHyphens/>
      <w:spacing w:after="0" w:line="240" w:lineRule="auto"/>
    </w:pPr>
    <w:rPr>
      <w:b/>
      <w:color w:val="201547" w:themeColor="text2"/>
      <w:sz w:val="40"/>
      <w:lang w:eastAsia="en-US"/>
    </w:rPr>
  </w:style>
  <w:style w:type="character" w:customStyle="1" w:styleId="SubtitleChar">
    <w:name w:val="Subtitle Char"/>
    <w:basedOn w:val="DefaultParagraphFont"/>
    <w:link w:val="Subtitle"/>
    <w:rsid w:val="00987BD4"/>
    <w:rPr>
      <w:b/>
      <w:color w:val="201547" w:themeColor="text2"/>
      <w:sz w:val="40"/>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2E1FC5"/>
    <w:pPr>
      <w:spacing w:after="200"/>
    </w:pPr>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line="240" w:lineRule="auto"/>
    </w:pPr>
    <w:rPr>
      <w:rFonts w:eastAsia="Calibri" w:cs="Calibri"/>
      <w:color w:val="0072CE" w:themeColor="accent1"/>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0B6D9E"/>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0B6D9E"/>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0B6D9E"/>
    <w:pPr>
      <w:framePr w:h="709" w:hRule="exact" w:wrap="around" w:vAnchor="page" w:hAnchor="page" w:x="568" w:y="15452"/>
      <w:spacing w:after="0" w:line="240" w:lineRule="atLeast"/>
    </w:pPr>
    <w:rPr>
      <w:rFonts w:eastAsia="Times New Roman" w:cs="Times New Roman"/>
      <w:b/>
      <w:color w:val="201547" w:themeColor="text2"/>
      <w:sz w:val="28"/>
      <w:lang w:eastAsia="en-AU"/>
    </w:rPr>
  </w:style>
  <w:style w:type="paragraph" w:styleId="ListNumber4">
    <w:name w:val="List Number 4"/>
    <w:basedOn w:val="Normal"/>
    <w:uiPriority w:val="99"/>
    <w:semiHidden/>
    <w:qFormat/>
    <w:rsid w:val="00F342B7"/>
    <w:pPr>
      <w:numPr>
        <w:numId w:val="10"/>
      </w:numPr>
      <w:contextualSpacing/>
    </w:pPr>
  </w:style>
  <w:style w:type="paragraph" w:customStyle="1" w:styleId="Source">
    <w:name w:val="Source"/>
    <w:basedOn w:val="BodyText"/>
    <w:next w:val="BodyText"/>
    <w:qFormat/>
    <w:rsid w:val="007E063B"/>
    <w:pPr>
      <w:numPr>
        <w:numId w:val="11"/>
      </w:numPr>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uiPriority w:val="99"/>
    <w:semiHidden/>
    <w:unhideWhenUsed/>
    <w:rsid w:val="00B44BC2"/>
    <w:pPr>
      <w:spacing w:before="80"/>
      <w:ind w:left="1418" w:hanging="1418"/>
      <w:contextualSpacing/>
    </w:pPr>
    <w:rPr>
      <w:rFonts w:eastAsiaTheme="minorHAns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354F6D"/>
    <w:pPr>
      <w:spacing w:line="240" w:lineRule="auto"/>
    </w:pPr>
    <w:rPr>
      <w:rFonts w:eastAsiaTheme="minorHAnsi"/>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shd w:val="clear" w:color="auto" w:fill="FFFFFF" w:themeFill="background1"/>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styleId="FollowedHyperlink">
    <w:name w:val="FollowedHyperlink"/>
    <w:basedOn w:val="DefaultParagraphFont"/>
    <w:uiPriority w:val="99"/>
    <w:semiHidden/>
    <w:rsid w:val="004F634E"/>
    <w:rPr>
      <w:color w:val="954F72" w:themeColor="followedHyperlink"/>
      <w:u w:val="single"/>
    </w:rPr>
  </w:style>
  <w:style w:type="character" w:styleId="Emphasis">
    <w:name w:val="Emphasis"/>
    <w:basedOn w:val="BodyTextChar"/>
    <w:qFormat/>
    <w:rsid w:val="005E4947"/>
    <w:rPr>
      <w:i w:val="0"/>
      <w:iCs/>
      <w:color w:val="0072CE" w:themeColor="accent1"/>
    </w:rPr>
  </w:style>
  <w:style w:type="paragraph" w:customStyle="1" w:styleId="Body">
    <w:name w:val="Body"/>
    <w:link w:val="BodyChar"/>
    <w:qFormat/>
    <w:rsid w:val="00984447"/>
    <w:pPr>
      <w:spacing w:before="0" w:line="280" w:lineRule="atLeast"/>
    </w:pPr>
    <w:rPr>
      <w:rFonts w:ascii="Arial" w:eastAsia="Times" w:hAnsi="Arial" w:cs="Times New Roman"/>
      <w:sz w:val="21"/>
      <w:lang w:eastAsia="en-US"/>
    </w:rPr>
  </w:style>
  <w:style w:type="character" w:customStyle="1" w:styleId="BodyChar">
    <w:name w:val="Body Char"/>
    <w:basedOn w:val="DefaultParagraphFont"/>
    <w:link w:val="Body"/>
    <w:rsid w:val="00984447"/>
    <w:rPr>
      <w:rFonts w:ascii="Arial" w:eastAsia="Times" w:hAnsi="Arial" w:cs="Times New Roman"/>
      <w:sz w:val="21"/>
      <w:lang w:eastAsia="en-US"/>
    </w:rPr>
  </w:style>
  <w:style w:type="paragraph" w:customStyle="1" w:styleId="Bullet1">
    <w:name w:val="Bullet 1"/>
    <w:basedOn w:val="Body"/>
    <w:qFormat/>
    <w:rsid w:val="00151B61"/>
    <w:pPr>
      <w:numPr>
        <w:numId w:val="18"/>
      </w:numPr>
      <w:spacing w:after="40"/>
      <w:ind w:left="357" w:hanging="357"/>
    </w:pPr>
  </w:style>
  <w:style w:type="paragraph" w:customStyle="1" w:styleId="Bullet2">
    <w:name w:val="Bullet 2"/>
    <w:basedOn w:val="Body"/>
    <w:uiPriority w:val="2"/>
    <w:qFormat/>
    <w:rsid w:val="00151B61"/>
    <w:pPr>
      <w:numPr>
        <w:ilvl w:val="1"/>
        <w:numId w:val="19"/>
      </w:numPr>
      <w:spacing w:after="40"/>
    </w:pPr>
  </w:style>
  <w:style w:type="numbering" w:customStyle="1" w:styleId="ZZBullets">
    <w:name w:val="ZZ Bullets"/>
    <w:rsid w:val="00151B61"/>
    <w:pPr>
      <w:numPr>
        <w:numId w:val="19"/>
      </w:numPr>
    </w:pPr>
  </w:style>
  <w:style w:type="paragraph" w:styleId="ListParagraph">
    <w:name w:val="List Paragraph"/>
    <w:basedOn w:val="Normal"/>
    <w:uiPriority w:val="34"/>
    <w:qFormat/>
    <w:rsid w:val="00543358"/>
    <w:pPr>
      <w:spacing w:before="0" w:after="98" w:line="249" w:lineRule="auto"/>
      <w:ind w:left="720" w:hanging="10"/>
      <w:contextualSpacing/>
    </w:pPr>
    <w:rPr>
      <w:rFonts w:ascii="Arial" w:eastAsia="Arial" w:hAnsi="Arial" w:cs="Arial"/>
      <w:color w:val="000000"/>
      <w:sz w:val="22"/>
      <w:szCs w:val="22"/>
      <w:lang w:eastAsia="en-AU"/>
    </w:rPr>
  </w:style>
  <w:style w:type="paragraph" w:customStyle="1" w:styleId="Tabletext">
    <w:name w:val="Table text"/>
    <w:uiPriority w:val="3"/>
    <w:qFormat/>
    <w:rsid w:val="00216A65"/>
    <w:pPr>
      <w:spacing w:before="80" w:after="60" w:line="240" w:lineRule="auto"/>
    </w:pPr>
    <w:rPr>
      <w:rFonts w:ascii="Arial" w:eastAsia="Times New Roman" w:hAnsi="Arial" w:cs="Times New Roman"/>
      <w:sz w:val="21"/>
      <w:lang w:eastAsia="en-US"/>
    </w:rPr>
  </w:style>
  <w:style w:type="paragraph" w:customStyle="1" w:styleId="paragraph">
    <w:name w:val="paragraph"/>
    <w:basedOn w:val="Normal"/>
    <w:rsid w:val="00B6539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B65397"/>
  </w:style>
  <w:style w:type="character" w:customStyle="1" w:styleId="eop">
    <w:name w:val="eop"/>
    <w:basedOn w:val="DefaultParagraphFont"/>
    <w:rsid w:val="00B65397"/>
  </w:style>
  <w:style w:type="paragraph" w:styleId="Revision">
    <w:name w:val="Revision"/>
    <w:hidden/>
    <w:uiPriority w:val="99"/>
    <w:semiHidden/>
    <w:rsid w:val="003A2CF5"/>
    <w:pPr>
      <w:spacing w:before="0" w:after="0" w:line="240" w:lineRule="auto"/>
    </w:pPr>
    <w:rPr>
      <w:color w:val="FF0000"/>
    </w:rPr>
  </w:style>
  <w:style w:type="character" w:styleId="Mention">
    <w:name w:val="Mention"/>
    <w:basedOn w:val="DefaultParagraphFont"/>
    <w:uiPriority w:val="99"/>
    <w:unhideWhenUsed/>
    <w:rsid w:val="001C18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5991">
      <w:bodyDiv w:val="1"/>
      <w:marLeft w:val="0"/>
      <w:marRight w:val="0"/>
      <w:marTop w:val="0"/>
      <w:marBottom w:val="0"/>
      <w:divBdr>
        <w:top w:val="none" w:sz="0" w:space="0" w:color="auto"/>
        <w:left w:val="none" w:sz="0" w:space="0" w:color="auto"/>
        <w:bottom w:val="none" w:sz="0" w:space="0" w:color="auto"/>
        <w:right w:val="none" w:sz="0" w:space="0" w:color="auto"/>
      </w:divBdr>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14573537">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95075493">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7203440">
      <w:bodyDiv w:val="1"/>
      <w:marLeft w:val="0"/>
      <w:marRight w:val="0"/>
      <w:marTop w:val="0"/>
      <w:marBottom w:val="0"/>
      <w:divBdr>
        <w:top w:val="none" w:sz="0" w:space="0" w:color="auto"/>
        <w:left w:val="none" w:sz="0" w:space="0" w:color="auto"/>
        <w:bottom w:val="none" w:sz="0" w:space="0" w:color="auto"/>
        <w:right w:val="none" w:sz="0" w:space="0" w:color="auto"/>
      </w:divBdr>
    </w:div>
    <w:div w:id="587427142">
      <w:bodyDiv w:val="1"/>
      <w:marLeft w:val="0"/>
      <w:marRight w:val="0"/>
      <w:marTop w:val="0"/>
      <w:marBottom w:val="0"/>
      <w:divBdr>
        <w:top w:val="none" w:sz="0" w:space="0" w:color="auto"/>
        <w:left w:val="none" w:sz="0" w:space="0" w:color="auto"/>
        <w:bottom w:val="none" w:sz="0" w:space="0" w:color="auto"/>
        <w:right w:val="none" w:sz="0" w:space="0" w:color="auto"/>
      </w:divBdr>
      <w:divsChild>
        <w:div w:id="470827030">
          <w:marLeft w:val="0"/>
          <w:marRight w:val="0"/>
          <w:marTop w:val="0"/>
          <w:marBottom w:val="0"/>
          <w:divBdr>
            <w:top w:val="none" w:sz="0" w:space="0" w:color="auto"/>
            <w:left w:val="none" w:sz="0" w:space="0" w:color="auto"/>
            <w:bottom w:val="none" w:sz="0" w:space="0" w:color="auto"/>
            <w:right w:val="none" w:sz="0" w:space="0" w:color="auto"/>
          </w:divBdr>
          <w:divsChild>
            <w:div w:id="806900813">
              <w:marLeft w:val="0"/>
              <w:marRight w:val="0"/>
              <w:marTop w:val="0"/>
              <w:marBottom w:val="0"/>
              <w:divBdr>
                <w:top w:val="none" w:sz="0" w:space="0" w:color="auto"/>
                <w:left w:val="none" w:sz="0" w:space="0" w:color="auto"/>
                <w:bottom w:val="none" w:sz="0" w:space="0" w:color="auto"/>
                <w:right w:val="none" w:sz="0" w:space="0" w:color="auto"/>
              </w:divBdr>
            </w:div>
            <w:div w:id="975456722">
              <w:marLeft w:val="0"/>
              <w:marRight w:val="0"/>
              <w:marTop w:val="0"/>
              <w:marBottom w:val="0"/>
              <w:divBdr>
                <w:top w:val="none" w:sz="0" w:space="0" w:color="auto"/>
                <w:left w:val="none" w:sz="0" w:space="0" w:color="auto"/>
                <w:bottom w:val="none" w:sz="0" w:space="0" w:color="auto"/>
                <w:right w:val="none" w:sz="0" w:space="0" w:color="auto"/>
              </w:divBdr>
            </w:div>
            <w:div w:id="1323662982">
              <w:marLeft w:val="0"/>
              <w:marRight w:val="0"/>
              <w:marTop w:val="0"/>
              <w:marBottom w:val="0"/>
              <w:divBdr>
                <w:top w:val="none" w:sz="0" w:space="0" w:color="auto"/>
                <w:left w:val="none" w:sz="0" w:space="0" w:color="auto"/>
                <w:bottom w:val="none" w:sz="0" w:space="0" w:color="auto"/>
                <w:right w:val="none" w:sz="0" w:space="0" w:color="auto"/>
              </w:divBdr>
            </w:div>
            <w:div w:id="1565214182">
              <w:marLeft w:val="0"/>
              <w:marRight w:val="0"/>
              <w:marTop w:val="0"/>
              <w:marBottom w:val="0"/>
              <w:divBdr>
                <w:top w:val="none" w:sz="0" w:space="0" w:color="auto"/>
                <w:left w:val="none" w:sz="0" w:space="0" w:color="auto"/>
                <w:bottom w:val="none" w:sz="0" w:space="0" w:color="auto"/>
                <w:right w:val="none" w:sz="0" w:space="0" w:color="auto"/>
              </w:divBdr>
            </w:div>
            <w:div w:id="1671054817">
              <w:marLeft w:val="0"/>
              <w:marRight w:val="0"/>
              <w:marTop w:val="0"/>
              <w:marBottom w:val="0"/>
              <w:divBdr>
                <w:top w:val="none" w:sz="0" w:space="0" w:color="auto"/>
                <w:left w:val="none" w:sz="0" w:space="0" w:color="auto"/>
                <w:bottom w:val="none" w:sz="0" w:space="0" w:color="auto"/>
                <w:right w:val="none" w:sz="0" w:space="0" w:color="auto"/>
              </w:divBdr>
            </w:div>
            <w:div w:id="2033991970">
              <w:marLeft w:val="0"/>
              <w:marRight w:val="0"/>
              <w:marTop w:val="0"/>
              <w:marBottom w:val="0"/>
              <w:divBdr>
                <w:top w:val="none" w:sz="0" w:space="0" w:color="auto"/>
                <w:left w:val="none" w:sz="0" w:space="0" w:color="auto"/>
                <w:bottom w:val="none" w:sz="0" w:space="0" w:color="auto"/>
                <w:right w:val="none" w:sz="0" w:space="0" w:color="auto"/>
              </w:divBdr>
            </w:div>
          </w:divsChild>
        </w:div>
        <w:div w:id="981809689">
          <w:marLeft w:val="0"/>
          <w:marRight w:val="0"/>
          <w:marTop w:val="0"/>
          <w:marBottom w:val="0"/>
          <w:divBdr>
            <w:top w:val="none" w:sz="0" w:space="0" w:color="auto"/>
            <w:left w:val="none" w:sz="0" w:space="0" w:color="auto"/>
            <w:bottom w:val="none" w:sz="0" w:space="0" w:color="auto"/>
            <w:right w:val="none" w:sz="0" w:space="0" w:color="auto"/>
          </w:divBdr>
          <w:divsChild>
            <w:div w:id="293946277">
              <w:marLeft w:val="0"/>
              <w:marRight w:val="0"/>
              <w:marTop w:val="0"/>
              <w:marBottom w:val="0"/>
              <w:divBdr>
                <w:top w:val="none" w:sz="0" w:space="0" w:color="auto"/>
                <w:left w:val="none" w:sz="0" w:space="0" w:color="auto"/>
                <w:bottom w:val="none" w:sz="0" w:space="0" w:color="auto"/>
                <w:right w:val="none" w:sz="0" w:space="0" w:color="auto"/>
              </w:divBdr>
            </w:div>
            <w:div w:id="586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57487769">
      <w:bodyDiv w:val="1"/>
      <w:marLeft w:val="0"/>
      <w:marRight w:val="0"/>
      <w:marTop w:val="0"/>
      <w:marBottom w:val="0"/>
      <w:divBdr>
        <w:top w:val="none" w:sz="0" w:space="0" w:color="auto"/>
        <w:left w:val="none" w:sz="0" w:space="0" w:color="auto"/>
        <w:bottom w:val="none" w:sz="0" w:space="0" w:color="auto"/>
        <w:right w:val="none" w:sz="0" w:space="0" w:color="auto"/>
      </w:divBdr>
    </w:div>
    <w:div w:id="759644314">
      <w:bodyDiv w:val="1"/>
      <w:marLeft w:val="0"/>
      <w:marRight w:val="0"/>
      <w:marTop w:val="0"/>
      <w:marBottom w:val="0"/>
      <w:divBdr>
        <w:top w:val="none" w:sz="0" w:space="0" w:color="auto"/>
        <w:left w:val="none" w:sz="0" w:space="0" w:color="auto"/>
        <w:bottom w:val="none" w:sz="0" w:space="0" w:color="auto"/>
        <w:right w:val="none" w:sz="0" w:space="0" w:color="auto"/>
      </w:divBdr>
      <w:divsChild>
        <w:div w:id="305206463">
          <w:marLeft w:val="0"/>
          <w:marRight w:val="0"/>
          <w:marTop w:val="0"/>
          <w:marBottom w:val="0"/>
          <w:divBdr>
            <w:top w:val="none" w:sz="0" w:space="0" w:color="auto"/>
            <w:left w:val="none" w:sz="0" w:space="0" w:color="auto"/>
            <w:bottom w:val="none" w:sz="0" w:space="0" w:color="auto"/>
            <w:right w:val="none" w:sz="0" w:space="0" w:color="auto"/>
          </w:divBdr>
        </w:div>
        <w:div w:id="565142315">
          <w:marLeft w:val="0"/>
          <w:marRight w:val="0"/>
          <w:marTop w:val="0"/>
          <w:marBottom w:val="0"/>
          <w:divBdr>
            <w:top w:val="none" w:sz="0" w:space="0" w:color="auto"/>
            <w:left w:val="none" w:sz="0" w:space="0" w:color="auto"/>
            <w:bottom w:val="none" w:sz="0" w:space="0" w:color="auto"/>
            <w:right w:val="none" w:sz="0" w:space="0" w:color="auto"/>
          </w:divBdr>
        </w:div>
        <w:div w:id="854853339">
          <w:marLeft w:val="0"/>
          <w:marRight w:val="0"/>
          <w:marTop w:val="0"/>
          <w:marBottom w:val="0"/>
          <w:divBdr>
            <w:top w:val="none" w:sz="0" w:space="0" w:color="auto"/>
            <w:left w:val="none" w:sz="0" w:space="0" w:color="auto"/>
            <w:bottom w:val="none" w:sz="0" w:space="0" w:color="auto"/>
            <w:right w:val="none" w:sz="0" w:space="0" w:color="auto"/>
          </w:divBdr>
        </w:div>
        <w:div w:id="1721401330">
          <w:marLeft w:val="0"/>
          <w:marRight w:val="0"/>
          <w:marTop w:val="0"/>
          <w:marBottom w:val="0"/>
          <w:divBdr>
            <w:top w:val="none" w:sz="0" w:space="0" w:color="auto"/>
            <w:left w:val="none" w:sz="0" w:space="0" w:color="auto"/>
            <w:bottom w:val="none" w:sz="0" w:space="0" w:color="auto"/>
            <w:right w:val="none" w:sz="0" w:space="0" w:color="auto"/>
          </w:divBdr>
        </w:div>
        <w:div w:id="1880507378">
          <w:marLeft w:val="0"/>
          <w:marRight w:val="0"/>
          <w:marTop w:val="0"/>
          <w:marBottom w:val="0"/>
          <w:divBdr>
            <w:top w:val="none" w:sz="0" w:space="0" w:color="auto"/>
            <w:left w:val="none" w:sz="0" w:space="0" w:color="auto"/>
            <w:bottom w:val="none" w:sz="0" w:space="0" w:color="auto"/>
            <w:right w:val="none" w:sz="0" w:space="0" w:color="auto"/>
          </w:divBdr>
        </w:div>
      </w:divsChild>
    </w:div>
    <w:div w:id="828904424">
      <w:bodyDiv w:val="1"/>
      <w:marLeft w:val="0"/>
      <w:marRight w:val="0"/>
      <w:marTop w:val="0"/>
      <w:marBottom w:val="0"/>
      <w:divBdr>
        <w:top w:val="none" w:sz="0" w:space="0" w:color="auto"/>
        <w:left w:val="none" w:sz="0" w:space="0" w:color="auto"/>
        <w:bottom w:val="none" w:sz="0" w:space="0" w:color="auto"/>
        <w:right w:val="none" w:sz="0" w:space="0" w:color="auto"/>
      </w:divBdr>
    </w:div>
    <w:div w:id="838082372">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66139842">
      <w:bodyDiv w:val="1"/>
      <w:marLeft w:val="0"/>
      <w:marRight w:val="0"/>
      <w:marTop w:val="0"/>
      <w:marBottom w:val="0"/>
      <w:divBdr>
        <w:top w:val="none" w:sz="0" w:space="0" w:color="auto"/>
        <w:left w:val="none" w:sz="0" w:space="0" w:color="auto"/>
        <w:bottom w:val="none" w:sz="0" w:space="0" w:color="auto"/>
        <w:right w:val="none" w:sz="0" w:space="0" w:color="auto"/>
      </w:divBdr>
      <w:divsChild>
        <w:div w:id="42877479">
          <w:marLeft w:val="0"/>
          <w:marRight w:val="0"/>
          <w:marTop w:val="0"/>
          <w:marBottom w:val="0"/>
          <w:divBdr>
            <w:top w:val="none" w:sz="0" w:space="0" w:color="auto"/>
            <w:left w:val="none" w:sz="0" w:space="0" w:color="auto"/>
            <w:bottom w:val="none" w:sz="0" w:space="0" w:color="auto"/>
            <w:right w:val="none" w:sz="0" w:space="0" w:color="auto"/>
          </w:divBdr>
        </w:div>
        <w:div w:id="635797308">
          <w:marLeft w:val="0"/>
          <w:marRight w:val="0"/>
          <w:marTop w:val="0"/>
          <w:marBottom w:val="0"/>
          <w:divBdr>
            <w:top w:val="none" w:sz="0" w:space="0" w:color="auto"/>
            <w:left w:val="none" w:sz="0" w:space="0" w:color="auto"/>
            <w:bottom w:val="none" w:sz="0" w:space="0" w:color="auto"/>
            <w:right w:val="none" w:sz="0" w:space="0" w:color="auto"/>
          </w:divBdr>
        </w:div>
        <w:div w:id="638994488">
          <w:marLeft w:val="0"/>
          <w:marRight w:val="0"/>
          <w:marTop w:val="0"/>
          <w:marBottom w:val="0"/>
          <w:divBdr>
            <w:top w:val="none" w:sz="0" w:space="0" w:color="auto"/>
            <w:left w:val="none" w:sz="0" w:space="0" w:color="auto"/>
            <w:bottom w:val="none" w:sz="0" w:space="0" w:color="auto"/>
            <w:right w:val="none" w:sz="0" w:space="0" w:color="auto"/>
          </w:divBdr>
        </w:div>
        <w:div w:id="827093369">
          <w:marLeft w:val="0"/>
          <w:marRight w:val="0"/>
          <w:marTop w:val="0"/>
          <w:marBottom w:val="0"/>
          <w:divBdr>
            <w:top w:val="none" w:sz="0" w:space="0" w:color="auto"/>
            <w:left w:val="none" w:sz="0" w:space="0" w:color="auto"/>
            <w:bottom w:val="none" w:sz="0" w:space="0" w:color="auto"/>
            <w:right w:val="none" w:sz="0" w:space="0" w:color="auto"/>
          </w:divBdr>
        </w:div>
        <w:div w:id="1263608169">
          <w:marLeft w:val="0"/>
          <w:marRight w:val="0"/>
          <w:marTop w:val="0"/>
          <w:marBottom w:val="0"/>
          <w:divBdr>
            <w:top w:val="none" w:sz="0" w:space="0" w:color="auto"/>
            <w:left w:val="none" w:sz="0" w:space="0" w:color="auto"/>
            <w:bottom w:val="none" w:sz="0" w:space="0" w:color="auto"/>
            <w:right w:val="none" w:sz="0" w:space="0" w:color="auto"/>
          </w:divBdr>
        </w:div>
        <w:div w:id="1759400528">
          <w:marLeft w:val="0"/>
          <w:marRight w:val="0"/>
          <w:marTop w:val="0"/>
          <w:marBottom w:val="0"/>
          <w:divBdr>
            <w:top w:val="none" w:sz="0" w:space="0" w:color="auto"/>
            <w:left w:val="none" w:sz="0" w:space="0" w:color="auto"/>
            <w:bottom w:val="none" w:sz="0" w:space="0" w:color="auto"/>
            <w:right w:val="none" w:sz="0" w:space="0" w:color="auto"/>
          </w:divBdr>
        </w:div>
        <w:div w:id="1949655228">
          <w:marLeft w:val="0"/>
          <w:marRight w:val="0"/>
          <w:marTop w:val="0"/>
          <w:marBottom w:val="0"/>
          <w:divBdr>
            <w:top w:val="none" w:sz="0" w:space="0" w:color="auto"/>
            <w:left w:val="none" w:sz="0" w:space="0" w:color="auto"/>
            <w:bottom w:val="none" w:sz="0" w:space="0" w:color="auto"/>
            <w:right w:val="none" w:sz="0" w:space="0" w:color="auto"/>
          </w:divBdr>
        </w:div>
        <w:div w:id="2092920574">
          <w:marLeft w:val="0"/>
          <w:marRight w:val="0"/>
          <w:marTop w:val="0"/>
          <w:marBottom w:val="0"/>
          <w:divBdr>
            <w:top w:val="none" w:sz="0" w:space="0" w:color="auto"/>
            <w:left w:val="none" w:sz="0" w:space="0" w:color="auto"/>
            <w:bottom w:val="none" w:sz="0" w:space="0" w:color="auto"/>
            <w:right w:val="none" w:sz="0" w:space="0" w:color="auto"/>
          </w:divBdr>
        </w:div>
      </w:divsChild>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48507750">
      <w:bodyDiv w:val="1"/>
      <w:marLeft w:val="0"/>
      <w:marRight w:val="0"/>
      <w:marTop w:val="0"/>
      <w:marBottom w:val="0"/>
      <w:divBdr>
        <w:top w:val="none" w:sz="0" w:space="0" w:color="auto"/>
        <w:left w:val="none" w:sz="0" w:space="0" w:color="auto"/>
        <w:bottom w:val="none" w:sz="0" w:space="0" w:color="auto"/>
        <w:right w:val="none" w:sz="0" w:space="0" w:color="auto"/>
      </w:divBdr>
      <w:divsChild>
        <w:div w:id="1194029900">
          <w:marLeft w:val="0"/>
          <w:marRight w:val="0"/>
          <w:marTop w:val="0"/>
          <w:marBottom w:val="0"/>
          <w:divBdr>
            <w:top w:val="none" w:sz="0" w:space="0" w:color="auto"/>
            <w:left w:val="none" w:sz="0" w:space="0" w:color="auto"/>
            <w:bottom w:val="none" w:sz="0" w:space="0" w:color="auto"/>
            <w:right w:val="none" w:sz="0" w:space="0" w:color="auto"/>
          </w:divBdr>
          <w:divsChild>
            <w:div w:id="1787768904">
              <w:marLeft w:val="0"/>
              <w:marRight w:val="0"/>
              <w:marTop w:val="0"/>
              <w:marBottom w:val="0"/>
              <w:divBdr>
                <w:top w:val="none" w:sz="0" w:space="0" w:color="auto"/>
                <w:left w:val="none" w:sz="0" w:space="0" w:color="auto"/>
                <w:bottom w:val="none" w:sz="0" w:space="0" w:color="auto"/>
                <w:right w:val="none" w:sz="0" w:space="0" w:color="auto"/>
              </w:divBdr>
            </w:div>
            <w:div w:id="1923181212">
              <w:marLeft w:val="0"/>
              <w:marRight w:val="0"/>
              <w:marTop w:val="0"/>
              <w:marBottom w:val="0"/>
              <w:divBdr>
                <w:top w:val="none" w:sz="0" w:space="0" w:color="auto"/>
                <w:left w:val="none" w:sz="0" w:space="0" w:color="auto"/>
                <w:bottom w:val="none" w:sz="0" w:space="0" w:color="auto"/>
                <w:right w:val="none" w:sz="0" w:space="0" w:color="auto"/>
              </w:divBdr>
            </w:div>
          </w:divsChild>
        </w:div>
        <w:div w:id="1678574086">
          <w:marLeft w:val="0"/>
          <w:marRight w:val="0"/>
          <w:marTop w:val="0"/>
          <w:marBottom w:val="0"/>
          <w:divBdr>
            <w:top w:val="none" w:sz="0" w:space="0" w:color="auto"/>
            <w:left w:val="none" w:sz="0" w:space="0" w:color="auto"/>
            <w:bottom w:val="none" w:sz="0" w:space="0" w:color="auto"/>
            <w:right w:val="none" w:sz="0" w:space="0" w:color="auto"/>
          </w:divBdr>
          <w:divsChild>
            <w:div w:id="112945796">
              <w:marLeft w:val="0"/>
              <w:marRight w:val="0"/>
              <w:marTop w:val="0"/>
              <w:marBottom w:val="0"/>
              <w:divBdr>
                <w:top w:val="none" w:sz="0" w:space="0" w:color="auto"/>
                <w:left w:val="none" w:sz="0" w:space="0" w:color="auto"/>
                <w:bottom w:val="none" w:sz="0" w:space="0" w:color="auto"/>
                <w:right w:val="none" w:sz="0" w:space="0" w:color="auto"/>
              </w:divBdr>
            </w:div>
            <w:div w:id="141506698">
              <w:marLeft w:val="0"/>
              <w:marRight w:val="0"/>
              <w:marTop w:val="0"/>
              <w:marBottom w:val="0"/>
              <w:divBdr>
                <w:top w:val="none" w:sz="0" w:space="0" w:color="auto"/>
                <w:left w:val="none" w:sz="0" w:space="0" w:color="auto"/>
                <w:bottom w:val="none" w:sz="0" w:space="0" w:color="auto"/>
                <w:right w:val="none" w:sz="0" w:space="0" w:color="auto"/>
              </w:divBdr>
            </w:div>
            <w:div w:id="449516989">
              <w:marLeft w:val="0"/>
              <w:marRight w:val="0"/>
              <w:marTop w:val="0"/>
              <w:marBottom w:val="0"/>
              <w:divBdr>
                <w:top w:val="none" w:sz="0" w:space="0" w:color="auto"/>
                <w:left w:val="none" w:sz="0" w:space="0" w:color="auto"/>
                <w:bottom w:val="none" w:sz="0" w:space="0" w:color="auto"/>
                <w:right w:val="none" w:sz="0" w:space="0" w:color="auto"/>
              </w:divBdr>
            </w:div>
            <w:div w:id="753551201">
              <w:marLeft w:val="0"/>
              <w:marRight w:val="0"/>
              <w:marTop w:val="0"/>
              <w:marBottom w:val="0"/>
              <w:divBdr>
                <w:top w:val="none" w:sz="0" w:space="0" w:color="auto"/>
                <w:left w:val="none" w:sz="0" w:space="0" w:color="auto"/>
                <w:bottom w:val="none" w:sz="0" w:space="0" w:color="auto"/>
                <w:right w:val="none" w:sz="0" w:space="0" w:color="auto"/>
              </w:divBdr>
            </w:div>
            <w:div w:id="1362127762">
              <w:marLeft w:val="0"/>
              <w:marRight w:val="0"/>
              <w:marTop w:val="0"/>
              <w:marBottom w:val="0"/>
              <w:divBdr>
                <w:top w:val="none" w:sz="0" w:space="0" w:color="auto"/>
                <w:left w:val="none" w:sz="0" w:space="0" w:color="auto"/>
                <w:bottom w:val="none" w:sz="0" w:space="0" w:color="auto"/>
                <w:right w:val="none" w:sz="0" w:space="0" w:color="auto"/>
              </w:divBdr>
            </w:div>
            <w:div w:id="15861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8960219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2677276">
      <w:bodyDiv w:val="1"/>
      <w:marLeft w:val="0"/>
      <w:marRight w:val="0"/>
      <w:marTop w:val="0"/>
      <w:marBottom w:val="0"/>
      <w:divBdr>
        <w:top w:val="none" w:sz="0" w:space="0" w:color="auto"/>
        <w:left w:val="none" w:sz="0" w:space="0" w:color="auto"/>
        <w:bottom w:val="none" w:sz="0" w:space="0" w:color="auto"/>
        <w:right w:val="none" w:sz="0" w:space="0" w:color="auto"/>
      </w:divBdr>
      <w:divsChild>
        <w:div w:id="1353190894">
          <w:marLeft w:val="0"/>
          <w:marRight w:val="0"/>
          <w:marTop w:val="0"/>
          <w:marBottom w:val="0"/>
          <w:divBdr>
            <w:top w:val="none" w:sz="0" w:space="0" w:color="auto"/>
            <w:left w:val="none" w:sz="0" w:space="0" w:color="auto"/>
            <w:bottom w:val="none" w:sz="0" w:space="0" w:color="auto"/>
            <w:right w:val="none" w:sz="0" w:space="0" w:color="auto"/>
          </w:divBdr>
        </w:div>
        <w:div w:id="1451784506">
          <w:marLeft w:val="0"/>
          <w:marRight w:val="0"/>
          <w:marTop w:val="0"/>
          <w:marBottom w:val="0"/>
          <w:divBdr>
            <w:top w:val="none" w:sz="0" w:space="0" w:color="auto"/>
            <w:left w:val="none" w:sz="0" w:space="0" w:color="auto"/>
            <w:bottom w:val="none" w:sz="0" w:space="0" w:color="auto"/>
            <w:right w:val="none" w:sz="0" w:space="0" w:color="auto"/>
          </w:divBdr>
        </w:div>
        <w:div w:id="1976793679">
          <w:marLeft w:val="0"/>
          <w:marRight w:val="0"/>
          <w:marTop w:val="0"/>
          <w:marBottom w:val="0"/>
          <w:divBdr>
            <w:top w:val="none" w:sz="0" w:space="0" w:color="auto"/>
            <w:left w:val="none" w:sz="0" w:space="0" w:color="auto"/>
            <w:bottom w:val="none" w:sz="0" w:space="0" w:color="auto"/>
            <w:right w:val="none" w:sz="0" w:space="0" w:color="auto"/>
          </w:divBdr>
        </w:div>
      </w:divsChild>
    </w:div>
    <w:div w:id="1105342821">
      <w:bodyDiv w:val="1"/>
      <w:marLeft w:val="0"/>
      <w:marRight w:val="0"/>
      <w:marTop w:val="0"/>
      <w:marBottom w:val="0"/>
      <w:divBdr>
        <w:top w:val="none" w:sz="0" w:space="0" w:color="auto"/>
        <w:left w:val="none" w:sz="0" w:space="0" w:color="auto"/>
        <w:bottom w:val="none" w:sz="0" w:space="0" w:color="auto"/>
        <w:right w:val="none" w:sz="0" w:space="0" w:color="auto"/>
      </w:divBdr>
    </w:div>
    <w:div w:id="1145314499">
      <w:bodyDiv w:val="1"/>
      <w:marLeft w:val="0"/>
      <w:marRight w:val="0"/>
      <w:marTop w:val="0"/>
      <w:marBottom w:val="0"/>
      <w:divBdr>
        <w:top w:val="none" w:sz="0" w:space="0" w:color="auto"/>
        <w:left w:val="none" w:sz="0" w:space="0" w:color="auto"/>
        <w:bottom w:val="none" w:sz="0" w:space="0" w:color="auto"/>
        <w:right w:val="none" w:sz="0" w:space="0" w:color="auto"/>
      </w:divBdr>
      <w:divsChild>
        <w:div w:id="45030127">
          <w:marLeft w:val="0"/>
          <w:marRight w:val="0"/>
          <w:marTop w:val="0"/>
          <w:marBottom w:val="0"/>
          <w:divBdr>
            <w:top w:val="none" w:sz="0" w:space="0" w:color="auto"/>
            <w:left w:val="none" w:sz="0" w:space="0" w:color="auto"/>
            <w:bottom w:val="none" w:sz="0" w:space="0" w:color="auto"/>
            <w:right w:val="none" w:sz="0" w:space="0" w:color="auto"/>
          </w:divBdr>
        </w:div>
        <w:div w:id="101347287">
          <w:marLeft w:val="0"/>
          <w:marRight w:val="0"/>
          <w:marTop w:val="0"/>
          <w:marBottom w:val="0"/>
          <w:divBdr>
            <w:top w:val="none" w:sz="0" w:space="0" w:color="auto"/>
            <w:left w:val="none" w:sz="0" w:space="0" w:color="auto"/>
            <w:bottom w:val="none" w:sz="0" w:space="0" w:color="auto"/>
            <w:right w:val="none" w:sz="0" w:space="0" w:color="auto"/>
          </w:divBdr>
        </w:div>
        <w:div w:id="305744472">
          <w:marLeft w:val="0"/>
          <w:marRight w:val="0"/>
          <w:marTop w:val="0"/>
          <w:marBottom w:val="0"/>
          <w:divBdr>
            <w:top w:val="none" w:sz="0" w:space="0" w:color="auto"/>
            <w:left w:val="none" w:sz="0" w:space="0" w:color="auto"/>
            <w:bottom w:val="none" w:sz="0" w:space="0" w:color="auto"/>
            <w:right w:val="none" w:sz="0" w:space="0" w:color="auto"/>
          </w:divBdr>
        </w:div>
        <w:div w:id="1260524472">
          <w:marLeft w:val="0"/>
          <w:marRight w:val="0"/>
          <w:marTop w:val="0"/>
          <w:marBottom w:val="0"/>
          <w:divBdr>
            <w:top w:val="none" w:sz="0" w:space="0" w:color="auto"/>
            <w:left w:val="none" w:sz="0" w:space="0" w:color="auto"/>
            <w:bottom w:val="none" w:sz="0" w:space="0" w:color="auto"/>
            <w:right w:val="none" w:sz="0" w:space="0" w:color="auto"/>
          </w:divBdr>
        </w:div>
        <w:div w:id="1267736007">
          <w:marLeft w:val="0"/>
          <w:marRight w:val="0"/>
          <w:marTop w:val="0"/>
          <w:marBottom w:val="0"/>
          <w:divBdr>
            <w:top w:val="none" w:sz="0" w:space="0" w:color="auto"/>
            <w:left w:val="none" w:sz="0" w:space="0" w:color="auto"/>
            <w:bottom w:val="none" w:sz="0" w:space="0" w:color="auto"/>
            <w:right w:val="none" w:sz="0" w:space="0" w:color="auto"/>
          </w:divBdr>
        </w:div>
        <w:div w:id="1328021687">
          <w:marLeft w:val="0"/>
          <w:marRight w:val="0"/>
          <w:marTop w:val="0"/>
          <w:marBottom w:val="0"/>
          <w:divBdr>
            <w:top w:val="none" w:sz="0" w:space="0" w:color="auto"/>
            <w:left w:val="none" w:sz="0" w:space="0" w:color="auto"/>
            <w:bottom w:val="none" w:sz="0" w:space="0" w:color="auto"/>
            <w:right w:val="none" w:sz="0" w:space="0" w:color="auto"/>
          </w:divBdr>
        </w:div>
        <w:div w:id="1807505093">
          <w:marLeft w:val="0"/>
          <w:marRight w:val="0"/>
          <w:marTop w:val="0"/>
          <w:marBottom w:val="0"/>
          <w:divBdr>
            <w:top w:val="none" w:sz="0" w:space="0" w:color="auto"/>
            <w:left w:val="none" w:sz="0" w:space="0" w:color="auto"/>
            <w:bottom w:val="none" w:sz="0" w:space="0" w:color="auto"/>
            <w:right w:val="none" w:sz="0" w:space="0" w:color="auto"/>
          </w:divBdr>
        </w:div>
        <w:div w:id="1825664578">
          <w:marLeft w:val="0"/>
          <w:marRight w:val="0"/>
          <w:marTop w:val="0"/>
          <w:marBottom w:val="0"/>
          <w:divBdr>
            <w:top w:val="none" w:sz="0" w:space="0" w:color="auto"/>
            <w:left w:val="none" w:sz="0" w:space="0" w:color="auto"/>
            <w:bottom w:val="none" w:sz="0" w:space="0" w:color="auto"/>
            <w:right w:val="none" w:sz="0" w:space="0" w:color="auto"/>
          </w:divBdr>
        </w:div>
      </w:divsChild>
    </w:div>
    <w:div w:id="1330013140">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0907040">
      <w:bodyDiv w:val="1"/>
      <w:marLeft w:val="0"/>
      <w:marRight w:val="0"/>
      <w:marTop w:val="0"/>
      <w:marBottom w:val="0"/>
      <w:divBdr>
        <w:top w:val="none" w:sz="0" w:space="0" w:color="auto"/>
        <w:left w:val="none" w:sz="0" w:space="0" w:color="auto"/>
        <w:bottom w:val="none" w:sz="0" w:space="0" w:color="auto"/>
        <w:right w:val="none" w:sz="0" w:space="0" w:color="auto"/>
      </w:divBdr>
      <w:divsChild>
        <w:div w:id="642346099">
          <w:marLeft w:val="0"/>
          <w:marRight w:val="0"/>
          <w:marTop w:val="0"/>
          <w:marBottom w:val="0"/>
          <w:divBdr>
            <w:top w:val="none" w:sz="0" w:space="0" w:color="auto"/>
            <w:left w:val="none" w:sz="0" w:space="0" w:color="auto"/>
            <w:bottom w:val="none" w:sz="0" w:space="0" w:color="auto"/>
            <w:right w:val="none" w:sz="0" w:space="0" w:color="auto"/>
          </w:divBdr>
        </w:div>
        <w:div w:id="1173838637">
          <w:marLeft w:val="0"/>
          <w:marRight w:val="0"/>
          <w:marTop w:val="0"/>
          <w:marBottom w:val="0"/>
          <w:divBdr>
            <w:top w:val="none" w:sz="0" w:space="0" w:color="auto"/>
            <w:left w:val="none" w:sz="0" w:space="0" w:color="auto"/>
            <w:bottom w:val="none" w:sz="0" w:space="0" w:color="auto"/>
            <w:right w:val="none" w:sz="0" w:space="0" w:color="auto"/>
          </w:divBdr>
        </w:div>
        <w:div w:id="1339503949">
          <w:marLeft w:val="0"/>
          <w:marRight w:val="0"/>
          <w:marTop w:val="0"/>
          <w:marBottom w:val="0"/>
          <w:divBdr>
            <w:top w:val="none" w:sz="0" w:space="0" w:color="auto"/>
            <w:left w:val="none" w:sz="0" w:space="0" w:color="auto"/>
            <w:bottom w:val="none" w:sz="0" w:space="0" w:color="auto"/>
            <w:right w:val="none" w:sz="0" w:space="0" w:color="auto"/>
          </w:divBdr>
        </w:div>
        <w:div w:id="1504200870">
          <w:marLeft w:val="0"/>
          <w:marRight w:val="0"/>
          <w:marTop w:val="0"/>
          <w:marBottom w:val="0"/>
          <w:divBdr>
            <w:top w:val="none" w:sz="0" w:space="0" w:color="auto"/>
            <w:left w:val="none" w:sz="0" w:space="0" w:color="auto"/>
            <w:bottom w:val="none" w:sz="0" w:space="0" w:color="auto"/>
            <w:right w:val="none" w:sz="0" w:space="0" w:color="auto"/>
          </w:divBdr>
        </w:div>
        <w:div w:id="1561868911">
          <w:marLeft w:val="0"/>
          <w:marRight w:val="0"/>
          <w:marTop w:val="0"/>
          <w:marBottom w:val="0"/>
          <w:divBdr>
            <w:top w:val="none" w:sz="0" w:space="0" w:color="auto"/>
            <w:left w:val="none" w:sz="0" w:space="0" w:color="auto"/>
            <w:bottom w:val="none" w:sz="0" w:space="0" w:color="auto"/>
            <w:right w:val="none" w:sz="0" w:space="0" w:color="auto"/>
          </w:divBdr>
        </w:div>
      </w:divsChild>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95360293">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9683309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096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4.svg"/><Relationship Id="rId26" Type="http://schemas.openxmlformats.org/officeDocument/2006/relationships/hyperlink" Target="https://www.vic.gov.au/multicultural-media-grants-progra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multicultural-media-grants-program" TargetMode="External"/><Relationship Id="rId34" Type="http://schemas.openxmlformats.org/officeDocument/2006/relationships/hyperlink" Target="https://abr.business.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vic.gov.au/multicultural-media-grants-program" TargetMode="External"/><Relationship Id="rId33" Type="http://schemas.openxmlformats.org/officeDocument/2006/relationships/hyperlink" Target="https://abr.business.gov.au/"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vic.gov.au/department-premier-and-cabinet" TargetMode="External"/><Relationship Id="rId20" Type="http://schemas.openxmlformats.org/officeDocument/2006/relationships/footer" Target="footer2.xml"/><Relationship Id="rId29" Type="http://schemas.openxmlformats.org/officeDocument/2006/relationships/hyperlink" Target="https://connectonline.as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c.gov.au/multicultural-festivals-and-events-program" TargetMode="External"/><Relationship Id="rId32" Type="http://schemas.openxmlformats.org/officeDocument/2006/relationships/hyperlink" Target="https://abr.business.gov.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ct@dpc.vic.gov.au" TargetMode="External"/><Relationship Id="rId23" Type="http://schemas.openxmlformats.org/officeDocument/2006/relationships/hyperlink" Target="mailto:ma-partnerships@dpc.vic.gov.au" TargetMode="External"/><Relationship Id="rId28" Type="http://schemas.openxmlformats.org/officeDocument/2006/relationships/hyperlink" Target="https://www.consumer.vic.gov.au/"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connectonline.as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https://abr.business.gov.au/" TargetMode="External"/><Relationship Id="rId27" Type="http://schemas.openxmlformats.org/officeDocument/2006/relationships/hyperlink" Target="https://www.vic.gov.au/multicultural-media-grants-program" TargetMode="External"/><Relationship Id="rId30" Type="http://schemas.openxmlformats.org/officeDocument/2006/relationships/hyperlink" Target="https://connectonline.asic.gov.au/" TargetMode="External"/><Relationship Id="rId35"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vwdg\Downloads\DPC%20Repor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67C9F747E24C7698272BD5553F80F1"/>
        <w:category>
          <w:name w:val="General"/>
          <w:gallery w:val="placeholder"/>
        </w:category>
        <w:types>
          <w:type w:val="bbPlcHdr"/>
        </w:types>
        <w:behaviors>
          <w:behavior w:val="content"/>
        </w:behaviors>
        <w:guid w:val="{FDA54284-8FD8-4D37-8082-02A0F8167B61}"/>
      </w:docPartPr>
      <w:docPartBody>
        <w:p w:rsidR="002F7922" w:rsidRDefault="002F7922">
          <w:pPr>
            <w:pStyle w:val="4F67C9F747E24C7698272BD5553F80F1"/>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22"/>
    <w:rsid w:val="0012429D"/>
    <w:rsid w:val="002F7922"/>
    <w:rsid w:val="00357962"/>
    <w:rsid w:val="00467803"/>
    <w:rsid w:val="00624284"/>
    <w:rsid w:val="00634DFB"/>
    <w:rsid w:val="008219A2"/>
    <w:rsid w:val="009600FB"/>
    <w:rsid w:val="00A40083"/>
    <w:rsid w:val="00A77BBE"/>
    <w:rsid w:val="00DF0413"/>
    <w:rsid w:val="00E32F17"/>
    <w:rsid w:val="00EE4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4F67C9F747E24C7698272BD5553F80F1">
    <w:name w:val="4F67C9F747E24C7698272BD5553F80F1"/>
  </w:style>
  <w:style w:type="paragraph" w:styleId="BodyText">
    <w:name w:val="Body Text"/>
    <w:link w:val="BodyTextChar"/>
    <w:qFormat/>
    <w:pPr>
      <w:tabs>
        <w:tab w:val="left" w:pos="357"/>
        <w:tab w:val="left" w:pos="714"/>
        <w:tab w:val="left" w:pos="2552"/>
      </w:tabs>
      <w:suppressAutoHyphens/>
      <w:spacing w:before="120" w:after="120" w:line="240" w:lineRule="auto"/>
    </w:pPr>
    <w:rPr>
      <w:color w:val="000000" w:themeColor="text1"/>
      <w:kern w:val="0"/>
      <w:sz w:val="20"/>
      <w:szCs w:val="20"/>
      <w:lang w:eastAsia="zh-CN"/>
      <w14:ligatures w14:val="none"/>
    </w:rPr>
  </w:style>
  <w:style w:type="character" w:customStyle="1" w:styleId="BodyTextChar">
    <w:name w:val="Body Text Char"/>
    <w:basedOn w:val="DefaultParagraphFont"/>
    <w:link w:val="BodyText"/>
    <w:rPr>
      <w:color w:val="000000" w:themeColor="text1"/>
      <w:kern w:val="0"/>
      <w:sz w:val="20"/>
      <w:szCs w:val="2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182BEC7414FF43BD96BA1F7F1EA6E0" ma:contentTypeVersion="4" ma:contentTypeDescription="Create a new document." ma:contentTypeScope="" ma:versionID="53cf4d6e76099e45fc924238916fcdac">
  <xsd:schema xmlns:xsd="http://www.w3.org/2001/XMLSchema" xmlns:xs="http://www.w3.org/2001/XMLSchema" xmlns:p="http://schemas.microsoft.com/office/2006/metadata/properties" xmlns:ns2="528572d3-3036-41d6-bc08-b79270a59bce" xmlns:ns3="a6701b63-bc6d-4c03-baf2-b4b3799c94fe" xmlns:ns4="daecb516-df4f-4e54-b43c-0e1244ae19de" xmlns:ns5="9b29e473-d2de-4d51-a46f-c8786f6ebde2" targetNamespace="http://schemas.microsoft.com/office/2006/metadata/properties" ma:root="true" ma:fieldsID="fda251ca12dce8c46c5ccedc75d07107" ns2:_="" ns3:_="" ns4:_="" ns5:_="">
    <xsd:import namespace="528572d3-3036-41d6-bc08-b79270a59bce"/>
    <xsd:import namespace="a6701b63-bc6d-4c03-baf2-b4b3799c94fe"/>
    <xsd:import namespace="daecb516-df4f-4e54-b43c-0e1244ae19de"/>
    <xsd:import namespace="9b29e473-d2de-4d51-a46f-c8786f6eb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cb516-df4f-4e54-b43c-0e1244ae19d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9e473-d2de-4d51-a46f-c8786f6e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1687a-154d-4dac-a842-25ba1210a12d}" ma:internalName="TaxCatchAll" ma:showField="CatchAllData" ma:web="9b29e473-d2de-4d51-a46f-c8786f6eb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cb516-df4f-4e54-b43c-0e1244ae19de">
      <Terms xmlns="http://schemas.microsoft.com/office/infopath/2007/PartnerControls"/>
    </lcf76f155ced4ddcb4097134ff3c332f>
    <TaxCatchAll xmlns="9b29e473-d2de-4d51-a46f-c8786f6ebde2"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8DA52543-79AD-4031-8F3E-3C5A49A35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daecb516-df4f-4e54-b43c-0e1244ae19de"/>
    <ds:schemaRef ds:uri="9b29e473-d2de-4d51-a46f-c8786f6e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34452BE1-145B-4560-8065-8406585264AE}">
  <ds:schemaRefs>
    <ds:schemaRef ds:uri="http://schemas.microsoft.com/office/2006/metadata/properties"/>
    <ds:schemaRef ds:uri="http://schemas.microsoft.com/office/infopath/2007/PartnerControls"/>
    <ds:schemaRef ds:uri="daecb516-df4f-4e54-b43c-0e1244ae19de"/>
    <ds:schemaRef ds:uri="9b29e473-d2de-4d51-a46f-c8786f6ebde2"/>
  </ds:schemaRefs>
</ds:datastoreItem>
</file>

<file path=customXml/itemProps5.xml><?xml version="1.0" encoding="utf-8"?>
<ds:datastoreItem xmlns:ds="http://schemas.openxmlformats.org/officeDocument/2006/customXml" ds:itemID="{638D6698-ED8B-4066-8A61-993BAB6B83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Report A4.dotx</Template>
  <TotalTime>234</TotalTime>
  <Pages>1</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Links>
    <vt:vector size="288" baseType="variant">
      <vt:variant>
        <vt:i4>1114142</vt:i4>
      </vt:variant>
      <vt:variant>
        <vt:i4>225</vt:i4>
      </vt:variant>
      <vt:variant>
        <vt:i4>0</vt:i4>
      </vt:variant>
      <vt:variant>
        <vt:i4>5</vt:i4>
      </vt:variant>
      <vt:variant>
        <vt:lpwstr>http://vic.gov.au/dpc</vt:lpwstr>
      </vt:variant>
      <vt:variant>
        <vt:lpwstr/>
      </vt:variant>
      <vt:variant>
        <vt:i4>524357</vt:i4>
      </vt:variant>
      <vt:variant>
        <vt:i4>222</vt:i4>
      </vt:variant>
      <vt:variant>
        <vt:i4>0</vt:i4>
      </vt:variant>
      <vt:variant>
        <vt:i4>5</vt:i4>
      </vt:variant>
      <vt:variant>
        <vt:lpwstr>https://abr.business.gov.au/</vt:lpwstr>
      </vt:variant>
      <vt:variant>
        <vt:lpwstr/>
      </vt:variant>
      <vt:variant>
        <vt:i4>524357</vt:i4>
      </vt:variant>
      <vt:variant>
        <vt:i4>219</vt:i4>
      </vt:variant>
      <vt:variant>
        <vt:i4>0</vt:i4>
      </vt:variant>
      <vt:variant>
        <vt:i4>5</vt:i4>
      </vt:variant>
      <vt:variant>
        <vt:lpwstr>https://abr.business.gov.au/</vt:lpwstr>
      </vt:variant>
      <vt:variant>
        <vt:lpwstr/>
      </vt:variant>
      <vt:variant>
        <vt:i4>524357</vt:i4>
      </vt:variant>
      <vt:variant>
        <vt:i4>216</vt:i4>
      </vt:variant>
      <vt:variant>
        <vt:i4>0</vt:i4>
      </vt:variant>
      <vt:variant>
        <vt:i4>5</vt:i4>
      </vt:variant>
      <vt:variant>
        <vt:lpwstr>https://abr.business.gov.au/</vt:lpwstr>
      </vt:variant>
      <vt:variant>
        <vt:lpwstr/>
      </vt:variant>
      <vt:variant>
        <vt:i4>8323116</vt:i4>
      </vt:variant>
      <vt:variant>
        <vt:i4>213</vt:i4>
      </vt:variant>
      <vt:variant>
        <vt:i4>0</vt:i4>
      </vt:variant>
      <vt:variant>
        <vt:i4>5</vt:i4>
      </vt:variant>
      <vt:variant>
        <vt:lpwstr>https://connectonline.asic.gov.au/</vt:lpwstr>
      </vt:variant>
      <vt:variant>
        <vt:lpwstr/>
      </vt:variant>
      <vt:variant>
        <vt:i4>8323116</vt:i4>
      </vt:variant>
      <vt:variant>
        <vt:i4>210</vt:i4>
      </vt:variant>
      <vt:variant>
        <vt:i4>0</vt:i4>
      </vt:variant>
      <vt:variant>
        <vt:i4>5</vt:i4>
      </vt:variant>
      <vt:variant>
        <vt:lpwstr>https://connectonline.asic.gov.au/</vt:lpwstr>
      </vt:variant>
      <vt:variant>
        <vt:lpwstr/>
      </vt:variant>
      <vt:variant>
        <vt:i4>8323116</vt:i4>
      </vt:variant>
      <vt:variant>
        <vt:i4>207</vt:i4>
      </vt:variant>
      <vt:variant>
        <vt:i4>0</vt:i4>
      </vt:variant>
      <vt:variant>
        <vt:i4>5</vt:i4>
      </vt:variant>
      <vt:variant>
        <vt:lpwstr>https://connectonline.asic.gov.au/</vt:lpwstr>
      </vt:variant>
      <vt:variant>
        <vt:lpwstr/>
      </vt:variant>
      <vt:variant>
        <vt:i4>65536</vt:i4>
      </vt:variant>
      <vt:variant>
        <vt:i4>204</vt:i4>
      </vt:variant>
      <vt:variant>
        <vt:i4>0</vt:i4>
      </vt:variant>
      <vt:variant>
        <vt:i4>5</vt:i4>
      </vt:variant>
      <vt:variant>
        <vt:lpwstr>https://www.consumer.vic.gov.au/</vt:lpwstr>
      </vt:variant>
      <vt:variant>
        <vt:lpwstr/>
      </vt:variant>
      <vt:variant>
        <vt:i4>5767186</vt:i4>
      </vt:variant>
      <vt:variant>
        <vt:i4>201</vt:i4>
      </vt:variant>
      <vt:variant>
        <vt:i4>0</vt:i4>
      </vt:variant>
      <vt:variant>
        <vt:i4>5</vt:i4>
      </vt:variant>
      <vt:variant>
        <vt:lpwstr>http://www.vic.gov.au/multicultural-festivals-and-events-program</vt:lpwstr>
      </vt:variant>
      <vt:variant>
        <vt:lpwstr/>
      </vt:variant>
      <vt:variant>
        <vt:i4>5767186</vt:i4>
      </vt:variant>
      <vt:variant>
        <vt:i4>198</vt:i4>
      </vt:variant>
      <vt:variant>
        <vt:i4>0</vt:i4>
      </vt:variant>
      <vt:variant>
        <vt:i4>5</vt:i4>
      </vt:variant>
      <vt:variant>
        <vt:lpwstr>http://www.vic.gov.au/multicultural-festivals-and-events-program</vt:lpwstr>
      </vt:variant>
      <vt:variant>
        <vt:lpwstr/>
      </vt:variant>
      <vt:variant>
        <vt:i4>5767186</vt:i4>
      </vt:variant>
      <vt:variant>
        <vt:i4>195</vt:i4>
      </vt:variant>
      <vt:variant>
        <vt:i4>0</vt:i4>
      </vt:variant>
      <vt:variant>
        <vt:i4>5</vt:i4>
      </vt:variant>
      <vt:variant>
        <vt:lpwstr>http://www.vic.gov.au/multicultural-festivals-and-events-program</vt:lpwstr>
      </vt:variant>
      <vt:variant>
        <vt:lpwstr/>
      </vt:variant>
      <vt:variant>
        <vt:i4>5767186</vt:i4>
      </vt:variant>
      <vt:variant>
        <vt:i4>192</vt:i4>
      </vt:variant>
      <vt:variant>
        <vt:i4>0</vt:i4>
      </vt:variant>
      <vt:variant>
        <vt:i4>5</vt:i4>
      </vt:variant>
      <vt:variant>
        <vt:lpwstr>http://www.vic.gov.au/multicultural-festivals-and-events-program</vt:lpwstr>
      </vt:variant>
      <vt:variant>
        <vt:lpwstr/>
      </vt:variant>
      <vt:variant>
        <vt:i4>5767186</vt:i4>
      </vt:variant>
      <vt:variant>
        <vt:i4>189</vt:i4>
      </vt:variant>
      <vt:variant>
        <vt:i4>0</vt:i4>
      </vt:variant>
      <vt:variant>
        <vt:i4>5</vt:i4>
      </vt:variant>
      <vt:variant>
        <vt:lpwstr>http://www.vic.gov.au/multicultural-festivals-and-events-program</vt:lpwstr>
      </vt:variant>
      <vt:variant>
        <vt:lpwstr/>
      </vt:variant>
      <vt:variant>
        <vt:i4>5767186</vt:i4>
      </vt:variant>
      <vt:variant>
        <vt:i4>186</vt:i4>
      </vt:variant>
      <vt:variant>
        <vt:i4>0</vt:i4>
      </vt:variant>
      <vt:variant>
        <vt:i4>5</vt:i4>
      </vt:variant>
      <vt:variant>
        <vt:lpwstr>http://www.vic.gov.au/multicultural-festivals-and-events-program</vt:lpwstr>
      </vt:variant>
      <vt:variant>
        <vt:lpwstr/>
      </vt:variant>
      <vt:variant>
        <vt:i4>5767186</vt:i4>
      </vt:variant>
      <vt:variant>
        <vt:i4>183</vt:i4>
      </vt:variant>
      <vt:variant>
        <vt:i4>0</vt:i4>
      </vt:variant>
      <vt:variant>
        <vt:i4>5</vt:i4>
      </vt:variant>
      <vt:variant>
        <vt:lpwstr>http://www.vic.gov.au/multicultural-festivals-and-events-program</vt:lpwstr>
      </vt:variant>
      <vt:variant>
        <vt:lpwstr/>
      </vt:variant>
      <vt:variant>
        <vt:i4>5832757</vt:i4>
      </vt:variant>
      <vt:variant>
        <vt:i4>180</vt:i4>
      </vt:variant>
      <vt:variant>
        <vt:i4>0</vt:i4>
      </vt:variant>
      <vt:variant>
        <vt:i4>5</vt:i4>
      </vt:variant>
      <vt:variant>
        <vt:lpwstr>mailto:ma-partnerships@dpc.vic.gov.au</vt:lpwstr>
      </vt:variant>
      <vt:variant>
        <vt:lpwstr/>
      </vt:variant>
      <vt:variant>
        <vt:i4>524357</vt:i4>
      </vt:variant>
      <vt:variant>
        <vt:i4>177</vt:i4>
      </vt:variant>
      <vt:variant>
        <vt:i4>0</vt:i4>
      </vt:variant>
      <vt:variant>
        <vt:i4>5</vt:i4>
      </vt:variant>
      <vt:variant>
        <vt:lpwstr>https://abr.business.gov.au/</vt:lpwstr>
      </vt:variant>
      <vt:variant>
        <vt:lpwstr/>
      </vt:variant>
      <vt:variant>
        <vt:i4>1507384</vt:i4>
      </vt:variant>
      <vt:variant>
        <vt:i4>170</vt:i4>
      </vt:variant>
      <vt:variant>
        <vt:i4>0</vt:i4>
      </vt:variant>
      <vt:variant>
        <vt:i4>5</vt:i4>
      </vt:variant>
      <vt:variant>
        <vt:lpwstr/>
      </vt:variant>
      <vt:variant>
        <vt:lpwstr>_Toc177581632</vt:lpwstr>
      </vt:variant>
      <vt:variant>
        <vt:i4>1507384</vt:i4>
      </vt:variant>
      <vt:variant>
        <vt:i4>164</vt:i4>
      </vt:variant>
      <vt:variant>
        <vt:i4>0</vt:i4>
      </vt:variant>
      <vt:variant>
        <vt:i4>5</vt:i4>
      </vt:variant>
      <vt:variant>
        <vt:lpwstr/>
      </vt:variant>
      <vt:variant>
        <vt:lpwstr>_Toc177581631</vt:lpwstr>
      </vt:variant>
      <vt:variant>
        <vt:i4>1507384</vt:i4>
      </vt:variant>
      <vt:variant>
        <vt:i4>158</vt:i4>
      </vt:variant>
      <vt:variant>
        <vt:i4>0</vt:i4>
      </vt:variant>
      <vt:variant>
        <vt:i4>5</vt:i4>
      </vt:variant>
      <vt:variant>
        <vt:lpwstr/>
      </vt:variant>
      <vt:variant>
        <vt:lpwstr>_Toc177581630</vt:lpwstr>
      </vt:variant>
      <vt:variant>
        <vt:i4>1441848</vt:i4>
      </vt:variant>
      <vt:variant>
        <vt:i4>152</vt:i4>
      </vt:variant>
      <vt:variant>
        <vt:i4>0</vt:i4>
      </vt:variant>
      <vt:variant>
        <vt:i4>5</vt:i4>
      </vt:variant>
      <vt:variant>
        <vt:lpwstr/>
      </vt:variant>
      <vt:variant>
        <vt:lpwstr>_Toc177581629</vt:lpwstr>
      </vt:variant>
      <vt:variant>
        <vt:i4>1441848</vt:i4>
      </vt:variant>
      <vt:variant>
        <vt:i4>146</vt:i4>
      </vt:variant>
      <vt:variant>
        <vt:i4>0</vt:i4>
      </vt:variant>
      <vt:variant>
        <vt:i4>5</vt:i4>
      </vt:variant>
      <vt:variant>
        <vt:lpwstr/>
      </vt:variant>
      <vt:variant>
        <vt:lpwstr>_Toc177581628</vt:lpwstr>
      </vt:variant>
      <vt:variant>
        <vt:i4>1441848</vt:i4>
      </vt:variant>
      <vt:variant>
        <vt:i4>140</vt:i4>
      </vt:variant>
      <vt:variant>
        <vt:i4>0</vt:i4>
      </vt:variant>
      <vt:variant>
        <vt:i4>5</vt:i4>
      </vt:variant>
      <vt:variant>
        <vt:lpwstr/>
      </vt:variant>
      <vt:variant>
        <vt:lpwstr>_Toc177581627</vt:lpwstr>
      </vt:variant>
      <vt:variant>
        <vt:i4>1441848</vt:i4>
      </vt:variant>
      <vt:variant>
        <vt:i4>134</vt:i4>
      </vt:variant>
      <vt:variant>
        <vt:i4>0</vt:i4>
      </vt:variant>
      <vt:variant>
        <vt:i4>5</vt:i4>
      </vt:variant>
      <vt:variant>
        <vt:lpwstr/>
      </vt:variant>
      <vt:variant>
        <vt:lpwstr>_Toc177581626</vt:lpwstr>
      </vt:variant>
      <vt:variant>
        <vt:i4>1441848</vt:i4>
      </vt:variant>
      <vt:variant>
        <vt:i4>128</vt:i4>
      </vt:variant>
      <vt:variant>
        <vt:i4>0</vt:i4>
      </vt:variant>
      <vt:variant>
        <vt:i4>5</vt:i4>
      </vt:variant>
      <vt:variant>
        <vt:lpwstr/>
      </vt:variant>
      <vt:variant>
        <vt:lpwstr>_Toc177581625</vt:lpwstr>
      </vt:variant>
      <vt:variant>
        <vt:i4>1441848</vt:i4>
      </vt:variant>
      <vt:variant>
        <vt:i4>122</vt:i4>
      </vt:variant>
      <vt:variant>
        <vt:i4>0</vt:i4>
      </vt:variant>
      <vt:variant>
        <vt:i4>5</vt:i4>
      </vt:variant>
      <vt:variant>
        <vt:lpwstr/>
      </vt:variant>
      <vt:variant>
        <vt:lpwstr>_Toc177581624</vt:lpwstr>
      </vt:variant>
      <vt:variant>
        <vt:i4>1441848</vt:i4>
      </vt:variant>
      <vt:variant>
        <vt:i4>116</vt:i4>
      </vt:variant>
      <vt:variant>
        <vt:i4>0</vt:i4>
      </vt:variant>
      <vt:variant>
        <vt:i4>5</vt:i4>
      </vt:variant>
      <vt:variant>
        <vt:lpwstr/>
      </vt:variant>
      <vt:variant>
        <vt:lpwstr>_Toc177581623</vt:lpwstr>
      </vt:variant>
      <vt:variant>
        <vt:i4>1441848</vt:i4>
      </vt:variant>
      <vt:variant>
        <vt:i4>110</vt:i4>
      </vt:variant>
      <vt:variant>
        <vt:i4>0</vt:i4>
      </vt:variant>
      <vt:variant>
        <vt:i4>5</vt:i4>
      </vt:variant>
      <vt:variant>
        <vt:lpwstr/>
      </vt:variant>
      <vt:variant>
        <vt:lpwstr>_Toc177581622</vt:lpwstr>
      </vt:variant>
      <vt:variant>
        <vt:i4>1441848</vt:i4>
      </vt:variant>
      <vt:variant>
        <vt:i4>104</vt:i4>
      </vt:variant>
      <vt:variant>
        <vt:i4>0</vt:i4>
      </vt:variant>
      <vt:variant>
        <vt:i4>5</vt:i4>
      </vt:variant>
      <vt:variant>
        <vt:lpwstr/>
      </vt:variant>
      <vt:variant>
        <vt:lpwstr>_Toc177581621</vt:lpwstr>
      </vt:variant>
      <vt:variant>
        <vt:i4>1441848</vt:i4>
      </vt:variant>
      <vt:variant>
        <vt:i4>98</vt:i4>
      </vt:variant>
      <vt:variant>
        <vt:i4>0</vt:i4>
      </vt:variant>
      <vt:variant>
        <vt:i4>5</vt:i4>
      </vt:variant>
      <vt:variant>
        <vt:lpwstr/>
      </vt:variant>
      <vt:variant>
        <vt:lpwstr>_Toc177581620</vt:lpwstr>
      </vt:variant>
      <vt:variant>
        <vt:i4>1376312</vt:i4>
      </vt:variant>
      <vt:variant>
        <vt:i4>92</vt:i4>
      </vt:variant>
      <vt:variant>
        <vt:i4>0</vt:i4>
      </vt:variant>
      <vt:variant>
        <vt:i4>5</vt:i4>
      </vt:variant>
      <vt:variant>
        <vt:lpwstr/>
      </vt:variant>
      <vt:variant>
        <vt:lpwstr>_Toc177581619</vt:lpwstr>
      </vt:variant>
      <vt:variant>
        <vt:i4>1376312</vt:i4>
      </vt:variant>
      <vt:variant>
        <vt:i4>86</vt:i4>
      </vt:variant>
      <vt:variant>
        <vt:i4>0</vt:i4>
      </vt:variant>
      <vt:variant>
        <vt:i4>5</vt:i4>
      </vt:variant>
      <vt:variant>
        <vt:lpwstr/>
      </vt:variant>
      <vt:variant>
        <vt:lpwstr>_Toc177581618</vt:lpwstr>
      </vt:variant>
      <vt:variant>
        <vt:i4>1376312</vt:i4>
      </vt:variant>
      <vt:variant>
        <vt:i4>80</vt:i4>
      </vt:variant>
      <vt:variant>
        <vt:i4>0</vt:i4>
      </vt:variant>
      <vt:variant>
        <vt:i4>5</vt:i4>
      </vt:variant>
      <vt:variant>
        <vt:lpwstr/>
      </vt:variant>
      <vt:variant>
        <vt:lpwstr>_Toc177581617</vt:lpwstr>
      </vt:variant>
      <vt:variant>
        <vt:i4>1376312</vt:i4>
      </vt:variant>
      <vt:variant>
        <vt:i4>74</vt:i4>
      </vt:variant>
      <vt:variant>
        <vt:i4>0</vt:i4>
      </vt:variant>
      <vt:variant>
        <vt:i4>5</vt:i4>
      </vt:variant>
      <vt:variant>
        <vt:lpwstr/>
      </vt:variant>
      <vt:variant>
        <vt:lpwstr>_Toc177581616</vt:lpwstr>
      </vt:variant>
      <vt:variant>
        <vt:i4>1376312</vt:i4>
      </vt:variant>
      <vt:variant>
        <vt:i4>68</vt:i4>
      </vt:variant>
      <vt:variant>
        <vt:i4>0</vt:i4>
      </vt:variant>
      <vt:variant>
        <vt:i4>5</vt:i4>
      </vt:variant>
      <vt:variant>
        <vt:lpwstr/>
      </vt:variant>
      <vt:variant>
        <vt:lpwstr>_Toc177581615</vt:lpwstr>
      </vt:variant>
      <vt:variant>
        <vt:i4>1376312</vt:i4>
      </vt:variant>
      <vt:variant>
        <vt:i4>62</vt:i4>
      </vt:variant>
      <vt:variant>
        <vt:i4>0</vt:i4>
      </vt:variant>
      <vt:variant>
        <vt:i4>5</vt:i4>
      </vt:variant>
      <vt:variant>
        <vt:lpwstr/>
      </vt:variant>
      <vt:variant>
        <vt:lpwstr>_Toc177581614</vt:lpwstr>
      </vt:variant>
      <vt:variant>
        <vt:i4>1376312</vt:i4>
      </vt:variant>
      <vt:variant>
        <vt:i4>56</vt:i4>
      </vt:variant>
      <vt:variant>
        <vt:i4>0</vt:i4>
      </vt:variant>
      <vt:variant>
        <vt:i4>5</vt:i4>
      </vt:variant>
      <vt:variant>
        <vt:lpwstr/>
      </vt:variant>
      <vt:variant>
        <vt:lpwstr>_Toc177581613</vt:lpwstr>
      </vt:variant>
      <vt:variant>
        <vt:i4>1376312</vt:i4>
      </vt:variant>
      <vt:variant>
        <vt:i4>50</vt:i4>
      </vt:variant>
      <vt:variant>
        <vt:i4>0</vt:i4>
      </vt:variant>
      <vt:variant>
        <vt:i4>5</vt:i4>
      </vt:variant>
      <vt:variant>
        <vt:lpwstr/>
      </vt:variant>
      <vt:variant>
        <vt:lpwstr>_Toc177581612</vt:lpwstr>
      </vt:variant>
      <vt:variant>
        <vt:i4>1376312</vt:i4>
      </vt:variant>
      <vt:variant>
        <vt:i4>44</vt:i4>
      </vt:variant>
      <vt:variant>
        <vt:i4>0</vt:i4>
      </vt:variant>
      <vt:variant>
        <vt:i4>5</vt:i4>
      </vt:variant>
      <vt:variant>
        <vt:lpwstr/>
      </vt:variant>
      <vt:variant>
        <vt:lpwstr>_Toc177581611</vt:lpwstr>
      </vt:variant>
      <vt:variant>
        <vt:i4>1376312</vt:i4>
      </vt:variant>
      <vt:variant>
        <vt:i4>38</vt:i4>
      </vt:variant>
      <vt:variant>
        <vt:i4>0</vt:i4>
      </vt:variant>
      <vt:variant>
        <vt:i4>5</vt:i4>
      </vt:variant>
      <vt:variant>
        <vt:lpwstr/>
      </vt:variant>
      <vt:variant>
        <vt:lpwstr>_Toc177581610</vt:lpwstr>
      </vt:variant>
      <vt:variant>
        <vt:i4>1310776</vt:i4>
      </vt:variant>
      <vt:variant>
        <vt:i4>32</vt:i4>
      </vt:variant>
      <vt:variant>
        <vt:i4>0</vt:i4>
      </vt:variant>
      <vt:variant>
        <vt:i4>5</vt:i4>
      </vt:variant>
      <vt:variant>
        <vt:lpwstr/>
      </vt:variant>
      <vt:variant>
        <vt:lpwstr>_Toc177581609</vt:lpwstr>
      </vt:variant>
      <vt:variant>
        <vt:i4>1310776</vt:i4>
      </vt:variant>
      <vt:variant>
        <vt:i4>26</vt:i4>
      </vt:variant>
      <vt:variant>
        <vt:i4>0</vt:i4>
      </vt:variant>
      <vt:variant>
        <vt:i4>5</vt:i4>
      </vt:variant>
      <vt:variant>
        <vt:lpwstr/>
      </vt:variant>
      <vt:variant>
        <vt:lpwstr>_Toc177581608</vt:lpwstr>
      </vt:variant>
      <vt:variant>
        <vt:i4>1310776</vt:i4>
      </vt:variant>
      <vt:variant>
        <vt:i4>20</vt:i4>
      </vt:variant>
      <vt:variant>
        <vt:i4>0</vt:i4>
      </vt:variant>
      <vt:variant>
        <vt:i4>5</vt:i4>
      </vt:variant>
      <vt:variant>
        <vt:lpwstr/>
      </vt:variant>
      <vt:variant>
        <vt:lpwstr>_Toc177581607</vt:lpwstr>
      </vt:variant>
      <vt:variant>
        <vt:i4>1310776</vt:i4>
      </vt:variant>
      <vt:variant>
        <vt:i4>14</vt:i4>
      </vt:variant>
      <vt:variant>
        <vt:i4>0</vt:i4>
      </vt:variant>
      <vt:variant>
        <vt:i4>5</vt:i4>
      </vt:variant>
      <vt:variant>
        <vt:lpwstr/>
      </vt:variant>
      <vt:variant>
        <vt:lpwstr>_Toc177581606</vt:lpwstr>
      </vt:variant>
      <vt:variant>
        <vt:i4>655375</vt:i4>
      </vt:variant>
      <vt:variant>
        <vt:i4>9</vt:i4>
      </vt:variant>
      <vt:variant>
        <vt:i4>0</vt:i4>
      </vt:variant>
      <vt:variant>
        <vt:i4>5</vt:i4>
      </vt:variant>
      <vt:variant>
        <vt:lpwstr>https://www.vic.gov.au/department-premier-and-cabinet</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Robinson (DPC)</dc:creator>
  <cp:keywords/>
  <dc:description/>
  <cp:lastModifiedBy>Casie Maher (DPC)</cp:lastModifiedBy>
  <cp:revision>107</cp:revision>
  <cp:lastPrinted>2024-08-21T04:50:00Z</cp:lastPrinted>
  <dcterms:created xsi:type="dcterms:W3CDTF">2024-09-10T05:35:00Z</dcterms:created>
  <dcterms:modified xsi:type="dcterms:W3CDTF">2024-10-10T00:26:00Z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0x010100BE182BEC7414FF43BD96BA1F7F1EA6E0</vt:lpwstr>
  </property>
  <property fmtid="{D5CDD505-2E9C-101B-9397-08002B2CF9AE}" pid="13" name="MediaServiceImageTags">
    <vt:lpwstr/>
  </property>
</Properties>
</file>