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BAB79E" w14:textId="77777777" w:rsidR="00921E59" w:rsidRDefault="00921E59" w:rsidP="00B257D5">
      <w:pPr>
        <w:pStyle w:val="Heading1"/>
        <w:spacing w:before="0" w:after="120" w:line="276" w:lineRule="auto"/>
      </w:pPr>
      <w:r>
        <w:t>Doing Y</w:t>
      </w:r>
      <w:r w:rsidRPr="004B30DA">
        <w:t>ear</w:t>
      </w:r>
      <w:r>
        <w:t> </w:t>
      </w:r>
      <w:r w:rsidRPr="004B30DA">
        <w:t>11</w:t>
      </w:r>
      <w:r>
        <w:t> </w:t>
      </w:r>
      <w:r w:rsidRPr="004B30DA">
        <w:t>and</w:t>
      </w:r>
      <w:r>
        <w:t> </w:t>
      </w:r>
      <w:r w:rsidRPr="004B30DA">
        <w:t>12</w:t>
      </w:r>
    </w:p>
    <w:p w14:paraId="7D22D37B" w14:textId="77777777" w:rsidR="00921E59" w:rsidRPr="005B27B5" w:rsidRDefault="00921E59" w:rsidP="00921E59">
      <w:pPr>
        <w:pStyle w:val="Subtitle"/>
        <w:spacing w:before="240" w:after="0"/>
      </w:pPr>
      <w:r>
        <w:t>3 ways to study in Victoria</w:t>
      </w:r>
    </w:p>
    <w:p w14:paraId="3C180088" w14:textId="63A4933A" w:rsidR="00921E59" w:rsidRPr="00CA0ECD" w:rsidRDefault="008F52BE" w:rsidP="00921E59">
      <w:pPr>
        <w:pStyle w:val="SubtitleBlack"/>
        <w:spacing w:before="240"/>
      </w:pPr>
      <w:r w:rsidRPr="008F52BE">
        <w:t>A text-only Easy Read</w:t>
      </w:r>
      <w:r>
        <w:t xml:space="preserve"> </w:t>
      </w:r>
      <w:r w:rsidR="00921E59">
        <w:t>version</w:t>
      </w:r>
    </w:p>
    <w:p w14:paraId="078C2262" w14:textId="2ABC8D03" w:rsidR="00E90F97" w:rsidRPr="00CA0ECD" w:rsidRDefault="00F64870" w:rsidP="00EB50A2">
      <w:pPr>
        <w:pStyle w:val="TOCHeading"/>
        <w:spacing w:before="1200"/>
        <w:rPr>
          <w:lang w:val="en-AU"/>
        </w:rPr>
      </w:pPr>
      <w:bookmarkStart w:id="0" w:name="_Toc349720822"/>
      <w:bookmarkStart w:id="1" w:name="_Toc513644158"/>
      <w:r w:rsidRPr="00CA0ECD">
        <w:rPr>
          <w:lang w:val="en-AU"/>
        </w:rPr>
        <w:t xml:space="preserve">How to use this </w:t>
      </w:r>
      <w:bookmarkEnd w:id="0"/>
      <w:bookmarkEnd w:id="1"/>
      <w:r w:rsidR="0079024C">
        <w:rPr>
          <w:lang w:val="en-AU"/>
        </w:rPr>
        <w:t>guide</w:t>
      </w:r>
      <w:r w:rsidR="005C568E" w:rsidRPr="00CA0ECD">
        <w:rPr>
          <w:lang w:val="en-AU"/>
        </w:rPr>
        <w:t xml:space="preserve"> </w:t>
      </w:r>
    </w:p>
    <w:p w14:paraId="1D6BAEE0" w14:textId="77777777" w:rsidR="00B9491E" w:rsidRPr="00CA0ECD" w:rsidRDefault="00B9491E" w:rsidP="00B9491E">
      <w:r w:rsidRPr="003A7694">
        <w:t xml:space="preserve">The Victorian Department of Education </w:t>
      </w:r>
      <w:r w:rsidRPr="00CA0ECD">
        <w:t>wrote</w:t>
      </w:r>
      <w:r>
        <w:t> </w:t>
      </w:r>
      <w:r w:rsidRPr="00CA0ECD">
        <w:t>this</w:t>
      </w:r>
      <w:r>
        <w:t> guide</w:t>
      </w:r>
      <w:r w:rsidRPr="00CA0ECD">
        <w:t>.</w:t>
      </w:r>
      <w:r>
        <w:t xml:space="preserve"> </w:t>
      </w:r>
    </w:p>
    <w:p w14:paraId="472091EE" w14:textId="08913680" w:rsidR="00B9491E" w:rsidRPr="00CA0ECD" w:rsidRDefault="00B9491E" w:rsidP="00B9491E">
      <w:r w:rsidRPr="00CA0ECD">
        <w:t xml:space="preserve">When you </w:t>
      </w:r>
      <w:r>
        <w:t>read</w:t>
      </w:r>
      <w:r w:rsidRPr="00CA0ECD">
        <w:t xml:space="preserve"> the word ‘we’, it</w:t>
      </w:r>
      <w:r>
        <w:t> </w:t>
      </w:r>
      <w:r w:rsidRPr="00CA0ECD">
        <w:t>means the</w:t>
      </w:r>
      <w:r>
        <w:t> </w:t>
      </w:r>
      <w:r w:rsidRPr="003A7694">
        <w:t>Victorian Department of</w:t>
      </w:r>
      <w:r w:rsidR="00EB50A2">
        <w:t> </w:t>
      </w:r>
      <w:r w:rsidRPr="003A7694">
        <w:t>Education</w:t>
      </w:r>
      <w:r w:rsidRPr="00CA0ECD">
        <w:t>.</w:t>
      </w:r>
    </w:p>
    <w:p w14:paraId="478B2709" w14:textId="77777777" w:rsidR="00B9491E" w:rsidRPr="002E2204" w:rsidRDefault="00B9491E" w:rsidP="00B9491E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rPr>
          <w:spacing w:val="-2"/>
        </w:rPr>
      </w:pPr>
      <w:r w:rsidRPr="002E2204">
        <w:rPr>
          <w:spacing w:val="-2"/>
        </w:rPr>
        <w:t xml:space="preserve">We wrote this information in an </w:t>
      </w:r>
      <w:proofErr w:type="gramStart"/>
      <w:r w:rsidRPr="002E2204">
        <w:rPr>
          <w:spacing w:val="-2"/>
        </w:rPr>
        <w:t>easy to read</w:t>
      </w:r>
      <w:proofErr w:type="gramEnd"/>
      <w:r w:rsidRPr="002E2204">
        <w:rPr>
          <w:spacing w:val="-2"/>
        </w:rPr>
        <w:t> way.</w:t>
      </w:r>
    </w:p>
    <w:p w14:paraId="0B487050" w14:textId="77777777" w:rsidR="00B9491E" w:rsidRPr="00CA0ECD" w:rsidRDefault="00B9491E" w:rsidP="00B9491E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CA0ECD">
        <w:t xml:space="preserve">We wrote some important words in </w:t>
      </w:r>
      <w:r w:rsidRPr="00CA0ECD">
        <w:rPr>
          <w:rStyle w:val="Strong"/>
        </w:rPr>
        <w:t>bold</w:t>
      </w:r>
      <w:r w:rsidRPr="00CA0ECD">
        <w:t>.</w:t>
      </w:r>
    </w:p>
    <w:p w14:paraId="75096E52" w14:textId="77777777" w:rsidR="00B9491E" w:rsidRPr="00CA0ECD" w:rsidRDefault="00B9491E" w:rsidP="00B9491E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CA0ECD">
        <w:t>This means the letters are thicker and darker.</w:t>
      </w:r>
    </w:p>
    <w:p w14:paraId="05DA4803" w14:textId="77777777" w:rsidR="00B9491E" w:rsidRPr="00CA0ECD" w:rsidRDefault="00B9491E" w:rsidP="00B9491E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CA0ECD">
        <w:t>We explain what these bold words mean.</w:t>
      </w:r>
    </w:p>
    <w:p w14:paraId="22095742" w14:textId="4BEB663D" w:rsidR="00B9491E" w:rsidRPr="004F1F16" w:rsidRDefault="00B9491E" w:rsidP="00B9491E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CA0ECD">
        <w:t xml:space="preserve">There is a list of these words on </w:t>
      </w:r>
      <w:r w:rsidRPr="0052312D">
        <w:t xml:space="preserve">page </w:t>
      </w:r>
      <w:r w:rsidRPr="00EC5796">
        <w:rPr>
          <w:b/>
          <w:bCs/>
          <w:u w:val="single"/>
        </w:rPr>
        <w:fldChar w:fldCharType="begin"/>
      </w:r>
      <w:r w:rsidRPr="00EC5796">
        <w:rPr>
          <w:b/>
          <w:bCs/>
          <w:u w:val="single"/>
        </w:rPr>
        <w:instrText xml:space="preserve"> PAGEREF _Ref139901604 \h </w:instrText>
      </w:r>
      <w:r w:rsidRPr="00EC5796">
        <w:rPr>
          <w:b/>
          <w:bCs/>
          <w:u w:val="single"/>
        </w:rPr>
      </w:r>
      <w:r w:rsidRPr="00EC5796">
        <w:rPr>
          <w:b/>
          <w:bCs/>
          <w:u w:val="single"/>
        </w:rPr>
        <w:fldChar w:fldCharType="separate"/>
      </w:r>
      <w:r w:rsidR="003C2AE2">
        <w:rPr>
          <w:b/>
          <w:bCs/>
          <w:noProof/>
          <w:u w:val="single"/>
        </w:rPr>
        <w:t>8</w:t>
      </w:r>
      <w:r w:rsidRPr="00EC5796">
        <w:rPr>
          <w:b/>
          <w:bCs/>
          <w:u w:val="single"/>
        </w:rPr>
        <w:fldChar w:fldCharType="end"/>
      </w:r>
      <w:r w:rsidRPr="00CA0ECD">
        <w:t>.</w:t>
      </w:r>
    </w:p>
    <w:p w14:paraId="5B655358" w14:textId="77777777" w:rsidR="00B9491E" w:rsidRDefault="00B9491E" w:rsidP="00B9491E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CA0ECD">
        <w:t xml:space="preserve">This is an Easy Read summary of another </w:t>
      </w:r>
      <w:r>
        <w:t>guide</w:t>
      </w:r>
      <w:r w:rsidRPr="00CA0ECD">
        <w:t>.</w:t>
      </w:r>
    </w:p>
    <w:p w14:paraId="593B450A" w14:textId="77777777" w:rsidR="00B9491E" w:rsidRPr="002E2204" w:rsidRDefault="00B9491E" w:rsidP="00B9491E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rPr>
          <w:spacing w:val="-2"/>
        </w:rPr>
      </w:pPr>
      <w:r w:rsidRPr="002E2204">
        <w:rPr>
          <w:spacing w:val="-2"/>
        </w:rPr>
        <w:t>This means it only includes the most important ideas.</w:t>
      </w:r>
    </w:p>
    <w:p w14:paraId="51D463F4" w14:textId="77777777" w:rsidR="00B9491E" w:rsidRDefault="00B9491E" w:rsidP="00B9491E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>You can find the other guide on our website.</w:t>
      </w:r>
    </w:p>
    <w:p w14:paraId="5C0B60E1" w14:textId="77777777" w:rsidR="00B9491E" w:rsidRPr="004A5E4A" w:rsidRDefault="00861156" w:rsidP="00B9491E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rPr>
          <w:rStyle w:val="Hyperlink"/>
        </w:rPr>
      </w:pPr>
      <w:hyperlink r:id="rId8" w:history="1">
        <w:r w:rsidR="00B9491E" w:rsidRPr="004A5E4A">
          <w:rPr>
            <w:rStyle w:val="Hyperlink"/>
          </w:rPr>
          <w:t>www.vic.gov.au/compare-vce-vce-vocational-major-and-victorian-pathways-certificate</w:t>
        </w:r>
      </w:hyperlink>
      <w:r w:rsidR="00B9491E" w:rsidRPr="004A5E4A">
        <w:rPr>
          <w:rStyle w:val="Hyperlink"/>
        </w:rPr>
        <w:t xml:space="preserve"> </w:t>
      </w:r>
    </w:p>
    <w:p w14:paraId="3B907E64" w14:textId="77777777" w:rsidR="00B9491E" w:rsidRPr="00CA0ECD" w:rsidRDefault="00B9491E" w:rsidP="00B9491E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CA0ECD">
        <w:t xml:space="preserve">You can ask for help to read this </w:t>
      </w:r>
      <w:r>
        <w:t>guide</w:t>
      </w:r>
      <w:r w:rsidRPr="00CA0ECD">
        <w:t>.</w:t>
      </w:r>
    </w:p>
    <w:p w14:paraId="314D9653" w14:textId="77777777" w:rsidR="00B9491E" w:rsidRPr="00CA0ECD" w:rsidRDefault="00B9491E" w:rsidP="00B9491E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CA0ECD">
        <w:t xml:space="preserve">A friend, family member or support person </w:t>
      </w:r>
      <w:r>
        <w:t xml:space="preserve">might </w:t>
      </w:r>
      <w:r w:rsidRPr="00CA0ECD">
        <w:t>be able to help you.</w:t>
      </w:r>
    </w:p>
    <w:p w14:paraId="7F9EB1AD" w14:textId="0613339C" w:rsidR="00AA33DA" w:rsidRDefault="00AA33DA" w:rsidP="00B9491E">
      <w:pPr>
        <w:rPr>
          <w:rFonts w:cs="Times New Roman"/>
          <w:b/>
          <w:bCs/>
          <w:color w:val="87189D" w:themeColor="text2"/>
          <w:sz w:val="40"/>
          <w:szCs w:val="26"/>
          <w:lang w:val="x-none" w:eastAsia="x-none"/>
        </w:rPr>
      </w:pPr>
      <w:bookmarkStart w:id="2" w:name="_Toc349720823"/>
      <w:bookmarkStart w:id="3" w:name="_Toc513644159"/>
      <w:r>
        <w:br w:type="page"/>
      </w:r>
    </w:p>
    <w:p w14:paraId="2E5FE66D" w14:textId="245EAB07" w:rsidR="00540826" w:rsidRDefault="00A33000" w:rsidP="00840087">
      <w:pPr>
        <w:pStyle w:val="TOCHeading"/>
        <w:spacing w:before="480" w:after="720"/>
        <w:rPr>
          <w:lang w:val="en-AU"/>
        </w:rPr>
      </w:pPr>
      <w:r w:rsidRPr="00DE0EBC">
        <w:rPr>
          <w:lang w:val="en-AU"/>
        </w:rPr>
        <w:lastRenderedPageBreak/>
        <w:t xml:space="preserve">What’s in this </w:t>
      </w:r>
      <w:r w:rsidR="0079024C">
        <w:rPr>
          <w:lang w:val="en-AU"/>
        </w:rPr>
        <w:t>guide</w:t>
      </w:r>
      <w:r w:rsidRPr="00DE0EBC">
        <w:rPr>
          <w:lang w:val="en-AU"/>
        </w:rPr>
        <w:t>?</w:t>
      </w:r>
      <w:bookmarkEnd w:id="2"/>
      <w:bookmarkEnd w:id="3"/>
    </w:p>
    <w:p w14:paraId="53F2B3A3" w14:textId="09879B37" w:rsidR="00C164E0" w:rsidRDefault="00EB0BB2" w:rsidP="003E028F">
      <w:pPr>
        <w:pStyle w:val="TOC1"/>
        <w:spacing w:before="960" w:after="0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r w:rsidRPr="00CA0ECD">
        <w:rPr>
          <w:rFonts w:cs="Times New Roman"/>
          <w:b/>
          <w:bCs/>
          <w:color w:val="87189D" w:themeColor="text2"/>
          <w:sz w:val="32"/>
          <w:szCs w:val="26"/>
        </w:rPr>
        <w:fldChar w:fldCharType="begin"/>
      </w:r>
      <w:r w:rsidRPr="00CA0ECD">
        <w:instrText xml:space="preserve"> TOC \h \z \u \t "Heading 2,1" </w:instrText>
      </w:r>
      <w:r w:rsidRPr="00CA0ECD">
        <w:rPr>
          <w:rFonts w:cs="Times New Roman"/>
          <w:b/>
          <w:bCs/>
          <w:color w:val="87189D" w:themeColor="text2"/>
          <w:sz w:val="32"/>
          <w:szCs w:val="26"/>
        </w:rPr>
        <w:fldChar w:fldCharType="separate"/>
      </w:r>
      <w:hyperlink w:anchor="_Toc169611498" w:history="1">
        <w:r w:rsidR="00C164E0" w:rsidRPr="001B7FB1">
          <w:rPr>
            <w:rStyle w:val="Hyperlink"/>
          </w:rPr>
          <w:t>A student’s choices for year 11 and year 12</w:t>
        </w:r>
        <w:r w:rsidR="00C164E0">
          <w:rPr>
            <w:webHidden/>
          </w:rPr>
          <w:tab/>
        </w:r>
        <w:r w:rsidR="00C164E0">
          <w:rPr>
            <w:webHidden/>
          </w:rPr>
          <w:fldChar w:fldCharType="begin"/>
        </w:r>
        <w:r w:rsidR="00C164E0">
          <w:rPr>
            <w:webHidden/>
          </w:rPr>
          <w:instrText xml:space="preserve"> PAGEREF _Toc169611498 \h </w:instrText>
        </w:r>
        <w:r w:rsidR="00C164E0">
          <w:rPr>
            <w:webHidden/>
          </w:rPr>
        </w:r>
        <w:r w:rsidR="00C164E0">
          <w:rPr>
            <w:webHidden/>
          </w:rPr>
          <w:fldChar w:fldCharType="separate"/>
        </w:r>
        <w:r w:rsidR="003C2AE2">
          <w:rPr>
            <w:webHidden/>
          </w:rPr>
          <w:t>3</w:t>
        </w:r>
        <w:r w:rsidR="00C164E0">
          <w:rPr>
            <w:webHidden/>
          </w:rPr>
          <w:fldChar w:fldCharType="end"/>
        </w:r>
      </w:hyperlink>
    </w:p>
    <w:p w14:paraId="20E25DCB" w14:textId="22A8982C" w:rsidR="00C164E0" w:rsidRDefault="00861156" w:rsidP="003E028F">
      <w:pPr>
        <w:pStyle w:val="TOC1"/>
        <w:spacing w:before="960" w:after="0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169611499" w:history="1">
        <w:r w:rsidR="00C164E0" w:rsidRPr="001B7FB1">
          <w:rPr>
            <w:rStyle w:val="Hyperlink"/>
          </w:rPr>
          <w:t>Victorian Certificate of Education</w:t>
        </w:r>
        <w:r w:rsidR="00C164E0">
          <w:rPr>
            <w:webHidden/>
          </w:rPr>
          <w:tab/>
        </w:r>
        <w:r w:rsidR="00C164E0">
          <w:rPr>
            <w:webHidden/>
          </w:rPr>
          <w:fldChar w:fldCharType="begin"/>
        </w:r>
        <w:r w:rsidR="00C164E0">
          <w:rPr>
            <w:webHidden/>
          </w:rPr>
          <w:instrText xml:space="preserve"> PAGEREF _Toc169611499 \h </w:instrText>
        </w:r>
        <w:r w:rsidR="00C164E0">
          <w:rPr>
            <w:webHidden/>
          </w:rPr>
        </w:r>
        <w:r w:rsidR="00C164E0">
          <w:rPr>
            <w:webHidden/>
          </w:rPr>
          <w:fldChar w:fldCharType="separate"/>
        </w:r>
        <w:r w:rsidR="003C2AE2">
          <w:rPr>
            <w:webHidden/>
          </w:rPr>
          <w:t>4</w:t>
        </w:r>
        <w:r w:rsidR="00C164E0">
          <w:rPr>
            <w:webHidden/>
          </w:rPr>
          <w:fldChar w:fldCharType="end"/>
        </w:r>
      </w:hyperlink>
    </w:p>
    <w:p w14:paraId="2734E59A" w14:textId="03EB16F0" w:rsidR="00C164E0" w:rsidRPr="00B9491E" w:rsidRDefault="00861156" w:rsidP="003E028F">
      <w:pPr>
        <w:pStyle w:val="TOC1"/>
        <w:spacing w:before="960" w:after="0"/>
        <w:rPr>
          <w:rFonts w:eastAsiaTheme="minorEastAsia"/>
        </w:rPr>
      </w:pPr>
      <w:hyperlink w:anchor="_Toc169611500" w:history="1">
        <w:r w:rsidR="00C164E0" w:rsidRPr="00B9491E">
          <w:rPr>
            <w:rStyle w:val="Hyperlink"/>
            <w:b w:val="0"/>
            <w:color w:val="auto"/>
            <w:u w:val="none"/>
          </w:rPr>
          <w:t>VCE Vocational Major</w:t>
        </w:r>
        <w:r w:rsidR="00C164E0" w:rsidRPr="00B9491E">
          <w:rPr>
            <w:webHidden/>
          </w:rPr>
          <w:tab/>
        </w:r>
        <w:r w:rsidR="00C164E0" w:rsidRPr="00B9491E">
          <w:rPr>
            <w:webHidden/>
          </w:rPr>
          <w:fldChar w:fldCharType="begin"/>
        </w:r>
        <w:r w:rsidR="00C164E0" w:rsidRPr="00B9491E">
          <w:rPr>
            <w:webHidden/>
          </w:rPr>
          <w:instrText xml:space="preserve"> PAGEREF _Toc169611500 \h </w:instrText>
        </w:r>
        <w:r w:rsidR="00C164E0" w:rsidRPr="00B9491E">
          <w:rPr>
            <w:webHidden/>
          </w:rPr>
        </w:r>
        <w:r w:rsidR="00C164E0" w:rsidRPr="00B9491E">
          <w:rPr>
            <w:webHidden/>
          </w:rPr>
          <w:fldChar w:fldCharType="separate"/>
        </w:r>
        <w:r w:rsidR="003C2AE2">
          <w:rPr>
            <w:webHidden/>
          </w:rPr>
          <w:t>5</w:t>
        </w:r>
        <w:r w:rsidR="00C164E0" w:rsidRPr="00B9491E">
          <w:rPr>
            <w:webHidden/>
          </w:rPr>
          <w:fldChar w:fldCharType="end"/>
        </w:r>
      </w:hyperlink>
    </w:p>
    <w:p w14:paraId="335908E8" w14:textId="3B4C09AF" w:rsidR="00C164E0" w:rsidRPr="00B9491E" w:rsidRDefault="00861156" w:rsidP="003E028F">
      <w:pPr>
        <w:pStyle w:val="TOC1"/>
        <w:spacing w:before="960" w:after="0"/>
        <w:rPr>
          <w:rFonts w:eastAsiaTheme="minorEastAsia"/>
        </w:rPr>
      </w:pPr>
      <w:hyperlink w:anchor="_Toc169611501" w:history="1">
        <w:r w:rsidR="00C164E0" w:rsidRPr="00B9491E">
          <w:rPr>
            <w:rStyle w:val="Hyperlink"/>
            <w:b w:val="0"/>
            <w:color w:val="auto"/>
            <w:u w:val="none"/>
          </w:rPr>
          <w:t>Victorian Pathways Certificate</w:t>
        </w:r>
        <w:r w:rsidR="00C164E0" w:rsidRPr="00B9491E">
          <w:rPr>
            <w:webHidden/>
          </w:rPr>
          <w:tab/>
        </w:r>
        <w:r w:rsidR="00C164E0" w:rsidRPr="00B9491E">
          <w:rPr>
            <w:webHidden/>
          </w:rPr>
          <w:fldChar w:fldCharType="begin"/>
        </w:r>
        <w:r w:rsidR="00C164E0" w:rsidRPr="00B9491E">
          <w:rPr>
            <w:webHidden/>
          </w:rPr>
          <w:instrText xml:space="preserve"> PAGEREF _Toc169611501 \h </w:instrText>
        </w:r>
        <w:r w:rsidR="00C164E0" w:rsidRPr="00B9491E">
          <w:rPr>
            <w:webHidden/>
          </w:rPr>
        </w:r>
        <w:r w:rsidR="00C164E0" w:rsidRPr="00B9491E">
          <w:rPr>
            <w:webHidden/>
          </w:rPr>
          <w:fldChar w:fldCharType="separate"/>
        </w:r>
        <w:r w:rsidR="003C2AE2">
          <w:rPr>
            <w:webHidden/>
          </w:rPr>
          <w:t>6</w:t>
        </w:r>
        <w:r w:rsidR="00C164E0" w:rsidRPr="00B9491E">
          <w:rPr>
            <w:webHidden/>
          </w:rPr>
          <w:fldChar w:fldCharType="end"/>
        </w:r>
      </w:hyperlink>
    </w:p>
    <w:p w14:paraId="79B77C74" w14:textId="6CE2C415" w:rsidR="00C164E0" w:rsidRDefault="00861156" w:rsidP="003E028F">
      <w:pPr>
        <w:pStyle w:val="TOC1"/>
        <w:spacing w:before="960" w:after="0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169611502" w:history="1">
        <w:r w:rsidR="00C164E0" w:rsidRPr="001B7FB1">
          <w:rPr>
            <w:rStyle w:val="Hyperlink"/>
          </w:rPr>
          <w:t>Ways to get into university or TAFE</w:t>
        </w:r>
        <w:r w:rsidR="00C164E0">
          <w:rPr>
            <w:webHidden/>
          </w:rPr>
          <w:tab/>
        </w:r>
        <w:r w:rsidR="00C164E0">
          <w:rPr>
            <w:webHidden/>
          </w:rPr>
          <w:fldChar w:fldCharType="begin"/>
        </w:r>
        <w:r w:rsidR="00C164E0">
          <w:rPr>
            <w:webHidden/>
          </w:rPr>
          <w:instrText xml:space="preserve"> PAGEREF _Toc169611502 \h </w:instrText>
        </w:r>
        <w:r w:rsidR="00C164E0">
          <w:rPr>
            <w:webHidden/>
          </w:rPr>
        </w:r>
        <w:r w:rsidR="00C164E0">
          <w:rPr>
            <w:webHidden/>
          </w:rPr>
          <w:fldChar w:fldCharType="separate"/>
        </w:r>
        <w:r w:rsidR="003C2AE2">
          <w:rPr>
            <w:webHidden/>
          </w:rPr>
          <w:t>7</w:t>
        </w:r>
        <w:r w:rsidR="00C164E0">
          <w:rPr>
            <w:webHidden/>
          </w:rPr>
          <w:fldChar w:fldCharType="end"/>
        </w:r>
      </w:hyperlink>
    </w:p>
    <w:p w14:paraId="0F2E559F" w14:textId="4F01E075" w:rsidR="00C164E0" w:rsidRDefault="00861156" w:rsidP="003E028F">
      <w:pPr>
        <w:pStyle w:val="TOC1"/>
        <w:spacing w:before="960" w:after="0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169611503" w:history="1">
        <w:r w:rsidR="00C164E0" w:rsidRPr="001B7FB1">
          <w:rPr>
            <w:rStyle w:val="Hyperlink"/>
          </w:rPr>
          <w:t>Word list</w:t>
        </w:r>
        <w:r w:rsidR="00C164E0">
          <w:rPr>
            <w:webHidden/>
          </w:rPr>
          <w:tab/>
        </w:r>
        <w:r w:rsidR="00C164E0">
          <w:rPr>
            <w:webHidden/>
          </w:rPr>
          <w:fldChar w:fldCharType="begin"/>
        </w:r>
        <w:r w:rsidR="00C164E0">
          <w:rPr>
            <w:webHidden/>
          </w:rPr>
          <w:instrText xml:space="preserve"> PAGEREF _Toc169611503 \h </w:instrText>
        </w:r>
        <w:r w:rsidR="00C164E0">
          <w:rPr>
            <w:webHidden/>
          </w:rPr>
        </w:r>
        <w:r w:rsidR="00C164E0">
          <w:rPr>
            <w:webHidden/>
          </w:rPr>
          <w:fldChar w:fldCharType="separate"/>
        </w:r>
        <w:r w:rsidR="003C2AE2">
          <w:rPr>
            <w:webHidden/>
          </w:rPr>
          <w:t>8</w:t>
        </w:r>
        <w:r w:rsidR="00C164E0">
          <w:rPr>
            <w:webHidden/>
          </w:rPr>
          <w:fldChar w:fldCharType="end"/>
        </w:r>
      </w:hyperlink>
    </w:p>
    <w:p w14:paraId="6FA4DD1A" w14:textId="7F976264" w:rsidR="000867F1" w:rsidRDefault="00EB0BB2" w:rsidP="00B9491E">
      <w:pPr>
        <w:pBdr>
          <w:top w:val="single" w:sz="4" w:space="1" w:color="004C97"/>
          <w:bottom w:val="single" w:sz="4" w:space="1" w:color="004C97"/>
          <w:between w:val="single" w:sz="4" w:space="1" w:color="004C97"/>
        </w:pBdr>
        <w:rPr>
          <w:rFonts w:cs="Times New Roman"/>
          <w:b/>
          <w:bCs/>
          <w:color w:val="87189D" w:themeColor="text2"/>
          <w:sz w:val="40"/>
          <w:szCs w:val="26"/>
          <w:lang w:eastAsia="x-none"/>
        </w:rPr>
      </w:pPr>
      <w:r w:rsidRPr="00CA0ECD">
        <w:fldChar w:fldCharType="end"/>
      </w:r>
      <w:r w:rsidR="000867F1">
        <w:br w:type="page"/>
      </w:r>
    </w:p>
    <w:p w14:paraId="20931980" w14:textId="22C9E0B6" w:rsidR="006A481D" w:rsidRPr="00CA0ECD" w:rsidRDefault="00421C02" w:rsidP="006A481D">
      <w:pPr>
        <w:pStyle w:val="Heading2"/>
        <w:rPr>
          <w:lang w:val="en-AU"/>
        </w:rPr>
      </w:pPr>
      <w:bookmarkStart w:id="4" w:name="_Toc169611498"/>
      <w:bookmarkStart w:id="5" w:name="_Ref134018679"/>
      <w:r>
        <w:rPr>
          <w:lang w:val="en-AU"/>
        </w:rPr>
        <w:lastRenderedPageBreak/>
        <w:t>A student’s</w:t>
      </w:r>
      <w:r w:rsidR="008A5DF3">
        <w:rPr>
          <w:lang w:val="en-AU"/>
        </w:rPr>
        <w:t xml:space="preserve"> choices </w:t>
      </w:r>
      <w:r w:rsidR="005B27B5">
        <w:rPr>
          <w:lang w:val="en-AU"/>
        </w:rPr>
        <w:t>for</w:t>
      </w:r>
      <w:r w:rsidR="004B30DA">
        <w:rPr>
          <w:lang w:val="en-AU"/>
        </w:rPr>
        <w:t xml:space="preserve"> </w:t>
      </w:r>
      <w:r w:rsidR="00976B2F">
        <w:rPr>
          <w:lang w:val="en-AU"/>
        </w:rPr>
        <w:t>Y</w:t>
      </w:r>
      <w:r w:rsidR="005B527F">
        <w:rPr>
          <w:lang w:val="en-AU"/>
        </w:rPr>
        <w:t>ear</w:t>
      </w:r>
      <w:r w:rsidR="004B30DA">
        <w:rPr>
          <w:lang w:val="en-AU"/>
        </w:rPr>
        <w:t xml:space="preserve"> 11 and </w:t>
      </w:r>
      <w:r w:rsidR="005B527F">
        <w:rPr>
          <w:lang w:val="en-AU"/>
        </w:rPr>
        <w:t>year</w:t>
      </w:r>
      <w:r w:rsidR="004B30DA">
        <w:rPr>
          <w:lang w:val="en-AU"/>
        </w:rPr>
        <w:t xml:space="preserve"> 12</w:t>
      </w:r>
      <w:bookmarkEnd w:id="4"/>
    </w:p>
    <w:p w14:paraId="51BEBECC" w14:textId="09639BBE" w:rsidR="00B9491E" w:rsidRPr="006A481D" w:rsidRDefault="00B9491E" w:rsidP="00B9491E">
      <w:r>
        <w:t>This guide is ab</w:t>
      </w:r>
      <w:r w:rsidRPr="00BC3BC0">
        <w:t>out 3 w</w:t>
      </w:r>
      <w:r>
        <w:t>ays students can do their Year </w:t>
      </w:r>
      <w:r w:rsidRPr="00D52F92">
        <w:t>11</w:t>
      </w:r>
      <w:r w:rsidR="00EB50A2">
        <w:t> </w:t>
      </w:r>
      <w:r>
        <w:t>and</w:t>
      </w:r>
      <w:r w:rsidR="00EB50A2">
        <w:t> </w:t>
      </w:r>
      <w:r w:rsidRPr="00D52F92">
        <w:t>12</w:t>
      </w:r>
      <w:r w:rsidR="00EB50A2">
        <w:t> </w:t>
      </w:r>
      <w:proofErr w:type="gramStart"/>
      <w:r w:rsidRPr="00943003">
        <w:rPr>
          <w:rStyle w:val="Strong"/>
        </w:rPr>
        <w:t>education</w:t>
      </w:r>
      <w:proofErr w:type="gramEnd"/>
      <w:r>
        <w:t>.</w:t>
      </w:r>
    </w:p>
    <w:p w14:paraId="1DAA7818" w14:textId="77777777" w:rsidR="00B9491E" w:rsidRDefault="00B9491E" w:rsidP="00B9491E">
      <w:bookmarkStart w:id="6" w:name="_Hlk164772019"/>
      <w:r>
        <w:t xml:space="preserve">When students get an education, teachers support them to learn new: </w:t>
      </w:r>
    </w:p>
    <w:p w14:paraId="2FCDFE59" w14:textId="77777777" w:rsidR="00B9491E" w:rsidRDefault="00B9491E" w:rsidP="003C2AE2">
      <w:pPr>
        <w:pStyle w:val="ListParagraph"/>
        <w:numPr>
          <w:ilvl w:val="0"/>
          <w:numId w:val="8"/>
        </w:numPr>
        <w:ind w:left="714" w:hanging="357"/>
        <w:contextualSpacing/>
      </w:pPr>
      <w:r>
        <w:t xml:space="preserve">skills </w:t>
      </w:r>
    </w:p>
    <w:p w14:paraId="0CA356B4" w14:textId="77777777" w:rsidR="00B9491E" w:rsidRDefault="00B9491E" w:rsidP="003C2AE2">
      <w:pPr>
        <w:pStyle w:val="ListParagraph"/>
        <w:numPr>
          <w:ilvl w:val="0"/>
          <w:numId w:val="8"/>
        </w:numPr>
        <w:ind w:left="714" w:hanging="357"/>
        <w:contextualSpacing/>
      </w:pPr>
      <w:r>
        <w:t>information.</w:t>
      </w:r>
      <w:bookmarkEnd w:id="6"/>
    </w:p>
    <w:p w14:paraId="7141FDF8" w14:textId="77777777" w:rsidR="00B9491E" w:rsidRDefault="00B9491E" w:rsidP="00B9491E">
      <w:r>
        <w:t>Students can use this guide to learn about:</w:t>
      </w:r>
    </w:p>
    <w:p w14:paraId="0BB91759" w14:textId="77777777" w:rsidR="00B9491E" w:rsidRDefault="00B9491E" w:rsidP="003C2AE2">
      <w:pPr>
        <w:pStyle w:val="ListParagraph"/>
        <w:numPr>
          <w:ilvl w:val="0"/>
          <w:numId w:val="25"/>
        </w:numPr>
        <w:ind w:left="714" w:hanging="357"/>
        <w:contextualSpacing/>
      </w:pPr>
      <w:r>
        <w:t>th</w:t>
      </w:r>
      <w:r w:rsidRPr="00BC3BC0">
        <w:t xml:space="preserve">e 3 most </w:t>
      </w:r>
      <w:r>
        <w:t>common ways they can do Year </w:t>
      </w:r>
      <w:r w:rsidRPr="00D52F92">
        <w:t>11 and 12</w:t>
      </w:r>
    </w:p>
    <w:p w14:paraId="56C1555F" w14:textId="77777777" w:rsidR="00B9491E" w:rsidRDefault="00B9491E" w:rsidP="003C2AE2">
      <w:pPr>
        <w:pStyle w:val="ListParagraph"/>
        <w:numPr>
          <w:ilvl w:val="0"/>
          <w:numId w:val="25"/>
        </w:numPr>
        <w:ind w:left="714" w:hanging="357"/>
        <w:contextualSpacing/>
      </w:pPr>
      <w:r>
        <w:t>what is good about each way.</w:t>
      </w:r>
    </w:p>
    <w:p w14:paraId="51F50583" w14:textId="77777777" w:rsidR="00B9491E" w:rsidRDefault="00B9491E" w:rsidP="00B9491E">
      <w:r>
        <w:t>There are some things students should think about before they decide which way is best for them.</w:t>
      </w:r>
    </w:p>
    <w:p w14:paraId="40FA9B5A" w14:textId="77777777" w:rsidR="00B9491E" w:rsidRDefault="00B9491E" w:rsidP="00B9491E">
      <w:r>
        <w:rPr>
          <w:spacing w:val="2"/>
        </w:rPr>
        <w:t>Students</w:t>
      </w:r>
      <w:r w:rsidRPr="002E2204">
        <w:rPr>
          <w:spacing w:val="2"/>
        </w:rPr>
        <w:t xml:space="preserve"> might need an </w:t>
      </w:r>
      <w:r w:rsidRPr="002E2204">
        <w:rPr>
          <w:rStyle w:val="Strong"/>
          <w:spacing w:val="2"/>
        </w:rPr>
        <w:t xml:space="preserve">Australian Tertiary </w:t>
      </w:r>
      <w:r w:rsidRPr="002E2204">
        <w:rPr>
          <w:rStyle w:val="Strong"/>
          <w:spacing w:val="-2"/>
        </w:rPr>
        <w:t>Admission Rank (ATAR)</w:t>
      </w:r>
      <w:r w:rsidRPr="002E2204">
        <w:rPr>
          <w:spacing w:val="-2"/>
        </w:rPr>
        <w:t xml:space="preserve"> to achieve </w:t>
      </w:r>
      <w:r>
        <w:rPr>
          <w:spacing w:val="-2"/>
        </w:rPr>
        <w:t>their</w:t>
      </w:r>
      <w:r w:rsidRPr="002E2204">
        <w:rPr>
          <w:spacing w:val="-2"/>
        </w:rPr>
        <w:t xml:space="preserve"> </w:t>
      </w:r>
      <w:r>
        <w:t>goals after school.</w:t>
      </w:r>
    </w:p>
    <w:p w14:paraId="692692A6" w14:textId="77777777" w:rsidR="00B9491E" w:rsidRDefault="00B9491E" w:rsidP="00B9491E">
      <w:r>
        <w:t>An ATAR is a number that scores a student against other students who studied in the same state.</w:t>
      </w:r>
    </w:p>
    <w:p w14:paraId="07D4EB09" w14:textId="77777777" w:rsidR="00B9491E" w:rsidRDefault="00B9491E" w:rsidP="00B9491E">
      <w:r>
        <w:t>An ATAR can be betw</w:t>
      </w:r>
      <w:r w:rsidRPr="00BC3BC0">
        <w:t>een 0 and 99.95.</w:t>
      </w:r>
    </w:p>
    <w:p w14:paraId="0E496DFF" w14:textId="77777777" w:rsidR="00B9491E" w:rsidRDefault="00B9491E" w:rsidP="00B9491E">
      <w:r>
        <w:rPr>
          <w:spacing w:val="2"/>
        </w:rPr>
        <w:t>Students</w:t>
      </w:r>
      <w:r w:rsidRPr="00BD06E2">
        <w:rPr>
          <w:spacing w:val="2"/>
        </w:rPr>
        <w:t xml:space="preserve"> might need an ATAR if </w:t>
      </w:r>
      <w:r>
        <w:rPr>
          <w:spacing w:val="2"/>
        </w:rPr>
        <w:t>they</w:t>
      </w:r>
      <w:r w:rsidRPr="00BD06E2">
        <w:rPr>
          <w:spacing w:val="2"/>
        </w:rPr>
        <w:t xml:space="preserve"> want </w:t>
      </w:r>
      <w:r w:rsidRPr="00F81640">
        <w:rPr>
          <w:spacing w:val="-2"/>
        </w:rPr>
        <w:t>to go to university in the year after they finish</w:t>
      </w:r>
      <w:r w:rsidRPr="00D52F92">
        <w:t xml:space="preserve"> </w:t>
      </w:r>
      <w:r>
        <w:t>Y</w:t>
      </w:r>
      <w:r w:rsidRPr="00D52F92">
        <w:t>ear</w:t>
      </w:r>
      <w:r>
        <w:t> </w:t>
      </w:r>
      <w:r w:rsidRPr="00D52F92">
        <w:t>12.</w:t>
      </w:r>
    </w:p>
    <w:p w14:paraId="0FB11700" w14:textId="2FD16B89" w:rsidR="00B9491E" w:rsidRDefault="00B9491E" w:rsidP="00B9491E">
      <w:r>
        <w:t>Students should also think about what they want to achieve in Year</w:t>
      </w:r>
      <w:r w:rsidR="00EB50A2">
        <w:t> </w:t>
      </w:r>
      <w:r w:rsidRPr="00D52F92">
        <w:t>11</w:t>
      </w:r>
      <w:r w:rsidR="00EB50A2">
        <w:t> </w:t>
      </w:r>
      <w:r w:rsidRPr="00D52F92">
        <w:t>and 12</w:t>
      </w:r>
      <w:r>
        <w:t>.</w:t>
      </w:r>
    </w:p>
    <w:p w14:paraId="17CC1226" w14:textId="77777777" w:rsidR="00B9491E" w:rsidRDefault="00B9491E" w:rsidP="00B9491E">
      <w:r>
        <w:t>For example, do they want to:</w:t>
      </w:r>
    </w:p>
    <w:p w14:paraId="0AE109A9" w14:textId="77777777" w:rsidR="00B9491E" w:rsidRDefault="00B9491E" w:rsidP="003C2AE2">
      <w:pPr>
        <w:pStyle w:val="ListParagraph"/>
        <w:numPr>
          <w:ilvl w:val="0"/>
          <w:numId w:val="9"/>
        </w:numPr>
        <w:ind w:left="714" w:hanging="357"/>
        <w:contextualSpacing/>
      </w:pPr>
      <w:r>
        <w:t>learn new skills at school</w:t>
      </w:r>
    </w:p>
    <w:p w14:paraId="763C414D" w14:textId="77777777" w:rsidR="00B9491E" w:rsidRDefault="00B9491E" w:rsidP="003C2AE2">
      <w:pPr>
        <w:pStyle w:val="ListParagraph"/>
        <w:numPr>
          <w:ilvl w:val="0"/>
          <w:numId w:val="9"/>
        </w:numPr>
        <w:ind w:left="714" w:hanging="357"/>
        <w:contextualSpacing/>
      </w:pPr>
      <w:r>
        <w:t xml:space="preserve">learn new skills at school and a </w:t>
      </w:r>
      <w:r w:rsidRPr="00B602C2">
        <w:rPr>
          <w:rStyle w:val="Strong"/>
        </w:rPr>
        <w:t>workplace</w:t>
      </w:r>
      <w:r>
        <w:t>.</w:t>
      </w:r>
    </w:p>
    <w:p w14:paraId="6363665C" w14:textId="77777777" w:rsidR="00B9491E" w:rsidRDefault="00B9491E" w:rsidP="00B9491E">
      <w:pPr>
        <w:rPr>
          <w:spacing w:val="-2"/>
        </w:rPr>
      </w:pPr>
      <w:r>
        <w:rPr>
          <w:spacing w:val="-2"/>
        </w:rPr>
        <w:br w:type="page"/>
      </w:r>
    </w:p>
    <w:p w14:paraId="00A22DEC" w14:textId="45EAFFC8" w:rsidR="00B9491E" w:rsidRPr="00BD06E2" w:rsidRDefault="00B9491E" w:rsidP="00B9491E">
      <w:pPr>
        <w:rPr>
          <w:spacing w:val="-2"/>
        </w:rPr>
      </w:pPr>
      <w:r w:rsidRPr="00BD06E2">
        <w:rPr>
          <w:spacing w:val="-2"/>
        </w:rPr>
        <w:lastRenderedPageBreak/>
        <w:t xml:space="preserve">A workplace is any place </w:t>
      </w:r>
      <w:r>
        <w:rPr>
          <w:spacing w:val="-2"/>
        </w:rPr>
        <w:t>people</w:t>
      </w:r>
      <w:r w:rsidRPr="00BD06E2">
        <w:rPr>
          <w:spacing w:val="-2"/>
        </w:rPr>
        <w:t xml:space="preserve"> might work, such as:</w:t>
      </w:r>
    </w:p>
    <w:p w14:paraId="68C86F74" w14:textId="77777777" w:rsidR="00B9491E" w:rsidRDefault="00B9491E" w:rsidP="003C2AE2">
      <w:pPr>
        <w:pStyle w:val="ListParagraph"/>
        <w:numPr>
          <w:ilvl w:val="0"/>
          <w:numId w:val="17"/>
        </w:numPr>
        <w:ind w:left="714" w:hanging="357"/>
        <w:contextualSpacing/>
      </w:pPr>
      <w:r>
        <w:t>an office</w:t>
      </w:r>
    </w:p>
    <w:p w14:paraId="6C68A23C" w14:textId="77777777" w:rsidR="00B9491E" w:rsidRDefault="00B9491E" w:rsidP="003C2AE2">
      <w:pPr>
        <w:pStyle w:val="ListParagraph"/>
        <w:numPr>
          <w:ilvl w:val="0"/>
          <w:numId w:val="17"/>
        </w:numPr>
        <w:ind w:left="714" w:hanging="357"/>
        <w:contextualSpacing/>
      </w:pPr>
      <w:r>
        <w:t>a factory</w:t>
      </w:r>
    </w:p>
    <w:p w14:paraId="0524CF16" w14:textId="77777777" w:rsidR="00B9491E" w:rsidRDefault="00B9491E" w:rsidP="003C2AE2">
      <w:pPr>
        <w:pStyle w:val="ListParagraph"/>
        <w:numPr>
          <w:ilvl w:val="0"/>
          <w:numId w:val="17"/>
        </w:numPr>
        <w:ind w:left="714" w:hanging="357"/>
        <w:contextualSpacing/>
      </w:pPr>
      <w:r>
        <w:t>a shop</w:t>
      </w:r>
    </w:p>
    <w:p w14:paraId="7029390F" w14:textId="77777777" w:rsidR="00B9491E" w:rsidRDefault="00B9491E" w:rsidP="003C2AE2">
      <w:pPr>
        <w:pStyle w:val="ListParagraph"/>
        <w:numPr>
          <w:ilvl w:val="0"/>
          <w:numId w:val="17"/>
        </w:numPr>
        <w:ind w:left="714" w:hanging="357"/>
        <w:contextualSpacing/>
      </w:pPr>
      <w:r>
        <w:t>a hospital.</w:t>
      </w:r>
    </w:p>
    <w:p w14:paraId="2F26D94D" w14:textId="60B4FECE" w:rsidR="006A481D" w:rsidRPr="00CA0ECD" w:rsidRDefault="004B30DA" w:rsidP="00EB50A2">
      <w:pPr>
        <w:pStyle w:val="Heading2"/>
        <w:spacing w:before="600"/>
        <w:rPr>
          <w:lang w:val="en-AU"/>
        </w:rPr>
      </w:pPr>
      <w:bookmarkStart w:id="7" w:name="_Toc169611499"/>
      <w:r>
        <w:rPr>
          <w:lang w:val="en-AU"/>
        </w:rPr>
        <w:t>V</w:t>
      </w:r>
      <w:r w:rsidR="00DC6DDE">
        <w:rPr>
          <w:lang w:val="en-AU"/>
        </w:rPr>
        <w:t>ictorian Certificate of Education</w:t>
      </w:r>
      <w:bookmarkEnd w:id="7"/>
    </w:p>
    <w:p w14:paraId="3C339A63" w14:textId="77777777" w:rsidR="00B9491E" w:rsidRDefault="00B9491E" w:rsidP="00B9491E">
      <w:r>
        <w:t xml:space="preserve">The </w:t>
      </w:r>
      <w:r w:rsidRPr="00D81E1F">
        <w:rPr>
          <w:rStyle w:val="Strong"/>
        </w:rPr>
        <w:t>Victorian Certificate of Education (VCE)</w:t>
      </w:r>
      <w:r>
        <w:t xml:space="preserve"> is a certificate students can get if they:</w:t>
      </w:r>
    </w:p>
    <w:p w14:paraId="22B699CA" w14:textId="77777777" w:rsidR="00B9491E" w:rsidRDefault="00B9491E" w:rsidP="00B9491E">
      <w:pPr>
        <w:pStyle w:val="ListParagraph"/>
        <w:numPr>
          <w:ilvl w:val="0"/>
          <w:numId w:val="21"/>
        </w:numPr>
        <w:contextualSpacing/>
      </w:pPr>
      <w:r>
        <w:t>go to high school in Victoria</w:t>
      </w:r>
    </w:p>
    <w:p w14:paraId="52369B58" w14:textId="77777777" w:rsidR="00B9491E" w:rsidRDefault="00B9491E" w:rsidP="00B9491E">
      <w:pPr>
        <w:pStyle w:val="ListParagraph"/>
        <w:contextualSpacing/>
      </w:pPr>
      <w:r>
        <w:t>and</w:t>
      </w:r>
    </w:p>
    <w:p w14:paraId="13F26B51" w14:textId="77777777" w:rsidR="00B9491E" w:rsidDel="0036044C" w:rsidRDefault="00B9491E" w:rsidP="00B9491E">
      <w:pPr>
        <w:pStyle w:val="ListParagraph"/>
        <w:numPr>
          <w:ilvl w:val="0"/>
          <w:numId w:val="21"/>
        </w:numPr>
        <w:contextualSpacing/>
      </w:pPr>
      <w:r>
        <w:t xml:space="preserve">finish Year </w:t>
      </w:r>
      <w:r w:rsidRPr="00D52F92">
        <w:t>11 and 12</w:t>
      </w:r>
      <w:r w:rsidRPr="002B4E13">
        <w:t>.</w:t>
      </w:r>
    </w:p>
    <w:p w14:paraId="560BCEED" w14:textId="77777777" w:rsidR="00B9491E" w:rsidRDefault="00B9491E" w:rsidP="00B9491E">
      <w:r>
        <w:t>The VCE might be good for students who:</w:t>
      </w:r>
    </w:p>
    <w:p w14:paraId="1E0E4566" w14:textId="77777777" w:rsidR="00B9491E" w:rsidRDefault="00B9491E" w:rsidP="003C2AE2">
      <w:pPr>
        <w:pStyle w:val="ListParagraph"/>
        <w:numPr>
          <w:ilvl w:val="0"/>
          <w:numId w:val="2"/>
        </w:numPr>
        <w:ind w:left="714" w:hanging="357"/>
        <w:contextualSpacing/>
      </w:pPr>
      <w:r>
        <w:t>like to learn in a classroom</w:t>
      </w:r>
    </w:p>
    <w:p w14:paraId="248911BA" w14:textId="77777777" w:rsidR="00B9491E" w:rsidRDefault="00B9491E" w:rsidP="003C2AE2">
      <w:pPr>
        <w:pStyle w:val="ListParagraph"/>
        <w:numPr>
          <w:ilvl w:val="0"/>
          <w:numId w:val="2"/>
        </w:numPr>
        <w:ind w:left="714" w:hanging="357"/>
        <w:contextualSpacing/>
      </w:pPr>
      <w:r>
        <w:t>need an ATAR to achieve their goals.</w:t>
      </w:r>
    </w:p>
    <w:p w14:paraId="7CD76249" w14:textId="77777777" w:rsidR="00B9491E" w:rsidRDefault="00B9491E" w:rsidP="00B9491E">
      <w:r>
        <w:t>The VCE might also be good for students who:</w:t>
      </w:r>
    </w:p>
    <w:p w14:paraId="6DE29150" w14:textId="77777777" w:rsidR="00B9491E" w:rsidRDefault="00B9491E" w:rsidP="00B9491E">
      <w:pPr>
        <w:pStyle w:val="ListParagraph"/>
        <w:numPr>
          <w:ilvl w:val="0"/>
          <w:numId w:val="2"/>
        </w:numPr>
        <w:contextualSpacing/>
      </w:pPr>
      <w:r>
        <w:t>want to focus on learning to study</w:t>
      </w:r>
    </w:p>
    <w:p w14:paraId="27EDA193" w14:textId="77777777" w:rsidR="00B9491E" w:rsidRDefault="00B9491E" w:rsidP="00B9491E">
      <w:pPr>
        <w:pStyle w:val="ListParagraph"/>
        <w:numPr>
          <w:ilvl w:val="0"/>
          <w:numId w:val="2"/>
        </w:numPr>
        <w:ind w:left="714" w:hanging="357"/>
        <w:contextualSpacing/>
      </w:pPr>
      <w:r>
        <w:t xml:space="preserve">want to go to university as soon as they finish Year </w:t>
      </w:r>
      <w:r w:rsidRPr="00D52F92">
        <w:t>12</w:t>
      </w:r>
      <w:r>
        <w:t>.</w:t>
      </w:r>
    </w:p>
    <w:p w14:paraId="625C5373" w14:textId="77777777" w:rsidR="00B9491E" w:rsidRDefault="00B9491E" w:rsidP="00B9491E">
      <w:r>
        <w:t>You can find more information about the VCE on our website.</w:t>
      </w:r>
    </w:p>
    <w:p w14:paraId="0AFA54D2" w14:textId="77777777" w:rsidR="00B9491E" w:rsidRPr="009679DD" w:rsidRDefault="00861156" w:rsidP="00B9491E">
      <w:pPr>
        <w:rPr>
          <w:rStyle w:val="Hyperlink"/>
        </w:rPr>
      </w:pPr>
      <w:hyperlink r:id="rId9" w:history="1">
        <w:r w:rsidR="00B9491E" w:rsidRPr="009679DD">
          <w:rPr>
            <w:rStyle w:val="Hyperlink"/>
          </w:rPr>
          <w:t>www.vic.gov.au/about-the-Victorian-Certificate-of-Education</w:t>
        </w:r>
      </w:hyperlink>
      <w:r w:rsidR="00B9491E" w:rsidRPr="009679DD">
        <w:rPr>
          <w:rStyle w:val="Hyperlink"/>
        </w:rPr>
        <w:t xml:space="preserve"> </w:t>
      </w:r>
    </w:p>
    <w:p w14:paraId="32C71DFF" w14:textId="65236C7F" w:rsidR="00421C02" w:rsidRPr="00421C02" w:rsidRDefault="00421C02" w:rsidP="00B9491E">
      <w:r>
        <w:br w:type="page"/>
      </w:r>
    </w:p>
    <w:p w14:paraId="058AE22B" w14:textId="54BC0B1D" w:rsidR="006A481D" w:rsidRPr="00CA0ECD" w:rsidRDefault="004B30DA" w:rsidP="006A481D">
      <w:pPr>
        <w:pStyle w:val="Heading2"/>
        <w:rPr>
          <w:lang w:val="en-AU"/>
        </w:rPr>
      </w:pPr>
      <w:bookmarkStart w:id="8" w:name="_Toc169611500"/>
      <w:r>
        <w:rPr>
          <w:lang w:val="en-AU"/>
        </w:rPr>
        <w:lastRenderedPageBreak/>
        <w:t>VCE Vocational Major</w:t>
      </w:r>
      <w:bookmarkEnd w:id="8"/>
    </w:p>
    <w:p w14:paraId="03806269" w14:textId="77777777" w:rsidR="00B9491E" w:rsidRPr="002F154D" w:rsidRDefault="00B9491E" w:rsidP="00B9491E">
      <w:r>
        <w:t xml:space="preserve">Students can learn in the </w:t>
      </w:r>
      <w:r w:rsidRPr="00317BE8">
        <w:rPr>
          <w:rStyle w:val="Strong"/>
        </w:rPr>
        <w:t>VCE</w:t>
      </w:r>
      <w:r>
        <w:rPr>
          <w:rStyle w:val="Strong"/>
        </w:rPr>
        <w:t> </w:t>
      </w:r>
      <w:r w:rsidRPr="00317BE8">
        <w:rPr>
          <w:rStyle w:val="Strong"/>
        </w:rPr>
        <w:t>Vocational</w:t>
      </w:r>
      <w:r>
        <w:rPr>
          <w:rStyle w:val="Strong"/>
        </w:rPr>
        <w:t> </w:t>
      </w:r>
      <w:r w:rsidRPr="00317BE8">
        <w:rPr>
          <w:rStyle w:val="Strong"/>
        </w:rPr>
        <w:t>Major</w:t>
      </w:r>
      <w:r>
        <w:t xml:space="preserve"> progra</w:t>
      </w:r>
      <w:r w:rsidRPr="00BC3BC0">
        <w:t>m for 2 ye</w:t>
      </w:r>
      <w:r>
        <w:t>ars.</w:t>
      </w:r>
    </w:p>
    <w:p w14:paraId="6F4C0B91" w14:textId="77777777" w:rsidR="00B9491E" w:rsidRDefault="00B9491E" w:rsidP="00B9491E">
      <w:r w:rsidRPr="00BD06E2">
        <w:rPr>
          <w:spacing w:val="-2"/>
        </w:rPr>
        <w:t>It gives students the skills and experience they</w:t>
      </w:r>
      <w:r>
        <w:rPr>
          <w:spacing w:val="-2"/>
        </w:rPr>
        <w:t xml:space="preserve"> </w:t>
      </w:r>
      <w:r w:rsidRPr="00BD06E2">
        <w:rPr>
          <w:spacing w:val="-2"/>
        </w:rPr>
        <w:t>might</w:t>
      </w:r>
      <w:r>
        <w:t xml:space="preserve"> need after they finish Y</w:t>
      </w:r>
      <w:r w:rsidRPr="00D52F92">
        <w:t>ear 12</w:t>
      </w:r>
      <w:r>
        <w:rPr>
          <w:rStyle w:val="Statisticstyle"/>
        </w:rPr>
        <w:t xml:space="preserve"> </w:t>
      </w:r>
      <w:r>
        <w:t>to:</w:t>
      </w:r>
    </w:p>
    <w:p w14:paraId="5364A712" w14:textId="77777777" w:rsidR="00B9491E" w:rsidRDefault="00B9491E" w:rsidP="003C2AE2">
      <w:pPr>
        <w:pStyle w:val="ListParagraph"/>
        <w:numPr>
          <w:ilvl w:val="0"/>
          <w:numId w:val="2"/>
        </w:numPr>
        <w:ind w:left="714" w:hanging="357"/>
        <w:contextualSpacing/>
      </w:pPr>
      <w:r>
        <w:t xml:space="preserve">get work </w:t>
      </w:r>
    </w:p>
    <w:p w14:paraId="576A3EDF" w14:textId="77777777" w:rsidR="00B9491E" w:rsidRDefault="00B9491E" w:rsidP="003C2AE2">
      <w:pPr>
        <w:pStyle w:val="ListParagraph"/>
        <w:numPr>
          <w:ilvl w:val="0"/>
          <w:numId w:val="2"/>
        </w:numPr>
        <w:ind w:left="714" w:hanging="357"/>
        <w:contextualSpacing/>
      </w:pPr>
      <w:r>
        <w:t>keep studying.</w:t>
      </w:r>
    </w:p>
    <w:p w14:paraId="21FAC8FB" w14:textId="77777777" w:rsidR="00B9491E" w:rsidRDefault="00B9491E" w:rsidP="00B9491E">
      <w:r>
        <w:t>The VCE Vocational Major might be good for students who like to learn not just at school.</w:t>
      </w:r>
    </w:p>
    <w:p w14:paraId="2CFD021A" w14:textId="77777777" w:rsidR="00B9491E" w:rsidRDefault="00B9491E" w:rsidP="00B9491E">
      <w:r>
        <w:t>For example, while they work.</w:t>
      </w:r>
    </w:p>
    <w:p w14:paraId="01466CC7" w14:textId="77777777" w:rsidR="00B9491E" w:rsidRPr="0090798C" w:rsidRDefault="00B9491E" w:rsidP="00B9491E">
      <w:r w:rsidRPr="00F81640">
        <w:rPr>
          <w:spacing w:val="2"/>
        </w:rPr>
        <w:t xml:space="preserve">The VCE Vocational Major might also be good </w:t>
      </w:r>
      <w:r w:rsidRPr="00F81640">
        <w:rPr>
          <w:spacing w:val="-2"/>
        </w:rPr>
        <w:t xml:space="preserve">for students who don’t need an ATAR to achieve </w:t>
      </w:r>
      <w:r>
        <w:t>their goals.</w:t>
      </w:r>
    </w:p>
    <w:p w14:paraId="05C7ACCB" w14:textId="77777777" w:rsidR="00B9491E" w:rsidRPr="0090798C" w:rsidRDefault="00B9491E" w:rsidP="00B9491E">
      <w:r>
        <w:t>The VCE Vocational Major might help students if their goal is to:</w:t>
      </w:r>
    </w:p>
    <w:p w14:paraId="583C9873" w14:textId="77777777" w:rsidR="00B9491E" w:rsidRPr="00840087" w:rsidRDefault="00B9491E" w:rsidP="003C2AE2">
      <w:pPr>
        <w:pStyle w:val="ListParagraph"/>
        <w:numPr>
          <w:ilvl w:val="0"/>
          <w:numId w:val="4"/>
        </w:numPr>
        <w:ind w:left="714" w:hanging="357"/>
        <w:contextualSpacing/>
        <w:rPr>
          <w:spacing w:val="-2"/>
        </w:rPr>
      </w:pPr>
      <w:r w:rsidRPr="00840087">
        <w:rPr>
          <w:spacing w:val="-2"/>
        </w:rPr>
        <w:t xml:space="preserve">do a </w:t>
      </w:r>
      <w:r w:rsidRPr="00840087">
        <w:rPr>
          <w:rStyle w:val="Strong"/>
          <w:spacing w:val="-2"/>
        </w:rPr>
        <w:t>traineeship or apprenticeship</w:t>
      </w:r>
      <w:r w:rsidRPr="00840087">
        <w:rPr>
          <w:spacing w:val="-2"/>
        </w:rPr>
        <w:t xml:space="preserve"> – when </w:t>
      </w:r>
      <w:r w:rsidRPr="00F81640">
        <w:t xml:space="preserve">people learn how to do a job while they are </w:t>
      </w:r>
      <w:r w:rsidRPr="00840087">
        <w:rPr>
          <w:spacing w:val="-2"/>
        </w:rPr>
        <w:t>at</w:t>
      </w:r>
      <w:r>
        <w:rPr>
          <w:spacing w:val="-2"/>
        </w:rPr>
        <w:t> </w:t>
      </w:r>
      <w:r w:rsidRPr="00840087">
        <w:rPr>
          <w:spacing w:val="-2"/>
        </w:rPr>
        <w:t>work</w:t>
      </w:r>
    </w:p>
    <w:p w14:paraId="27B15BAA" w14:textId="77777777" w:rsidR="00B9491E" w:rsidRPr="0090798C" w:rsidRDefault="00B9491E" w:rsidP="003C2AE2">
      <w:pPr>
        <w:pStyle w:val="ListParagraph"/>
        <w:numPr>
          <w:ilvl w:val="0"/>
          <w:numId w:val="4"/>
        </w:numPr>
        <w:ind w:left="714" w:hanging="357"/>
        <w:contextualSpacing/>
      </w:pPr>
      <w:r>
        <w:t>start working full-tim</w:t>
      </w:r>
      <w:r w:rsidRPr="00BC3BC0">
        <w:t>e – 36 h</w:t>
      </w:r>
      <w:r>
        <w:t>ours a week</w:t>
      </w:r>
    </w:p>
    <w:p w14:paraId="5A1641DA" w14:textId="77777777" w:rsidR="00B9491E" w:rsidRPr="00840087" w:rsidRDefault="00B9491E" w:rsidP="003C2AE2">
      <w:pPr>
        <w:pStyle w:val="ListParagraph"/>
        <w:numPr>
          <w:ilvl w:val="0"/>
          <w:numId w:val="4"/>
        </w:numPr>
        <w:ind w:left="714" w:hanging="357"/>
        <w:contextualSpacing/>
        <w:rPr>
          <w:spacing w:val="-2"/>
        </w:rPr>
      </w:pPr>
      <w:r w:rsidRPr="00840087">
        <w:rPr>
          <w:spacing w:val="-2"/>
        </w:rPr>
        <w:t xml:space="preserve">work or do training before </w:t>
      </w:r>
      <w:r>
        <w:rPr>
          <w:spacing w:val="-2"/>
        </w:rPr>
        <w:t>they</w:t>
      </w:r>
      <w:r w:rsidRPr="00840087">
        <w:rPr>
          <w:spacing w:val="-2"/>
        </w:rPr>
        <w:t xml:space="preserve"> go</w:t>
      </w:r>
      <w:r>
        <w:rPr>
          <w:spacing w:val="-2"/>
        </w:rPr>
        <w:t> </w:t>
      </w:r>
      <w:r w:rsidRPr="00840087">
        <w:rPr>
          <w:spacing w:val="-2"/>
        </w:rPr>
        <w:t>to</w:t>
      </w:r>
      <w:r>
        <w:rPr>
          <w:spacing w:val="-2"/>
        </w:rPr>
        <w:t> </w:t>
      </w:r>
      <w:r w:rsidRPr="00840087">
        <w:rPr>
          <w:spacing w:val="-2"/>
        </w:rPr>
        <w:t>university</w:t>
      </w:r>
    </w:p>
    <w:p w14:paraId="22E931C5" w14:textId="77777777" w:rsidR="00B9491E" w:rsidRPr="00F81640" w:rsidRDefault="00B9491E" w:rsidP="003C2AE2">
      <w:pPr>
        <w:pStyle w:val="ListParagraph"/>
        <w:numPr>
          <w:ilvl w:val="0"/>
          <w:numId w:val="4"/>
        </w:numPr>
        <w:ind w:left="714" w:hanging="357"/>
        <w:contextualSpacing/>
        <w:rPr>
          <w:spacing w:val="-2"/>
        </w:rPr>
      </w:pPr>
      <w:r w:rsidRPr="00F81640">
        <w:rPr>
          <w:spacing w:val="-2"/>
        </w:rPr>
        <w:t xml:space="preserve">to study a </w:t>
      </w:r>
      <w:r w:rsidRPr="00F81640">
        <w:rPr>
          <w:rStyle w:val="Strong"/>
          <w:spacing w:val="-2"/>
        </w:rPr>
        <w:t>TAFE</w:t>
      </w:r>
      <w:r w:rsidRPr="00F81640">
        <w:rPr>
          <w:spacing w:val="-2"/>
        </w:rPr>
        <w:t xml:space="preserve"> course – a training organisation where people can learn how to do different jobs.</w:t>
      </w:r>
    </w:p>
    <w:p w14:paraId="672729C8" w14:textId="42EB55AB" w:rsidR="00B9491E" w:rsidRDefault="00B9491E" w:rsidP="00B9491E">
      <w:r>
        <w:t>You can find more information about the VCE Vocational Major on</w:t>
      </w:r>
      <w:r w:rsidR="00EB50A2">
        <w:t> </w:t>
      </w:r>
      <w:r>
        <w:t>our</w:t>
      </w:r>
      <w:r w:rsidR="00EB50A2">
        <w:t> </w:t>
      </w:r>
      <w:r>
        <w:t>website.</w:t>
      </w:r>
    </w:p>
    <w:p w14:paraId="647AC7FA" w14:textId="77777777" w:rsidR="00B9491E" w:rsidRPr="009679DD" w:rsidRDefault="00861156" w:rsidP="00B9491E">
      <w:pPr>
        <w:rPr>
          <w:rStyle w:val="Hyperlink"/>
        </w:rPr>
      </w:pPr>
      <w:hyperlink r:id="rId10" w:history="1">
        <w:r w:rsidR="00B9491E" w:rsidRPr="009679DD">
          <w:rPr>
            <w:rStyle w:val="Hyperlink"/>
          </w:rPr>
          <w:t>www.vic.gov.au/about-the-vce-vocational-major</w:t>
        </w:r>
      </w:hyperlink>
      <w:r w:rsidR="00B9491E" w:rsidRPr="009679DD">
        <w:rPr>
          <w:rStyle w:val="Hyperlink"/>
        </w:rPr>
        <w:t xml:space="preserve"> </w:t>
      </w:r>
    </w:p>
    <w:p w14:paraId="140D1234" w14:textId="77777777" w:rsidR="00F72667" w:rsidRDefault="00F72667" w:rsidP="00B9491E">
      <w:r>
        <w:br w:type="page"/>
      </w:r>
    </w:p>
    <w:p w14:paraId="51334B96" w14:textId="5AF1E76C" w:rsidR="00E520F0" w:rsidRPr="00CA0ECD" w:rsidRDefault="00BE0386" w:rsidP="00E520F0">
      <w:pPr>
        <w:pStyle w:val="Heading2"/>
        <w:rPr>
          <w:lang w:val="en-AU"/>
        </w:rPr>
      </w:pPr>
      <w:bookmarkStart w:id="9" w:name="_Toc169611501"/>
      <w:r>
        <w:rPr>
          <w:lang w:val="en-AU"/>
        </w:rPr>
        <w:lastRenderedPageBreak/>
        <w:t>Victorian Pathways Certificate</w:t>
      </w:r>
      <w:bookmarkEnd w:id="9"/>
    </w:p>
    <w:p w14:paraId="0CC04F96" w14:textId="77777777" w:rsidR="00B9491E" w:rsidRPr="006A481D" w:rsidRDefault="00B9491E" w:rsidP="003C2AE2">
      <w:pPr>
        <w:spacing w:line="348" w:lineRule="auto"/>
      </w:pPr>
      <w:r>
        <w:t xml:space="preserve">The </w:t>
      </w:r>
      <w:r w:rsidRPr="00051151">
        <w:rPr>
          <w:rStyle w:val="Strong"/>
        </w:rPr>
        <w:t>Victorian Pathways Certificate (VPC)</w:t>
      </w:r>
      <w:r>
        <w:t xml:space="preserve"> </w:t>
      </w:r>
      <w:r w:rsidRPr="00BD06E2">
        <w:rPr>
          <w:spacing w:val="2"/>
        </w:rPr>
        <w:t xml:space="preserve">is a certificate students can study during </w:t>
      </w:r>
      <w:r>
        <w:t>Year 11 and 12 in Victoria.</w:t>
      </w:r>
    </w:p>
    <w:p w14:paraId="48B9D2E2" w14:textId="77777777" w:rsidR="00B9491E" w:rsidRPr="00BE411E" w:rsidRDefault="00B9491E" w:rsidP="003C2AE2">
      <w:pPr>
        <w:spacing w:line="348" w:lineRule="auto"/>
        <w:rPr>
          <w:spacing w:val="2"/>
        </w:rPr>
      </w:pPr>
      <w:r>
        <w:t>Students can do the VPC if</w:t>
      </w:r>
      <w:r>
        <w:rPr>
          <w:spacing w:val="-2"/>
        </w:rPr>
        <w:t xml:space="preserve"> </w:t>
      </w:r>
      <w:r w:rsidRPr="00BE411E">
        <w:rPr>
          <w:spacing w:val="2"/>
        </w:rPr>
        <w:t>their school thinks it’s</w:t>
      </w:r>
      <w:r>
        <w:rPr>
          <w:spacing w:val="2"/>
        </w:rPr>
        <w:t> </w:t>
      </w:r>
      <w:r w:rsidRPr="00BE411E">
        <w:rPr>
          <w:spacing w:val="2"/>
        </w:rPr>
        <w:t>the right course for them.</w:t>
      </w:r>
    </w:p>
    <w:p w14:paraId="1BDBF415" w14:textId="77777777" w:rsidR="00B9491E" w:rsidRDefault="00B9491E" w:rsidP="003C2AE2">
      <w:pPr>
        <w:spacing w:line="348" w:lineRule="auto"/>
      </w:pPr>
      <w:r>
        <w:t>Students</w:t>
      </w:r>
      <w:r w:rsidRPr="00543A98">
        <w:t xml:space="preserve"> might</w:t>
      </w:r>
      <w:r>
        <w:t xml:space="preserve"> study for the VPC</w:t>
      </w:r>
      <w:r w:rsidRPr="00543A98">
        <w:t>:</w:t>
      </w:r>
    </w:p>
    <w:p w14:paraId="602F8425" w14:textId="77777777" w:rsidR="00B9491E" w:rsidRDefault="00B9491E" w:rsidP="003C2AE2">
      <w:pPr>
        <w:pStyle w:val="ListParagraph"/>
        <w:numPr>
          <w:ilvl w:val="0"/>
          <w:numId w:val="23"/>
        </w:numPr>
        <w:spacing w:line="348" w:lineRule="auto"/>
        <w:ind w:left="714" w:hanging="357"/>
        <w:contextualSpacing/>
      </w:pPr>
      <w:r>
        <w:t>before Y</w:t>
      </w:r>
      <w:r w:rsidRPr="00D52F92">
        <w:t>ear 11</w:t>
      </w:r>
    </w:p>
    <w:p w14:paraId="19ED7A54" w14:textId="77777777" w:rsidR="00B9491E" w:rsidRDefault="00B9491E" w:rsidP="003C2AE2">
      <w:pPr>
        <w:pStyle w:val="ListParagraph"/>
        <w:numPr>
          <w:ilvl w:val="0"/>
          <w:numId w:val="23"/>
        </w:numPr>
        <w:spacing w:line="348" w:lineRule="auto"/>
        <w:ind w:left="714" w:hanging="357"/>
        <w:contextualSpacing/>
      </w:pPr>
      <w:r>
        <w:t>for more t</w:t>
      </w:r>
      <w:r w:rsidRPr="00BC3BC0">
        <w:t>han 2 ye</w:t>
      </w:r>
      <w:r>
        <w:t>ars.</w:t>
      </w:r>
    </w:p>
    <w:p w14:paraId="467A97CC" w14:textId="77777777" w:rsidR="00B9491E" w:rsidRDefault="00B9491E" w:rsidP="003C2AE2">
      <w:pPr>
        <w:spacing w:line="348" w:lineRule="auto"/>
      </w:pPr>
      <w:r>
        <w:t>Students should talk to their school about:</w:t>
      </w:r>
    </w:p>
    <w:p w14:paraId="681E382F" w14:textId="77777777" w:rsidR="00B9491E" w:rsidRDefault="00B9491E" w:rsidP="003C2AE2">
      <w:pPr>
        <w:pStyle w:val="ListParagraph"/>
        <w:numPr>
          <w:ilvl w:val="0"/>
          <w:numId w:val="24"/>
        </w:numPr>
        <w:spacing w:line="348" w:lineRule="auto"/>
        <w:ind w:left="714" w:hanging="357"/>
        <w:contextualSpacing/>
      </w:pPr>
      <w:r>
        <w:t>if they can do the VPC</w:t>
      </w:r>
    </w:p>
    <w:p w14:paraId="6A5E636D" w14:textId="77777777" w:rsidR="00B9491E" w:rsidRPr="002F154D" w:rsidRDefault="00B9491E" w:rsidP="003C2AE2">
      <w:pPr>
        <w:pStyle w:val="ListParagraph"/>
        <w:numPr>
          <w:ilvl w:val="0"/>
          <w:numId w:val="24"/>
        </w:numPr>
        <w:spacing w:line="348" w:lineRule="auto"/>
        <w:ind w:left="714" w:hanging="357"/>
        <w:contextualSpacing/>
      </w:pPr>
      <w:r>
        <w:t>when they start and finish their VPC.</w:t>
      </w:r>
    </w:p>
    <w:p w14:paraId="229799B1" w14:textId="77777777" w:rsidR="00B9491E" w:rsidRPr="006A481D" w:rsidRDefault="00B9491E" w:rsidP="003C2AE2">
      <w:pPr>
        <w:spacing w:line="348" w:lineRule="auto"/>
      </w:pPr>
      <w:r>
        <w:t>The VPC might be good for students who:</w:t>
      </w:r>
    </w:p>
    <w:p w14:paraId="2CEFD7FF" w14:textId="77777777" w:rsidR="00B9491E" w:rsidRPr="00BD06E2" w:rsidRDefault="00B9491E" w:rsidP="003C2AE2">
      <w:pPr>
        <w:pStyle w:val="ListParagraph"/>
        <w:numPr>
          <w:ilvl w:val="0"/>
          <w:numId w:val="5"/>
        </w:numPr>
        <w:spacing w:line="348" w:lineRule="auto"/>
        <w:ind w:left="714" w:hanging="357"/>
        <w:contextualSpacing/>
        <w:rPr>
          <w:spacing w:val="-2"/>
        </w:rPr>
      </w:pPr>
      <w:r w:rsidRPr="00BD06E2">
        <w:rPr>
          <w:spacing w:val="-2"/>
        </w:rPr>
        <w:t>like to learn in classrooms and in workplaces</w:t>
      </w:r>
    </w:p>
    <w:p w14:paraId="083E0A10" w14:textId="77777777" w:rsidR="00B9491E" w:rsidRPr="006A481D" w:rsidRDefault="00B9491E" w:rsidP="003C2AE2">
      <w:pPr>
        <w:pStyle w:val="ListParagraph"/>
        <w:numPr>
          <w:ilvl w:val="0"/>
          <w:numId w:val="5"/>
        </w:numPr>
        <w:spacing w:line="348" w:lineRule="auto"/>
        <w:ind w:left="714" w:hanging="357"/>
        <w:contextualSpacing/>
      </w:pPr>
      <w:r>
        <w:t>want to learn by doing</w:t>
      </w:r>
    </w:p>
    <w:p w14:paraId="4F14B2AC" w14:textId="77777777" w:rsidR="00B9491E" w:rsidRPr="006A481D" w:rsidRDefault="00B9491E" w:rsidP="003C2AE2">
      <w:pPr>
        <w:pStyle w:val="ListParagraph"/>
        <w:numPr>
          <w:ilvl w:val="0"/>
          <w:numId w:val="5"/>
        </w:numPr>
        <w:spacing w:line="348" w:lineRule="auto"/>
        <w:ind w:left="714" w:hanging="357"/>
        <w:contextualSpacing/>
      </w:pPr>
      <w:r>
        <w:t>don’t need an ATAR to achieve their goals.</w:t>
      </w:r>
    </w:p>
    <w:p w14:paraId="383F1BA4" w14:textId="77777777" w:rsidR="00B9491E" w:rsidRPr="00BE0386" w:rsidRDefault="00B9491E" w:rsidP="003C2AE2">
      <w:pPr>
        <w:spacing w:line="348" w:lineRule="auto"/>
      </w:pPr>
      <w:r>
        <w:t>The VPC might also be good for students who want to:</w:t>
      </w:r>
    </w:p>
    <w:p w14:paraId="68143200" w14:textId="77777777" w:rsidR="00B9491E" w:rsidRPr="00BE0386" w:rsidRDefault="00B9491E" w:rsidP="003C2AE2">
      <w:pPr>
        <w:pStyle w:val="ListParagraph"/>
        <w:numPr>
          <w:ilvl w:val="0"/>
          <w:numId w:val="6"/>
        </w:numPr>
        <w:spacing w:line="348" w:lineRule="auto"/>
        <w:ind w:left="714" w:hanging="357"/>
        <w:contextualSpacing/>
      </w:pPr>
      <w:r>
        <w:t>work full-time after scho</w:t>
      </w:r>
      <w:r w:rsidRPr="00BC3BC0">
        <w:t xml:space="preserve">ol – 36 hours </w:t>
      </w:r>
      <w:r>
        <w:t>a week</w:t>
      </w:r>
    </w:p>
    <w:p w14:paraId="69CF23FB" w14:textId="77777777" w:rsidR="00B9491E" w:rsidRDefault="00B9491E" w:rsidP="003C2AE2">
      <w:pPr>
        <w:pStyle w:val="ListParagraph"/>
        <w:numPr>
          <w:ilvl w:val="0"/>
          <w:numId w:val="6"/>
        </w:numPr>
        <w:spacing w:line="348" w:lineRule="auto"/>
        <w:ind w:left="714" w:hanging="357"/>
        <w:contextualSpacing/>
      </w:pPr>
      <w:r>
        <w:t xml:space="preserve">start the VCE Vocational Major </w:t>
      </w:r>
      <w:proofErr w:type="gramStart"/>
      <w:r>
        <w:t>later on</w:t>
      </w:r>
      <w:proofErr w:type="gramEnd"/>
    </w:p>
    <w:p w14:paraId="4AA4494C" w14:textId="77777777" w:rsidR="00B9491E" w:rsidRDefault="00B9491E" w:rsidP="003C2AE2">
      <w:pPr>
        <w:pStyle w:val="ListParagraph"/>
        <w:numPr>
          <w:ilvl w:val="0"/>
          <w:numId w:val="6"/>
        </w:numPr>
        <w:spacing w:line="348" w:lineRule="auto"/>
        <w:ind w:left="714" w:hanging="357"/>
        <w:contextualSpacing/>
      </w:pPr>
      <w:r>
        <w:t xml:space="preserve">start the VCE </w:t>
      </w:r>
      <w:proofErr w:type="gramStart"/>
      <w:r>
        <w:t>later on</w:t>
      </w:r>
      <w:proofErr w:type="gramEnd"/>
      <w:r>
        <w:t>.</w:t>
      </w:r>
    </w:p>
    <w:p w14:paraId="35BC4EE4" w14:textId="641DE4B7" w:rsidR="00B9491E" w:rsidRPr="00BE0386" w:rsidRDefault="00B9491E" w:rsidP="003C2AE2">
      <w:pPr>
        <w:spacing w:line="348" w:lineRule="auto"/>
      </w:pPr>
      <w:r>
        <w:t>We also recommend the VPC if students want to </w:t>
      </w:r>
      <w:r w:rsidRPr="00164846">
        <w:t xml:space="preserve">do </w:t>
      </w:r>
      <w:r>
        <w:rPr>
          <w:rStyle w:val="Strong"/>
        </w:rPr>
        <w:t>vocational</w:t>
      </w:r>
      <w:r w:rsidR="00EB50A2">
        <w:rPr>
          <w:rStyle w:val="Strong"/>
        </w:rPr>
        <w:t> </w:t>
      </w:r>
      <w:r>
        <w:rPr>
          <w:rStyle w:val="Strong"/>
        </w:rPr>
        <w:t>education training (VET)</w:t>
      </w:r>
      <w:r>
        <w:t>.</w:t>
      </w:r>
    </w:p>
    <w:p w14:paraId="142B4790" w14:textId="77777777" w:rsidR="00B9491E" w:rsidRDefault="00B9491E" w:rsidP="003C2AE2">
      <w:pPr>
        <w:spacing w:line="348" w:lineRule="auto"/>
      </w:pPr>
      <w:r>
        <w:t xml:space="preserve">VET is skills training students can do for certain types of jobs. </w:t>
      </w:r>
    </w:p>
    <w:p w14:paraId="5B6524C5" w14:textId="77777777" w:rsidR="00B9491E" w:rsidRDefault="00B9491E" w:rsidP="003C2AE2">
      <w:pPr>
        <w:spacing w:line="348" w:lineRule="auto"/>
      </w:pPr>
      <w:r>
        <w:t>Students can do VET as part of</w:t>
      </w:r>
      <w:r w:rsidRPr="00D52F92">
        <w:t xml:space="preserve"> </w:t>
      </w:r>
      <w:r>
        <w:t>Y</w:t>
      </w:r>
      <w:r w:rsidRPr="00D52F92">
        <w:t>ear 11 and 12</w:t>
      </w:r>
      <w:r>
        <w:t>.</w:t>
      </w:r>
    </w:p>
    <w:p w14:paraId="52408204" w14:textId="77777777" w:rsidR="00B9491E" w:rsidRDefault="00B9491E" w:rsidP="003C2AE2">
      <w:pPr>
        <w:spacing w:line="348" w:lineRule="auto"/>
      </w:pPr>
      <w:r>
        <w:t>You can find more information about the VPC on our website.</w:t>
      </w:r>
    </w:p>
    <w:p w14:paraId="0FC8B53D" w14:textId="7D1573A5" w:rsidR="00B9491E" w:rsidRPr="003307B1" w:rsidRDefault="00861156" w:rsidP="003C2AE2">
      <w:pPr>
        <w:spacing w:line="348" w:lineRule="auto"/>
        <w:rPr>
          <w:rStyle w:val="Hyperlink"/>
        </w:rPr>
      </w:pPr>
      <w:hyperlink r:id="rId11" w:history="1">
        <w:r w:rsidR="00B9491E" w:rsidRPr="00BB0705">
          <w:rPr>
            <w:rStyle w:val="Hyperlink"/>
          </w:rPr>
          <w:t>www.vic.gov.au/about-the-victorian-</w:t>
        </w:r>
        <w:r w:rsidR="00B9491E">
          <w:rPr>
            <w:rStyle w:val="Hyperlink"/>
          </w:rPr>
          <w:t xml:space="preserve"> </w:t>
        </w:r>
        <w:r w:rsidR="00B9491E" w:rsidRPr="00BB0705">
          <w:rPr>
            <w:rStyle w:val="Hyperlink"/>
          </w:rPr>
          <w:t>pathways-certificate</w:t>
        </w:r>
      </w:hyperlink>
      <w:r w:rsidR="00B9491E" w:rsidRPr="003307B1">
        <w:rPr>
          <w:rStyle w:val="Hyperlink"/>
        </w:rPr>
        <w:t xml:space="preserve"> </w:t>
      </w:r>
    </w:p>
    <w:p w14:paraId="24B1D3C7" w14:textId="0221E4FD" w:rsidR="00E520F0" w:rsidRPr="00CA0ECD" w:rsidRDefault="00085553" w:rsidP="00EB50A2">
      <w:pPr>
        <w:pStyle w:val="Heading2"/>
        <w:spacing w:before="600"/>
        <w:rPr>
          <w:lang w:val="en-AU"/>
        </w:rPr>
      </w:pPr>
      <w:bookmarkStart w:id="10" w:name="_Toc169611502"/>
      <w:r>
        <w:rPr>
          <w:lang w:val="en-AU"/>
        </w:rPr>
        <w:lastRenderedPageBreak/>
        <w:t>Ways to get into university or TAFE</w:t>
      </w:r>
      <w:bookmarkEnd w:id="10"/>
    </w:p>
    <w:p w14:paraId="61EC8779" w14:textId="77777777" w:rsidR="00B9491E" w:rsidRPr="006A481D" w:rsidRDefault="00B9491E" w:rsidP="00B9491E">
      <w:r>
        <w:t>Most universities and TAFEs have many ways for students to join.</w:t>
      </w:r>
    </w:p>
    <w:p w14:paraId="4A160A18" w14:textId="77777777" w:rsidR="00B9491E" w:rsidRDefault="00B9491E" w:rsidP="00B9491E">
      <w:r>
        <w:t>For example, they might let students join if:</w:t>
      </w:r>
    </w:p>
    <w:p w14:paraId="4A8E0C17" w14:textId="77777777" w:rsidR="00B9491E" w:rsidRDefault="00B9491E" w:rsidP="003C2AE2">
      <w:pPr>
        <w:pStyle w:val="ListParagraph"/>
        <w:numPr>
          <w:ilvl w:val="0"/>
          <w:numId w:val="6"/>
        </w:numPr>
        <w:ind w:left="714" w:hanging="357"/>
        <w:contextualSpacing/>
      </w:pPr>
      <w:r>
        <w:t>they have a good ATAR</w:t>
      </w:r>
    </w:p>
    <w:p w14:paraId="4672B23C" w14:textId="77777777" w:rsidR="00B9491E" w:rsidRDefault="00B9491E" w:rsidP="003C2AE2">
      <w:pPr>
        <w:pStyle w:val="ListParagraph"/>
        <w:numPr>
          <w:ilvl w:val="0"/>
          <w:numId w:val="7"/>
        </w:numPr>
        <w:ind w:left="714" w:hanging="357"/>
        <w:contextualSpacing/>
      </w:pPr>
      <w:r>
        <w:t>they do well in an interview</w:t>
      </w:r>
    </w:p>
    <w:p w14:paraId="392C8682" w14:textId="77777777" w:rsidR="00B9491E" w:rsidRDefault="00B9491E" w:rsidP="003C2AE2">
      <w:pPr>
        <w:pStyle w:val="ListParagraph"/>
        <w:numPr>
          <w:ilvl w:val="0"/>
          <w:numId w:val="7"/>
        </w:numPr>
        <w:ind w:left="714" w:hanging="357"/>
        <w:contextualSpacing/>
      </w:pPr>
      <w:r>
        <w:t>they show them an example of their skills and work, like artwork.</w:t>
      </w:r>
    </w:p>
    <w:p w14:paraId="73BE2EFF" w14:textId="77777777" w:rsidR="00EB50A2" w:rsidRDefault="00EB50A2">
      <w:pPr>
        <w:spacing w:before="0" w:after="0" w:line="240" w:lineRule="auto"/>
        <w:rPr>
          <w:rFonts w:cs="Times New Roman"/>
          <w:b/>
          <w:bCs/>
          <w:color w:val="004C97"/>
          <w:sz w:val="40"/>
          <w:szCs w:val="26"/>
          <w:lang w:eastAsia="x-none"/>
        </w:rPr>
      </w:pPr>
      <w:bookmarkStart w:id="11" w:name="_Ref139901604"/>
      <w:bookmarkStart w:id="12" w:name="_Toc169611503"/>
      <w:r>
        <w:br w:type="page"/>
      </w:r>
    </w:p>
    <w:p w14:paraId="3B540C81" w14:textId="36D71144" w:rsidR="006A481D" w:rsidRPr="00CA0ECD" w:rsidRDefault="006A481D" w:rsidP="00EB50A2">
      <w:pPr>
        <w:pStyle w:val="Heading2"/>
        <w:spacing w:before="600"/>
        <w:rPr>
          <w:lang w:val="en-AU"/>
        </w:rPr>
      </w:pPr>
      <w:r w:rsidRPr="00CA0ECD">
        <w:rPr>
          <w:lang w:val="en-AU"/>
        </w:rPr>
        <w:lastRenderedPageBreak/>
        <w:t>Word list</w:t>
      </w:r>
      <w:bookmarkEnd w:id="5"/>
      <w:bookmarkEnd w:id="11"/>
      <w:bookmarkEnd w:id="12"/>
    </w:p>
    <w:p w14:paraId="2270811D" w14:textId="17C31AF2" w:rsidR="006A481D" w:rsidRDefault="006A481D" w:rsidP="00B9491E">
      <w:r w:rsidRPr="00CA0ECD">
        <w:t xml:space="preserve">This list explains what the </w:t>
      </w:r>
      <w:r w:rsidRPr="00CA0ECD">
        <w:rPr>
          <w:rStyle w:val="Strong"/>
        </w:rPr>
        <w:t>bold</w:t>
      </w:r>
      <w:r w:rsidRPr="00CA0ECD">
        <w:t xml:space="preserve"> words in this </w:t>
      </w:r>
      <w:r w:rsidR="0079024C">
        <w:t>guide</w:t>
      </w:r>
      <w:r w:rsidRPr="00CA0ECD">
        <w:t xml:space="preserve"> mean.</w:t>
      </w:r>
    </w:p>
    <w:p w14:paraId="4D1C75F0" w14:textId="77777777" w:rsidR="00B9491E" w:rsidRPr="00A45FD8" w:rsidRDefault="00B9491E" w:rsidP="00A45FD8">
      <w:pPr>
        <w:pStyle w:val="Wordlistterm"/>
      </w:pPr>
      <w:r w:rsidRPr="00A45FD8">
        <w:t>Australian Tertiary Admission Rank (ATAR)</w:t>
      </w:r>
    </w:p>
    <w:p w14:paraId="57E55852" w14:textId="77777777" w:rsidR="00B9491E" w:rsidRDefault="00B9491E" w:rsidP="00B9491E">
      <w:r>
        <w:t>An ATAR is a number that scores a student against other students who studied in the same state.</w:t>
      </w:r>
    </w:p>
    <w:p w14:paraId="147A1D5B" w14:textId="77777777" w:rsidR="00B9491E" w:rsidRPr="006A481D" w:rsidRDefault="00B9491E" w:rsidP="00B9491E">
      <w:r>
        <w:t>An ATAR can be betwee</w:t>
      </w:r>
      <w:r w:rsidRPr="00BC3BC0">
        <w:t>n 0 and 99.95</w:t>
      </w:r>
      <w:r>
        <w:t>.</w:t>
      </w:r>
    </w:p>
    <w:p w14:paraId="2BC4DE30" w14:textId="77777777" w:rsidR="00B9491E" w:rsidRPr="00BA6081" w:rsidRDefault="00B9491E" w:rsidP="00BA6081">
      <w:pPr>
        <w:pStyle w:val="Wordlistterm"/>
      </w:pPr>
      <w:r w:rsidRPr="00BA6081">
        <w:t>Education</w:t>
      </w:r>
    </w:p>
    <w:p w14:paraId="3A8C9EC5" w14:textId="77777777" w:rsidR="00B9491E" w:rsidRDefault="00B9491E" w:rsidP="00B9491E">
      <w:r>
        <w:t xml:space="preserve">When students get an education, teachers support them to learn new: </w:t>
      </w:r>
    </w:p>
    <w:p w14:paraId="3FB3C269" w14:textId="77777777" w:rsidR="00B9491E" w:rsidRDefault="00B9491E" w:rsidP="003C2AE2">
      <w:pPr>
        <w:pStyle w:val="ListParagraph"/>
        <w:numPr>
          <w:ilvl w:val="0"/>
          <w:numId w:val="11"/>
        </w:numPr>
        <w:ind w:left="714" w:hanging="357"/>
        <w:contextualSpacing/>
      </w:pPr>
      <w:r>
        <w:t xml:space="preserve">skills </w:t>
      </w:r>
    </w:p>
    <w:p w14:paraId="6E35FDA0" w14:textId="77777777" w:rsidR="00B9491E" w:rsidRPr="006A481D" w:rsidRDefault="00B9491E" w:rsidP="003C2AE2">
      <w:pPr>
        <w:pStyle w:val="ListParagraph"/>
        <w:numPr>
          <w:ilvl w:val="0"/>
          <w:numId w:val="11"/>
        </w:numPr>
        <w:ind w:left="714" w:hanging="357"/>
        <w:contextualSpacing/>
      </w:pPr>
      <w:r>
        <w:t>information.</w:t>
      </w:r>
    </w:p>
    <w:p w14:paraId="284FC7E8" w14:textId="01A6556C" w:rsidR="00B9491E" w:rsidRPr="00BA6081" w:rsidRDefault="00B9491E" w:rsidP="00BA6081">
      <w:pPr>
        <w:pStyle w:val="Wordlistterm"/>
      </w:pPr>
      <w:r w:rsidRPr="00BA6081">
        <w:t>TAFE</w:t>
      </w:r>
    </w:p>
    <w:p w14:paraId="17B4CE99" w14:textId="77777777" w:rsidR="00B9491E" w:rsidRPr="005B27B5" w:rsidRDefault="00B9491E" w:rsidP="00B9491E">
      <w:pPr>
        <w:rPr>
          <w:rStyle w:val="Strong"/>
        </w:rPr>
      </w:pPr>
      <w:r w:rsidRPr="005209DF">
        <w:t>TAFE is a training organisation where people can learn how to do different jobs.</w:t>
      </w:r>
    </w:p>
    <w:p w14:paraId="0E6689B8" w14:textId="77777777" w:rsidR="00B9491E" w:rsidRPr="00BA6081" w:rsidRDefault="00B9491E" w:rsidP="00BA6081">
      <w:pPr>
        <w:pStyle w:val="Wordlistterm"/>
      </w:pPr>
      <w:r w:rsidRPr="00BA6081">
        <w:t xml:space="preserve">Traineeship or apprenticeship </w:t>
      </w:r>
    </w:p>
    <w:p w14:paraId="0EBE0BEC" w14:textId="77777777" w:rsidR="00B9491E" w:rsidRPr="005B27B5" w:rsidRDefault="00B9491E" w:rsidP="00B9491E">
      <w:pPr>
        <w:rPr>
          <w:rStyle w:val="Strong"/>
        </w:rPr>
      </w:pPr>
      <w:r>
        <w:t xml:space="preserve">A traineeship or apprenticeship is </w:t>
      </w:r>
      <w:r w:rsidRPr="00840087">
        <w:rPr>
          <w:spacing w:val="-2"/>
        </w:rPr>
        <w:t xml:space="preserve">when </w:t>
      </w:r>
      <w:r>
        <w:rPr>
          <w:spacing w:val="-2"/>
        </w:rPr>
        <w:t>people</w:t>
      </w:r>
      <w:r w:rsidRPr="00840087">
        <w:rPr>
          <w:spacing w:val="-2"/>
        </w:rPr>
        <w:t xml:space="preserve"> learn how to do a job while </w:t>
      </w:r>
      <w:r>
        <w:rPr>
          <w:spacing w:val="-2"/>
        </w:rPr>
        <w:t>they</w:t>
      </w:r>
      <w:r w:rsidRPr="00840087">
        <w:rPr>
          <w:spacing w:val="-2"/>
        </w:rPr>
        <w:t xml:space="preserve"> are at</w:t>
      </w:r>
      <w:r>
        <w:rPr>
          <w:spacing w:val="-2"/>
        </w:rPr>
        <w:t> </w:t>
      </w:r>
      <w:r w:rsidRPr="00840087">
        <w:rPr>
          <w:spacing w:val="-2"/>
        </w:rPr>
        <w:t>work</w:t>
      </w:r>
      <w:r>
        <w:rPr>
          <w:spacing w:val="-2"/>
        </w:rPr>
        <w:t>.</w:t>
      </w:r>
    </w:p>
    <w:p w14:paraId="2BDC196E" w14:textId="77777777" w:rsidR="00B9491E" w:rsidRPr="00BA6081" w:rsidRDefault="00B9491E" w:rsidP="00BA6081">
      <w:pPr>
        <w:pStyle w:val="Wordlistterm"/>
      </w:pPr>
      <w:r w:rsidRPr="00BA6081">
        <w:t>Victorian Certificate of Education (VCE)</w:t>
      </w:r>
    </w:p>
    <w:p w14:paraId="35C84962" w14:textId="77777777" w:rsidR="00B9491E" w:rsidRDefault="00B9491E" w:rsidP="00B9491E">
      <w:r>
        <w:t xml:space="preserve">The </w:t>
      </w:r>
      <w:r w:rsidRPr="0079024C">
        <w:t>VCE</w:t>
      </w:r>
      <w:r>
        <w:t xml:space="preserve"> is a certificate students can get if they:</w:t>
      </w:r>
    </w:p>
    <w:p w14:paraId="5FB405D2" w14:textId="77777777" w:rsidR="00B9491E" w:rsidRDefault="00B9491E" w:rsidP="00B9491E">
      <w:pPr>
        <w:pStyle w:val="ListParagraph"/>
        <w:numPr>
          <w:ilvl w:val="0"/>
          <w:numId w:val="21"/>
        </w:numPr>
        <w:contextualSpacing/>
      </w:pPr>
      <w:r>
        <w:t>go to</w:t>
      </w:r>
      <w:r w:rsidRPr="0079024C">
        <w:t xml:space="preserve"> high school in Victoria</w:t>
      </w:r>
    </w:p>
    <w:p w14:paraId="18504599" w14:textId="77777777" w:rsidR="00B9491E" w:rsidRDefault="00B9491E" w:rsidP="00B9491E">
      <w:pPr>
        <w:pStyle w:val="ListParagraph"/>
        <w:contextualSpacing/>
      </w:pPr>
      <w:r>
        <w:t>and</w:t>
      </w:r>
    </w:p>
    <w:p w14:paraId="5A8ABF2B" w14:textId="77777777" w:rsidR="00B9491E" w:rsidRPr="00BE411E" w:rsidRDefault="00B9491E" w:rsidP="00B9491E">
      <w:pPr>
        <w:pStyle w:val="ListParagraph"/>
        <w:numPr>
          <w:ilvl w:val="0"/>
          <w:numId w:val="21"/>
        </w:numPr>
        <w:contextualSpacing/>
      </w:pPr>
      <w:r>
        <w:t>finish Y</w:t>
      </w:r>
      <w:r w:rsidRPr="00D52F92">
        <w:t>ear 11 and 12</w:t>
      </w:r>
      <w:r w:rsidRPr="00BD3719">
        <w:t>.</w:t>
      </w:r>
    </w:p>
    <w:p w14:paraId="3189A07A" w14:textId="77777777" w:rsidR="00EB50A2" w:rsidRDefault="00EB50A2">
      <w:pPr>
        <w:spacing w:before="0" w:after="0" w:line="240" w:lineRule="auto"/>
        <w:rPr>
          <w:b/>
          <w:bCs/>
          <w:color w:val="004C97"/>
        </w:rPr>
      </w:pPr>
      <w:r>
        <w:rPr>
          <w:b/>
          <w:bCs/>
          <w:color w:val="004C97"/>
        </w:rPr>
        <w:br w:type="page"/>
      </w:r>
    </w:p>
    <w:p w14:paraId="17D4C47E" w14:textId="621DEFE9" w:rsidR="00B9491E" w:rsidRPr="00BA6081" w:rsidRDefault="00B9491E" w:rsidP="00BA6081">
      <w:pPr>
        <w:pStyle w:val="Wordlistterm"/>
      </w:pPr>
      <w:r w:rsidRPr="00BA6081">
        <w:lastRenderedPageBreak/>
        <w:t>VCE Vocational Major</w:t>
      </w:r>
    </w:p>
    <w:p w14:paraId="5882D084" w14:textId="77777777" w:rsidR="00B9491E" w:rsidRDefault="00B9491E" w:rsidP="00B9491E">
      <w:r>
        <w:t>Students can learn in the VCE Vocational Major program for 2 years.</w:t>
      </w:r>
    </w:p>
    <w:p w14:paraId="2D864161" w14:textId="77777777" w:rsidR="00B9491E" w:rsidRDefault="00B9491E" w:rsidP="00B9491E">
      <w:r>
        <w:t>It gives students the skills and experience they might need after they finish Year 12 to:</w:t>
      </w:r>
    </w:p>
    <w:p w14:paraId="1286EF85" w14:textId="77777777" w:rsidR="00B9491E" w:rsidRDefault="00B9491E" w:rsidP="003C2AE2">
      <w:pPr>
        <w:pStyle w:val="ListParagraph"/>
        <w:numPr>
          <w:ilvl w:val="0"/>
          <w:numId w:val="27"/>
        </w:numPr>
        <w:ind w:left="714" w:hanging="357"/>
        <w:contextualSpacing/>
      </w:pPr>
      <w:r>
        <w:t xml:space="preserve">get work </w:t>
      </w:r>
    </w:p>
    <w:p w14:paraId="5D9F8D84" w14:textId="77777777" w:rsidR="00B9491E" w:rsidRPr="00BD3719" w:rsidRDefault="00B9491E" w:rsidP="003C2AE2">
      <w:pPr>
        <w:pStyle w:val="ListParagraph"/>
        <w:numPr>
          <w:ilvl w:val="0"/>
          <w:numId w:val="27"/>
        </w:numPr>
        <w:ind w:left="714" w:hanging="357"/>
        <w:contextualSpacing/>
        <w:rPr>
          <w:rStyle w:val="Strong"/>
          <w:b w:val="0"/>
          <w:bCs w:val="0"/>
          <w:color w:val="auto"/>
        </w:rPr>
      </w:pPr>
      <w:r>
        <w:t>keep studying.</w:t>
      </w:r>
    </w:p>
    <w:p w14:paraId="4D04F6BD" w14:textId="77777777" w:rsidR="00B9491E" w:rsidRPr="00BA6081" w:rsidRDefault="00B9491E" w:rsidP="00BA6081">
      <w:pPr>
        <w:pStyle w:val="Wordlistterm"/>
      </w:pPr>
      <w:r w:rsidRPr="00BA6081">
        <w:t xml:space="preserve">Victorian Pathways Certificate (VPC) </w:t>
      </w:r>
    </w:p>
    <w:p w14:paraId="527A9F2E" w14:textId="7238AC1C" w:rsidR="00B9491E" w:rsidRDefault="00B9491E" w:rsidP="00B9491E">
      <w:r w:rsidRPr="00BD06E2">
        <w:rPr>
          <w:spacing w:val="-2"/>
        </w:rPr>
        <w:t xml:space="preserve">The VPC is a certificate students can study during </w:t>
      </w:r>
      <w:r>
        <w:t>Year 11 and 12 in</w:t>
      </w:r>
      <w:r w:rsidR="00EB50A2">
        <w:t> </w:t>
      </w:r>
      <w:r>
        <w:t>Victoria.</w:t>
      </w:r>
    </w:p>
    <w:p w14:paraId="45397E7A" w14:textId="77777777" w:rsidR="00B9491E" w:rsidRPr="00BB0705" w:rsidRDefault="00B9491E" w:rsidP="00B9491E">
      <w:pPr>
        <w:rPr>
          <w:rStyle w:val="Strong"/>
          <w:b w:val="0"/>
          <w:bCs w:val="0"/>
          <w:color w:val="auto"/>
        </w:rPr>
      </w:pPr>
      <w:r>
        <w:t>Students can do the VPC if their school thinks it’s the right course for them.</w:t>
      </w:r>
    </w:p>
    <w:p w14:paraId="49B5F532" w14:textId="434F3A7C" w:rsidR="00B9491E" w:rsidRPr="00BA6081" w:rsidRDefault="00B9491E" w:rsidP="00BA6081">
      <w:pPr>
        <w:pStyle w:val="Wordlistterm"/>
      </w:pPr>
      <w:r w:rsidRPr="00BA6081">
        <w:t>Vocational education training (VET)</w:t>
      </w:r>
    </w:p>
    <w:p w14:paraId="648C6810" w14:textId="77777777" w:rsidR="00B9491E" w:rsidRDefault="00B9491E" w:rsidP="00B9491E">
      <w:r>
        <w:t xml:space="preserve">VET is skills training students can do for certain types of jobs. </w:t>
      </w:r>
    </w:p>
    <w:p w14:paraId="7981130A" w14:textId="77777777" w:rsidR="00B9491E" w:rsidRPr="008C24BC" w:rsidRDefault="00B9491E" w:rsidP="00B9491E">
      <w:pPr>
        <w:rPr>
          <w:rStyle w:val="Strong"/>
        </w:rPr>
      </w:pPr>
      <w:r>
        <w:t xml:space="preserve">Students can do VET as part of Year </w:t>
      </w:r>
      <w:r w:rsidRPr="00D52F92">
        <w:t>11 and 12</w:t>
      </w:r>
      <w:r>
        <w:t>.</w:t>
      </w:r>
    </w:p>
    <w:p w14:paraId="67C44FAE" w14:textId="77777777" w:rsidR="00B9491E" w:rsidRPr="00BA6081" w:rsidRDefault="00B9491E" w:rsidP="00BA6081">
      <w:pPr>
        <w:pStyle w:val="Wordlistterm"/>
      </w:pPr>
      <w:r w:rsidRPr="00BA6081">
        <w:t>Workplace</w:t>
      </w:r>
    </w:p>
    <w:p w14:paraId="7131B986" w14:textId="77777777" w:rsidR="00B9491E" w:rsidRPr="00BD06E2" w:rsidRDefault="00B9491E" w:rsidP="00B9491E">
      <w:pPr>
        <w:rPr>
          <w:spacing w:val="-2"/>
        </w:rPr>
      </w:pPr>
      <w:r w:rsidRPr="00BD06E2">
        <w:rPr>
          <w:spacing w:val="-2"/>
        </w:rPr>
        <w:t xml:space="preserve">A workplace is any place </w:t>
      </w:r>
      <w:r>
        <w:rPr>
          <w:spacing w:val="-2"/>
        </w:rPr>
        <w:t>people</w:t>
      </w:r>
      <w:r w:rsidRPr="00BD06E2">
        <w:rPr>
          <w:spacing w:val="-2"/>
        </w:rPr>
        <w:t xml:space="preserve"> might work, such as:</w:t>
      </w:r>
    </w:p>
    <w:p w14:paraId="1BA7386D" w14:textId="77777777" w:rsidR="00B9491E" w:rsidRDefault="00B9491E" w:rsidP="003C2AE2">
      <w:pPr>
        <w:pStyle w:val="ListParagraph"/>
        <w:numPr>
          <w:ilvl w:val="0"/>
          <w:numId w:val="17"/>
        </w:numPr>
        <w:ind w:left="714" w:hanging="357"/>
        <w:contextualSpacing/>
      </w:pPr>
      <w:r>
        <w:t>an office</w:t>
      </w:r>
    </w:p>
    <w:p w14:paraId="792C730E" w14:textId="77777777" w:rsidR="00B9491E" w:rsidRDefault="00B9491E" w:rsidP="003C2AE2">
      <w:pPr>
        <w:pStyle w:val="ListParagraph"/>
        <w:numPr>
          <w:ilvl w:val="0"/>
          <w:numId w:val="17"/>
        </w:numPr>
        <w:ind w:left="714" w:hanging="357"/>
        <w:contextualSpacing/>
      </w:pPr>
      <w:r>
        <w:t>a factory</w:t>
      </w:r>
    </w:p>
    <w:p w14:paraId="3946C889" w14:textId="77777777" w:rsidR="00B9491E" w:rsidRDefault="00B9491E" w:rsidP="003C2AE2">
      <w:pPr>
        <w:pStyle w:val="ListParagraph"/>
        <w:numPr>
          <w:ilvl w:val="0"/>
          <w:numId w:val="17"/>
        </w:numPr>
        <w:ind w:left="714" w:hanging="357"/>
        <w:contextualSpacing/>
      </w:pPr>
      <w:r>
        <w:t>a shop</w:t>
      </w:r>
    </w:p>
    <w:p w14:paraId="6B8811B3" w14:textId="77777777" w:rsidR="00B9491E" w:rsidRPr="00764F03" w:rsidRDefault="00B9491E" w:rsidP="003C2AE2">
      <w:pPr>
        <w:pStyle w:val="ListParagraph"/>
        <w:numPr>
          <w:ilvl w:val="0"/>
          <w:numId w:val="17"/>
        </w:numPr>
        <w:ind w:left="714" w:hanging="357"/>
        <w:contextualSpacing/>
        <w:rPr>
          <w:rStyle w:val="Strong"/>
        </w:rPr>
      </w:pPr>
      <w:r>
        <w:t>a hospital.</w:t>
      </w:r>
    </w:p>
    <w:p w14:paraId="7CC1C681" w14:textId="533A60F4" w:rsidR="00B9491E" w:rsidRPr="00BC3BC0" w:rsidRDefault="00B9491E" w:rsidP="003C2AE2">
      <w:pPr>
        <w:spacing w:before="1080"/>
        <w:rPr>
          <w:szCs w:val="28"/>
        </w:rPr>
      </w:pPr>
      <w:r w:rsidRPr="008779DE">
        <w:rPr>
          <w:spacing w:val="-4"/>
          <w:szCs w:val="28"/>
        </w:rPr>
        <w:t xml:space="preserve">The Information Access Group created this </w:t>
      </w:r>
      <w:r w:rsidR="00EB50A2" w:rsidRPr="008779DE">
        <w:rPr>
          <w:spacing w:val="-4"/>
          <w:szCs w:val="28"/>
        </w:rPr>
        <w:t xml:space="preserve">text-only </w:t>
      </w:r>
      <w:r w:rsidRPr="008779DE">
        <w:rPr>
          <w:spacing w:val="-4"/>
          <w:szCs w:val="28"/>
        </w:rPr>
        <w:t>Easy Read document</w:t>
      </w:r>
      <w:r w:rsidR="008F52BE" w:rsidRPr="008779DE">
        <w:rPr>
          <w:spacing w:val="-4"/>
          <w:szCs w:val="28"/>
        </w:rPr>
        <w:t xml:space="preserve">. </w:t>
      </w:r>
      <w:r w:rsidRPr="008779DE">
        <w:rPr>
          <w:spacing w:val="-4"/>
          <w:szCs w:val="28"/>
        </w:rPr>
        <w:t>For any enquiries, please visit</w:t>
      </w:r>
      <w:r w:rsidR="00EB50A2" w:rsidRPr="008779DE">
        <w:rPr>
          <w:spacing w:val="-4"/>
          <w:szCs w:val="28"/>
        </w:rPr>
        <w:t xml:space="preserve"> </w:t>
      </w:r>
      <w:hyperlink r:id="rId12" w:history="1">
        <w:r w:rsidR="00EB50A2" w:rsidRPr="008779DE">
          <w:rPr>
            <w:rStyle w:val="Hyperlink"/>
            <w:spacing w:val="-4"/>
            <w:szCs w:val="28"/>
          </w:rPr>
          <w:t>www.informationaccessgroup.com</w:t>
        </w:r>
      </w:hyperlink>
      <w:r w:rsidRPr="008779DE">
        <w:rPr>
          <w:spacing w:val="-4"/>
          <w:szCs w:val="28"/>
        </w:rPr>
        <w:t>.</w:t>
      </w:r>
      <w:r>
        <w:rPr>
          <w:szCs w:val="28"/>
        </w:rPr>
        <w:t xml:space="preserve"> </w:t>
      </w:r>
      <w:r w:rsidRPr="00BC3BC0">
        <w:rPr>
          <w:szCs w:val="28"/>
        </w:rPr>
        <w:t>Quote job number 5693-A.</w:t>
      </w:r>
    </w:p>
    <w:p w14:paraId="490EB6F3" w14:textId="77777777" w:rsidR="00644C39" w:rsidRPr="00A8065B" w:rsidRDefault="00644C39" w:rsidP="00B9491E">
      <w:pPr>
        <w:rPr>
          <w:sz w:val="2"/>
          <w:szCs w:val="2"/>
        </w:rPr>
      </w:pPr>
    </w:p>
    <w:sectPr w:rsidR="00644C39" w:rsidRPr="00A8065B" w:rsidSect="00B9491E">
      <w:footerReference w:type="even" r:id="rId13"/>
      <w:footerReference w:type="default" r:id="rId14"/>
      <w:footerReference w:type="first" r:id="rId15"/>
      <w:pgSz w:w="11906" w:h="16838"/>
      <w:pgMar w:top="1134" w:right="1440" w:bottom="1134" w:left="1440" w:header="567" w:footer="56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CA503B" w14:textId="77777777" w:rsidR="00F4106B" w:rsidRDefault="00F4106B" w:rsidP="00134CC3">
      <w:pPr>
        <w:spacing w:before="0" w:after="0" w:line="240" w:lineRule="auto"/>
      </w:pPr>
      <w:r>
        <w:separator/>
      </w:r>
    </w:p>
  </w:endnote>
  <w:endnote w:type="continuationSeparator" w:id="0">
    <w:p w14:paraId="14F430F6" w14:textId="77777777" w:rsidR="00F4106B" w:rsidRDefault="00F4106B" w:rsidP="00134CC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Medium">
    <w:altName w:val="Calibri"/>
    <w:panose1 w:val="00000000000000000000"/>
    <w:charset w:val="00"/>
    <w:family w:val="auto"/>
    <w:pitch w:val="variable"/>
    <w:sig w:usb0="A10000FF" w:usb1="4000005B" w:usb2="00000000" w:usb3="00000000" w:csb0="0000019B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1C5F7B" w14:textId="77777777" w:rsidR="003C25FD" w:rsidRDefault="003C25FD" w:rsidP="003C25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34DAB">
      <w:rPr>
        <w:rStyle w:val="PageNumber"/>
        <w:noProof/>
      </w:rPr>
      <w:t>2</w:t>
    </w:r>
    <w:r>
      <w:rPr>
        <w:rStyle w:val="PageNumber"/>
      </w:rPr>
      <w:fldChar w:fldCharType="end"/>
    </w:r>
  </w:p>
  <w:p w14:paraId="6387ABAD" w14:textId="77777777" w:rsidR="003C25FD" w:rsidRDefault="003C25FD" w:rsidP="003C25F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0B7AD6" w14:textId="77777777" w:rsidR="00B9491E" w:rsidRDefault="00B9491E" w:rsidP="00B9491E">
    <w:pPr>
      <w:pStyle w:val="Footer"/>
      <w:jc w:val="center"/>
      <w:rPr>
        <w:rStyle w:val="PageNumber"/>
      </w:rPr>
    </w:pP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  \* MERGEFORMAT </w:instrText>
    </w:r>
    <w:r>
      <w:rPr>
        <w:rStyle w:val="PageNumber"/>
      </w:rPr>
      <w:fldChar w:fldCharType="separate"/>
    </w:r>
    <w:r>
      <w:rPr>
        <w:rStyle w:val="PageNumber"/>
      </w:rPr>
      <w:t>16</w:t>
    </w:r>
    <w:r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D8B4F8" w14:textId="77777777" w:rsidR="00290F99" w:rsidRDefault="00290F99" w:rsidP="00572836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9B6B68" w14:textId="77777777" w:rsidR="00F4106B" w:rsidRDefault="00F4106B" w:rsidP="00134CC3">
      <w:pPr>
        <w:spacing w:before="0" w:after="0" w:line="240" w:lineRule="auto"/>
      </w:pPr>
      <w:r>
        <w:separator/>
      </w:r>
    </w:p>
  </w:footnote>
  <w:footnote w:type="continuationSeparator" w:id="0">
    <w:p w14:paraId="6B9D821A" w14:textId="77777777" w:rsidR="00F4106B" w:rsidRDefault="00F4106B" w:rsidP="00134CC3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B73C3"/>
    <w:multiLevelType w:val="hybridMultilevel"/>
    <w:tmpl w:val="621C2C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87640"/>
    <w:multiLevelType w:val="hybridMultilevel"/>
    <w:tmpl w:val="A5C86F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B138B"/>
    <w:multiLevelType w:val="hybridMultilevel"/>
    <w:tmpl w:val="BF826D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CC2525"/>
    <w:multiLevelType w:val="hybridMultilevel"/>
    <w:tmpl w:val="5374115A"/>
    <w:lvl w:ilvl="0" w:tplc="4BB6EA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093774"/>
    <w:multiLevelType w:val="hybridMultilevel"/>
    <w:tmpl w:val="1EFE57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777476"/>
    <w:multiLevelType w:val="hybridMultilevel"/>
    <w:tmpl w:val="810E6230"/>
    <w:lvl w:ilvl="0" w:tplc="4BB6EA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1F5B74"/>
    <w:multiLevelType w:val="hybridMultilevel"/>
    <w:tmpl w:val="73364F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5B6C17"/>
    <w:multiLevelType w:val="hybridMultilevel"/>
    <w:tmpl w:val="E2D22D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2932BE"/>
    <w:multiLevelType w:val="hybridMultilevel"/>
    <w:tmpl w:val="A260D3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864BA0"/>
    <w:multiLevelType w:val="hybridMultilevel"/>
    <w:tmpl w:val="7EFCF96C"/>
    <w:lvl w:ilvl="0" w:tplc="4BB6EA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165F9F"/>
    <w:multiLevelType w:val="hybridMultilevel"/>
    <w:tmpl w:val="4DFE9560"/>
    <w:lvl w:ilvl="0" w:tplc="4BB6EA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D32728"/>
    <w:multiLevelType w:val="hybridMultilevel"/>
    <w:tmpl w:val="6A9091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DB032D"/>
    <w:multiLevelType w:val="hybridMultilevel"/>
    <w:tmpl w:val="17009C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74588A"/>
    <w:multiLevelType w:val="hybridMultilevel"/>
    <w:tmpl w:val="EE6E95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F660A8"/>
    <w:multiLevelType w:val="hybridMultilevel"/>
    <w:tmpl w:val="10C236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7C7C58"/>
    <w:multiLevelType w:val="hybridMultilevel"/>
    <w:tmpl w:val="23747E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3E23B9"/>
    <w:multiLevelType w:val="hybridMultilevel"/>
    <w:tmpl w:val="44EEE3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A438D7"/>
    <w:multiLevelType w:val="hybridMultilevel"/>
    <w:tmpl w:val="CC86A9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154653"/>
    <w:multiLevelType w:val="hybridMultilevel"/>
    <w:tmpl w:val="3E1403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0B7D02"/>
    <w:multiLevelType w:val="hybridMultilevel"/>
    <w:tmpl w:val="8292A59C"/>
    <w:lvl w:ilvl="0" w:tplc="FB5ECB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745C6F"/>
    <w:multiLevelType w:val="hybridMultilevel"/>
    <w:tmpl w:val="FE34CF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A6436D"/>
    <w:multiLevelType w:val="hybridMultilevel"/>
    <w:tmpl w:val="BC440E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5B7FC4"/>
    <w:multiLevelType w:val="hybridMultilevel"/>
    <w:tmpl w:val="97A8AC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EA4E38"/>
    <w:multiLevelType w:val="hybridMultilevel"/>
    <w:tmpl w:val="F8E61F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1E57C4"/>
    <w:multiLevelType w:val="hybridMultilevel"/>
    <w:tmpl w:val="E09EC7AC"/>
    <w:lvl w:ilvl="0" w:tplc="8D0A2B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EB7C4F"/>
    <w:multiLevelType w:val="hybridMultilevel"/>
    <w:tmpl w:val="5A4EEB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D91B91"/>
    <w:multiLevelType w:val="hybridMultilevel"/>
    <w:tmpl w:val="7228C9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3879478">
    <w:abstractNumId w:val="7"/>
  </w:num>
  <w:num w:numId="2" w16cid:durableId="1401169973">
    <w:abstractNumId w:val="17"/>
  </w:num>
  <w:num w:numId="3" w16cid:durableId="561670772">
    <w:abstractNumId w:val="26"/>
  </w:num>
  <w:num w:numId="4" w16cid:durableId="656497147">
    <w:abstractNumId w:val="21"/>
  </w:num>
  <w:num w:numId="5" w16cid:durableId="1581671770">
    <w:abstractNumId w:val="15"/>
  </w:num>
  <w:num w:numId="6" w16cid:durableId="1551962903">
    <w:abstractNumId w:val="19"/>
  </w:num>
  <w:num w:numId="7" w16cid:durableId="310401363">
    <w:abstractNumId w:val="23"/>
  </w:num>
  <w:num w:numId="8" w16cid:durableId="1588999551">
    <w:abstractNumId w:val="8"/>
  </w:num>
  <w:num w:numId="9" w16cid:durableId="163016973">
    <w:abstractNumId w:val="0"/>
  </w:num>
  <w:num w:numId="10" w16cid:durableId="573660346">
    <w:abstractNumId w:val="4"/>
  </w:num>
  <w:num w:numId="11" w16cid:durableId="2105109274">
    <w:abstractNumId w:val="25"/>
  </w:num>
  <w:num w:numId="12" w16cid:durableId="1491941844">
    <w:abstractNumId w:val="24"/>
  </w:num>
  <w:num w:numId="13" w16cid:durableId="111753609">
    <w:abstractNumId w:val="18"/>
  </w:num>
  <w:num w:numId="14" w16cid:durableId="377094473">
    <w:abstractNumId w:val="5"/>
  </w:num>
  <w:num w:numId="15" w16cid:durableId="255360537">
    <w:abstractNumId w:val="10"/>
  </w:num>
  <w:num w:numId="16" w16cid:durableId="995110009">
    <w:abstractNumId w:val="9"/>
  </w:num>
  <w:num w:numId="17" w16cid:durableId="2102141554">
    <w:abstractNumId w:val="3"/>
  </w:num>
  <w:num w:numId="18" w16cid:durableId="83034512">
    <w:abstractNumId w:val="6"/>
  </w:num>
  <w:num w:numId="19" w16cid:durableId="113912386">
    <w:abstractNumId w:val="16"/>
  </w:num>
  <w:num w:numId="20" w16cid:durableId="1716585349">
    <w:abstractNumId w:val="12"/>
  </w:num>
  <w:num w:numId="21" w16cid:durableId="2059820574">
    <w:abstractNumId w:val="14"/>
  </w:num>
  <w:num w:numId="22" w16cid:durableId="2038843741">
    <w:abstractNumId w:val="11"/>
  </w:num>
  <w:num w:numId="23" w16cid:durableId="219873310">
    <w:abstractNumId w:val="20"/>
  </w:num>
  <w:num w:numId="24" w16cid:durableId="268510083">
    <w:abstractNumId w:val="1"/>
  </w:num>
  <w:num w:numId="25" w16cid:durableId="1419253910">
    <w:abstractNumId w:val="22"/>
  </w:num>
  <w:num w:numId="26" w16cid:durableId="1528982034">
    <w:abstractNumId w:val="2"/>
  </w:num>
  <w:num w:numId="27" w16cid:durableId="265965027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4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40"/>
  <w:displayHorizontalDrawingGridEvery w:val="2"/>
  <w:characterSpacingControl w:val="doNotCompress"/>
  <w:hdrShapeDefaults>
    <o:shapedefaults v:ext="edit" spidmax="2050">
      <o:colormru v:ext="edit" colors="#e8f6f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8A8"/>
    <w:rsid w:val="000028A5"/>
    <w:rsid w:val="00003E00"/>
    <w:rsid w:val="00003F3E"/>
    <w:rsid w:val="00005568"/>
    <w:rsid w:val="00005702"/>
    <w:rsid w:val="00005C84"/>
    <w:rsid w:val="00006CB0"/>
    <w:rsid w:val="0000729C"/>
    <w:rsid w:val="000073E9"/>
    <w:rsid w:val="000075D8"/>
    <w:rsid w:val="00010060"/>
    <w:rsid w:val="000131A3"/>
    <w:rsid w:val="0001767B"/>
    <w:rsid w:val="00017C44"/>
    <w:rsid w:val="000203D0"/>
    <w:rsid w:val="00020CAC"/>
    <w:rsid w:val="00021BAD"/>
    <w:rsid w:val="00021BEB"/>
    <w:rsid w:val="00023015"/>
    <w:rsid w:val="00023722"/>
    <w:rsid w:val="00023738"/>
    <w:rsid w:val="00025085"/>
    <w:rsid w:val="00026D9B"/>
    <w:rsid w:val="000276DA"/>
    <w:rsid w:val="00027868"/>
    <w:rsid w:val="00030288"/>
    <w:rsid w:val="0003212C"/>
    <w:rsid w:val="000331BE"/>
    <w:rsid w:val="000342B0"/>
    <w:rsid w:val="00034C79"/>
    <w:rsid w:val="00035D3F"/>
    <w:rsid w:val="00035D95"/>
    <w:rsid w:val="00037534"/>
    <w:rsid w:val="0003753B"/>
    <w:rsid w:val="000421E4"/>
    <w:rsid w:val="0004229E"/>
    <w:rsid w:val="000432B1"/>
    <w:rsid w:val="00044183"/>
    <w:rsid w:val="00044C0A"/>
    <w:rsid w:val="0004549C"/>
    <w:rsid w:val="00046373"/>
    <w:rsid w:val="000464C1"/>
    <w:rsid w:val="00051151"/>
    <w:rsid w:val="00051741"/>
    <w:rsid w:val="00051EA7"/>
    <w:rsid w:val="0005312E"/>
    <w:rsid w:val="00060614"/>
    <w:rsid w:val="00060E3E"/>
    <w:rsid w:val="00061FF6"/>
    <w:rsid w:val="0006339E"/>
    <w:rsid w:val="00063585"/>
    <w:rsid w:val="00065443"/>
    <w:rsid w:val="00067033"/>
    <w:rsid w:val="00071E1A"/>
    <w:rsid w:val="0007213A"/>
    <w:rsid w:val="00073579"/>
    <w:rsid w:val="00074F07"/>
    <w:rsid w:val="000751D6"/>
    <w:rsid w:val="00076080"/>
    <w:rsid w:val="0007645E"/>
    <w:rsid w:val="00077149"/>
    <w:rsid w:val="00080002"/>
    <w:rsid w:val="000802C2"/>
    <w:rsid w:val="00081601"/>
    <w:rsid w:val="00081CF6"/>
    <w:rsid w:val="000827A1"/>
    <w:rsid w:val="00085553"/>
    <w:rsid w:val="000867F1"/>
    <w:rsid w:val="00086D54"/>
    <w:rsid w:val="000906AA"/>
    <w:rsid w:val="00090907"/>
    <w:rsid w:val="000935B7"/>
    <w:rsid w:val="00095287"/>
    <w:rsid w:val="00096D85"/>
    <w:rsid w:val="000A0FB0"/>
    <w:rsid w:val="000A23A2"/>
    <w:rsid w:val="000A627C"/>
    <w:rsid w:val="000A675B"/>
    <w:rsid w:val="000B1013"/>
    <w:rsid w:val="000B1865"/>
    <w:rsid w:val="000B1B26"/>
    <w:rsid w:val="000B2541"/>
    <w:rsid w:val="000B4BB2"/>
    <w:rsid w:val="000B4D35"/>
    <w:rsid w:val="000B6C30"/>
    <w:rsid w:val="000B7FF6"/>
    <w:rsid w:val="000C0F54"/>
    <w:rsid w:val="000C3B9B"/>
    <w:rsid w:val="000C3D30"/>
    <w:rsid w:val="000C3EEC"/>
    <w:rsid w:val="000C63BE"/>
    <w:rsid w:val="000D07D6"/>
    <w:rsid w:val="000D282A"/>
    <w:rsid w:val="000D2C19"/>
    <w:rsid w:val="000D4EED"/>
    <w:rsid w:val="000D64A7"/>
    <w:rsid w:val="000D6EC2"/>
    <w:rsid w:val="000D7DE3"/>
    <w:rsid w:val="000D7F04"/>
    <w:rsid w:val="000E0E69"/>
    <w:rsid w:val="000E55B2"/>
    <w:rsid w:val="000F0695"/>
    <w:rsid w:val="000F2A57"/>
    <w:rsid w:val="000F52F4"/>
    <w:rsid w:val="000F7444"/>
    <w:rsid w:val="00102443"/>
    <w:rsid w:val="00104659"/>
    <w:rsid w:val="0010561C"/>
    <w:rsid w:val="00105C50"/>
    <w:rsid w:val="001066AD"/>
    <w:rsid w:val="00106C61"/>
    <w:rsid w:val="00106DA6"/>
    <w:rsid w:val="00106EC4"/>
    <w:rsid w:val="00110DB8"/>
    <w:rsid w:val="001110D2"/>
    <w:rsid w:val="001131E0"/>
    <w:rsid w:val="00113740"/>
    <w:rsid w:val="00114749"/>
    <w:rsid w:val="0011509E"/>
    <w:rsid w:val="001156E7"/>
    <w:rsid w:val="001166DF"/>
    <w:rsid w:val="001179BE"/>
    <w:rsid w:val="00117AEC"/>
    <w:rsid w:val="00120A79"/>
    <w:rsid w:val="00120EEC"/>
    <w:rsid w:val="00122957"/>
    <w:rsid w:val="00124F36"/>
    <w:rsid w:val="00130AD7"/>
    <w:rsid w:val="00131E73"/>
    <w:rsid w:val="00134CC3"/>
    <w:rsid w:val="0013535A"/>
    <w:rsid w:val="001404D0"/>
    <w:rsid w:val="001426B3"/>
    <w:rsid w:val="0014402F"/>
    <w:rsid w:val="00151817"/>
    <w:rsid w:val="0015329D"/>
    <w:rsid w:val="00153E51"/>
    <w:rsid w:val="00155DBE"/>
    <w:rsid w:val="00156592"/>
    <w:rsid w:val="00156AEE"/>
    <w:rsid w:val="00156C9E"/>
    <w:rsid w:val="00157964"/>
    <w:rsid w:val="001600B3"/>
    <w:rsid w:val="001610B2"/>
    <w:rsid w:val="0016326D"/>
    <w:rsid w:val="00163A38"/>
    <w:rsid w:val="00164846"/>
    <w:rsid w:val="001711FF"/>
    <w:rsid w:val="0017382B"/>
    <w:rsid w:val="00173B3A"/>
    <w:rsid w:val="00174D33"/>
    <w:rsid w:val="00176798"/>
    <w:rsid w:val="00180042"/>
    <w:rsid w:val="0018024C"/>
    <w:rsid w:val="00180E77"/>
    <w:rsid w:val="00184EAD"/>
    <w:rsid w:val="001913A3"/>
    <w:rsid w:val="00191491"/>
    <w:rsid w:val="001919C3"/>
    <w:rsid w:val="0019631C"/>
    <w:rsid w:val="00196ADB"/>
    <w:rsid w:val="00196B05"/>
    <w:rsid w:val="001A0F34"/>
    <w:rsid w:val="001A20D1"/>
    <w:rsid w:val="001A2E5E"/>
    <w:rsid w:val="001A32C5"/>
    <w:rsid w:val="001A375B"/>
    <w:rsid w:val="001A4B9E"/>
    <w:rsid w:val="001A4BBE"/>
    <w:rsid w:val="001A5703"/>
    <w:rsid w:val="001A5C7B"/>
    <w:rsid w:val="001A6EDC"/>
    <w:rsid w:val="001B1575"/>
    <w:rsid w:val="001B4580"/>
    <w:rsid w:val="001C1D3F"/>
    <w:rsid w:val="001C28AC"/>
    <w:rsid w:val="001C2E6B"/>
    <w:rsid w:val="001C326A"/>
    <w:rsid w:val="001C3CDE"/>
    <w:rsid w:val="001C45C9"/>
    <w:rsid w:val="001C6408"/>
    <w:rsid w:val="001D0608"/>
    <w:rsid w:val="001D116F"/>
    <w:rsid w:val="001D3FF9"/>
    <w:rsid w:val="001D73B9"/>
    <w:rsid w:val="001E0B48"/>
    <w:rsid w:val="001E0FAE"/>
    <w:rsid w:val="001E35ED"/>
    <w:rsid w:val="001E4DF9"/>
    <w:rsid w:val="001E57AD"/>
    <w:rsid w:val="001E60D6"/>
    <w:rsid w:val="001E6F14"/>
    <w:rsid w:val="001E773F"/>
    <w:rsid w:val="001F0385"/>
    <w:rsid w:val="001F0B53"/>
    <w:rsid w:val="001F163D"/>
    <w:rsid w:val="001F25EA"/>
    <w:rsid w:val="001F38D7"/>
    <w:rsid w:val="001F7C08"/>
    <w:rsid w:val="001F7D75"/>
    <w:rsid w:val="00200B6F"/>
    <w:rsid w:val="00203FDC"/>
    <w:rsid w:val="00206847"/>
    <w:rsid w:val="002075F9"/>
    <w:rsid w:val="0021084F"/>
    <w:rsid w:val="0021361E"/>
    <w:rsid w:val="00216B4D"/>
    <w:rsid w:val="00217241"/>
    <w:rsid w:val="00217CB2"/>
    <w:rsid w:val="0022033E"/>
    <w:rsid w:val="002212B6"/>
    <w:rsid w:val="00221CED"/>
    <w:rsid w:val="002238C6"/>
    <w:rsid w:val="00224402"/>
    <w:rsid w:val="00230213"/>
    <w:rsid w:val="00230257"/>
    <w:rsid w:val="002307AF"/>
    <w:rsid w:val="00233000"/>
    <w:rsid w:val="002350A4"/>
    <w:rsid w:val="00235D23"/>
    <w:rsid w:val="00236622"/>
    <w:rsid w:val="00236856"/>
    <w:rsid w:val="00237B24"/>
    <w:rsid w:val="0024125B"/>
    <w:rsid w:val="00241A33"/>
    <w:rsid w:val="002435AD"/>
    <w:rsid w:val="00243A3C"/>
    <w:rsid w:val="00243F86"/>
    <w:rsid w:val="00244A64"/>
    <w:rsid w:val="00245C14"/>
    <w:rsid w:val="00250262"/>
    <w:rsid w:val="0025072B"/>
    <w:rsid w:val="002517D2"/>
    <w:rsid w:val="00252BEE"/>
    <w:rsid w:val="00253EED"/>
    <w:rsid w:val="002549E1"/>
    <w:rsid w:val="00256E86"/>
    <w:rsid w:val="00270248"/>
    <w:rsid w:val="00270553"/>
    <w:rsid w:val="00271314"/>
    <w:rsid w:val="00272714"/>
    <w:rsid w:val="00281094"/>
    <w:rsid w:val="00282145"/>
    <w:rsid w:val="002873DD"/>
    <w:rsid w:val="002875DD"/>
    <w:rsid w:val="0029060F"/>
    <w:rsid w:val="00290F99"/>
    <w:rsid w:val="002910EF"/>
    <w:rsid w:val="00295BFF"/>
    <w:rsid w:val="002963C3"/>
    <w:rsid w:val="00297C35"/>
    <w:rsid w:val="002A02BB"/>
    <w:rsid w:val="002A3384"/>
    <w:rsid w:val="002A34F5"/>
    <w:rsid w:val="002A46F4"/>
    <w:rsid w:val="002A4A0F"/>
    <w:rsid w:val="002A6FB0"/>
    <w:rsid w:val="002B0820"/>
    <w:rsid w:val="002B1E87"/>
    <w:rsid w:val="002B29BA"/>
    <w:rsid w:val="002B4E13"/>
    <w:rsid w:val="002B5278"/>
    <w:rsid w:val="002B608D"/>
    <w:rsid w:val="002C0861"/>
    <w:rsid w:val="002C0B6C"/>
    <w:rsid w:val="002C1C63"/>
    <w:rsid w:val="002C23C7"/>
    <w:rsid w:val="002C55A6"/>
    <w:rsid w:val="002C79AC"/>
    <w:rsid w:val="002D2E2C"/>
    <w:rsid w:val="002D377D"/>
    <w:rsid w:val="002D4B84"/>
    <w:rsid w:val="002D6314"/>
    <w:rsid w:val="002D66A5"/>
    <w:rsid w:val="002D6EC8"/>
    <w:rsid w:val="002D7FBB"/>
    <w:rsid w:val="002E100F"/>
    <w:rsid w:val="002E2204"/>
    <w:rsid w:val="002E38B5"/>
    <w:rsid w:val="002E3E0F"/>
    <w:rsid w:val="002E535B"/>
    <w:rsid w:val="002E5B2D"/>
    <w:rsid w:val="002E5D89"/>
    <w:rsid w:val="002E6015"/>
    <w:rsid w:val="002E7D0B"/>
    <w:rsid w:val="002F0EA1"/>
    <w:rsid w:val="002F154D"/>
    <w:rsid w:val="002F1895"/>
    <w:rsid w:val="002F1F64"/>
    <w:rsid w:val="002F4984"/>
    <w:rsid w:val="00300746"/>
    <w:rsid w:val="00300FF6"/>
    <w:rsid w:val="00301D76"/>
    <w:rsid w:val="00302D64"/>
    <w:rsid w:val="00304C58"/>
    <w:rsid w:val="00304DCA"/>
    <w:rsid w:val="0030594A"/>
    <w:rsid w:val="003068C2"/>
    <w:rsid w:val="00307AEC"/>
    <w:rsid w:val="0031343A"/>
    <w:rsid w:val="00317BE8"/>
    <w:rsid w:val="00320559"/>
    <w:rsid w:val="00321077"/>
    <w:rsid w:val="00321D97"/>
    <w:rsid w:val="00324DEF"/>
    <w:rsid w:val="00325DF4"/>
    <w:rsid w:val="003307B1"/>
    <w:rsid w:val="003310AA"/>
    <w:rsid w:val="00332197"/>
    <w:rsid w:val="0033269A"/>
    <w:rsid w:val="00332A20"/>
    <w:rsid w:val="003332F3"/>
    <w:rsid w:val="00333D64"/>
    <w:rsid w:val="00334EEB"/>
    <w:rsid w:val="00336579"/>
    <w:rsid w:val="0033667A"/>
    <w:rsid w:val="00337C79"/>
    <w:rsid w:val="0034139F"/>
    <w:rsid w:val="00341BB6"/>
    <w:rsid w:val="00341EA4"/>
    <w:rsid w:val="00343869"/>
    <w:rsid w:val="003446D8"/>
    <w:rsid w:val="00345859"/>
    <w:rsid w:val="003479A3"/>
    <w:rsid w:val="00350402"/>
    <w:rsid w:val="00350DA1"/>
    <w:rsid w:val="003523D6"/>
    <w:rsid w:val="00356A05"/>
    <w:rsid w:val="00357305"/>
    <w:rsid w:val="00357C66"/>
    <w:rsid w:val="0036044C"/>
    <w:rsid w:val="00363590"/>
    <w:rsid w:val="0036372B"/>
    <w:rsid w:val="00365437"/>
    <w:rsid w:val="00365B81"/>
    <w:rsid w:val="00365F18"/>
    <w:rsid w:val="00366BFA"/>
    <w:rsid w:val="00367604"/>
    <w:rsid w:val="003741D2"/>
    <w:rsid w:val="0037449D"/>
    <w:rsid w:val="003766A9"/>
    <w:rsid w:val="003810FA"/>
    <w:rsid w:val="0038327A"/>
    <w:rsid w:val="00383F5C"/>
    <w:rsid w:val="00386CE6"/>
    <w:rsid w:val="00395F39"/>
    <w:rsid w:val="00396385"/>
    <w:rsid w:val="00397314"/>
    <w:rsid w:val="00397682"/>
    <w:rsid w:val="003978EE"/>
    <w:rsid w:val="003A1261"/>
    <w:rsid w:val="003A3268"/>
    <w:rsid w:val="003A5104"/>
    <w:rsid w:val="003A5211"/>
    <w:rsid w:val="003A52BE"/>
    <w:rsid w:val="003A7694"/>
    <w:rsid w:val="003B0746"/>
    <w:rsid w:val="003B09F1"/>
    <w:rsid w:val="003B18EF"/>
    <w:rsid w:val="003B2AA5"/>
    <w:rsid w:val="003B3832"/>
    <w:rsid w:val="003B3E45"/>
    <w:rsid w:val="003B5DA7"/>
    <w:rsid w:val="003B5FD8"/>
    <w:rsid w:val="003B622F"/>
    <w:rsid w:val="003B6F09"/>
    <w:rsid w:val="003B77FF"/>
    <w:rsid w:val="003C0CDC"/>
    <w:rsid w:val="003C1FCE"/>
    <w:rsid w:val="003C25FD"/>
    <w:rsid w:val="003C2AE2"/>
    <w:rsid w:val="003C4972"/>
    <w:rsid w:val="003C4A3D"/>
    <w:rsid w:val="003C6E82"/>
    <w:rsid w:val="003C7F06"/>
    <w:rsid w:val="003D0543"/>
    <w:rsid w:val="003D10C7"/>
    <w:rsid w:val="003D1285"/>
    <w:rsid w:val="003D249B"/>
    <w:rsid w:val="003D2D88"/>
    <w:rsid w:val="003D57B8"/>
    <w:rsid w:val="003D6AF8"/>
    <w:rsid w:val="003E028F"/>
    <w:rsid w:val="003E0E59"/>
    <w:rsid w:val="003E1DAD"/>
    <w:rsid w:val="003E34C1"/>
    <w:rsid w:val="003E37CC"/>
    <w:rsid w:val="003E439B"/>
    <w:rsid w:val="003E4AA2"/>
    <w:rsid w:val="003E6EF9"/>
    <w:rsid w:val="003F12F9"/>
    <w:rsid w:val="003F1C1D"/>
    <w:rsid w:val="003F437C"/>
    <w:rsid w:val="003F5827"/>
    <w:rsid w:val="003F6782"/>
    <w:rsid w:val="004019A6"/>
    <w:rsid w:val="00401B7C"/>
    <w:rsid w:val="004029A2"/>
    <w:rsid w:val="004035C3"/>
    <w:rsid w:val="004052C5"/>
    <w:rsid w:val="004065C4"/>
    <w:rsid w:val="00410ADD"/>
    <w:rsid w:val="004121B5"/>
    <w:rsid w:val="0041461A"/>
    <w:rsid w:val="00414CD6"/>
    <w:rsid w:val="00415C29"/>
    <w:rsid w:val="00417397"/>
    <w:rsid w:val="00417DD4"/>
    <w:rsid w:val="00421C02"/>
    <w:rsid w:val="004231FC"/>
    <w:rsid w:val="004247EA"/>
    <w:rsid w:val="00424A60"/>
    <w:rsid w:val="00424EFD"/>
    <w:rsid w:val="004250FF"/>
    <w:rsid w:val="00425227"/>
    <w:rsid w:val="00426929"/>
    <w:rsid w:val="00427142"/>
    <w:rsid w:val="004273B8"/>
    <w:rsid w:val="004276F6"/>
    <w:rsid w:val="004317FD"/>
    <w:rsid w:val="0043789D"/>
    <w:rsid w:val="00441B81"/>
    <w:rsid w:val="004428D8"/>
    <w:rsid w:val="00443013"/>
    <w:rsid w:val="00443868"/>
    <w:rsid w:val="00443E4B"/>
    <w:rsid w:val="00444A48"/>
    <w:rsid w:val="00450050"/>
    <w:rsid w:val="00450B67"/>
    <w:rsid w:val="0045208A"/>
    <w:rsid w:val="004528AB"/>
    <w:rsid w:val="0045470E"/>
    <w:rsid w:val="00455E5C"/>
    <w:rsid w:val="0046085A"/>
    <w:rsid w:val="00460AC5"/>
    <w:rsid w:val="00461636"/>
    <w:rsid w:val="0046172F"/>
    <w:rsid w:val="00461B6A"/>
    <w:rsid w:val="0046216C"/>
    <w:rsid w:val="00462B49"/>
    <w:rsid w:val="00462F75"/>
    <w:rsid w:val="00463323"/>
    <w:rsid w:val="004637AA"/>
    <w:rsid w:val="00465BAD"/>
    <w:rsid w:val="004668DE"/>
    <w:rsid w:val="00467B2E"/>
    <w:rsid w:val="00470848"/>
    <w:rsid w:val="0047125F"/>
    <w:rsid w:val="00476AFF"/>
    <w:rsid w:val="004800F5"/>
    <w:rsid w:val="00482C02"/>
    <w:rsid w:val="00483ACF"/>
    <w:rsid w:val="00491930"/>
    <w:rsid w:val="004919A9"/>
    <w:rsid w:val="00492E98"/>
    <w:rsid w:val="004938F4"/>
    <w:rsid w:val="00493C44"/>
    <w:rsid w:val="00494D54"/>
    <w:rsid w:val="00494FB2"/>
    <w:rsid w:val="00495C4F"/>
    <w:rsid w:val="0049616A"/>
    <w:rsid w:val="004A10A6"/>
    <w:rsid w:val="004A257D"/>
    <w:rsid w:val="004A3C32"/>
    <w:rsid w:val="004A4825"/>
    <w:rsid w:val="004A5E4A"/>
    <w:rsid w:val="004A776E"/>
    <w:rsid w:val="004B0454"/>
    <w:rsid w:val="004B21B4"/>
    <w:rsid w:val="004B30DA"/>
    <w:rsid w:val="004B3D7F"/>
    <w:rsid w:val="004B58BC"/>
    <w:rsid w:val="004B5AE4"/>
    <w:rsid w:val="004C0606"/>
    <w:rsid w:val="004C2D97"/>
    <w:rsid w:val="004C3A6A"/>
    <w:rsid w:val="004C3FEC"/>
    <w:rsid w:val="004C4114"/>
    <w:rsid w:val="004C47C1"/>
    <w:rsid w:val="004C4F3B"/>
    <w:rsid w:val="004C78E2"/>
    <w:rsid w:val="004D14BE"/>
    <w:rsid w:val="004D2142"/>
    <w:rsid w:val="004D28ED"/>
    <w:rsid w:val="004D2B11"/>
    <w:rsid w:val="004D2CFB"/>
    <w:rsid w:val="004D2EC1"/>
    <w:rsid w:val="004D3606"/>
    <w:rsid w:val="004D37CE"/>
    <w:rsid w:val="004D3BD3"/>
    <w:rsid w:val="004D4BD8"/>
    <w:rsid w:val="004D5436"/>
    <w:rsid w:val="004E0882"/>
    <w:rsid w:val="004E0AE1"/>
    <w:rsid w:val="004E2588"/>
    <w:rsid w:val="004E277B"/>
    <w:rsid w:val="004E5840"/>
    <w:rsid w:val="004E591F"/>
    <w:rsid w:val="004F1F16"/>
    <w:rsid w:val="004F1F47"/>
    <w:rsid w:val="004F31E9"/>
    <w:rsid w:val="004F3D3D"/>
    <w:rsid w:val="004F3F01"/>
    <w:rsid w:val="004F5039"/>
    <w:rsid w:val="004F587A"/>
    <w:rsid w:val="004F72FC"/>
    <w:rsid w:val="00501490"/>
    <w:rsid w:val="00501C6A"/>
    <w:rsid w:val="00501EFA"/>
    <w:rsid w:val="00502156"/>
    <w:rsid w:val="005022B1"/>
    <w:rsid w:val="00502302"/>
    <w:rsid w:val="0050252C"/>
    <w:rsid w:val="00503A5D"/>
    <w:rsid w:val="00505430"/>
    <w:rsid w:val="00506291"/>
    <w:rsid w:val="00507F08"/>
    <w:rsid w:val="00510AA0"/>
    <w:rsid w:val="00510C58"/>
    <w:rsid w:val="0051128E"/>
    <w:rsid w:val="00511373"/>
    <w:rsid w:val="005117DB"/>
    <w:rsid w:val="00512323"/>
    <w:rsid w:val="00514DB3"/>
    <w:rsid w:val="00516FB7"/>
    <w:rsid w:val="005170AB"/>
    <w:rsid w:val="00520927"/>
    <w:rsid w:val="00520B8F"/>
    <w:rsid w:val="0052312D"/>
    <w:rsid w:val="00523925"/>
    <w:rsid w:val="0052434D"/>
    <w:rsid w:val="005243C9"/>
    <w:rsid w:val="005243E2"/>
    <w:rsid w:val="005253C4"/>
    <w:rsid w:val="00525EB9"/>
    <w:rsid w:val="00525F9E"/>
    <w:rsid w:val="00527BC1"/>
    <w:rsid w:val="00527BC5"/>
    <w:rsid w:val="00527D52"/>
    <w:rsid w:val="0053037E"/>
    <w:rsid w:val="005311F1"/>
    <w:rsid w:val="0053143E"/>
    <w:rsid w:val="00531BB4"/>
    <w:rsid w:val="00534F16"/>
    <w:rsid w:val="00535760"/>
    <w:rsid w:val="00535D04"/>
    <w:rsid w:val="005361ED"/>
    <w:rsid w:val="00536C41"/>
    <w:rsid w:val="00540826"/>
    <w:rsid w:val="005416A2"/>
    <w:rsid w:val="005422EE"/>
    <w:rsid w:val="0054416C"/>
    <w:rsid w:val="00544EDE"/>
    <w:rsid w:val="00545301"/>
    <w:rsid w:val="005465B2"/>
    <w:rsid w:val="00547F0C"/>
    <w:rsid w:val="005504FC"/>
    <w:rsid w:val="00551476"/>
    <w:rsid w:val="0055235E"/>
    <w:rsid w:val="00552AAA"/>
    <w:rsid w:val="00552DCD"/>
    <w:rsid w:val="00553AAC"/>
    <w:rsid w:val="0055473B"/>
    <w:rsid w:val="00554C98"/>
    <w:rsid w:val="00555650"/>
    <w:rsid w:val="00556A3F"/>
    <w:rsid w:val="005607DE"/>
    <w:rsid w:val="0056091D"/>
    <w:rsid w:val="00561B74"/>
    <w:rsid w:val="00562E4E"/>
    <w:rsid w:val="00570D4B"/>
    <w:rsid w:val="00571307"/>
    <w:rsid w:val="0057186D"/>
    <w:rsid w:val="005718DB"/>
    <w:rsid w:val="00571B6E"/>
    <w:rsid w:val="00572836"/>
    <w:rsid w:val="00572D3B"/>
    <w:rsid w:val="00574711"/>
    <w:rsid w:val="00574728"/>
    <w:rsid w:val="005755F1"/>
    <w:rsid w:val="00575663"/>
    <w:rsid w:val="00576476"/>
    <w:rsid w:val="00577D2B"/>
    <w:rsid w:val="00580DCD"/>
    <w:rsid w:val="00582F85"/>
    <w:rsid w:val="00583D3F"/>
    <w:rsid w:val="00585580"/>
    <w:rsid w:val="00585609"/>
    <w:rsid w:val="00585DAA"/>
    <w:rsid w:val="005861D5"/>
    <w:rsid w:val="00586E71"/>
    <w:rsid w:val="00587812"/>
    <w:rsid w:val="0059275C"/>
    <w:rsid w:val="00592834"/>
    <w:rsid w:val="0059349F"/>
    <w:rsid w:val="005937F4"/>
    <w:rsid w:val="00594BE6"/>
    <w:rsid w:val="00594D50"/>
    <w:rsid w:val="0059584A"/>
    <w:rsid w:val="00595C62"/>
    <w:rsid w:val="00595C86"/>
    <w:rsid w:val="00596775"/>
    <w:rsid w:val="005A5D33"/>
    <w:rsid w:val="005A6211"/>
    <w:rsid w:val="005A6B26"/>
    <w:rsid w:val="005A7BC9"/>
    <w:rsid w:val="005B0B81"/>
    <w:rsid w:val="005B1F64"/>
    <w:rsid w:val="005B27B5"/>
    <w:rsid w:val="005B3476"/>
    <w:rsid w:val="005B4D13"/>
    <w:rsid w:val="005B4D6D"/>
    <w:rsid w:val="005B527F"/>
    <w:rsid w:val="005B57E8"/>
    <w:rsid w:val="005C0ECC"/>
    <w:rsid w:val="005C15D6"/>
    <w:rsid w:val="005C244C"/>
    <w:rsid w:val="005C3A36"/>
    <w:rsid w:val="005C3D91"/>
    <w:rsid w:val="005C54EE"/>
    <w:rsid w:val="005C568E"/>
    <w:rsid w:val="005D1360"/>
    <w:rsid w:val="005D2E60"/>
    <w:rsid w:val="005D35C1"/>
    <w:rsid w:val="005D5836"/>
    <w:rsid w:val="005D5D6D"/>
    <w:rsid w:val="005D5F72"/>
    <w:rsid w:val="005D7119"/>
    <w:rsid w:val="005D759D"/>
    <w:rsid w:val="005E06D2"/>
    <w:rsid w:val="005E1616"/>
    <w:rsid w:val="005E3984"/>
    <w:rsid w:val="005E4623"/>
    <w:rsid w:val="005E5B17"/>
    <w:rsid w:val="005E5B5A"/>
    <w:rsid w:val="005E5FEA"/>
    <w:rsid w:val="005E664A"/>
    <w:rsid w:val="005E7123"/>
    <w:rsid w:val="005F08D9"/>
    <w:rsid w:val="005F0D2B"/>
    <w:rsid w:val="005F1D18"/>
    <w:rsid w:val="005F2EED"/>
    <w:rsid w:val="005F31BA"/>
    <w:rsid w:val="005F3995"/>
    <w:rsid w:val="005F3A6E"/>
    <w:rsid w:val="005F3E1A"/>
    <w:rsid w:val="005F48EF"/>
    <w:rsid w:val="005F51B0"/>
    <w:rsid w:val="005F6995"/>
    <w:rsid w:val="005F7111"/>
    <w:rsid w:val="006045A8"/>
    <w:rsid w:val="00604FE2"/>
    <w:rsid w:val="0060568C"/>
    <w:rsid w:val="00610F0E"/>
    <w:rsid w:val="00611BE9"/>
    <w:rsid w:val="006123A3"/>
    <w:rsid w:val="00616EB7"/>
    <w:rsid w:val="006178A8"/>
    <w:rsid w:val="00617AA0"/>
    <w:rsid w:val="00617E25"/>
    <w:rsid w:val="006202C6"/>
    <w:rsid w:val="0062052B"/>
    <w:rsid w:val="006213AC"/>
    <w:rsid w:val="00622022"/>
    <w:rsid w:val="006230F6"/>
    <w:rsid w:val="00623177"/>
    <w:rsid w:val="006239B1"/>
    <w:rsid w:val="00623F9C"/>
    <w:rsid w:val="00625C74"/>
    <w:rsid w:val="00626B72"/>
    <w:rsid w:val="006328F0"/>
    <w:rsid w:val="00632C81"/>
    <w:rsid w:val="006355FB"/>
    <w:rsid w:val="00635A28"/>
    <w:rsid w:val="00635D69"/>
    <w:rsid w:val="006371EA"/>
    <w:rsid w:val="006400F3"/>
    <w:rsid w:val="0064024B"/>
    <w:rsid w:val="006441C7"/>
    <w:rsid w:val="00644449"/>
    <w:rsid w:val="00644964"/>
    <w:rsid w:val="00644C39"/>
    <w:rsid w:val="00646D70"/>
    <w:rsid w:val="00647623"/>
    <w:rsid w:val="00647E14"/>
    <w:rsid w:val="00650B9A"/>
    <w:rsid w:val="006543DE"/>
    <w:rsid w:val="0065551F"/>
    <w:rsid w:val="00655AD6"/>
    <w:rsid w:val="006570A7"/>
    <w:rsid w:val="00660C3D"/>
    <w:rsid w:val="00660C93"/>
    <w:rsid w:val="00670A16"/>
    <w:rsid w:val="00670F45"/>
    <w:rsid w:val="006722AE"/>
    <w:rsid w:val="00672CE9"/>
    <w:rsid w:val="006738C5"/>
    <w:rsid w:val="00674568"/>
    <w:rsid w:val="006752A2"/>
    <w:rsid w:val="0067657E"/>
    <w:rsid w:val="006776F4"/>
    <w:rsid w:val="0067773C"/>
    <w:rsid w:val="00677D3B"/>
    <w:rsid w:val="00684EBF"/>
    <w:rsid w:val="00686094"/>
    <w:rsid w:val="00686C3F"/>
    <w:rsid w:val="00686F57"/>
    <w:rsid w:val="00687608"/>
    <w:rsid w:val="00687EE5"/>
    <w:rsid w:val="006904AE"/>
    <w:rsid w:val="006904B6"/>
    <w:rsid w:val="00690AF8"/>
    <w:rsid w:val="00690B32"/>
    <w:rsid w:val="00692BEF"/>
    <w:rsid w:val="006947F8"/>
    <w:rsid w:val="006A0D3C"/>
    <w:rsid w:val="006A1759"/>
    <w:rsid w:val="006A19F4"/>
    <w:rsid w:val="006A1CC2"/>
    <w:rsid w:val="006A481D"/>
    <w:rsid w:val="006A54BC"/>
    <w:rsid w:val="006A7630"/>
    <w:rsid w:val="006A7AC8"/>
    <w:rsid w:val="006B0F82"/>
    <w:rsid w:val="006B1888"/>
    <w:rsid w:val="006B3A52"/>
    <w:rsid w:val="006B6060"/>
    <w:rsid w:val="006B60D1"/>
    <w:rsid w:val="006B7431"/>
    <w:rsid w:val="006B77BB"/>
    <w:rsid w:val="006B7F7C"/>
    <w:rsid w:val="006C03D8"/>
    <w:rsid w:val="006C1258"/>
    <w:rsid w:val="006C2B83"/>
    <w:rsid w:val="006C2D57"/>
    <w:rsid w:val="006C323F"/>
    <w:rsid w:val="006C58D5"/>
    <w:rsid w:val="006C6050"/>
    <w:rsid w:val="006C6077"/>
    <w:rsid w:val="006C7198"/>
    <w:rsid w:val="006C75DD"/>
    <w:rsid w:val="006D2864"/>
    <w:rsid w:val="006D2FE0"/>
    <w:rsid w:val="006D38D4"/>
    <w:rsid w:val="006D3EA5"/>
    <w:rsid w:val="006D6B3D"/>
    <w:rsid w:val="006D6CE5"/>
    <w:rsid w:val="006D6D92"/>
    <w:rsid w:val="006E142A"/>
    <w:rsid w:val="006E2818"/>
    <w:rsid w:val="006E2B32"/>
    <w:rsid w:val="006E2F9E"/>
    <w:rsid w:val="006E305F"/>
    <w:rsid w:val="006E384A"/>
    <w:rsid w:val="006E4EA0"/>
    <w:rsid w:val="006E53BC"/>
    <w:rsid w:val="006E6184"/>
    <w:rsid w:val="006E6F44"/>
    <w:rsid w:val="006E6FFF"/>
    <w:rsid w:val="006F16DF"/>
    <w:rsid w:val="006F1C70"/>
    <w:rsid w:val="006F28B7"/>
    <w:rsid w:val="006F4A9D"/>
    <w:rsid w:val="006F62E9"/>
    <w:rsid w:val="00701CBA"/>
    <w:rsid w:val="007028D3"/>
    <w:rsid w:val="00702B90"/>
    <w:rsid w:val="00704CE2"/>
    <w:rsid w:val="007064FA"/>
    <w:rsid w:val="0071078F"/>
    <w:rsid w:val="00711A25"/>
    <w:rsid w:val="00712636"/>
    <w:rsid w:val="007126B8"/>
    <w:rsid w:val="00713B9C"/>
    <w:rsid w:val="007141F0"/>
    <w:rsid w:val="00714AF3"/>
    <w:rsid w:val="007162A8"/>
    <w:rsid w:val="00716B39"/>
    <w:rsid w:val="0071703F"/>
    <w:rsid w:val="00720DDD"/>
    <w:rsid w:val="00722AEB"/>
    <w:rsid w:val="00722B7A"/>
    <w:rsid w:val="00724482"/>
    <w:rsid w:val="007247FA"/>
    <w:rsid w:val="007248CE"/>
    <w:rsid w:val="007252EC"/>
    <w:rsid w:val="007259A9"/>
    <w:rsid w:val="00725E3E"/>
    <w:rsid w:val="00726490"/>
    <w:rsid w:val="00726AC0"/>
    <w:rsid w:val="007302B4"/>
    <w:rsid w:val="00731533"/>
    <w:rsid w:val="0073326F"/>
    <w:rsid w:val="00733287"/>
    <w:rsid w:val="0073526E"/>
    <w:rsid w:val="0073577F"/>
    <w:rsid w:val="007358E6"/>
    <w:rsid w:val="00735971"/>
    <w:rsid w:val="007359F4"/>
    <w:rsid w:val="00736BEF"/>
    <w:rsid w:val="00737409"/>
    <w:rsid w:val="00740368"/>
    <w:rsid w:val="007415E6"/>
    <w:rsid w:val="00743594"/>
    <w:rsid w:val="007446D1"/>
    <w:rsid w:val="00750D2C"/>
    <w:rsid w:val="00751A67"/>
    <w:rsid w:val="00752829"/>
    <w:rsid w:val="007549F5"/>
    <w:rsid w:val="00754A62"/>
    <w:rsid w:val="00754C70"/>
    <w:rsid w:val="00755D74"/>
    <w:rsid w:val="007563AD"/>
    <w:rsid w:val="007568EA"/>
    <w:rsid w:val="00757B3C"/>
    <w:rsid w:val="00761AE0"/>
    <w:rsid w:val="00762DEB"/>
    <w:rsid w:val="00764367"/>
    <w:rsid w:val="00764F03"/>
    <w:rsid w:val="00765CE9"/>
    <w:rsid w:val="00771DF5"/>
    <w:rsid w:val="00771E76"/>
    <w:rsid w:val="00774294"/>
    <w:rsid w:val="00776E94"/>
    <w:rsid w:val="00777A32"/>
    <w:rsid w:val="00780485"/>
    <w:rsid w:val="00781ED3"/>
    <w:rsid w:val="007844C4"/>
    <w:rsid w:val="00784DF4"/>
    <w:rsid w:val="00785FE2"/>
    <w:rsid w:val="00790232"/>
    <w:rsid w:val="0079024C"/>
    <w:rsid w:val="007914E8"/>
    <w:rsid w:val="007977BD"/>
    <w:rsid w:val="0079791B"/>
    <w:rsid w:val="007A0397"/>
    <w:rsid w:val="007A2045"/>
    <w:rsid w:val="007A35E8"/>
    <w:rsid w:val="007A3FE1"/>
    <w:rsid w:val="007A6CD4"/>
    <w:rsid w:val="007B1389"/>
    <w:rsid w:val="007B1CEE"/>
    <w:rsid w:val="007B3440"/>
    <w:rsid w:val="007B3E41"/>
    <w:rsid w:val="007B425F"/>
    <w:rsid w:val="007B492A"/>
    <w:rsid w:val="007B5151"/>
    <w:rsid w:val="007B6D36"/>
    <w:rsid w:val="007B7087"/>
    <w:rsid w:val="007B7293"/>
    <w:rsid w:val="007C1667"/>
    <w:rsid w:val="007C1822"/>
    <w:rsid w:val="007C1D29"/>
    <w:rsid w:val="007C260B"/>
    <w:rsid w:val="007C2C03"/>
    <w:rsid w:val="007C37FB"/>
    <w:rsid w:val="007C6147"/>
    <w:rsid w:val="007D32D8"/>
    <w:rsid w:val="007D330C"/>
    <w:rsid w:val="007D3F8F"/>
    <w:rsid w:val="007D4550"/>
    <w:rsid w:val="007D4743"/>
    <w:rsid w:val="007D54C5"/>
    <w:rsid w:val="007D6CCC"/>
    <w:rsid w:val="007D73EB"/>
    <w:rsid w:val="007E075D"/>
    <w:rsid w:val="007E1D8D"/>
    <w:rsid w:val="007E1F86"/>
    <w:rsid w:val="007E29CC"/>
    <w:rsid w:val="007E2A65"/>
    <w:rsid w:val="007E39B3"/>
    <w:rsid w:val="007E39E2"/>
    <w:rsid w:val="007E50F2"/>
    <w:rsid w:val="007E5814"/>
    <w:rsid w:val="007F1417"/>
    <w:rsid w:val="007F18D1"/>
    <w:rsid w:val="007F1DE7"/>
    <w:rsid w:val="007F238F"/>
    <w:rsid w:val="007F272D"/>
    <w:rsid w:val="007F2AE3"/>
    <w:rsid w:val="007F6129"/>
    <w:rsid w:val="00800787"/>
    <w:rsid w:val="00802B4D"/>
    <w:rsid w:val="008035B7"/>
    <w:rsid w:val="0080797C"/>
    <w:rsid w:val="0081027F"/>
    <w:rsid w:val="0081050D"/>
    <w:rsid w:val="00810F0F"/>
    <w:rsid w:val="008111FE"/>
    <w:rsid w:val="00811FC6"/>
    <w:rsid w:val="00812043"/>
    <w:rsid w:val="008150DF"/>
    <w:rsid w:val="0081539C"/>
    <w:rsid w:val="00815653"/>
    <w:rsid w:val="00815A91"/>
    <w:rsid w:val="008161DD"/>
    <w:rsid w:val="008176E0"/>
    <w:rsid w:val="008212FE"/>
    <w:rsid w:val="00824443"/>
    <w:rsid w:val="00825046"/>
    <w:rsid w:val="00830BA2"/>
    <w:rsid w:val="00834150"/>
    <w:rsid w:val="00834E2B"/>
    <w:rsid w:val="00840087"/>
    <w:rsid w:val="008405FD"/>
    <w:rsid w:val="00842CC0"/>
    <w:rsid w:val="008433CA"/>
    <w:rsid w:val="00843DA2"/>
    <w:rsid w:val="0084403E"/>
    <w:rsid w:val="00844AA2"/>
    <w:rsid w:val="00845646"/>
    <w:rsid w:val="0084628A"/>
    <w:rsid w:val="00847C34"/>
    <w:rsid w:val="00850665"/>
    <w:rsid w:val="00851BD7"/>
    <w:rsid w:val="00852F03"/>
    <w:rsid w:val="008531DE"/>
    <w:rsid w:val="00853D8F"/>
    <w:rsid w:val="008540A1"/>
    <w:rsid w:val="0085562C"/>
    <w:rsid w:val="00855977"/>
    <w:rsid w:val="00857436"/>
    <w:rsid w:val="00857E74"/>
    <w:rsid w:val="008603EA"/>
    <w:rsid w:val="00860B9D"/>
    <w:rsid w:val="00861156"/>
    <w:rsid w:val="00862965"/>
    <w:rsid w:val="00866330"/>
    <w:rsid w:val="008714B8"/>
    <w:rsid w:val="00872E9D"/>
    <w:rsid w:val="0087356E"/>
    <w:rsid w:val="008748B2"/>
    <w:rsid w:val="00875E58"/>
    <w:rsid w:val="008779DE"/>
    <w:rsid w:val="00877E37"/>
    <w:rsid w:val="008800D7"/>
    <w:rsid w:val="00880CC7"/>
    <w:rsid w:val="008823CA"/>
    <w:rsid w:val="008825C1"/>
    <w:rsid w:val="0088421A"/>
    <w:rsid w:val="00884790"/>
    <w:rsid w:val="0089100F"/>
    <w:rsid w:val="008918D5"/>
    <w:rsid w:val="008921F5"/>
    <w:rsid w:val="00892737"/>
    <w:rsid w:val="008930A8"/>
    <w:rsid w:val="00894330"/>
    <w:rsid w:val="00894DD8"/>
    <w:rsid w:val="0089574E"/>
    <w:rsid w:val="0089585F"/>
    <w:rsid w:val="00896644"/>
    <w:rsid w:val="00896984"/>
    <w:rsid w:val="008A0763"/>
    <w:rsid w:val="008A5DF3"/>
    <w:rsid w:val="008A602A"/>
    <w:rsid w:val="008A6F57"/>
    <w:rsid w:val="008A706B"/>
    <w:rsid w:val="008B1421"/>
    <w:rsid w:val="008B3A24"/>
    <w:rsid w:val="008B4330"/>
    <w:rsid w:val="008B5448"/>
    <w:rsid w:val="008B5EF8"/>
    <w:rsid w:val="008B5F99"/>
    <w:rsid w:val="008B7178"/>
    <w:rsid w:val="008B7BF2"/>
    <w:rsid w:val="008B7DB9"/>
    <w:rsid w:val="008C0A02"/>
    <w:rsid w:val="008C24BC"/>
    <w:rsid w:val="008C3465"/>
    <w:rsid w:val="008C356F"/>
    <w:rsid w:val="008C4DF4"/>
    <w:rsid w:val="008C5C0E"/>
    <w:rsid w:val="008C7AEB"/>
    <w:rsid w:val="008C7FAB"/>
    <w:rsid w:val="008D063D"/>
    <w:rsid w:val="008D0EFF"/>
    <w:rsid w:val="008D282D"/>
    <w:rsid w:val="008D38CE"/>
    <w:rsid w:val="008D413F"/>
    <w:rsid w:val="008D4746"/>
    <w:rsid w:val="008D7408"/>
    <w:rsid w:val="008D7672"/>
    <w:rsid w:val="008E5FC6"/>
    <w:rsid w:val="008E7983"/>
    <w:rsid w:val="008F0F52"/>
    <w:rsid w:val="008F21F0"/>
    <w:rsid w:val="008F2C27"/>
    <w:rsid w:val="008F2CB4"/>
    <w:rsid w:val="008F3C45"/>
    <w:rsid w:val="008F40BA"/>
    <w:rsid w:val="008F52BE"/>
    <w:rsid w:val="008F5EDD"/>
    <w:rsid w:val="008F6E21"/>
    <w:rsid w:val="00901813"/>
    <w:rsid w:val="0090284B"/>
    <w:rsid w:val="009078FD"/>
    <w:rsid w:val="0090798C"/>
    <w:rsid w:val="00911623"/>
    <w:rsid w:val="00913BE7"/>
    <w:rsid w:val="00915212"/>
    <w:rsid w:val="0091553D"/>
    <w:rsid w:val="0092042F"/>
    <w:rsid w:val="00921262"/>
    <w:rsid w:val="00921E59"/>
    <w:rsid w:val="00925C31"/>
    <w:rsid w:val="00926501"/>
    <w:rsid w:val="0093070E"/>
    <w:rsid w:val="00934D22"/>
    <w:rsid w:val="00934D33"/>
    <w:rsid w:val="00935441"/>
    <w:rsid w:val="00935DAF"/>
    <w:rsid w:val="00936990"/>
    <w:rsid w:val="0093787A"/>
    <w:rsid w:val="0094137F"/>
    <w:rsid w:val="00941718"/>
    <w:rsid w:val="009418A7"/>
    <w:rsid w:val="00943003"/>
    <w:rsid w:val="00944126"/>
    <w:rsid w:val="00944F1A"/>
    <w:rsid w:val="009451A0"/>
    <w:rsid w:val="00946425"/>
    <w:rsid w:val="00946523"/>
    <w:rsid w:val="00946889"/>
    <w:rsid w:val="0094784E"/>
    <w:rsid w:val="009502AF"/>
    <w:rsid w:val="0095087C"/>
    <w:rsid w:val="00953CC9"/>
    <w:rsid w:val="00954C91"/>
    <w:rsid w:val="00954FC6"/>
    <w:rsid w:val="00955C0A"/>
    <w:rsid w:val="0096131E"/>
    <w:rsid w:val="009632DE"/>
    <w:rsid w:val="00964B03"/>
    <w:rsid w:val="0096541F"/>
    <w:rsid w:val="00966698"/>
    <w:rsid w:val="009679DD"/>
    <w:rsid w:val="00967B6F"/>
    <w:rsid w:val="00970061"/>
    <w:rsid w:val="00970AB5"/>
    <w:rsid w:val="009713C1"/>
    <w:rsid w:val="00971900"/>
    <w:rsid w:val="009737A6"/>
    <w:rsid w:val="00974B0D"/>
    <w:rsid w:val="0097523B"/>
    <w:rsid w:val="00976B2F"/>
    <w:rsid w:val="00976C60"/>
    <w:rsid w:val="00976EA3"/>
    <w:rsid w:val="00976F33"/>
    <w:rsid w:val="00977D6D"/>
    <w:rsid w:val="00981C91"/>
    <w:rsid w:val="009843B4"/>
    <w:rsid w:val="009847E9"/>
    <w:rsid w:val="009865A3"/>
    <w:rsid w:val="009870D3"/>
    <w:rsid w:val="00991FDB"/>
    <w:rsid w:val="0099239E"/>
    <w:rsid w:val="00992AE5"/>
    <w:rsid w:val="009940EC"/>
    <w:rsid w:val="00995001"/>
    <w:rsid w:val="00997713"/>
    <w:rsid w:val="009977B0"/>
    <w:rsid w:val="009A13D1"/>
    <w:rsid w:val="009A416E"/>
    <w:rsid w:val="009A5071"/>
    <w:rsid w:val="009A5FFD"/>
    <w:rsid w:val="009A72C5"/>
    <w:rsid w:val="009B26F7"/>
    <w:rsid w:val="009B2903"/>
    <w:rsid w:val="009B2E1E"/>
    <w:rsid w:val="009B3499"/>
    <w:rsid w:val="009B3DBC"/>
    <w:rsid w:val="009B4436"/>
    <w:rsid w:val="009B4565"/>
    <w:rsid w:val="009B7026"/>
    <w:rsid w:val="009B7117"/>
    <w:rsid w:val="009B7413"/>
    <w:rsid w:val="009C04B1"/>
    <w:rsid w:val="009C09D2"/>
    <w:rsid w:val="009C21FB"/>
    <w:rsid w:val="009C363B"/>
    <w:rsid w:val="009C7545"/>
    <w:rsid w:val="009D1873"/>
    <w:rsid w:val="009D4647"/>
    <w:rsid w:val="009D5205"/>
    <w:rsid w:val="009D56F0"/>
    <w:rsid w:val="009D7F8F"/>
    <w:rsid w:val="009E0956"/>
    <w:rsid w:val="009E14A0"/>
    <w:rsid w:val="009E1DED"/>
    <w:rsid w:val="009E3FBF"/>
    <w:rsid w:val="009E4AF5"/>
    <w:rsid w:val="009E4ED4"/>
    <w:rsid w:val="009E531E"/>
    <w:rsid w:val="009E592B"/>
    <w:rsid w:val="009E5A6C"/>
    <w:rsid w:val="009E6B1E"/>
    <w:rsid w:val="009F1282"/>
    <w:rsid w:val="009F26B1"/>
    <w:rsid w:val="009F4BD3"/>
    <w:rsid w:val="009F7AE2"/>
    <w:rsid w:val="009F7C3B"/>
    <w:rsid w:val="00A002A3"/>
    <w:rsid w:val="00A024D4"/>
    <w:rsid w:val="00A04142"/>
    <w:rsid w:val="00A0575E"/>
    <w:rsid w:val="00A057E6"/>
    <w:rsid w:val="00A063CF"/>
    <w:rsid w:val="00A07B86"/>
    <w:rsid w:val="00A12CD3"/>
    <w:rsid w:val="00A1485A"/>
    <w:rsid w:val="00A17640"/>
    <w:rsid w:val="00A21674"/>
    <w:rsid w:val="00A2170B"/>
    <w:rsid w:val="00A23053"/>
    <w:rsid w:val="00A24F0B"/>
    <w:rsid w:val="00A25E34"/>
    <w:rsid w:val="00A2668C"/>
    <w:rsid w:val="00A2746A"/>
    <w:rsid w:val="00A27FF0"/>
    <w:rsid w:val="00A30010"/>
    <w:rsid w:val="00A301B3"/>
    <w:rsid w:val="00A31F77"/>
    <w:rsid w:val="00A3297D"/>
    <w:rsid w:val="00A33000"/>
    <w:rsid w:val="00A36E19"/>
    <w:rsid w:val="00A37008"/>
    <w:rsid w:val="00A4147F"/>
    <w:rsid w:val="00A4158F"/>
    <w:rsid w:val="00A4165A"/>
    <w:rsid w:val="00A4224D"/>
    <w:rsid w:val="00A43AE7"/>
    <w:rsid w:val="00A4432B"/>
    <w:rsid w:val="00A44C2C"/>
    <w:rsid w:val="00A45A07"/>
    <w:rsid w:val="00A45FD8"/>
    <w:rsid w:val="00A4666A"/>
    <w:rsid w:val="00A47379"/>
    <w:rsid w:val="00A473A3"/>
    <w:rsid w:val="00A4758A"/>
    <w:rsid w:val="00A478ED"/>
    <w:rsid w:val="00A47E9A"/>
    <w:rsid w:val="00A5179A"/>
    <w:rsid w:val="00A51B4F"/>
    <w:rsid w:val="00A53058"/>
    <w:rsid w:val="00A53082"/>
    <w:rsid w:val="00A546FA"/>
    <w:rsid w:val="00A54D32"/>
    <w:rsid w:val="00A575D6"/>
    <w:rsid w:val="00A5763E"/>
    <w:rsid w:val="00A6294F"/>
    <w:rsid w:val="00A62F09"/>
    <w:rsid w:val="00A66865"/>
    <w:rsid w:val="00A670A4"/>
    <w:rsid w:val="00A7121A"/>
    <w:rsid w:val="00A74A74"/>
    <w:rsid w:val="00A8065B"/>
    <w:rsid w:val="00A807D8"/>
    <w:rsid w:val="00A811E3"/>
    <w:rsid w:val="00A82E4D"/>
    <w:rsid w:val="00A83ED4"/>
    <w:rsid w:val="00A8475D"/>
    <w:rsid w:val="00A8588F"/>
    <w:rsid w:val="00A85C74"/>
    <w:rsid w:val="00A85CB0"/>
    <w:rsid w:val="00A91353"/>
    <w:rsid w:val="00A9232D"/>
    <w:rsid w:val="00A9528F"/>
    <w:rsid w:val="00A967BC"/>
    <w:rsid w:val="00AA0A0E"/>
    <w:rsid w:val="00AA2A55"/>
    <w:rsid w:val="00AA2B31"/>
    <w:rsid w:val="00AA2EC7"/>
    <w:rsid w:val="00AA33DA"/>
    <w:rsid w:val="00AA5446"/>
    <w:rsid w:val="00AB0E6E"/>
    <w:rsid w:val="00AB1712"/>
    <w:rsid w:val="00AB1AB8"/>
    <w:rsid w:val="00AB2AF6"/>
    <w:rsid w:val="00AB4F5E"/>
    <w:rsid w:val="00AB56E3"/>
    <w:rsid w:val="00AB5AFC"/>
    <w:rsid w:val="00AC0924"/>
    <w:rsid w:val="00AC18E6"/>
    <w:rsid w:val="00AC2171"/>
    <w:rsid w:val="00AC304B"/>
    <w:rsid w:val="00AC3068"/>
    <w:rsid w:val="00AC4AD4"/>
    <w:rsid w:val="00AC5628"/>
    <w:rsid w:val="00AC71D2"/>
    <w:rsid w:val="00AC7525"/>
    <w:rsid w:val="00AC7F8A"/>
    <w:rsid w:val="00AD027F"/>
    <w:rsid w:val="00AD076A"/>
    <w:rsid w:val="00AD1127"/>
    <w:rsid w:val="00AD2924"/>
    <w:rsid w:val="00AD383A"/>
    <w:rsid w:val="00AD394C"/>
    <w:rsid w:val="00AD3B62"/>
    <w:rsid w:val="00AD4E8C"/>
    <w:rsid w:val="00AD6E3F"/>
    <w:rsid w:val="00AE008F"/>
    <w:rsid w:val="00AE0555"/>
    <w:rsid w:val="00AE0F6A"/>
    <w:rsid w:val="00AE2FF6"/>
    <w:rsid w:val="00AE412E"/>
    <w:rsid w:val="00AE4583"/>
    <w:rsid w:val="00AE48E6"/>
    <w:rsid w:val="00AE5392"/>
    <w:rsid w:val="00AE6843"/>
    <w:rsid w:val="00AF236B"/>
    <w:rsid w:val="00AF276C"/>
    <w:rsid w:val="00AF3F50"/>
    <w:rsid w:val="00AF4A16"/>
    <w:rsid w:val="00AF4B48"/>
    <w:rsid w:val="00AF6844"/>
    <w:rsid w:val="00AF7FE2"/>
    <w:rsid w:val="00B0006E"/>
    <w:rsid w:val="00B01DB4"/>
    <w:rsid w:val="00B03D23"/>
    <w:rsid w:val="00B05872"/>
    <w:rsid w:val="00B05934"/>
    <w:rsid w:val="00B069C4"/>
    <w:rsid w:val="00B10345"/>
    <w:rsid w:val="00B1047A"/>
    <w:rsid w:val="00B11B8C"/>
    <w:rsid w:val="00B11BC4"/>
    <w:rsid w:val="00B11EC6"/>
    <w:rsid w:val="00B11ECA"/>
    <w:rsid w:val="00B127EF"/>
    <w:rsid w:val="00B12AE0"/>
    <w:rsid w:val="00B13119"/>
    <w:rsid w:val="00B15539"/>
    <w:rsid w:val="00B157F7"/>
    <w:rsid w:val="00B15D23"/>
    <w:rsid w:val="00B16200"/>
    <w:rsid w:val="00B17021"/>
    <w:rsid w:val="00B175AD"/>
    <w:rsid w:val="00B20619"/>
    <w:rsid w:val="00B219EB"/>
    <w:rsid w:val="00B222D4"/>
    <w:rsid w:val="00B22F30"/>
    <w:rsid w:val="00B23321"/>
    <w:rsid w:val="00B23DEB"/>
    <w:rsid w:val="00B24417"/>
    <w:rsid w:val="00B2477C"/>
    <w:rsid w:val="00B257D5"/>
    <w:rsid w:val="00B266BE"/>
    <w:rsid w:val="00B271F2"/>
    <w:rsid w:val="00B27C43"/>
    <w:rsid w:val="00B307E2"/>
    <w:rsid w:val="00B30F3B"/>
    <w:rsid w:val="00B316EE"/>
    <w:rsid w:val="00B31C6E"/>
    <w:rsid w:val="00B3258F"/>
    <w:rsid w:val="00B354E5"/>
    <w:rsid w:val="00B3786C"/>
    <w:rsid w:val="00B426A3"/>
    <w:rsid w:val="00B42CED"/>
    <w:rsid w:val="00B4496D"/>
    <w:rsid w:val="00B460A3"/>
    <w:rsid w:val="00B513B5"/>
    <w:rsid w:val="00B52C0C"/>
    <w:rsid w:val="00B563DB"/>
    <w:rsid w:val="00B56CA9"/>
    <w:rsid w:val="00B602C2"/>
    <w:rsid w:val="00B60365"/>
    <w:rsid w:val="00B603C5"/>
    <w:rsid w:val="00B609E5"/>
    <w:rsid w:val="00B619F7"/>
    <w:rsid w:val="00B662DF"/>
    <w:rsid w:val="00B66423"/>
    <w:rsid w:val="00B71692"/>
    <w:rsid w:val="00B7237B"/>
    <w:rsid w:val="00B723E2"/>
    <w:rsid w:val="00B72487"/>
    <w:rsid w:val="00B72893"/>
    <w:rsid w:val="00B738C5"/>
    <w:rsid w:val="00B73A87"/>
    <w:rsid w:val="00B76C1D"/>
    <w:rsid w:val="00B7702B"/>
    <w:rsid w:val="00B7786F"/>
    <w:rsid w:val="00B800BC"/>
    <w:rsid w:val="00B80CA6"/>
    <w:rsid w:val="00B82062"/>
    <w:rsid w:val="00B8336A"/>
    <w:rsid w:val="00B839DD"/>
    <w:rsid w:val="00B904F2"/>
    <w:rsid w:val="00B90EB8"/>
    <w:rsid w:val="00B93024"/>
    <w:rsid w:val="00B9491E"/>
    <w:rsid w:val="00B96B22"/>
    <w:rsid w:val="00B9724B"/>
    <w:rsid w:val="00B97511"/>
    <w:rsid w:val="00B977E9"/>
    <w:rsid w:val="00BA01C1"/>
    <w:rsid w:val="00BA155C"/>
    <w:rsid w:val="00BA17F6"/>
    <w:rsid w:val="00BA49F7"/>
    <w:rsid w:val="00BA6081"/>
    <w:rsid w:val="00BB0705"/>
    <w:rsid w:val="00BB11BF"/>
    <w:rsid w:val="00BB2CBA"/>
    <w:rsid w:val="00BB6BAD"/>
    <w:rsid w:val="00BB77F6"/>
    <w:rsid w:val="00BC0723"/>
    <w:rsid w:val="00BC2BFE"/>
    <w:rsid w:val="00BC3982"/>
    <w:rsid w:val="00BC3BC0"/>
    <w:rsid w:val="00BC66FC"/>
    <w:rsid w:val="00BC6D2A"/>
    <w:rsid w:val="00BC78C0"/>
    <w:rsid w:val="00BD06E2"/>
    <w:rsid w:val="00BD0D26"/>
    <w:rsid w:val="00BD1A79"/>
    <w:rsid w:val="00BD210F"/>
    <w:rsid w:val="00BD23D6"/>
    <w:rsid w:val="00BD2EBA"/>
    <w:rsid w:val="00BD2F9C"/>
    <w:rsid w:val="00BD3719"/>
    <w:rsid w:val="00BD45F9"/>
    <w:rsid w:val="00BD5FCF"/>
    <w:rsid w:val="00BD64B4"/>
    <w:rsid w:val="00BD6BA3"/>
    <w:rsid w:val="00BD722E"/>
    <w:rsid w:val="00BE0386"/>
    <w:rsid w:val="00BE066B"/>
    <w:rsid w:val="00BE3039"/>
    <w:rsid w:val="00BE411E"/>
    <w:rsid w:val="00BE4C96"/>
    <w:rsid w:val="00BE51DD"/>
    <w:rsid w:val="00BE6FB2"/>
    <w:rsid w:val="00BF1FB1"/>
    <w:rsid w:val="00BF2E33"/>
    <w:rsid w:val="00BF5340"/>
    <w:rsid w:val="00BF60AC"/>
    <w:rsid w:val="00BF6C84"/>
    <w:rsid w:val="00BF7617"/>
    <w:rsid w:val="00C00AE6"/>
    <w:rsid w:val="00C01A4E"/>
    <w:rsid w:val="00C021A6"/>
    <w:rsid w:val="00C022B6"/>
    <w:rsid w:val="00C053D3"/>
    <w:rsid w:val="00C05D41"/>
    <w:rsid w:val="00C05F45"/>
    <w:rsid w:val="00C065D5"/>
    <w:rsid w:val="00C070C7"/>
    <w:rsid w:val="00C102E8"/>
    <w:rsid w:val="00C11420"/>
    <w:rsid w:val="00C1152B"/>
    <w:rsid w:val="00C1248F"/>
    <w:rsid w:val="00C12F98"/>
    <w:rsid w:val="00C164E0"/>
    <w:rsid w:val="00C23C12"/>
    <w:rsid w:val="00C2488D"/>
    <w:rsid w:val="00C24D4E"/>
    <w:rsid w:val="00C26457"/>
    <w:rsid w:val="00C27345"/>
    <w:rsid w:val="00C27A00"/>
    <w:rsid w:val="00C32D2C"/>
    <w:rsid w:val="00C33D7A"/>
    <w:rsid w:val="00C3461E"/>
    <w:rsid w:val="00C34A36"/>
    <w:rsid w:val="00C35286"/>
    <w:rsid w:val="00C3696A"/>
    <w:rsid w:val="00C400FA"/>
    <w:rsid w:val="00C4040F"/>
    <w:rsid w:val="00C411E4"/>
    <w:rsid w:val="00C425B6"/>
    <w:rsid w:val="00C4375A"/>
    <w:rsid w:val="00C43C97"/>
    <w:rsid w:val="00C43FB3"/>
    <w:rsid w:val="00C458C8"/>
    <w:rsid w:val="00C46633"/>
    <w:rsid w:val="00C469FC"/>
    <w:rsid w:val="00C47797"/>
    <w:rsid w:val="00C50BCA"/>
    <w:rsid w:val="00C51C49"/>
    <w:rsid w:val="00C53E53"/>
    <w:rsid w:val="00C5513F"/>
    <w:rsid w:val="00C56670"/>
    <w:rsid w:val="00C57D1B"/>
    <w:rsid w:val="00C610C6"/>
    <w:rsid w:val="00C61BE3"/>
    <w:rsid w:val="00C65D6F"/>
    <w:rsid w:val="00C665C6"/>
    <w:rsid w:val="00C66695"/>
    <w:rsid w:val="00C715E5"/>
    <w:rsid w:val="00C71FD0"/>
    <w:rsid w:val="00C72E3A"/>
    <w:rsid w:val="00C75E7F"/>
    <w:rsid w:val="00C77809"/>
    <w:rsid w:val="00C82204"/>
    <w:rsid w:val="00C82446"/>
    <w:rsid w:val="00C824C8"/>
    <w:rsid w:val="00C82FF6"/>
    <w:rsid w:val="00C8377B"/>
    <w:rsid w:val="00C84B03"/>
    <w:rsid w:val="00C85327"/>
    <w:rsid w:val="00C85E2B"/>
    <w:rsid w:val="00C864A3"/>
    <w:rsid w:val="00C864AA"/>
    <w:rsid w:val="00C8791D"/>
    <w:rsid w:val="00C91C35"/>
    <w:rsid w:val="00C92239"/>
    <w:rsid w:val="00C92B6E"/>
    <w:rsid w:val="00C93D40"/>
    <w:rsid w:val="00C94338"/>
    <w:rsid w:val="00C94523"/>
    <w:rsid w:val="00C9623F"/>
    <w:rsid w:val="00C96642"/>
    <w:rsid w:val="00CA0253"/>
    <w:rsid w:val="00CA09AA"/>
    <w:rsid w:val="00CA0ECD"/>
    <w:rsid w:val="00CA33C2"/>
    <w:rsid w:val="00CA3F9E"/>
    <w:rsid w:val="00CA4E5A"/>
    <w:rsid w:val="00CA54B1"/>
    <w:rsid w:val="00CA6D20"/>
    <w:rsid w:val="00CA75D6"/>
    <w:rsid w:val="00CA795F"/>
    <w:rsid w:val="00CB2195"/>
    <w:rsid w:val="00CB39FD"/>
    <w:rsid w:val="00CB4703"/>
    <w:rsid w:val="00CB47C9"/>
    <w:rsid w:val="00CB4E58"/>
    <w:rsid w:val="00CB6EF1"/>
    <w:rsid w:val="00CB76E4"/>
    <w:rsid w:val="00CC11D4"/>
    <w:rsid w:val="00CC248A"/>
    <w:rsid w:val="00CC36D5"/>
    <w:rsid w:val="00CC56D3"/>
    <w:rsid w:val="00CD1FDB"/>
    <w:rsid w:val="00CD25D5"/>
    <w:rsid w:val="00CD28EC"/>
    <w:rsid w:val="00CD4480"/>
    <w:rsid w:val="00CD5A93"/>
    <w:rsid w:val="00CD5C6E"/>
    <w:rsid w:val="00CD72BE"/>
    <w:rsid w:val="00CE0786"/>
    <w:rsid w:val="00CE3FF4"/>
    <w:rsid w:val="00CE558A"/>
    <w:rsid w:val="00CE5F1A"/>
    <w:rsid w:val="00CE6097"/>
    <w:rsid w:val="00CE7081"/>
    <w:rsid w:val="00CE733E"/>
    <w:rsid w:val="00CE76CA"/>
    <w:rsid w:val="00CE7E8B"/>
    <w:rsid w:val="00CF0788"/>
    <w:rsid w:val="00CF3170"/>
    <w:rsid w:val="00CF3975"/>
    <w:rsid w:val="00CF4E8B"/>
    <w:rsid w:val="00CF5634"/>
    <w:rsid w:val="00CF5F93"/>
    <w:rsid w:val="00CF7402"/>
    <w:rsid w:val="00D02288"/>
    <w:rsid w:val="00D024B4"/>
    <w:rsid w:val="00D028B1"/>
    <w:rsid w:val="00D040B4"/>
    <w:rsid w:val="00D0429A"/>
    <w:rsid w:val="00D047BB"/>
    <w:rsid w:val="00D06111"/>
    <w:rsid w:val="00D063D6"/>
    <w:rsid w:val="00D06C40"/>
    <w:rsid w:val="00D0708F"/>
    <w:rsid w:val="00D101FC"/>
    <w:rsid w:val="00D12356"/>
    <w:rsid w:val="00D129FE"/>
    <w:rsid w:val="00D16C91"/>
    <w:rsid w:val="00D1738E"/>
    <w:rsid w:val="00D17736"/>
    <w:rsid w:val="00D205E0"/>
    <w:rsid w:val="00D20B9C"/>
    <w:rsid w:val="00D22AA1"/>
    <w:rsid w:val="00D233BC"/>
    <w:rsid w:val="00D2408D"/>
    <w:rsid w:val="00D25E9E"/>
    <w:rsid w:val="00D25F14"/>
    <w:rsid w:val="00D2757D"/>
    <w:rsid w:val="00D27F2C"/>
    <w:rsid w:val="00D33118"/>
    <w:rsid w:val="00D3321D"/>
    <w:rsid w:val="00D34A2A"/>
    <w:rsid w:val="00D34DAB"/>
    <w:rsid w:val="00D370F3"/>
    <w:rsid w:val="00D375A6"/>
    <w:rsid w:val="00D41477"/>
    <w:rsid w:val="00D42C01"/>
    <w:rsid w:val="00D444D6"/>
    <w:rsid w:val="00D4623D"/>
    <w:rsid w:val="00D47FE6"/>
    <w:rsid w:val="00D52F92"/>
    <w:rsid w:val="00D5386A"/>
    <w:rsid w:val="00D54BA6"/>
    <w:rsid w:val="00D5652F"/>
    <w:rsid w:val="00D60827"/>
    <w:rsid w:val="00D60A3E"/>
    <w:rsid w:val="00D62706"/>
    <w:rsid w:val="00D627CE"/>
    <w:rsid w:val="00D63208"/>
    <w:rsid w:val="00D634CF"/>
    <w:rsid w:val="00D640A3"/>
    <w:rsid w:val="00D647D5"/>
    <w:rsid w:val="00D64E17"/>
    <w:rsid w:val="00D65DE8"/>
    <w:rsid w:val="00D66ADF"/>
    <w:rsid w:val="00D66D47"/>
    <w:rsid w:val="00D679FE"/>
    <w:rsid w:val="00D67CF3"/>
    <w:rsid w:val="00D720A3"/>
    <w:rsid w:val="00D72FBC"/>
    <w:rsid w:val="00D7302C"/>
    <w:rsid w:val="00D75605"/>
    <w:rsid w:val="00D75EC3"/>
    <w:rsid w:val="00D76120"/>
    <w:rsid w:val="00D76441"/>
    <w:rsid w:val="00D77E69"/>
    <w:rsid w:val="00D808D4"/>
    <w:rsid w:val="00D809E3"/>
    <w:rsid w:val="00D81E1F"/>
    <w:rsid w:val="00D828B9"/>
    <w:rsid w:val="00D82EA2"/>
    <w:rsid w:val="00D83796"/>
    <w:rsid w:val="00D85DB1"/>
    <w:rsid w:val="00D85FBF"/>
    <w:rsid w:val="00D86984"/>
    <w:rsid w:val="00D87C6C"/>
    <w:rsid w:val="00D908FA"/>
    <w:rsid w:val="00D93856"/>
    <w:rsid w:val="00D96046"/>
    <w:rsid w:val="00D967BF"/>
    <w:rsid w:val="00D96AC0"/>
    <w:rsid w:val="00DA0FF0"/>
    <w:rsid w:val="00DA14E4"/>
    <w:rsid w:val="00DA1994"/>
    <w:rsid w:val="00DA1DBA"/>
    <w:rsid w:val="00DA7339"/>
    <w:rsid w:val="00DB0139"/>
    <w:rsid w:val="00DB0295"/>
    <w:rsid w:val="00DB266D"/>
    <w:rsid w:val="00DB6E0D"/>
    <w:rsid w:val="00DB6EEE"/>
    <w:rsid w:val="00DB721D"/>
    <w:rsid w:val="00DC07FD"/>
    <w:rsid w:val="00DC176E"/>
    <w:rsid w:val="00DC1F25"/>
    <w:rsid w:val="00DC205F"/>
    <w:rsid w:val="00DC2D1C"/>
    <w:rsid w:val="00DC2D52"/>
    <w:rsid w:val="00DC3489"/>
    <w:rsid w:val="00DC3FEA"/>
    <w:rsid w:val="00DC561D"/>
    <w:rsid w:val="00DC6715"/>
    <w:rsid w:val="00DC6AB1"/>
    <w:rsid w:val="00DC6DDE"/>
    <w:rsid w:val="00DC794C"/>
    <w:rsid w:val="00DC7A65"/>
    <w:rsid w:val="00DD2261"/>
    <w:rsid w:val="00DD41B5"/>
    <w:rsid w:val="00DD447B"/>
    <w:rsid w:val="00DD4C62"/>
    <w:rsid w:val="00DD556B"/>
    <w:rsid w:val="00DD56DB"/>
    <w:rsid w:val="00DE0EBC"/>
    <w:rsid w:val="00DE0ED4"/>
    <w:rsid w:val="00DE106C"/>
    <w:rsid w:val="00DE113D"/>
    <w:rsid w:val="00DE1B51"/>
    <w:rsid w:val="00DE5EE3"/>
    <w:rsid w:val="00DF09D2"/>
    <w:rsid w:val="00DF145B"/>
    <w:rsid w:val="00DF14EF"/>
    <w:rsid w:val="00DF1CB1"/>
    <w:rsid w:val="00DF1D78"/>
    <w:rsid w:val="00DF1F10"/>
    <w:rsid w:val="00DF2BCB"/>
    <w:rsid w:val="00DF3B83"/>
    <w:rsid w:val="00DF45D8"/>
    <w:rsid w:val="00DF46F6"/>
    <w:rsid w:val="00DF558D"/>
    <w:rsid w:val="00E0084F"/>
    <w:rsid w:val="00E00B5F"/>
    <w:rsid w:val="00E01311"/>
    <w:rsid w:val="00E017C4"/>
    <w:rsid w:val="00E04562"/>
    <w:rsid w:val="00E05057"/>
    <w:rsid w:val="00E0681B"/>
    <w:rsid w:val="00E06CF5"/>
    <w:rsid w:val="00E07C3E"/>
    <w:rsid w:val="00E07D5A"/>
    <w:rsid w:val="00E1181C"/>
    <w:rsid w:val="00E11AAC"/>
    <w:rsid w:val="00E12E82"/>
    <w:rsid w:val="00E12F9F"/>
    <w:rsid w:val="00E14E3C"/>
    <w:rsid w:val="00E206ED"/>
    <w:rsid w:val="00E212BD"/>
    <w:rsid w:val="00E2210D"/>
    <w:rsid w:val="00E223C5"/>
    <w:rsid w:val="00E224C0"/>
    <w:rsid w:val="00E226C6"/>
    <w:rsid w:val="00E233C3"/>
    <w:rsid w:val="00E25323"/>
    <w:rsid w:val="00E25720"/>
    <w:rsid w:val="00E26B77"/>
    <w:rsid w:val="00E30FA3"/>
    <w:rsid w:val="00E322EC"/>
    <w:rsid w:val="00E32C73"/>
    <w:rsid w:val="00E34BC8"/>
    <w:rsid w:val="00E377C5"/>
    <w:rsid w:val="00E37F22"/>
    <w:rsid w:val="00E40161"/>
    <w:rsid w:val="00E4517D"/>
    <w:rsid w:val="00E46122"/>
    <w:rsid w:val="00E47B90"/>
    <w:rsid w:val="00E50343"/>
    <w:rsid w:val="00E505AF"/>
    <w:rsid w:val="00E50B09"/>
    <w:rsid w:val="00E520F0"/>
    <w:rsid w:val="00E523B8"/>
    <w:rsid w:val="00E52956"/>
    <w:rsid w:val="00E54371"/>
    <w:rsid w:val="00E54590"/>
    <w:rsid w:val="00E5462C"/>
    <w:rsid w:val="00E54D7B"/>
    <w:rsid w:val="00E56780"/>
    <w:rsid w:val="00E56E4B"/>
    <w:rsid w:val="00E570DA"/>
    <w:rsid w:val="00E57152"/>
    <w:rsid w:val="00E57A34"/>
    <w:rsid w:val="00E608EB"/>
    <w:rsid w:val="00E61E18"/>
    <w:rsid w:val="00E62893"/>
    <w:rsid w:val="00E634A9"/>
    <w:rsid w:val="00E65441"/>
    <w:rsid w:val="00E65F37"/>
    <w:rsid w:val="00E66512"/>
    <w:rsid w:val="00E66D2B"/>
    <w:rsid w:val="00E704FF"/>
    <w:rsid w:val="00E7107F"/>
    <w:rsid w:val="00E73B2C"/>
    <w:rsid w:val="00E747C4"/>
    <w:rsid w:val="00E74E50"/>
    <w:rsid w:val="00E75685"/>
    <w:rsid w:val="00E75AEE"/>
    <w:rsid w:val="00E75BBD"/>
    <w:rsid w:val="00E75F77"/>
    <w:rsid w:val="00E8008E"/>
    <w:rsid w:val="00E81988"/>
    <w:rsid w:val="00E82BE3"/>
    <w:rsid w:val="00E82F6E"/>
    <w:rsid w:val="00E83221"/>
    <w:rsid w:val="00E86888"/>
    <w:rsid w:val="00E9003F"/>
    <w:rsid w:val="00E9048F"/>
    <w:rsid w:val="00E90F97"/>
    <w:rsid w:val="00E91916"/>
    <w:rsid w:val="00E934CA"/>
    <w:rsid w:val="00E93D9D"/>
    <w:rsid w:val="00E95911"/>
    <w:rsid w:val="00EA283C"/>
    <w:rsid w:val="00EA65A2"/>
    <w:rsid w:val="00EB0784"/>
    <w:rsid w:val="00EB0BB2"/>
    <w:rsid w:val="00EB1681"/>
    <w:rsid w:val="00EB2AF1"/>
    <w:rsid w:val="00EB3852"/>
    <w:rsid w:val="00EB50A2"/>
    <w:rsid w:val="00EB54B7"/>
    <w:rsid w:val="00EB78A0"/>
    <w:rsid w:val="00EC1C5E"/>
    <w:rsid w:val="00EC2642"/>
    <w:rsid w:val="00EC486D"/>
    <w:rsid w:val="00EC5796"/>
    <w:rsid w:val="00EC609A"/>
    <w:rsid w:val="00ED0C9A"/>
    <w:rsid w:val="00ED0EB0"/>
    <w:rsid w:val="00ED4C81"/>
    <w:rsid w:val="00EE5670"/>
    <w:rsid w:val="00EE5B85"/>
    <w:rsid w:val="00EE6011"/>
    <w:rsid w:val="00EE67E1"/>
    <w:rsid w:val="00EF1701"/>
    <w:rsid w:val="00EF6917"/>
    <w:rsid w:val="00EF69D8"/>
    <w:rsid w:val="00F00B6A"/>
    <w:rsid w:val="00F01710"/>
    <w:rsid w:val="00F03092"/>
    <w:rsid w:val="00F03488"/>
    <w:rsid w:val="00F042AE"/>
    <w:rsid w:val="00F043E1"/>
    <w:rsid w:val="00F050CC"/>
    <w:rsid w:val="00F05395"/>
    <w:rsid w:val="00F0707F"/>
    <w:rsid w:val="00F07345"/>
    <w:rsid w:val="00F1206E"/>
    <w:rsid w:val="00F13630"/>
    <w:rsid w:val="00F1436B"/>
    <w:rsid w:val="00F14685"/>
    <w:rsid w:val="00F14C70"/>
    <w:rsid w:val="00F14FE4"/>
    <w:rsid w:val="00F1562D"/>
    <w:rsid w:val="00F158B9"/>
    <w:rsid w:val="00F16677"/>
    <w:rsid w:val="00F168B7"/>
    <w:rsid w:val="00F20532"/>
    <w:rsid w:val="00F2369C"/>
    <w:rsid w:val="00F244D7"/>
    <w:rsid w:val="00F24760"/>
    <w:rsid w:val="00F263AD"/>
    <w:rsid w:val="00F2666C"/>
    <w:rsid w:val="00F26E00"/>
    <w:rsid w:val="00F26E41"/>
    <w:rsid w:val="00F3034C"/>
    <w:rsid w:val="00F31DAC"/>
    <w:rsid w:val="00F34E78"/>
    <w:rsid w:val="00F356E5"/>
    <w:rsid w:val="00F3587E"/>
    <w:rsid w:val="00F36194"/>
    <w:rsid w:val="00F3669F"/>
    <w:rsid w:val="00F36D5A"/>
    <w:rsid w:val="00F37FD8"/>
    <w:rsid w:val="00F40873"/>
    <w:rsid w:val="00F4106B"/>
    <w:rsid w:val="00F43DFA"/>
    <w:rsid w:val="00F4511D"/>
    <w:rsid w:val="00F46802"/>
    <w:rsid w:val="00F46F8C"/>
    <w:rsid w:val="00F47542"/>
    <w:rsid w:val="00F504C9"/>
    <w:rsid w:val="00F521AF"/>
    <w:rsid w:val="00F5352C"/>
    <w:rsid w:val="00F57FB1"/>
    <w:rsid w:val="00F608D7"/>
    <w:rsid w:val="00F619ED"/>
    <w:rsid w:val="00F61CF5"/>
    <w:rsid w:val="00F628F9"/>
    <w:rsid w:val="00F62E1D"/>
    <w:rsid w:val="00F64870"/>
    <w:rsid w:val="00F65BCE"/>
    <w:rsid w:val="00F664B0"/>
    <w:rsid w:val="00F7058A"/>
    <w:rsid w:val="00F7091F"/>
    <w:rsid w:val="00F72667"/>
    <w:rsid w:val="00F726D5"/>
    <w:rsid w:val="00F72B08"/>
    <w:rsid w:val="00F7465D"/>
    <w:rsid w:val="00F75D66"/>
    <w:rsid w:val="00F76A92"/>
    <w:rsid w:val="00F777F5"/>
    <w:rsid w:val="00F80BC7"/>
    <w:rsid w:val="00F81640"/>
    <w:rsid w:val="00F81A62"/>
    <w:rsid w:val="00F839CC"/>
    <w:rsid w:val="00F84877"/>
    <w:rsid w:val="00F8659E"/>
    <w:rsid w:val="00F921CA"/>
    <w:rsid w:val="00F928E0"/>
    <w:rsid w:val="00F93F00"/>
    <w:rsid w:val="00F94791"/>
    <w:rsid w:val="00F94AE6"/>
    <w:rsid w:val="00F94C76"/>
    <w:rsid w:val="00F961BD"/>
    <w:rsid w:val="00F96282"/>
    <w:rsid w:val="00FA02D0"/>
    <w:rsid w:val="00FA0A62"/>
    <w:rsid w:val="00FA1199"/>
    <w:rsid w:val="00FA4560"/>
    <w:rsid w:val="00FA5100"/>
    <w:rsid w:val="00FA5B3E"/>
    <w:rsid w:val="00FA5C2E"/>
    <w:rsid w:val="00FA6C88"/>
    <w:rsid w:val="00FA6DF6"/>
    <w:rsid w:val="00FB25F8"/>
    <w:rsid w:val="00FB5D58"/>
    <w:rsid w:val="00FB6A6A"/>
    <w:rsid w:val="00FB7C02"/>
    <w:rsid w:val="00FC13BF"/>
    <w:rsid w:val="00FC1F95"/>
    <w:rsid w:val="00FC2079"/>
    <w:rsid w:val="00FC4F60"/>
    <w:rsid w:val="00FD0FC9"/>
    <w:rsid w:val="00FD4046"/>
    <w:rsid w:val="00FD4962"/>
    <w:rsid w:val="00FD508B"/>
    <w:rsid w:val="00FD6321"/>
    <w:rsid w:val="00FD6D8E"/>
    <w:rsid w:val="00FD771E"/>
    <w:rsid w:val="00FE2446"/>
    <w:rsid w:val="00FE2678"/>
    <w:rsid w:val="00FE2B93"/>
    <w:rsid w:val="00FE3077"/>
    <w:rsid w:val="00FE5A51"/>
    <w:rsid w:val="00FE61CF"/>
    <w:rsid w:val="00FF1088"/>
    <w:rsid w:val="00FF3882"/>
    <w:rsid w:val="00FF60EB"/>
    <w:rsid w:val="00FF6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e8f6fe"/>
    </o:shapedefaults>
    <o:shapelayout v:ext="edit">
      <o:idmap v:ext="edit" data="2"/>
    </o:shapelayout>
  </w:shapeDefaults>
  <w:decimalSymbol w:val="."/>
  <w:listSeparator w:val=","/>
  <w14:docId w14:val="2AFD1030"/>
  <w15:docId w15:val="{61FFA86C-F38D-47CD-A302-7ACE9FFC9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8F52BE"/>
    <w:pPr>
      <w:spacing w:before="120" w:after="120" w:line="360" w:lineRule="auto"/>
    </w:pPr>
    <w:rPr>
      <w:rFonts w:ascii="Arial" w:hAnsi="Arial" w:cs="Tahoma"/>
      <w:sz w:val="28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491E"/>
    <w:pPr>
      <w:keepNext/>
      <w:keepLines/>
      <w:spacing w:before="240" w:after="240"/>
      <w:outlineLvl w:val="0"/>
    </w:pPr>
    <w:rPr>
      <w:rFonts w:cs="Times New Roman"/>
      <w:b/>
      <w:bCs/>
      <w:color w:val="000000" w:themeColor="text1"/>
      <w:sz w:val="64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B9491E"/>
    <w:pPr>
      <w:keepNext/>
      <w:keepLines/>
      <w:outlineLvl w:val="1"/>
    </w:pPr>
    <w:rPr>
      <w:rFonts w:cs="Times New Roman"/>
      <w:b/>
      <w:bCs/>
      <w:color w:val="004C97"/>
      <w:sz w:val="40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B9491E"/>
    <w:pPr>
      <w:keepNext/>
      <w:outlineLvl w:val="2"/>
    </w:pPr>
    <w:rPr>
      <w:rFonts w:cs="Times New Roman"/>
      <w:b/>
      <w:bCs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B9491E"/>
    <w:rPr>
      <w:rFonts w:ascii="Arial" w:hAnsi="Arial"/>
      <w:b/>
      <w:bCs/>
      <w:color w:val="000000" w:themeColor="text1"/>
      <w:sz w:val="64"/>
      <w:szCs w:val="28"/>
      <w:lang w:val="x-none" w:eastAsia="x-none"/>
    </w:rPr>
  </w:style>
  <w:style w:type="character" w:customStyle="1" w:styleId="Heading2Char">
    <w:name w:val="Heading 2 Char"/>
    <w:link w:val="Heading2"/>
    <w:uiPriority w:val="9"/>
    <w:rsid w:val="00B9491E"/>
    <w:rPr>
      <w:rFonts w:ascii="Arial" w:hAnsi="Arial"/>
      <w:b/>
      <w:bCs/>
      <w:color w:val="004C97"/>
      <w:sz w:val="40"/>
      <w:szCs w:val="26"/>
      <w:lang w:val="x-none" w:eastAsia="x-none"/>
    </w:rPr>
  </w:style>
  <w:style w:type="character" w:styleId="Strong">
    <w:name w:val="Strong"/>
    <w:uiPriority w:val="22"/>
    <w:qFormat/>
    <w:rsid w:val="006B60D1"/>
    <w:rPr>
      <w:rFonts w:ascii="Arial" w:hAnsi="Arial"/>
      <w:b/>
      <w:bCs/>
      <w:color w:val="004C97"/>
      <w:sz w:val="28"/>
    </w:rPr>
  </w:style>
  <w:style w:type="paragraph" w:customStyle="1" w:styleId="captions">
    <w:name w:val="captions"/>
    <w:basedOn w:val="Normal"/>
    <w:qFormat/>
    <w:rsid w:val="007141F0"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1F0"/>
    <w:pPr>
      <w:spacing w:before="0" w:after="0" w:line="240" w:lineRule="auto"/>
    </w:pPr>
    <w:rPr>
      <w:rFonts w:ascii="Tahoma" w:hAnsi="Tahoma" w:cs="Times New Roman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7141F0"/>
    <w:rPr>
      <w:rFonts w:ascii="Tahoma" w:hAnsi="Tahoma" w:cs="Tahoma"/>
      <w:sz w:val="16"/>
      <w:szCs w:val="16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90F97"/>
    <w:rPr>
      <w:rFonts w:ascii="Tahoma" w:hAnsi="Tahoma" w:cs="Times New Roman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E90F97"/>
    <w:rPr>
      <w:rFonts w:ascii="Tahoma" w:hAnsi="Tahoma" w:cs="Tahoma"/>
      <w:sz w:val="16"/>
      <w:szCs w:val="16"/>
      <w:lang w:val="en-GB" w:eastAsia="en-US"/>
    </w:rPr>
  </w:style>
  <w:style w:type="character" w:styleId="Hyperlink">
    <w:name w:val="Hyperlink"/>
    <w:uiPriority w:val="99"/>
    <w:unhideWhenUsed/>
    <w:rsid w:val="00D42C01"/>
    <w:rPr>
      <w:rFonts w:ascii="Arial" w:hAnsi="Arial"/>
      <w:b/>
      <w:color w:val="000000" w:themeColor="text1"/>
      <w:sz w:val="28"/>
      <w:u w:val="single"/>
    </w:rPr>
  </w:style>
  <w:style w:type="character" w:customStyle="1" w:styleId="IntenseEmphasis1">
    <w:name w:val="Intense Emphasis1"/>
    <w:uiPriority w:val="21"/>
    <w:qFormat/>
    <w:rsid w:val="00941718"/>
    <w:rPr>
      <w:b/>
      <w:bCs/>
      <w:i/>
      <w:iCs/>
      <w:color w:val="4F81BD"/>
    </w:rPr>
  </w:style>
  <w:style w:type="paragraph" w:styleId="TOCHeading">
    <w:name w:val="TOC Heading"/>
    <w:basedOn w:val="Heading2"/>
    <w:next w:val="Normal"/>
    <w:uiPriority w:val="39"/>
    <w:unhideWhenUsed/>
    <w:qFormat/>
    <w:rsid w:val="00B9491E"/>
  </w:style>
  <w:style w:type="paragraph" w:customStyle="1" w:styleId="Pa1">
    <w:name w:val="Pa1"/>
    <w:basedOn w:val="Normal"/>
    <w:next w:val="Normal"/>
    <w:uiPriority w:val="99"/>
    <w:rsid w:val="009E592B"/>
    <w:pPr>
      <w:autoSpaceDE w:val="0"/>
      <w:autoSpaceDN w:val="0"/>
      <w:adjustRightInd w:val="0"/>
      <w:spacing w:before="0" w:after="0" w:line="201" w:lineRule="atLeast"/>
    </w:pPr>
    <w:rPr>
      <w:rFonts w:ascii="Gotham Medium" w:hAnsi="Gotham Medium" w:cs="Times New Roman"/>
      <w:sz w:val="24"/>
      <w:szCs w:val="24"/>
      <w:lang w:eastAsia="en-AU"/>
    </w:rPr>
  </w:style>
  <w:style w:type="character" w:customStyle="1" w:styleId="A1">
    <w:name w:val="A1"/>
    <w:uiPriority w:val="99"/>
    <w:rsid w:val="006355FB"/>
    <w:rPr>
      <w:rFonts w:cs="Gotham Medium"/>
      <w:color w:val="E31736"/>
      <w:sz w:val="42"/>
      <w:szCs w:val="42"/>
    </w:rPr>
  </w:style>
  <w:style w:type="character" w:customStyle="1" w:styleId="Heading3Char">
    <w:name w:val="Heading 3 Char"/>
    <w:link w:val="Heading3"/>
    <w:uiPriority w:val="9"/>
    <w:rsid w:val="00B9491E"/>
    <w:rPr>
      <w:rFonts w:ascii="Arial" w:hAnsi="Arial"/>
      <w:b/>
      <w:bCs/>
      <w:sz w:val="32"/>
      <w:szCs w:val="26"/>
      <w:lang w:eastAsia="en-US"/>
    </w:rPr>
  </w:style>
  <w:style w:type="paragraph" w:styleId="BodyText">
    <w:name w:val="Body Text"/>
    <w:link w:val="BodyTextChar"/>
    <w:uiPriority w:val="99"/>
    <w:rsid w:val="00DC2D52"/>
    <w:pPr>
      <w:spacing w:before="240" w:line="320" w:lineRule="atLeast"/>
      <w:jc w:val="both"/>
    </w:pPr>
    <w:rPr>
      <w:rFonts w:ascii="Times New Roman" w:hAnsi="Times New Roman"/>
      <w:sz w:val="26"/>
    </w:rPr>
  </w:style>
  <w:style w:type="character" w:customStyle="1" w:styleId="BodyTextChar">
    <w:name w:val="Body Text Char"/>
    <w:link w:val="BodyText"/>
    <w:uiPriority w:val="99"/>
    <w:rsid w:val="00DC2D52"/>
    <w:rPr>
      <w:rFonts w:ascii="Times New Roman" w:hAnsi="Times New Roman"/>
      <w:sz w:val="26"/>
      <w:lang w:val="en-AU" w:eastAsia="en-AU" w:bidi="ar-SA"/>
    </w:rPr>
  </w:style>
  <w:style w:type="paragraph" w:customStyle="1" w:styleId="LightList-Accent51">
    <w:name w:val="Light List - Accent 51"/>
    <w:basedOn w:val="Normal"/>
    <w:uiPriority w:val="34"/>
    <w:qFormat/>
    <w:rsid w:val="00C23C12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134CC3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rsid w:val="00134CC3"/>
    <w:rPr>
      <w:rFonts w:ascii="Arial" w:hAnsi="Arial" w:cs="Tahoma"/>
      <w:sz w:val="28"/>
      <w:szCs w:val="22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134CC3"/>
    <w:pPr>
      <w:tabs>
        <w:tab w:val="center" w:pos="4513"/>
        <w:tab w:val="right" w:pos="9026"/>
      </w:tabs>
    </w:pPr>
    <w:rPr>
      <w:rFonts w:cs="Times New Roman"/>
      <w:sz w:val="22"/>
    </w:rPr>
  </w:style>
  <w:style w:type="character" w:customStyle="1" w:styleId="FooterChar">
    <w:name w:val="Footer Char"/>
    <w:link w:val="Footer"/>
    <w:uiPriority w:val="99"/>
    <w:rsid w:val="00134CC3"/>
    <w:rPr>
      <w:rFonts w:ascii="Arial" w:hAnsi="Arial" w:cs="Tahoma"/>
      <w:sz w:val="22"/>
      <w:szCs w:val="22"/>
      <w:lang w:val="en-GB" w:eastAsia="en-US"/>
    </w:rPr>
  </w:style>
  <w:style w:type="character" w:styleId="CommentReference">
    <w:name w:val="annotation reference"/>
    <w:uiPriority w:val="99"/>
    <w:semiHidden/>
    <w:unhideWhenUsed/>
    <w:rsid w:val="00E461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46122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E46122"/>
    <w:rPr>
      <w:rFonts w:ascii="Arial" w:hAnsi="Arial" w:cs="Tahoma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612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6122"/>
    <w:rPr>
      <w:rFonts w:ascii="Arial" w:hAnsi="Arial" w:cs="Tahoma"/>
      <w:b/>
      <w:bCs/>
      <w:lang w:val="en-GB" w:eastAsia="en-US"/>
    </w:rPr>
  </w:style>
  <w:style w:type="paragraph" w:customStyle="1" w:styleId="DarkList-Accent31">
    <w:name w:val="Dark List - Accent 31"/>
    <w:hidden/>
    <w:uiPriority w:val="99"/>
    <w:semiHidden/>
    <w:rsid w:val="000B4D35"/>
    <w:rPr>
      <w:rFonts w:ascii="Arial" w:hAnsi="Arial" w:cs="Tahoma"/>
      <w:sz w:val="28"/>
      <w:szCs w:val="22"/>
      <w:lang w:val="en-GB" w:eastAsia="en-US"/>
    </w:rPr>
  </w:style>
  <w:style w:type="table" w:styleId="TableGrid">
    <w:name w:val="Table Grid"/>
    <w:basedOn w:val="TableNormal"/>
    <w:uiPriority w:val="59"/>
    <w:rsid w:val="00752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semiHidden/>
    <w:unhideWhenUsed/>
    <w:rsid w:val="003C25FD"/>
  </w:style>
  <w:style w:type="paragraph" w:styleId="TOC1">
    <w:name w:val="toc 1"/>
    <w:basedOn w:val="Normal"/>
    <w:next w:val="Normal"/>
    <w:autoRedefine/>
    <w:uiPriority w:val="39"/>
    <w:unhideWhenUsed/>
    <w:rsid w:val="00B9491E"/>
    <w:pPr>
      <w:pBdr>
        <w:bottom w:val="single" w:sz="4" w:space="1" w:color="004C97"/>
        <w:between w:val="single" w:sz="4" w:space="1" w:color="004C97"/>
      </w:pBdr>
      <w:tabs>
        <w:tab w:val="right" w:pos="9016"/>
      </w:tabs>
      <w:spacing w:before="360"/>
    </w:pPr>
    <w:rPr>
      <w:noProof/>
    </w:rPr>
  </w:style>
  <w:style w:type="paragraph" w:styleId="TOC2">
    <w:name w:val="toc 2"/>
    <w:basedOn w:val="TOC1"/>
    <w:next w:val="Normal"/>
    <w:autoRedefine/>
    <w:uiPriority w:val="39"/>
    <w:unhideWhenUsed/>
    <w:rsid w:val="00383F5C"/>
    <w:pPr>
      <w:pBdr>
        <w:bottom w:val="single" w:sz="8" w:space="1" w:color="87189D"/>
        <w:between w:val="single" w:sz="8" w:space="1" w:color="87189D"/>
      </w:pBdr>
      <w:spacing w:before="1080" w:after="0"/>
    </w:pPr>
  </w:style>
  <w:style w:type="paragraph" w:customStyle="1" w:styleId="Tablespacerrow">
    <w:name w:val="Table spacer row"/>
    <w:basedOn w:val="captions"/>
    <w:qFormat/>
    <w:rsid w:val="00397314"/>
    <w:pPr>
      <w:jc w:val="center"/>
    </w:pPr>
    <w:rPr>
      <w:noProof/>
      <w:sz w:val="8"/>
      <w:lang w:val="en-US"/>
    </w:rPr>
  </w:style>
  <w:style w:type="paragraph" w:styleId="ListParagraph">
    <w:name w:val="List Paragraph"/>
    <w:basedOn w:val="Normal"/>
    <w:uiPriority w:val="34"/>
    <w:qFormat/>
    <w:rsid w:val="00B9491E"/>
    <w:pPr>
      <w:spacing w:after="240"/>
      <w:ind w:left="720"/>
    </w:pPr>
  </w:style>
  <w:style w:type="character" w:styleId="PlaceholderText">
    <w:name w:val="Placeholder Text"/>
    <w:basedOn w:val="DefaultParagraphFont"/>
    <w:uiPriority w:val="99"/>
    <w:semiHidden/>
    <w:rsid w:val="00A2170B"/>
    <w:rPr>
      <w:color w:val="595959" w:themeColor="text1" w:themeTint="A6"/>
    </w:rPr>
  </w:style>
  <w:style w:type="paragraph" w:customStyle="1" w:styleId="Listintroduction">
    <w:name w:val="List introduction"/>
    <w:basedOn w:val="Normal"/>
    <w:qFormat/>
    <w:rsid w:val="009E592B"/>
    <w:pPr>
      <w:spacing w:before="360" w:after="0"/>
    </w:pPr>
  </w:style>
  <w:style w:type="paragraph" w:customStyle="1" w:styleId="Image">
    <w:name w:val="Image"/>
    <w:basedOn w:val="Normal"/>
    <w:qFormat/>
    <w:rsid w:val="009E592B"/>
    <w:pPr>
      <w:jc w:val="center"/>
    </w:pPr>
    <w:rPr>
      <w:sz w:val="20"/>
      <w:szCs w:val="20"/>
    </w:rPr>
  </w:style>
  <w:style w:type="paragraph" w:styleId="Revision">
    <w:name w:val="Revision"/>
    <w:hidden/>
    <w:uiPriority w:val="99"/>
    <w:semiHidden/>
    <w:rsid w:val="008C356F"/>
    <w:rPr>
      <w:rFonts w:ascii="Arial" w:hAnsi="Arial" w:cs="Tahoma"/>
      <w:sz w:val="28"/>
      <w:szCs w:val="22"/>
      <w:lang w:eastAsia="en-US"/>
    </w:rPr>
  </w:style>
  <w:style w:type="paragraph" w:styleId="Subtitle">
    <w:name w:val="Subtitle"/>
    <w:basedOn w:val="Heading2"/>
    <w:next w:val="Normal"/>
    <w:link w:val="SubtitleChar"/>
    <w:uiPriority w:val="11"/>
    <w:qFormat/>
    <w:rsid w:val="00B9491E"/>
    <w:pPr>
      <w:outlineLvl w:val="9"/>
    </w:pPr>
    <w:rPr>
      <w:color w:val="auto"/>
      <w:lang w:val="en-AU"/>
    </w:rPr>
  </w:style>
  <w:style w:type="character" w:customStyle="1" w:styleId="SubtitleChar">
    <w:name w:val="Subtitle Char"/>
    <w:basedOn w:val="DefaultParagraphFont"/>
    <w:link w:val="Subtitle"/>
    <w:uiPriority w:val="11"/>
    <w:rsid w:val="00B9491E"/>
    <w:rPr>
      <w:rFonts w:ascii="Arial" w:hAnsi="Arial"/>
      <w:b/>
      <w:bCs/>
      <w:sz w:val="40"/>
      <w:szCs w:val="26"/>
      <w:lang w:eastAsia="x-none"/>
    </w:rPr>
  </w:style>
  <w:style w:type="paragraph" w:customStyle="1" w:styleId="SubtitleBlack">
    <w:name w:val="Subtitle Black"/>
    <w:basedOn w:val="Heading3"/>
    <w:link w:val="SubtitleBlackChar"/>
    <w:qFormat/>
    <w:rsid w:val="00B9491E"/>
    <w:pPr>
      <w:spacing w:before="320"/>
      <w:outlineLvl w:val="9"/>
    </w:pPr>
  </w:style>
  <w:style w:type="character" w:customStyle="1" w:styleId="SubtitleBlackChar">
    <w:name w:val="Subtitle Black Char"/>
    <w:basedOn w:val="SubtitleChar"/>
    <w:link w:val="SubtitleBlack"/>
    <w:rsid w:val="00B9491E"/>
    <w:rPr>
      <w:rFonts w:ascii="Arial" w:hAnsi="Arial"/>
      <w:b/>
      <w:bCs/>
      <w:sz w:val="32"/>
      <w:szCs w:val="26"/>
      <w:lang w:eastAsia="en-US"/>
    </w:rPr>
  </w:style>
  <w:style w:type="character" w:styleId="UnresolvedMention">
    <w:name w:val="Unresolved Mention"/>
    <w:basedOn w:val="DefaultParagraphFont"/>
    <w:uiPriority w:val="99"/>
    <w:rsid w:val="00A9528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C1822"/>
    <w:rPr>
      <w:color w:val="87189D" w:themeColor="followedHyperlink"/>
      <w:u w:val="single"/>
    </w:rPr>
  </w:style>
  <w:style w:type="character" w:customStyle="1" w:styleId="Statistics">
    <w:name w:val="Statistics"/>
    <w:basedOn w:val="DefaultParagraphFont"/>
    <w:uiPriority w:val="1"/>
    <w:qFormat/>
    <w:rsid w:val="009B7117"/>
    <w:rPr>
      <w:b/>
      <w:color w:val="87189D"/>
      <w:position w:val="-2"/>
      <w:sz w:val="36"/>
    </w:rPr>
  </w:style>
  <w:style w:type="paragraph" w:customStyle="1" w:styleId="WordList">
    <w:name w:val="Word List"/>
    <w:basedOn w:val="Normal"/>
    <w:qFormat/>
    <w:rsid w:val="00A2668C"/>
    <w:pPr>
      <w:spacing w:before="240" w:after="240"/>
    </w:pPr>
    <w:rPr>
      <w:b/>
      <w:color w:val="87189D"/>
    </w:rPr>
  </w:style>
  <w:style w:type="character" w:customStyle="1" w:styleId="Statisticstyle">
    <w:name w:val="Statistic style"/>
    <w:basedOn w:val="DefaultParagraphFont"/>
    <w:uiPriority w:val="1"/>
    <w:qFormat/>
    <w:rsid w:val="000F2A57"/>
    <w:rPr>
      <w:rFonts w:ascii="Arial" w:hAnsi="Arial"/>
      <w:b/>
      <w:color w:val="000000" w:themeColor="text1"/>
      <w:position w:val="-2"/>
      <w:sz w:val="36"/>
    </w:rPr>
  </w:style>
  <w:style w:type="paragraph" w:customStyle="1" w:styleId="Wordlistterm">
    <w:name w:val="Word list term"/>
    <w:basedOn w:val="Normal"/>
    <w:qFormat/>
    <w:rsid w:val="00BA6081"/>
    <w:pPr>
      <w:spacing w:before="240"/>
      <w:outlineLvl w:val="2"/>
    </w:pPr>
    <w:rPr>
      <w:b/>
      <w:color w:val="004C9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18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0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0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96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9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7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c.gov.au/compare-vce-vce-vocational-major-and-victorian-pathways-certificate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nformationaccessgroup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vic.gov.au/about-the-victorian-pathways-certificat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://www.vic.gov.au/about-the-vce-vocational-majo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ic.gov.au/about-the-Victorian-Certificate-of-Education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Vic Gov DoE - Kindergarten">
      <a:dk1>
        <a:sysClr val="windowText" lastClr="000000"/>
      </a:dk1>
      <a:lt1>
        <a:sysClr val="window" lastClr="FFFFFF"/>
      </a:lt1>
      <a:dk2>
        <a:srgbClr val="87189D"/>
      </a:dk2>
      <a:lt2>
        <a:srgbClr val="FFFFFF"/>
      </a:lt2>
      <a:accent1>
        <a:srgbClr val="009EDB"/>
      </a:accent1>
      <a:accent2>
        <a:srgbClr val="AF84BC"/>
      </a:accent2>
      <a:accent3>
        <a:srgbClr val="FFFFFF"/>
      </a:accent3>
      <a:accent4>
        <a:srgbClr val="FFFFFF"/>
      </a:accent4>
      <a:accent5>
        <a:srgbClr val="FFFFFF"/>
      </a:accent5>
      <a:accent6>
        <a:srgbClr val="FFFFFF"/>
      </a:accent6>
      <a:hlink>
        <a:srgbClr val="87189D"/>
      </a:hlink>
      <a:folHlink>
        <a:srgbClr val="87189D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9D87F05A-E337-4E4B-B40D-D9551D5D2C19}">
  <we:reference id="wa200004420" version="1.0.1.0" store="en-US" storeType="OMEX"/>
  <we:alternateReferences>
    <we:reference id="WA200004420" version="1.0.1.0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EABEE3-667F-4FCD-B9EC-869756885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9</Pages>
  <Words>1065</Words>
  <Characters>6066</Characters>
  <Application>Microsoft Office Word</Application>
  <DocSecurity>0</DocSecurity>
  <Lines>288</Lines>
  <Paragraphs>165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Doing Year 11 and 12 - 3 ways to study in Victoria</vt:lpstr>
    </vt:vector>
  </TitlesOfParts>
  <Company>Hewlett-Packard</Company>
  <LinksUpToDate>false</LinksUpToDate>
  <CharactersWithSpaces>6966</CharactersWithSpaces>
  <SharedDoc>false</SharedDoc>
  <HLinks>
    <vt:vector size="6" baseType="variant">
      <vt:variant>
        <vt:i4>2883616</vt:i4>
      </vt:variant>
      <vt:variant>
        <vt:i4>0</vt:i4>
      </vt:variant>
      <vt:variant>
        <vt:i4>0</vt:i4>
      </vt:variant>
      <vt:variant>
        <vt:i4>5</vt:i4>
      </vt:variant>
      <vt:variant>
        <vt:lpwstr>http://www.informationaccessgroup.com/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Doing Year 11 and 12 - 3 ways to study in Victoria</dc:title>
  <dc:creator>Victorian Government Department of Education</dc:creator>
  <cp:lastModifiedBy>Sienna Fernando</cp:lastModifiedBy>
  <cp:revision>21</cp:revision>
  <cp:lastPrinted>2011-12-12T01:40:00Z</cp:lastPrinted>
  <dcterms:created xsi:type="dcterms:W3CDTF">2024-08-06T03:29:00Z</dcterms:created>
  <dcterms:modified xsi:type="dcterms:W3CDTF">2024-08-13T03:40:00Z</dcterms:modified>
</cp:coreProperties>
</file>