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8A49"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23F68A4A" w14:textId="77777777" w:rsidR="00C40F56" w:rsidRPr="00FD79B2" w:rsidRDefault="008C0A16" w:rsidP="00AD0010">
      <w:pPr>
        <w:pStyle w:val="Header"/>
        <w:keepNext/>
        <w:spacing w:before="200"/>
        <w:jc w:val="center"/>
        <w:rPr>
          <w:b/>
          <w:sz w:val="36"/>
          <w:szCs w:val="36"/>
        </w:rPr>
      </w:pPr>
      <w:r>
        <w:rPr>
          <w:b/>
          <w:sz w:val="36"/>
          <w:szCs w:val="36"/>
        </w:rPr>
        <w:t>for</w:t>
      </w:r>
    </w:p>
    <w:p w14:paraId="23F68A4B" w14:textId="4BB6DEDB" w:rsidR="0080183D" w:rsidRDefault="00DB3093" w:rsidP="0080183D">
      <w:pPr>
        <w:pStyle w:val="Header"/>
        <w:keepNext/>
        <w:spacing w:before="200"/>
        <w:jc w:val="center"/>
        <w:rPr>
          <w:b/>
          <w:sz w:val="36"/>
          <w:szCs w:val="36"/>
        </w:rPr>
      </w:pPr>
      <w:r>
        <w:rPr>
          <w:b/>
          <w:sz w:val="36"/>
          <w:szCs w:val="36"/>
        </w:rPr>
        <w:t>PMA</w:t>
      </w:r>
      <w:r w:rsidRPr="00DE3300">
        <w:rPr>
          <w:b/>
          <w:sz w:val="36"/>
          <w:szCs w:val="36"/>
        </w:rPr>
        <w:t xml:space="preserve"> </w:t>
      </w:r>
      <w:r w:rsidRPr="00940962">
        <w:rPr>
          <w:b/>
          <w:sz w:val="36"/>
          <w:szCs w:val="36"/>
        </w:rPr>
        <w:t>Chemical, Hydrocarbons and Refining</w:t>
      </w:r>
      <w:r w:rsidR="00772769">
        <w:rPr>
          <w:b/>
          <w:sz w:val="36"/>
          <w:szCs w:val="36"/>
          <w:lang w:val="en-AU"/>
        </w:rPr>
        <w:br/>
      </w:r>
      <w:r w:rsidR="0080183D" w:rsidRPr="005B157A">
        <w:rPr>
          <w:b/>
          <w:sz w:val="36"/>
          <w:szCs w:val="36"/>
        </w:rPr>
        <w:t>Training Package</w:t>
      </w:r>
      <w:r w:rsidR="0080183D">
        <w:rPr>
          <w:b/>
          <w:sz w:val="36"/>
          <w:szCs w:val="36"/>
        </w:rPr>
        <w:t xml:space="preserve"> </w:t>
      </w:r>
    </w:p>
    <w:p w14:paraId="23F68A4C" w14:textId="61B352B2" w:rsidR="0080183D" w:rsidRPr="00CE56DD" w:rsidRDefault="005A3234" w:rsidP="0080183D">
      <w:pPr>
        <w:pStyle w:val="Header"/>
        <w:keepNext/>
        <w:spacing w:before="200"/>
        <w:jc w:val="center"/>
        <w:rPr>
          <w:b/>
          <w:sz w:val="36"/>
          <w:szCs w:val="36"/>
          <w:lang w:val="en-AU"/>
        </w:rPr>
      </w:pPr>
      <w:r>
        <w:rPr>
          <w:b/>
          <w:sz w:val="36"/>
          <w:szCs w:val="36"/>
        </w:rPr>
        <w:t>Release</w:t>
      </w:r>
      <w:r w:rsidR="00DB3093">
        <w:rPr>
          <w:b/>
          <w:sz w:val="36"/>
          <w:szCs w:val="36"/>
          <w:lang w:val="en-AU"/>
        </w:rPr>
        <w:t xml:space="preserve"> 2</w:t>
      </w:r>
      <w:r w:rsidR="008D0497">
        <w:rPr>
          <w:b/>
          <w:sz w:val="36"/>
          <w:szCs w:val="36"/>
          <w:lang w:val="en-AU"/>
        </w:rPr>
        <w:t>.1</w:t>
      </w:r>
    </w:p>
    <w:p w14:paraId="23F68A4D" w14:textId="365EBF71" w:rsidR="0080183D" w:rsidRPr="00C36112" w:rsidRDefault="008D0497" w:rsidP="00207CC4">
      <w:pPr>
        <w:pStyle w:val="Header"/>
        <w:keepNext/>
        <w:spacing w:before="720"/>
        <w:jc w:val="center"/>
        <w:rPr>
          <w:b/>
          <w:sz w:val="36"/>
          <w:szCs w:val="36"/>
        </w:rPr>
      </w:pPr>
      <w:r>
        <w:rPr>
          <w:b/>
          <w:sz w:val="36"/>
          <w:szCs w:val="36"/>
          <w:lang w:val="en-AU"/>
        </w:rPr>
        <w:t>May</w:t>
      </w:r>
      <w:r w:rsidR="006B17F8">
        <w:rPr>
          <w:b/>
          <w:sz w:val="36"/>
          <w:szCs w:val="36"/>
          <w:lang w:val="en-AU"/>
        </w:rPr>
        <w:t xml:space="preserve"> 2021</w:t>
      </w:r>
      <w:r w:rsidR="00421A51">
        <w:rPr>
          <w:b/>
          <w:sz w:val="36"/>
          <w:szCs w:val="36"/>
          <w:lang w:val="en-AU"/>
        </w:rPr>
        <w:t xml:space="preserve"> </w:t>
      </w:r>
    </w:p>
    <w:p w14:paraId="23F68A4E"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23F68A4F" w14:textId="11C5F37C"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6B17F8">
        <w:rPr>
          <w:rFonts w:cs="Arial"/>
          <w:color w:val="000000"/>
        </w:rPr>
        <w:t>21</w:t>
      </w:r>
      <w:r w:rsidRPr="00AB1927">
        <w:rPr>
          <w:rFonts w:cs="Arial"/>
          <w:color w:val="000000"/>
        </w:rPr>
        <w:t>.</w:t>
      </w:r>
    </w:p>
    <w:p w14:paraId="23F68A50"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23F68A51"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23F68A52"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3F68A53"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3F68A54"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23F68A55"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23F68A56"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23F68A57"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23F68A58"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23F68A59" w14:textId="0E554D92" w:rsidR="001E5BDE" w:rsidRDefault="001E5BDE" w:rsidP="00DF6F03">
      <w:pPr>
        <w:ind w:left="-142"/>
      </w:pPr>
      <w:r w:rsidRPr="001E5BDE">
        <w:rPr>
          <w:b/>
        </w:rPr>
        <w:t>Note</w:t>
      </w:r>
      <w:r>
        <w:t xml:space="preserve">: RTOs should refer to the </w:t>
      </w:r>
      <w:hyperlink r:id="rId17" w:history="1">
        <w:r w:rsidR="00182190" w:rsidRPr="00540D97">
          <w:rPr>
            <w:rStyle w:val="Hyperlink"/>
          </w:rPr>
          <w:t>National Register</w:t>
        </w:r>
      </w:hyperlink>
      <w:r w:rsidR="00182190">
        <w:t xml:space="preserve"> </w:t>
      </w:r>
      <w:r>
        <w:t>for the detail of changes made in each Release.</w:t>
      </w:r>
    </w:p>
    <w:p w14:paraId="7E21D48F" w14:textId="77777777" w:rsidR="00967E4E" w:rsidRPr="00967E4E" w:rsidRDefault="00967E4E" w:rsidP="00DF6F03">
      <w:pPr>
        <w:ind w:left="-142"/>
        <w:rPr>
          <w:sz w:val="8"/>
          <w:szCs w:val="8"/>
        </w:rPr>
      </w:pPr>
    </w:p>
    <w:tbl>
      <w:tblPr>
        <w:tblStyle w:val="GridTable1Light"/>
        <w:tblW w:w="9949" w:type="dxa"/>
        <w:tblLook w:val="0020" w:firstRow="1" w:lastRow="0" w:firstColumn="0" w:lastColumn="0" w:noHBand="0" w:noVBand="0"/>
      </w:tblPr>
      <w:tblGrid>
        <w:gridCol w:w="2105"/>
        <w:gridCol w:w="1151"/>
        <w:gridCol w:w="6693"/>
      </w:tblGrid>
      <w:tr w:rsidR="006C5A23" w14:paraId="23F68A5D" w14:textId="77777777" w:rsidTr="00182190">
        <w:trPr>
          <w:cnfStyle w:val="100000000000" w:firstRow="1" w:lastRow="0" w:firstColumn="0" w:lastColumn="0" w:oddVBand="0" w:evenVBand="0" w:oddHBand="0" w:evenHBand="0" w:firstRowFirstColumn="0" w:firstRowLastColumn="0" w:lastRowFirstColumn="0" w:lastRowLastColumn="0"/>
        </w:trPr>
        <w:tc>
          <w:tcPr>
            <w:tcW w:w="2105" w:type="dxa"/>
          </w:tcPr>
          <w:p w14:paraId="23F68A5A" w14:textId="77777777" w:rsidR="006C5A23" w:rsidRPr="006B17F8" w:rsidRDefault="006C5A23" w:rsidP="006B17F8">
            <w:r w:rsidRPr="006B17F8">
              <w:t xml:space="preserve">Training Package </w:t>
            </w:r>
            <w:r w:rsidR="00717575" w:rsidRPr="006B17F8">
              <w:t>Release</w:t>
            </w:r>
            <w:r w:rsidRPr="006B17F8">
              <w:t xml:space="preserve">  </w:t>
            </w:r>
          </w:p>
        </w:tc>
        <w:tc>
          <w:tcPr>
            <w:tcW w:w="1151" w:type="dxa"/>
          </w:tcPr>
          <w:p w14:paraId="23F68A5B" w14:textId="77777777" w:rsidR="006C5A23" w:rsidRPr="00B30F6A" w:rsidRDefault="006C5A23" w:rsidP="00207CC4">
            <w:pPr>
              <w:rPr>
                <w:b w:val="0"/>
              </w:rPr>
            </w:pPr>
            <w:r w:rsidRPr="00B30F6A">
              <w:t>Date VPG</w:t>
            </w:r>
            <w:r w:rsidRPr="00B30F6A">
              <w:br/>
              <w:t>Approved</w:t>
            </w:r>
          </w:p>
        </w:tc>
        <w:tc>
          <w:tcPr>
            <w:tcW w:w="6693" w:type="dxa"/>
          </w:tcPr>
          <w:p w14:paraId="23F68A5C" w14:textId="77777777" w:rsidR="006C5A23" w:rsidRPr="00F72A91" w:rsidRDefault="006C5A23" w:rsidP="006B17F8">
            <w:r w:rsidRPr="00F72A91">
              <w:t>Comments</w:t>
            </w:r>
          </w:p>
        </w:tc>
      </w:tr>
      <w:tr w:rsidR="008D0497" w14:paraId="4219AA66" w14:textId="77777777" w:rsidTr="00182190">
        <w:trPr>
          <w:trHeight w:val="1487"/>
        </w:trPr>
        <w:tc>
          <w:tcPr>
            <w:tcW w:w="2105" w:type="dxa"/>
          </w:tcPr>
          <w:p w14:paraId="6F331F68" w14:textId="77777777" w:rsidR="008D0497" w:rsidRPr="00AE2D13" w:rsidRDefault="008D0497" w:rsidP="008D0497">
            <w:pPr>
              <w:rPr>
                <w:rFonts w:cs="Arial"/>
                <w:lang w:val="en-US"/>
              </w:rPr>
            </w:pPr>
            <w:r>
              <w:rPr>
                <w:rFonts w:cs="Arial"/>
                <w:lang w:val="en-US"/>
              </w:rPr>
              <w:t>PMA</w:t>
            </w:r>
            <w:r w:rsidRPr="00AE2D13">
              <w:rPr>
                <w:rFonts w:cs="Arial"/>
                <w:lang w:val="en-US"/>
              </w:rPr>
              <w:t xml:space="preserve"> </w:t>
            </w:r>
            <w:r>
              <w:rPr>
                <w:rFonts w:cs="Arial"/>
                <w:lang w:val="en-US"/>
              </w:rPr>
              <w:t>Chemical, Hydrocarbons and Refining</w:t>
            </w:r>
            <w:r w:rsidRPr="00AE2D13">
              <w:rPr>
                <w:rFonts w:cs="Arial"/>
                <w:lang w:val="en-US"/>
              </w:rPr>
              <w:t xml:space="preserve"> </w:t>
            </w:r>
            <w:r w:rsidRPr="00AE2D13">
              <w:rPr>
                <w:rFonts w:cs="Arial"/>
                <w:lang w:val="en-US"/>
              </w:rPr>
              <w:br/>
              <w:t>Training Package</w:t>
            </w:r>
          </w:p>
          <w:p w14:paraId="19199B89" w14:textId="1C4BA025" w:rsidR="008D0497" w:rsidRDefault="008D0497" w:rsidP="008D0497">
            <w:pPr>
              <w:rPr>
                <w:rFonts w:cs="Arial"/>
                <w:lang w:val="en-US"/>
              </w:rPr>
            </w:pPr>
            <w:r>
              <w:t>Release No 2.1</w:t>
            </w:r>
          </w:p>
        </w:tc>
        <w:tc>
          <w:tcPr>
            <w:tcW w:w="1151" w:type="dxa"/>
          </w:tcPr>
          <w:p w14:paraId="06709F74" w14:textId="63144A9F" w:rsidR="008D0497" w:rsidRDefault="008C0697" w:rsidP="008D0497">
            <w:pPr>
              <w:rPr>
                <w:rFonts w:cs="Arial"/>
                <w:lang w:val="en-US"/>
              </w:rPr>
            </w:pPr>
            <w:r>
              <w:rPr>
                <w:rFonts w:cs="Arial"/>
                <w:lang w:val="en-US"/>
              </w:rPr>
              <w:t>28 May 2021</w:t>
            </w:r>
          </w:p>
        </w:tc>
        <w:tc>
          <w:tcPr>
            <w:tcW w:w="6693" w:type="dxa"/>
          </w:tcPr>
          <w:p w14:paraId="44292C0B" w14:textId="3D5E2B61" w:rsidR="00836264" w:rsidRDefault="00836264" w:rsidP="00836264">
            <w:r>
              <w:rPr>
                <w:rFonts w:cs="Arial"/>
                <w:lang w:val="en-US"/>
              </w:rPr>
              <w:t xml:space="preserve">Release 2.1 of the </w:t>
            </w:r>
            <w:r>
              <w:rPr>
                <w:rFonts w:cs="Arial"/>
              </w:rPr>
              <w:t xml:space="preserve">PMA </w:t>
            </w:r>
            <w:r>
              <w:t>Chemical, Hydrocarbons and Refining</w:t>
            </w:r>
            <w:r w:rsidRPr="00AE2D13">
              <w:t xml:space="preserve"> </w:t>
            </w:r>
            <w:r>
              <w:rPr>
                <w:rFonts w:cs="Arial"/>
                <w:lang w:val="en-US"/>
              </w:rPr>
              <w:t xml:space="preserve">Training Package </w:t>
            </w:r>
            <w:r>
              <w:t xml:space="preserve">reflects the deletion of training products with low or no enrolments as instructed by the Commonwealth Skills Minister and authorised by the AISC Communiques issued on 2 December 2020 and confirmed on 23 February 2021. </w:t>
            </w:r>
          </w:p>
          <w:p w14:paraId="60B301A0" w14:textId="48BBFCD3" w:rsidR="00DC7254" w:rsidRDefault="00DC7254" w:rsidP="00836264">
            <w:r>
              <w:t>Thirty-seven (37) units of competency</w:t>
            </w:r>
            <w:r w:rsidR="0027370D">
              <w:t xml:space="preserve"> have been deleted</w:t>
            </w:r>
            <w:r>
              <w:t>.</w:t>
            </w:r>
          </w:p>
          <w:p w14:paraId="7709CCC8" w14:textId="77777777" w:rsidR="008D0497" w:rsidRDefault="008D0497" w:rsidP="008D0497">
            <w:pPr>
              <w:pStyle w:val="IGTableText"/>
              <w:rPr>
                <w:rStyle w:val="Hyperlink"/>
              </w:rPr>
            </w:pPr>
            <w:r>
              <w:t xml:space="preserve">For detailed mapping of qualifications and units between PMA Release 2.1 and PMA Release 2.0, </w:t>
            </w:r>
            <w:r w:rsidRPr="001D327F">
              <w:t xml:space="preserve">please refer to the </w:t>
            </w:r>
            <w:r>
              <w:t xml:space="preserve">PMA Chemicals, Hydrocarbons and Refining </w:t>
            </w:r>
            <w:r w:rsidRPr="001D327F">
              <w:t xml:space="preserve">Training Package Implementation Guide </w:t>
            </w:r>
            <w:hyperlink r:id="rId18" w:history="1">
              <w:r w:rsidRPr="001D327F">
                <w:rPr>
                  <w:rStyle w:val="Hyperlink"/>
                </w:rPr>
                <w:t>Companion Volume</w:t>
              </w:r>
            </w:hyperlink>
            <w:r w:rsidR="00836264">
              <w:rPr>
                <w:rStyle w:val="Hyperlink"/>
              </w:rPr>
              <w:t xml:space="preserve"> </w:t>
            </w:r>
          </w:p>
          <w:p w14:paraId="29A1DFF6" w14:textId="213E8890" w:rsidR="00836264" w:rsidRPr="00AE2D13" w:rsidRDefault="00836264" w:rsidP="008D0497">
            <w:pPr>
              <w:pStyle w:val="IGTableText"/>
            </w:pPr>
          </w:p>
        </w:tc>
      </w:tr>
      <w:tr w:rsidR="008D0497" w14:paraId="23F68A68" w14:textId="77777777" w:rsidTr="00182190">
        <w:trPr>
          <w:trHeight w:val="1487"/>
        </w:trPr>
        <w:tc>
          <w:tcPr>
            <w:tcW w:w="2105" w:type="dxa"/>
          </w:tcPr>
          <w:p w14:paraId="1986CCF5" w14:textId="77777777" w:rsidR="008D0497" w:rsidRPr="00AE2D13" w:rsidRDefault="008D0497" w:rsidP="008D0497">
            <w:pPr>
              <w:rPr>
                <w:rFonts w:cs="Arial"/>
                <w:lang w:val="en-US"/>
              </w:rPr>
            </w:pPr>
            <w:r>
              <w:rPr>
                <w:rFonts w:cs="Arial"/>
                <w:lang w:val="en-US"/>
              </w:rPr>
              <w:t>PMA</w:t>
            </w:r>
            <w:r w:rsidRPr="00AE2D13">
              <w:rPr>
                <w:rFonts w:cs="Arial"/>
                <w:lang w:val="en-US"/>
              </w:rPr>
              <w:t xml:space="preserve"> </w:t>
            </w:r>
            <w:r>
              <w:rPr>
                <w:rFonts w:cs="Arial"/>
                <w:lang w:val="en-US"/>
              </w:rPr>
              <w:t>Chemical, Hydrocarbons and Refining</w:t>
            </w:r>
            <w:r w:rsidRPr="00AE2D13">
              <w:rPr>
                <w:rFonts w:cs="Arial"/>
                <w:lang w:val="en-US"/>
              </w:rPr>
              <w:t xml:space="preserve"> </w:t>
            </w:r>
            <w:r w:rsidRPr="00AE2D13">
              <w:rPr>
                <w:rFonts w:cs="Arial"/>
                <w:lang w:val="en-US"/>
              </w:rPr>
              <w:br/>
              <w:t>Training Package</w:t>
            </w:r>
          </w:p>
          <w:p w14:paraId="23F68A5E" w14:textId="7A138935" w:rsidR="008D0497" w:rsidRDefault="008D0497" w:rsidP="008D0497">
            <w:pPr>
              <w:rPr>
                <w:rFonts w:cs="Arial"/>
                <w:lang w:val="en-US"/>
              </w:rPr>
            </w:pPr>
            <w:r>
              <w:t>Release No 2.0</w:t>
            </w:r>
          </w:p>
        </w:tc>
        <w:tc>
          <w:tcPr>
            <w:tcW w:w="1151" w:type="dxa"/>
          </w:tcPr>
          <w:p w14:paraId="23F68A5F" w14:textId="6BAF60C8" w:rsidR="008D0497" w:rsidRPr="00D12726" w:rsidRDefault="008D0497" w:rsidP="008D0497">
            <w:pPr>
              <w:rPr>
                <w:rFonts w:cs="Arial"/>
                <w:lang w:val="en-US"/>
              </w:rPr>
            </w:pPr>
            <w:r>
              <w:rPr>
                <w:rFonts w:cs="Arial"/>
                <w:lang w:val="en-US"/>
              </w:rPr>
              <w:t>9 February 2021</w:t>
            </w:r>
          </w:p>
        </w:tc>
        <w:tc>
          <w:tcPr>
            <w:tcW w:w="6693" w:type="dxa"/>
          </w:tcPr>
          <w:p w14:paraId="572457D8" w14:textId="64AECA42" w:rsidR="008D0497" w:rsidRDefault="008D0497" w:rsidP="008D0497">
            <w:pPr>
              <w:pStyle w:val="IGTableText"/>
            </w:pPr>
            <w:r w:rsidRPr="00AE2D13">
              <w:t xml:space="preserve">Release </w:t>
            </w:r>
            <w:r>
              <w:t>2</w:t>
            </w:r>
            <w:r w:rsidRPr="00AE2D13">
              <w:t xml:space="preserve"> of the </w:t>
            </w:r>
            <w:r>
              <w:t>PMA</w:t>
            </w:r>
            <w:r w:rsidRPr="00AE2D13">
              <w:t xml:space="preserve"> </w:t>
            </w:r>
            <w:r>
              <w:t>Chemical, Hydrocarbons and Refining</w:t>
            </w:r>
            <w:r w:rsidRPr="00AE2D13">
              <w:t xml:space="preserve"> Training Package </w:t>
            </w:r>
            <w:r w:rsidRPr="00016120">
              <w:t xml:space="preserve">reflects </w:t>
            </w:r>
            <w:r>
              <w:t>the update of PMA30120 Certificate III in Process Plant Operations which now includes seven new Gas/LNG specialisations.</w:t>
            </w:r>
          </w:p>
          <w:p w14:paraId="7A0CE12B" w14:textId="77777777" w:rsidR="008D0497" w:rsidRPr="00D80D09" w:rsidRDefault="008D0497" w:rsidP="008D0497">
            <w:pPr>
              <w:pStyle w:val="IGTableText"/>
            </w:pPr>
          </w:p>
          <w:p w14:paraId="23F68A67" w14:textId="243AD3F9" w:rsidR="008D0497" w:rsidRDefault="008D0497" w:rsidP="008D0497">
            <w:pPr>
              <w:rPr>
                <w:rFonts w:cs="Arial"/>
              </w:rPr>
            </w:pPr>
            <w:r>
              <w:rPr>
                <w:rFonts w:cs="Arial"/>
                <w:lang w:val="en-US"/>
              </w:rPr>
              <w:t xml:space="preserve">For detailed mapping of qualifications and units between PMA Release 2.0 and PMA Release 1.0, </w:t>
            </w:r>
            <w:r w:rsidRPr="001D327F">
              <w:rPr>
                <w:rFonts w:cs="Arial"/>
                <w:lang w:val="en-US"/>
              </w:rPr>
              <w:t xml:space="preserve">please refer to the </w:t>
            </w:r>
            <w:r>
              <w:rPr>
                <w:rFonts w:cs="Arial"/>
                <w:lang w:val="en-US"/>
              </w:rPr>
              <w:t xml:space="preserve">PMA Chemicals, Hydrocarbons and Refining </w:t>
            </w:r>
            <w:r w:rsidRPr="001D327F">
              <w:rPr>
                <w:rFonts w:cs="Arial"/>
                <w:lang w:val="en-US"/>
              </w:rPr>
              <w:t xml:space="preserve">Training Package Implementation Guide </w:t>
            </w:r>
            <w:hyperlink r:id="rId19" w:history="1">
              <w:r w:rsidRPr="001D327F">
                <w:rPr>
                  <w:rStyle w:val="Hyperlink"/>
                  <w:rFonts w:cs="Arial"/>
                  <w:lang w:val="en-US"/>
                </w:rPr>
                <w:t>Companion Volume</w:t>
              </w:r>
            </w:hyperlink>
          </w:p>
        </w:tc>
      </w:tr>
      <w:tr w:rsidR="008D0497" w14:paraId="23F68A73" w14:textId="77777777" w:rsidTr="00182190">
        <w:trPr>
          <w:trHeight w:val="1487"/>
        </w:trPr>
        <w:tc>
          <w:tcPr>
            <w:tcW w:w="2105" w:type="dxa"/>
          </w:tcPr>
          <w:p w14:paraId="10789C74" w14:textId="77777777" w:rsidR="008D0497" w:rsidRPr="00AE2D13" w:rsidRDefault="008D0497" w:rsidP="008D0497">
            <w:pPr>
              <w:rPr>
                <w:rFonts w:cs="Arial"/>
                <w:lang w:val="en-US"/>
              </w:rPr>
            </w:pPr>
            <w:r>
              <w:rPr>
                <w:rFonts w:cs="Arial"/>
                <w:lang w:val="en-US"/>
              </w:rPr>
              <w:t>PMA</w:t>
            </w:r>
            <w:r w:rsidRPr="00AE2D13">
              <w:rPr>
                <w:rFonts w:cs="Arial"/>
                <w:lang w:val="en-US"/>
              </w:rPr>
              <w:t xml:space="preserve"> </w:t>
            </w:r>
            <w:r>
              <w:rPr>
                <w:rFonts w:cs="Arial"/>
                <w:lang w:val="en-US"/>
              </w:rPr>
              <w:t>Chemical, Hydrocarbons and Refining</w:t>
            </w:r>
            <w:r w:rsidRPr="00AE2D13">
              <w:rPr>
                <w:rFonts w:cs="Arial"/>
                <w:lang w:val="en-US"/>
              </w:rPr>
              <w:t xml:space="preserve"> </w:t>
            </w:r>
            <w:r w:rsidRPr="00AE2D13">
              <w:rPr>
                <w:rFonts w:cs="Arial"/>
                <w:lang w:val="en-US"/>
              </w:rPr>
              <w:br/>
              <w:t>Training Package</w:t>
            </w:r>
          </w:p>
          <w:p w14:paraId="23F68A69" w14:textId="527A8B19" w:rsidR="008D0497" w:rsidRPr="00AE2D13" w:rsidRDefault="008D0497" w:rsidP="008D0497">
            <w:pPr>
              <w:rPr>
                <w:rFonts w:cs="Arial"/>
                <w:lang w:val="en-US"/>
              </w:rPr>
            </w:pPr>
            <w:r w:rsidRPr="00AE2D13">
              <w:t>Release No 1</w:t>
            </w:r>
            <w:r>
              <w:t>.0</w:t>
            </w:r>
          </w:p>
        </w:tc>
        <w:tc>
          <w:tcPr>
            <w:tcW w:w="1151" w:type="dxa"/>
          </w:tcPr>
          <w:p w14:paraId="23F68A6A" w14:textId="2CDAD675" w:rsidR="008D0497" w:rsidRDefault="008D0497" w:rsidP="008D0497">
            <w:r w:rsidRPr="00FF4C37">
              <w:rPr>
                <w:rFonts w:cs="Arial"/>
                <w:lang w:val="en-US"/>
              </w:rPr>
              <w:t>7 July</w:t>
            </w:r>
            <w:r w:rsidRPr="00FF4C37">
              <w:rPr>
                <w:rFonts w:cs="Arial"/>
                <w:lang w:val="en-US"/>
              </w:rPr>
              <w:br/>
              <w:t>2016</w:t>
            </w:r>
          </w:p>
        </w:tc>
        <w:tc>
          <w:tcPr>
            <w:tcW w:w="6693" w:type="dxa"/>
          </w:tcPr>
          <w:p w14:paraId="7984ABA6" w14:textId="601AC213" w:rsidR="008D0497" w:rsidRDefault="008D0497" w:rsidP="008D0497">
            <w:pPr>
              <w:rPr>
                <w:rFonts w:cs="Arial"/>
                <w:lang w:val="en-US"/>
              </w:rPr>
            </w:pPr>
            <w:r w:rsidRPr="00AE2D13">
              <w:rPr>
                <w:rFonts w:cs="Arial"/>
              </w:rPr>
              <w:t xml:space="preserve">Release 1 of the </w:t>
            </w:r>
            <w:r>
              <w:rPr>
                <w:rFonts w:cs="Arial"/>
                <w:lang w:val="en-US"/>
              </w:rPr>
              <w:t>PMA</w:t>
            </w:r>
            <w:r w:rsidRPr="00AE2D13">
              <w:rPr>
                <w:rFonts w:cs="Arial"/>
                <w:lang w:val="en-US"/>
              </w:rPr>
              <w:t xml:space="preserve"> </w:t>
            </w:r>
            <w:r>
              <w:rPr>
                <w:rFonts w:cs="Arial"/>
                <w:lang w:val="en-US"/>
              </w:rPr>
              <w:t>Chemical, Hydrocarbons and Refining</w:t>
            </w:r>
            <w:r w:rsidRPr="00AE2D13">
              <w:rPr>
                <w:rFonts w:cs="Arial"/>
                <w:lang w:val="en-US"/>
              </w:rPr>
              <w:t xml:space="preserve"> </w:t>
            </w:r>
            <w:r w:rsidRPr="00AE2D13">
              <w:rPr>
                <w:rFonts w:cs="Arial"/>
              </w:rPr>
              <w:t xml:space="preserve">Training Package </w:t>
            </w:r>
            <w:r w:rsidRPr="00016120">
              <w:rPr>
                <w:rFonts w:cs="Arial"/>
                <w:lang w:val="en-US"/>
              </w:rPr>
              <w:t xml:space="preserve">reflects the transitioning of the </w:t>
            </w:r>
            <w:r>
              <w:rPr>
                <w:rFonts w:cs="Arial"/>
                <w:lang w:val="en-US"/>
              </w:rPr>
              <w:t xml:space="preserve">PMA08 Chemicals, Hydrocarbons and Refining Training Package </w:t>
            </w:r>
            <w:r w:rsidRPr="00016120">
              <w:rPr>
                <w:rFonts w:cs="Arial"/>
                <w:lang w:val="en-US"/>
              </w:rPr>
              <w:t xml:space="preserve">to the new Standards for Training Packages. </w:t>
            </w:r>
          </w:p>
          <w:p w14:paraId="071BD4F2" w14:textId="263BDEB2" w:rsidR="008D0497" w:rsidRPr="00DB3093" w:rsidRDefault="008D0497" w:rsidP="008D0497">
            <w:pPr>
              <w:pStyle w:val="ListParagraph"/>
              <w:numPr>
                <w:ilvl w:val="0"/>
                <w:numId w:val="45"/>
              </w:numPr>
              <w:spacing w:before="0" w:after="0"/>
              <w:rPr>
                <w:rFonts w:cs="Arial"/>
                <w:lang w:val="en-US"/>
              </w:rPr>
            </w:pPr>
            <w:r w:rsidRPr="00DB3093">
              <w:rPr>
                <w:rFonts w:cs="Arial"/>
                <w:lang w:val="en-US"/>
              </w:rPr>
              <w:t>PMA70108 Graduate Certificate in Surface Coating Technology is not carried forward.</w:t>
            </w:r>
          </w:p>
          <w:p w14:paraId="0DF5711B" w14:textId="19ADD9BD" w:rsidR="008D0497" w:rsidRPr="00016120" w:rsidRDefault="008D0497" w:rsidP="008D0497">
            <w:pPr>
              <w:rPr>
                <w:rFonts w:cs="Arial"/>
                <w:lang w:val="en-US"/>
              </w:rPr>
            </w:pPr>
            <w:r w:rsidRPr="00016120">
              <w:rPr>
                <w:rFonts w:cs="Arial"/>
                <w:lang w:val="en-US"/>
              </w:rPr>
              <w:t>This Victorian Purchasing Guide also reflects the changes made from Maximum Nominal Hours to Maximum and Minimum Payable Hours.</w:t>
            </w:r>
          </w:p>
          <w:p w14:paraId="28B5ECEF" w14:textId="53DB4C4D" w:rsidR="008D0497" w:rsidRDefault="008D0497" w:rsidP="008D0497">
            <w:pPr>
              <w:spacing w:before="0"/>
              <w:rPr>
                <w:rStyle w:val="Hyperlink"/>
                <w:rFonts w:cs="Arial"/>
                <w:lang w:val="en-US"/>
              </w:rPr>
            </w:pPr>
            <w:r>
              <w:rPr>
                <w:rFonts w:cs="Arial"/>
                <w:lang w:val="en-US"/>
              </w:rPr>
              <w:t xml:space="preserve">For detailed mapping of qualifications and units between PMA R 1.0 and PMA08 </w:t>
            </w:r>
            <w:r w:rsidRPr="001D327F">
              <w:rPr>
                <w:rFonts w:cs="Arial"/>
                <w:lang w:val="en-US"/>
              </w:rPr>
              <w:t xml:space="preserve">please refer to the </w:t>
            </w:r>
            <w:r>
              <w:rPr>
                <w:rFonts w:cs="Arial"/>
                <w:lang w:val="en-US"/>
              </w:rPr>
              <w:t xml:space="preserve">PMA Chemicals, Hydrocarbons and Refining </w:t>
            </w:r>
            <w:r w:rsidRPr="001D327F">
              <w:rPr>
                <w:rFonts w:cs="Arial"/>
                <w:lang w:val="en-US"/>
              </w:rPr>
              <w:t xml:space="preserve">Training Package Implementation Guide </w:t>
            </w:r>
            <w:hyperlink r:id="rId20" w:history="1">
              <w:r w:rsidRPr="001D327F">
                <w:rPr>
                  <w:rStyle w:val="Hyperlink"/>
                  <w:rFonts w:cs="Arial"/>
                  <w:lang w:val="en-US"/>
                </w:rPr>
                <w:t>Companion Volume</w:t>
              </w:r>
            </w:hyperlink>
          </w:p>
          <w:p w14:paraId="23F68A72" w14:textId="7DE72CFD" w:rsidR="008D0497" w:rsidRPr="001E5BDE" w:rsidRDefault="008D0497" w:rsidP="008D0497">
            <w:pPr>
              <w:spacing w:before="0"/>
              <w:rPr>
                <w:rFonts w:cs="Arial"/>
              </w:rPr>
            </w:pPr>
          </w:p>
        </w:tc>
      </w:tr>
    </w:tbl>
    <w:p w14:paraId="23F68A95" w14:textId="77777777" w:rsidR="003E0CA4" w:rsidRDefault="003E0CA4">
      <w:pPr>
        <w:rPr>
          <w:lang w:val="en-US"/>
        </w:rPr>
      </w:pPr>
    </w:p>
    <w:p w14:paraId="23F68A96"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3F68A97" w14:textId="47B1DA7A" w:rsidR="00772686" w:rsidRPr="00AB3458" w:rsidRDefault="00EE689D" w:rsidP="00772686">
      <w:pPr>
        <w:pStyle w:val="Header"/>
        <w:jc w:val="center"/>
        <w:rPr>
          <w:b/>
          <w:sz w:val="28"/>
          <w:szCs w:val="28"/>
        </w:rPr>
      </w:pPr>
      <w:r>
        <w:rPr>
          <w:b/>
          <w:sz w:val="28"/>
          <w:szCs w:val="28"/>
        </w:rPr>
        <w:lastRenderedPageBreak/>
        <w:t>PMA</w:t>
      </w:r>
      <w:r w:rsidRPr="00DA6B72">
        <w:rPr>
          <w:b/>
          <w:sz w:val="28"/>
          <w:szCs w:val="28"/>
        </w:rPr>
        <w:t xml:space="preserve"> Chemical, Hydrocarbons and Refining</w:t>
      </w:r>
      <w:r w:rsidR="00421A51">
        <w:rPr>
          <w:b/>
          <w:sz w:val="28"/>
          <w:szCs w:val="28"/>
          <w:lang w:val="en-AU"/>
        </w:rPr>
        <w:t xml:space="preserve"> </w:t>
      </w:r>
      <w:r>
        <w:rPr>
          <w:b/>
          <w:sz w:val="28"/>
          <w:szCs w:val="28"/>
          <w:lang w:val="en-AU"/>
        </w:rPr>
        <w:br/>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sidR="006B17F8">
        <w:rPr>
          <w:b/>
          <w:sz w:val="28"/>
          <w:szCs w:val="28"/>
          <w:lang w:val="en-AU"/>
        </w:rPr>
        <w:t>2</w:t>
      </w:r>
      <w:r w:rsidR="008D0497">
        <w:rPr>
          <w:b/>
          <w:sz w:val="28"/>
          <w:szCs w:val="28"/>
          <w:lang w:val="en-AU"/>
        </w:rPr>
        <w:t>.1</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23F68A98" w14:textId="77777777" w:rsidR="00F173F1" w:rsidRDefault="00F173F1" w:rsidP="00207CC4">
      <w:pPr>
        <w:pBdr>
          <w:bottom w:val="single" w:sz="4" w:space="1" w:color="auto"/>
        </w:pBdr>
        <w:spacing w:before="360"/>
        <w:rPr>
          <w:b/>
          <w:sz w:val="24"/>
          <w:szCs w:val="24"/>
        </w:rPr>
      </w:pPr>
      <w:r>
        <w:rPr>
          <w:b/>
          <w:sz w:val="24"/>
          <w:szCs w:val="24"/>
        </w:rPr>
        <w:t>CONTENTS</w:t>
      </w:r>
    </w:p>
    <w:p w14:paraId="23F68A99" w14:textId="18587E78"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5D2256">
          <w:rPr>
            <w:webHidden/>
          </w:rPr>
          <w:t>2</w:t>
        </w:r>
        <w:r w:rsidR="00717575">
          <w:rPr>
            <w:webHidden/>
          </w:rPr>
          <w:fldChar w:fldCharType="end"/>
        </w:r>
      </w:hyperlink>
    </w:p>
    <w:p w14:paraId="23F68A9A" w14:textId="412F9355" w:rsidR="00717575" w:rsidRDefault="00C130E5">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5D2256">
          <w:rPr>
            <w:webHidden/>
          </w:rPr>
          <w:t>2</w:t>
        </w:r>
        <w:r w:rsidR="00717575">
          <w:rPr>
            <w:webHidden/>
          </w:rPr>
          <w:fldChar w:fldCharType="end"/>
        </w:r>
      </w:hyperlink>
    </w:p>
    <w:p w14:paraId="23F68A9B" w14:textId="3A710F54" w:rsidR="00717575" w:rsidRDefault="00C130E5">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5D2256">
          <w:rPr>
            <w:webHidden/>
          </w:rPr>
          <w:t>2</w:t>
        </w:r>
        <w:r w:rsidR="00717575">
          <w:rPr>
            <w:webHidden/>
          </w:rPr>
          <w:fldChar w:fldCharType="end"/>
        </w:r>
      </w:hyperlink>
    </w:p>
    <w:p w14:paraId="23F68A9C" w14:textId="42E48D5B" w:rsidR="00717575" w:rsidRDefault="00C130E5">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5D2256">
          <w:rPr>
            <w:webHidden/>
          </w:rPr>
          <w:t>2</w:t>
        </w:r>
        <w:r w:rsidR="00717575">
          <w:rPr>
            <w:webHidden/>
          </w:rPr>
          <w:fldChar w:fldCharType="end"/>
        </w:r>
      </w:hyperlink>
    </w:p>
    <w:p w14:paraId="23F68A9D" w14:textId="56494FA8" w:rsidR="00717575" w:rsidRDefault="00C130E5">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5D2256">
          <w:rPr>
            <w:webHidden/>
          </w:rPr>
          <w:t>3</w:t>
        </w:r>
        <w:r w:rsidR="00717575">
          <w:rPr>
            <w:webHidden/>
          </w:rPr>
          <w:fldChar w:fldCharType="end"/>
        </w:r>
      </w:hyperlink>
    </w:p>
    <w:p w14:paraId="23F68A9E" w14:textId="6FA45093" w:rsidR="00717575" w:rsidRDefault="00C130E5">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5D2256">
          <w:rPr>
            <w:webHidden/>
          </w:rPr>
          <w:t>4</w:t>
        </w:r>
        <w:r w:rsidR="00717575">
          <w:rPr>
            <w:webHidden/>
          </w:rPr>
          <w:fldChar w:fldCharType="end"/>
        </w:r>
      </w:hyperlink>
    </w:p>
    <w:p w14:paraId="23F68A9F" w14:textId="4E0948F0" w:rsidR="00717575" w:rsidRDefault="00C130E5">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5D2256">
          <w:rPr>
            <w:webHidden/>
          </w:rPr>
          <w:t>12</w:t>
        </w:r>
        <w:r w:rsidR="00717575">
          <w:rPr>
            <w:webHidden/>
          </w:rPr>
          <w:fldChar w:fldCharType="end"/>
        </w:r>
      </w:hyperlink>
    </w:p>
    <w:p w14:paraId="23F68AA0" w14:textId="14101E65" w:rsidR="00717575" w:rsidRDefault="00C130E5">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5D2256">
          <w:rPr>
            <w:webHidden/>
          </w:rPr>
          <w:t>14</w:t>
        </w:r>
        <w:r w:rsidR="00717575">
          <w:rPr>
            <w:webHidden/>
          </w:rPr>
          <w:fldChar w:fldCharType="end"/>
        </w:r>
      </w:hyperlink>
    </w:p>
    <w:p w14:paraId="23F68AA1" w14:textId="77777777" w:rsidR="00C2031B" w:rsidRDefault="005571FA" w:rsidP="00207CC4">
      <w:pPr>
        <w:pStyle w:val="TOC2"/>
      </w:pPr>
      <w:r>
        <w:rPr>
          <w:rFonts w:eastAsia="Times" w:cs="Arial"/>
          <w:b/>
          <w:bCs w:val="0"/>
          <w:caps/>
          <w:noProof w:val="0"/>
        </w:rPr>
        <w:fldChar w:fldCharType="end"/>
      </w:r>
    </w:p>
    <w:p w14:paraId="23F68AA2" w14:textId="77777777" w:rsidR="003E0CA4" w:rsidRPr="00C2031B" w:rsidRDefault="003E0CA4" w:rsidP="00C2031B">
      <w:pPr>
        <w:pStyle w:val="T2"/>
        <w:sectPr w:rsidR="003E0CA4" w:rsidRPr="00C2031B" w:rsidSect="00CA4363">
          <w:footerReference w:type="default" r:id="rId21"/>
          <w:pgSz w:w="11907" w:h="16840" w:code="9"/>
          <w:pgMar w:top="1134" w:right="1134" w:bottom="1134" w:left="1134" w:header="720" w:footer="720" w:gutter="0"/>
          <w:pgNumType w:start="1"/>
          <w:cols w:space="720"/>
          <w:formProt w:val="0"/>
        </w:sectPr>
      </w:pPr>
    </w:p>
    <w:p w14:paraId="23F68AA3" w14:textId="77777777" w:rsidR="00772686" w:rsidRPr="00C2031B" w:rsidRDefault="00772686" w:rsidP="00207CC4">
      <w:pPr>
        <w:pStyle w:val="T1"/>
        <w:spacing w:after="240"/>
      </w:pPr>
      <w:bookmarkStart w:id="10" w:name="_Toc11847573"/>
      <w:r w:rsidRPr="00C2031B">
        <w:lastRenderedPageBreak/>
        <w:t>INTRODUCTION</w:t>
      </w:r>
      <w:bookmarkEnd w:id="10"/>
    </w:p>
    <w:p w14:paraId="23F68AA4" w14:textId="77777777" w:rsidR="00861B00" w:rsidRPr="00C2031B" w:rsidRDefault="00861B00" w:rsidP="00421A51">
      <w:pPr>
        <w:pStyle w:val="T2"/>
      </w:pPr>
      <w:bookmarkStart w:id="11" w:name="_Toc11847574"/>
      <w:r w:rsidRPr="00C2031B">
        <w:t>What is a Victorian Purchasing Guide?</w:t>
      </w:r>
      <w:bookmarkEnd w:id="11"/>
    </w:p>
    <w:p w14:paraId="23F68AA5"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3F68AA6"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23F68AA7"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23F68AA8" w14:textId="77777777" w:rsidR="00C34B68" w:rsidRDefault="00C34B68" w:rsidP="00B30F6A">
      <w:pPr>
        <w:pStyle w:val="bullet"/>
        <w:rPr>
          <w:lang w:eastAsia="en-AU"/>
        </w:rPr>
      </w:pPr>
      <w:r w:rsidRPr="00483FA0">
        <w:rPr>
          <w:lang w:eastAsia="en-AU"/>
        </w:rPr>
        <w:t>Nominal hours for each unit of competency within the Training Package.</w:t>
      </w:r>
    </w:p>
    <w:p w14:paraId="23F68AA9"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23F68AAA"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3F68AAB"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23F68AAC"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23F68AAD" w14:textId="77777777" w:rsidR="00717575" w:rsidRDefault="00717575" w:rsidP="00717575">
      <w:pPr>
        <w:pStyle w:val="T2"/>
        <w:spacing w:before="360"/>
      </w:pPr>
      <w:bookmarkStart w:id="13" w:name="_Toc11847576"/>
      <w:r>
        <w:t>Transition</w:t>
      </w:r>
      <w:bookmarkEnd w:id="13"/>
      <w:r>
        <w:t xml:space="preserve"> </w:t>
      </w:r>
    </w:p>
    <w:p w14:paraId="23F68AAE" w14:textId="7DD3201C" w:rsidR="00717575" w:rsidRPr="00EE689D" w:rsidRDefault="00717575" w:rsidP="00EE689D">
      <w:pPr>
        <w:spacing w:before="0"/>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EE689D">
        <w:rPr>
          <w:b/>
        </w:rPr>
        <w:t>PMA Chemical, Hydrocarbons and Refining</w:t>
      </w:r>
      <w:r>
        <w:rPr>
          <w:b/>
        </w:rPr>
        <w:t xml:space="preserve"> </w:t>
      </w:r>
      <w:r w:rsidRPr="00400D14">
        <w:rPr>
          <w:b/>
        </w:rPr>
        <w:t>Training</w:t>
      </w:r>
      <w:r>
        <w:rPr>
          <w:b/>
        </w:rPr>
        <w:t xml:space="preserve"> Package</w:t>
      </w:r>
      <w:r w:rsidRPr="00400D14">
        <w:rPr>
          <w:b/>
        </w:rPr>
        <w:t xml:space="preserve"> </w:t>
      </w:r>
      <w:r w:rsidR="00EE689D">
        <w:rPr>
          <w:b/>
        </w:rPr>
        <w:t>Release 2</w:t>
      </w:r>
      <w:r w:rsidR="008D0497">
        <w:rPr>
          <w:b/>
        </w:rPr>
        <w:t>.1</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2" w:history="1">
        <w:r w:rsidR="00EE689D" w:rsidRPr="001D327F">
          <w:rPr>
            <w:rStyle w:val="Hyperlink"/>
            <w:rFonts w:cs="Arial"/>
            <w:lang w:val="en-US"/>
          </w:rPr>
          <w:t>Companion Volume</w:t>
        </w:r>
      </w:hyperlink>
      <w:r w:rsidR="00EE689D">
        <w:rPr>
          <w:rStyle w:val="Hyperlink"/>
          <w:rFonts w:cs="Arial"/>
          <w:lang w:val="en-US"/>
        </w:rPr>
        <w:t xml:space="preserve">s </w:t>
      </w:r>
      <w:r w:rsidR="00540D97">
        <w:t>for more information)</w:t>
      </w:r>
      <w:r>
        <w:t>.</w:t>
      </w:r>
      <w:r w:rsidRPr="0058522D">
        <w:t xml:space="preserve"> </w:t>
      </w:r>
    </w:p>
    <w:p w14:paraId="23F68AAF"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23F68AB0" w14:textId="5725D3D6"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EE689D">
        <w:rPr>
          <w:b/>
        </w:rPr>
        <w:t xml:space="preserve">PMA Chemical, Hydrocarbons and Refining </w:t>
      </w:r>
      <w:r w:rsidR="00EE689D" w:rsidRPr="00400D14">
        <w:rPr>
          <w:b/>
        </w:rPr>
        <w:t>Training</w:t>
      </w:r>
      <w:r w:rsidR="00EE689D">
        <w:rPr>
          <w:b/>
        </w:rPr>
        <w:t xml:space="preserve"> Package</w:t>
      </w:r>
      <w:r w:rsidR="00EE689D" w:rsidRPr="00400D14">
        <w:rPr>
          <w:b/>
        </w:rPr>
        <w:t xml:space="preserve"> </w:t>
      </w:r>
      <w:r w:rsidR="008D0497">
        <w:rPr>
          <w:b/>
        </w:rPr>
        <w:t>Release 2.1</w:t>
      </w:r>
      <w:r w:rsidR="00EE689D">
        <w:rPr>
          <w:b/>
        </w:rPr>
        <w:t xml:space="preserve"> </w:t>
      </w:r>
      <w:r w:rsidRPr="00EC1CA3">
        <w:rPr>
          <w:rFonts w:cs="Arial"/>
          <w:lang w:val="en-US"/>
        </w:rPr>
        <w:t>is conducted against the Training Package units of competency and complies with the assessment requirements.</w:t>
      </w:r>
    </w:p>
    <w:p w14:paraId="23F68AB1" w14:textId="77777777" w:rsidR="00717575" w:rsidRPr="00483FA0" w:rsidRDefault="00717575" w:rsidP="00C34B68">
      <w:pPr>
        <w:autoSpaceDE w:val="0"/>
        <w:autoSpaceDN w:val="0"/>
        <w:adjustRightInd w:val="0"/>
        <w:rPr>
          <w:rFonts w:cs="Arial"/>
          <w:lang w:eastAsia="en-AU"/>
        </w:rPr>
      </w:pPr>
    </w:p>
    <w:p w14:paraId="23F68AB2" w14:textId="77777777" w:rsidR="008C0A16" w:rsidRDefault="008C0A16">
      <w:pPr>
        <w:rPr>
          <w:rFonts w:cs="Arial"/>
        </w:rPr>
      </w:pPr>
    </w:p>
    <w:p w14:paraId="23F68AB3" w14:textId="77777777" w:rsidR="00207CC4" w:rsidRDefault="00207CC4">
      <w:pPr>
        <w:rPr>
          <w:rFonts w:cs="Arial"/>
        </w:rPr>
        <w:sectPr w:rsidR="00207CC4" w:rsidSect="004F649A">
          <w:headerReference w:type="default" r:id="rId23"/>
          <w:pgSz w:w="11907" w:h="16840" w:code="9"/>
          <w:pgMar w:top="1134" w:right="1134" w:bottom="1134" w:left="1134" w:header="720" w:footer="720" w:gutter="0"/>
          <w:cols w:space="720"/>
        </w:sectPr>
      </w:pPr>
    </w:p>
    <w:p w14:paraId="23F68AB4" w14:textId="77777777" w:rsidR="00772686" w:rsidRDefault="00772686" w:rsidP="004D6A95">
      <w:pPr>
        <w:pStyle w:val="T1"/>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23F68AB9" w14:textId="77777777" w:rsidTr="00D330DF">
        <w:tc>
          <w:tcPr>
            <w:tcW w:w="1336" w:type="dxa"/>
            <w:tcBorders>
              <w:top w:val="single" w:sz="4" w:space="0" w:color="FFFFFF"/>
              <w:right w:val="single" w:sz="4" w:space="0" w:color="FFFFFF"/>
            </w:tcBorders>
            <w:shd w:val="clear" w:color="auto" w:fill="000000"/>
          </w:tcPr>
          <w:p w14:paraId="23F68AB5"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23F68AB6"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23F68AB7"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23F68AB8"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EE689D" w14:paraId="23F68ABE" w14:textId="77777777" w:rsidTr="00254ED8">
        <w:trPr>
          <w:trHeight w:val="454"/>
        </w:trPr>
        <w:tc>
          <w:tcPr>
            <w:tcW w:w="1336" w:type="dxa"/>
            <w:vAlign w:val="center"/>
          </w:tcPr>
          <w:p w14:paraId="23F68ABA" w14:textId="78E495C8" w:rsidR="00EE689D" w:rsidRDefault="00EE689D" w:rsidP="00EE689D">
            <w:pPr>
              <w:spacing w:before="0" w:after="0"/>
              <w:jc w:val="center"/>
              <w:rPr>
                <w:rFonts w:ascii="Calibri" w:hAnsi="Calibri" w:cs="Calibri"/>
                <w:sz w:val="22"/>
                <w:szCs w:val="22"/>
                <w:lang w:eastAsia="en-AU"/>
              </w:rPr>
            </w:pPr>
            <w:r w:rsidRPr="00421391">
              <w:rPr>
                <w:rFonts w:cs="Arial"/>
              </w:rPr>
              <w:t>PMA20116</w:t>
            </w:r>
          </w:p>
        </w:tc>
        <w:tc>
          <w:tcPr>
            <w:tcW w:w="5751" w:type="dxa"/>
            <w:vAlign w:val="center"/>
          </w:tcPr>
          <w:p w14:paraId="23F68ABB" w14:textId="745312BD" w:rsidR="00EE689D" w:rsidRDefault="00EE689D" w:rsidP="00EE689D">
            <w:pPr>
              <w:rPr>
                <w:rFonts w:ascii="Calibri" w:hAnsi="Calibri" w:cs="Calibri"/>
                <w:sz w:val="22"/>
                <w:szCs w:val="22"/>
              </w:rPr>
            </w:pPr>
            <w:bookmarkStart w:id="15" w:name="RANGE!B3"/>
            <w:r w:rsidRPr="00421391">
              <w:rPr>
                <w:rFonts w:cs="Arial"/>
              </w:rPr>
              <w:t>Certificate II in Process Plant Operations</w:t>
            </w:r>
            <w:bookmarkEnd w:id="15"/>
          </w:p>
        </w:tc>
        <w:tc>
          <w:tcPr>
            <w:tcW w:w="1415" w:type="dxa"/>
            <w:vAlign w:val="center"/>
          </w:tcPr>
          <w:p w14:paraId="23F68ABC" w14:textId="3202CAE1" w:rsidR="00EE689D" w:rsidRPr="008014F3" w:rsidRDefault="00EE689D" w:rsidP="00EE689D">
            <w:pPr>
              <w:jc w:val="center"/>
              <w:rPr>
                <w:rFonts w:eastAsia="Calibri" w:cs="Arial"/>
              </w:rPr>
            </w:pPr>
            <w:r>
              <w:rPr>
                <w:rFonts w:cs="Arial"/>
              </w:rPr>
              <w:t>608</w:t>
            </w:r>
          </w:p>
        </w:tc>
        <w:tc>
          <w:tcPr>
            <w:tcW w:w="1416" w:type="dxa"/>
            <w:vAlign w:val="center"/>
          </w:tcPr>
          <w:p w14:paraId="23F68ABD" w14:textId="302DFB12" w:rsidR="00EE689D" w:rsidRPr="005F7386" w:rsidRDefault="00EE689D" w:rsidP="00EE689D">
            <w:pPr>
              <w:jc w:val="center"/>
            </w:pPr>
            <w:r>
              <w:rPr>
                <w:rFonts w:cs="Arial"/>
              </w:rPr>
              <w:t>640</w:t>
            </w:r>
          </w:p>
        </w:tc>
      </w:tr>
      <w:tr w:rsidR="00EE689D" w14:paraId="23F68AC3" w14:textId="77777777" w:rsidTr="00254ED8">
        <w:trPr>
          <w:trHeight w:val="454"/>
        </w:trPr>
        <w:tc>
          <w:tcPr>
            <w:tcW w:w="1336" w:type="dxa"/>
            <w:vAlign w:val="center"/>
          </w:tcPr>
          <w:p w14:paraId="23F68ABF" w14:textId="507B1070" w:rsidR="00EE689D" w:rsidRPr="005D6C39" w:rsidRDefault="00EE689D" w:rsidP="00EE689D">
            <w:pPr>
              <w:jc w:val="center"/>
              <w:rPr>
                <w:rFonts w:ascii="Calibri" w:hAnsi="Calibri" w:cs="Calibri"/>
                <w:sz w:val="22"/>
                <w:szCs w:val="22"/>
              </w:rPr>
            </w:pPr>
            <w:r w:rsidRPr="005D6C39">
              <w:rPr>
                <w:rFonts w:cs="Arial"/>
              </w:rPr>
              <w:t>PMA30120</w:t>
            </w:r>
          </w:p>
        </w:tc>
        <w:tc>
          <w:tcPr>
            <w:tcW w:w="5751" w:type="dxa"/>
            <w:vAlign w:val="center"/>
          </w:tcPr>
          <w:p w14:paraId="23F68AC0" w14:textId="49AA6D25" w:rsidR="00EE689D" w:rsidRPr="005D6C39" w:rsidRDefault="00EE689D" w:rsidP="00EE689D">
            <w:pPr>
              <w:rPr>
                <w:rFonts w:ascii="Calibri" w:hAnsi="Calibri" w:cs="Calibri"/>
                <w:sz w:val="22"/>
                <w:szCs w:val="22"/>
              </w:rPr>
            </w:pPr>
            <w:r w:rsidRPr="005D6C39">
              <w:rPr>
                <w:rFonts w:cs="Arial"/>
              </w:rPr>
              <w:t>Certificate III in Process Plant Operations</w:t>
            </w:r>
          </w:p>
        </w:tc>
        <w:tc>
          <w:tcPr>
            <w:tcW w:w="1415" w:type="dxa"/>
            <w:vAlign w:val="center"/>
          </w:tcPr>
          <w:p w14:paraId="23F68AC1" w14:textId="2A29F1D8" w:rsidR="00EE689D" w:rsidRPr="005D6C39" w:rsidRDefault="00EE689D" w:rsidP="00EE689D">
            <w:pPr>
              <w:jc w:val="center"/>
              <w:rPr>
                <w:rFonts w:eastAsia="Calibri" w:cs="Arial"/>
              </w:rPr>
            </w:pPr>
            <w:r w:rsidRPr="005D6C39">
              <w:rPr>
                <w:rFonts w:cs="Arial"/>
              </w:rPr>
              <w:t>760</w:t>
            </w:r>
          </w:p>
        </w:tc>
        <w:tc>
          <w:tcPr>
            <w:tcW w:w="1416" w:type="dxa"/>
            <w:vAlign w:val="center"/>
          </w:tcPr>
          <w:p w14:paraId="23F68AC2" w14:textId="262FB74C" w:rsidR="00EE689D" w:rsidRPr="005D6C39" w:rsidRDefault="00EE689D" w:rsidP="00EE689D">
            <w:pPr>
              <w:jc w:val="center"/>
            </w:pPr>
            <w:r w:rsidRPr="005D6C39">
              <w:rPr>
                <w:rFonts w:cs="Arial"/>
              </w:rPr>
              <w:t>800</w:t>
            </w:r>
          </w:p>
        </w:tc>
      </w:tr>
      <w:tr w:rsidR="00EE689D" w14:paraId="23F68AC8" w14:textId="77777777" w:rsidTr="00254ED8">
        <w:trPr>
          <w:trHeight w:val="454"/>
        </w:trPr>
        <w:tc>
          <w:tcPr>
            <w:tcW w:w="1336" w:type="dxa"/>
            <w:vAlign w:val="center"/>
          </w:tcPr>
          <w:p w14:paraId="23F68AC4" w14:textId="0F97B18F" w:rsidR="00EE689D" w:rsidRPr="00D01E24" w:rsidRDefault="00EE689D" w:rsidP="00EE689D">
            <w:pPr>
              <w:jc w:val="center"/>
              <w:rPr>
                <w:rFonts w:ascii="Calibri" w:hAnsi="Calibri" w:cs="Calibri"/>
                <w:sz w:val="22"/>
                <w:szCs w:val="22"/>
              </w:rPr>
            </w:pPr>
            <w:r w:rsidRPr="00421391">
              <w:rPr>
                <w:rFonts w:cs="Arial"/>
              </w:rPr>
              <w:t>PMA40116</w:t>
            </w:r>
          </w:p>
        </w:tc>
        <w:tc>
          <w:tcPr>
            <w:tcW w:w="5751" w:type="dxa"/>
            <w:vAlign w:val="center"/>
          </w:tcPr>
          <w:p w14:paraId="23F68AC5" w14:textId="49837159" w:rsidR="00EE689D" w:rsidRPr="00D01E24" w:rsidRDefault="00EE689D" w:rsidP="00EE689D">
            <w:pPr>
              <w:rPr>
                <w:rFonts w:ascii="Calibri" w:hAnsi="Calibri" w:cs="Calibri"/>
                <w:sz w:val="22"/>
                <w:szCs w:val="22"/>
              </w:rPr>
            </w:pPr>
            <w:r w:rsidRPr="00421391">
              <w:rPr>
                <w:rFonts w:cs="Arial"/>
              </w:rPr>
              <w:t>Certificate IV in Process Plant Technology</w:t>
            </w:r>
          </w:p>
        </w:tc>
        <w:tc>
          <w:tcPr>
            <w:tcW w:w="1415" w:type="dxa"/>
            <w:shd w:val="clear" w:color="auto" w:fill="auto"/>
            <w:vAlign w:val="center"/>
          </w:tcPr>
          <w:p w14:paraId="23F68AC6" w14:textId="52A0383A" w:rsidR="00EE689D" w:rsidRPr="00D01E24" w:rsidRDefault="00EE689D" w:rsidP="00EE689D">
            <w:pPr>
              <w:jc w:val="center"/>
              <w:rPr>
                <w:rFonts w:eastAsia="Calibri" w:cs="Arial"/>
              </w:rPr>
            </w:pPr>
            <w:r>
              <w:rPr>
                <w:rFonts w:cs="Arial"/>
              </w:rPr>
              <w:t>1102</w:t>
            </w:r>
          </w:p>
        </w:tc>
        <w:tc>
          <w:tcPr>
            <w:tcW w:w="1416" w:type="dxa"/>
            <w:shd w:val="clear" w:color="auto" w:fill="auto"/>
            <w:vAlign w:val="center"/>
          </w:tcPr>
          <w:p w14:paraId="23F68AC7" w14:textId="6799DB31" w:rsidR="00EE689D" w:rsidRPr="00D01E24" w:rsidRDefault="00EE689D" w:rsidP="00EE689D">
            <w:pPr>
              <w:jc w:val="center"/>
            </w:pPr>
            <w:r>
              <w:rPr>
                <w:rFonts w:cs="Arial"/>
              </w:rPr>
              <w:t>1160</w:t>
            </w:r>
          </w:p>
        </w:tc>
      </w:tr>
      <w:tr w:rsidR="00EE689D" w14:paraId="23F68ACD" w14:textId="77777777" w:rsidTr="00254ED8">
        <w:trPr>
          <w:trHeight w:val="454"/>
        </w:trPr>
        <w:tc>
          <w:tcPr>
            <w:tcW w:w="1336" w:type="dxa"/>
            <w:vAlign w:val="center"/>
          </w:tcPr>
          <w:p w14:paraId="23F68AC9" w14:textId="147AC3A4" w:rsidR="00EE689D" w:rsidRPr="00D01E24" w:rsidRDefault="00EE689D" w:rsidP="00EE689D">
            <w:pPr>
              <w:jc w:val="center"/>
              <w:rPr>
                <w:rFonts w:ascii="Calibri" w:hAnsi="Calibri" w:cs="Calibri"/>
                <w:sz w:val="22"/>
                <w:szCs w:val="22"/>
              </w:rPr>
            </w:pPr>
            <w:r w:rsidRPr="00421391">
              <w:rPr>
                <w:rFonts w:cs="Arial"/>
              </w:rPr>
              <w:t>PMA50116</w:t>
            </w:r>
          </w:p>
        </w:tc>
        <w:tc>
          <w:tcPr>
            <w:tcW w:w="5751" w:type="dxa"/>
            <w:vAlign w:val="center"/>
          </w:tcPr>
          <w:p w14:paraId="23F68ACA" w14:textId="44B02014" w:rsidR="00EE689D" w:rsidRPr="00D01E24" w:rsidRDefault="00EE689D" w:rsidP="00EE689D">
            <w:pPr>
              <w:rPr>
                <w:rFonts w:ascii="Calibri" w:hAnsi="Calibri" w:cs="Calibri"/>
                <w:sz w:val="22"/>
                <w:szCs w:val="22"/>
              </w:rPr>
            </w:pPr>
            <w:r w:rsidRPr="00421391">
              <w:rPr>
                <w:rFonts w:cs="Arial"/>
              </w:rPr>
              <w:t>Diploma of Process Plant Technology</w:t>
            </w:r>
          </w:p>
        </w:tc>
        <w:tc>
          <w:tcPr>
            <w:tcW w:w="1415" w:type="dxa"/>
            <w:vAlign w:val="center"/>
          </w:tcPr>
          <w:p w14:paraId="23F68ACB" w14:textId="33CB6D44" w:rsidR="00EE689D" w:rsidRPr="00D01E24" w:rsidRDefault="00EE689D" w:rsidP="00EE689D">
            <w:pPr>
              <w:jc w:val="center"/>
              <w:rPr>
                <w:rFonts w:eastAsia="Calibri" w:cs="Arial"/>
              </w:rPr>
            </w:pPr>
            <w:r>
              <w:rPr>
                <w:rFonts w:cs="Arial"/>
              </w:rPr>
              <w:t>570</w:t>
            </w:r>
          </w:p>
        </w:tc>
        <w:tc>
          <w:tcPr>
            <w:tcW w:w="1416" w:type="dxa"/>
            <w:vAlign w:val="center"/>
          </w:tcPr>
          <w:p w14:paraId="23F68ACC" w14:textId="1E2BA6EB" w:rsidR="00EE689D" w:rsidRPr="00D01E24" w:rsidRDefault="00EE689D" w:rsidP="00EE689D">
            <w:pPr>
              <w:jc w:val="center"/>
            </w:pPr>
            <w:r>
              <w:rPr>
                <w:rFonts w:cs="Arial"/>
              </w:rPr>
              <w:t>600</w:t>
            </w:r>
          </w:p>
        </w:tc>
      </w:tr>
      <w:tr w:rsidR="00EE689D" w14:paraId="23F68AD2" w14:textId="77777777" w:rsidTr="00254ED8">
        <w:trPr>
          <w:trHeight w:val="454"/>
        </w:trPr>
        <w:tc>
          <w:tcPr>
            <w:tcW w:w="1336" w:type="dxa"/>
            <w:vAlign w:val="center"/>
          </w:tcPr>
          <w:p w14:paraId="23F68ACE" w14:textId="0BAF375A" w:rsidR="00EE689D" w:rsidRDefault="00EE689D" w:rsidP="00EE689D">
            <w:pPr>
              <w:jc w:val="center"/>
              <w:rPr>
                <w:rFonts w:ascii="Calibri" w:hAnsi="Calibri" w:cs="Calibri"/>
                <w:sz w:val="22"/>
                <w:szCs w:val="22"/>
              </w:rPr>
            </w:pPr>
            <w:r w:rsidRPr="00421391">
              <w:rPr>
                <w:rFonts w:cs="Arial"/>
              </w:rPr>
              <w:t>PMA60116</w:t>
            </w:r>
          </w:p>
        </w:tc>
        <w:tc>
          <w:tcPr>
            <w:tcW w:w="5751" w:type="dxa"/>
            <w:vAlign w:val="center"/>
          </w:tcPr>
          <w:p w14:paraId="23F68ACF" w14:textId="5BEB3117" w:rsidR="00EE689D" w:rsidRDefault="00EE689D" w:rsidP="00EE689D">
            <w:pPr>
              <w:rPr>
                <w:rFonts w:ascii="Calibri" w:hAnsi="Calibri" w:cs="Calibri"/>
                <w:sz w:val="22"/>
                <w:szCs w:val="22"/>
              </w:rPr>
            </w:pPr>
            <w:r w:rsidRPr="00421391">
              <w:rPr>
                <w:rFonts w:cs="Arial"/>
              </w:rPr>
              <w:t>Advanced Diploma of Process Plant Technology</w:t>
            </w:r>
          </w:p>
        </w:tc>
        <w:tc>
          <w:tcPr>
            <w:tcW w:w="1415" w:type="dxa"/>
            <w:shd w:val="clear" w:color="auto" w:fill="auto"/>
            <w:vAlign w:val="center"/>
          </w:tcPr>
          <w:p w14:paraId="23F68AD0" w14:textId="68C71E70" w:rsidR="00EE689D" w:rsidRPr="008014F3" w:rsidRDefault="00EE689D" w:rsidP="00EE689D">
            <w:pPr>
              <w:spacing w:line="242" w:lineRule="exact"/>
              <w:jc w:val="center"/>
              <w:rPr>
                <w:rFonts w:eastAsia="Calibri" w:cs="Arial"/>
              </w:rPr>
            </w:pPr>
            <w:r>
              <w:rPr>
                <w:rFonts w:cs="Arial"/>
              </w:rPr>
              <w:t>884</w:t>
            </w:r>
          </w:p>
        </w:tc>
        <w:tc>
          <w:tcPr>
            <w:tcW w:w="1416" w:type="dxa"/>
            <w:shd w:val="clear" w:color="auto" w:fill="auto"/>
            <w:vAlign w:val="center"/>
          </w:tcPr>
          <w:p w14:paraId="23F68AD1" w14:textId="39E79BC9" w:rsidR="00EE689D" w:rsidRPr="005F7386" w:rsidRDefault="00EE689D" w:rsidP="00EE689D">
            <w:pPr>
              <w:jc w:val="center"/>
            </w:pPr>
            <w:r>
              <w:rPr>
                <w:rFonts w:cs="Arial"/>
              </w:rPr>
              <w:t>930</w:t>
            </w:r>
          </w:p>
        </w:tc>
      </w:tr>
    </w:tbl>
    <w:p w14:paraId="23F68B2D"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23F68B2E" w14:textId="77777777" w:rsidR="00772686" w:rsidRDefault="00772686" w:rsidP="00926714">
      <w:pPr>
        <w:pStyle w:val="T1"/>
      </w:pPr>
      <w:bookmarkStart w:id="16" w:name="_Toc11847578"/>
      <w:r>
        <w:lastRenderedPageBreak/>
        <w:t>UNITS OF COMPETENCY AND NOMINAL HOURS</w:t>
      </w:r>
      <w:bookmarkEnd w:id="16"/>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23F68B33" w14:textId="77777777" w:rsidTr="006B17F8">
        <w:trPr>
          <w:tblHeader/>
        </w:trPr>
        <w:tc>
          <w:tcPr>
            <w:tcW w:w="1800" w:type="dxa"/>
            <w:tcBorders>
              <w:right w:val="single" w:sz="4" w:space="0" w:color="FFFFFF"/>
            </w:tcBorders>
            <w:shd w:val="clear" w:color="auto" w:fill="000000"/>
            <w:tcMar>
              <w:top w:w="57" w:type="dxa"/>
              <w:bottom w:w="57" w:type="dxa"/>
            </w:tcMar>
          </w:tcPr>
          <w:p w14:paraId="23F68B30" w14:textId="77777777" w:rsidR="00F81859" w:rsidRPr="006B17F8" w:rsidRDefault="00F81859" w:rsidP="006B17F8">
            <w:pPr>
              <w:rPr>
                <w:b/>
              </w:rPr>
            </w:pPr>
            <w:r w:rsidRPr="006B17F8">
              <w:rPr>
                <w:b/>
              </w:rPr>
              <w:t>Unit Code</w:t>
            </w:r>
          </w:p>
        </w:tc>
        <w:tc>
          <w:tcPr>
            <w:tcW w:w="6280" w:type="dxa"/>
            <w:tcBorders>
              <w:left w:val="single" w:sz="4" w:space="0" w:color="FFFFFF"/>
              <w:right w:val="single" w:sz="4" w:space="0" w:color="FFFFFF"/>
            </w:tcBorders>
            <w:shd w:val="clear" w:color="auto" w:fill="000000"/>
            <w:tcMar>
              <w:top w:w="57" w:type="dxa"/>
              <w:bottom w:w="57" w:type="dxa"/>
            </w:tcMar>
          </w:tcPr>
          <w:p w14:paraId="23F68B31" w14:textId="77777777" w:rsidR="00F81859" w:rsidRPr="006B17F8" w:rsidRDefault="00F81859" w:rsidP="006B17F8">
            <w:pPr>
              <w:rPr>
                <w:b/>
              </w:rPr>
            </w:pPr>
            <w:r w:rsidRPr="006B17F8">
              <w:rPr>
                <w:b/>
              </w:rPr>
              <w:t>Unit Title</w:t>
            </w:r>
          </w:p>
        </w:tc>
        <w:tc>
          <w:tcPr>
            <w:tcW w:w="1460" w:type="dxa"/>
            <w:tcBorders>
              <w:left w:val="single" w:sz="4" w:space="0" w:color="FFFFFF"/>
              <w:right w:val="single" w:sz="4" w:space="0" w:color="auto"/>
            </w:tcBorders>
            <w:shd w:val="clear" w:color="auto" w:fill="000000"/>
            <w:tcMar>
              <w:top w:w="57" w:type="dxa"/>
              <w:bottom w:w="57" w:type="dxa"/>
            </w:tcMar>
          </w:tcPr>
          <w:p w14:paraId="23F68B32" w14:textId="77777777" w:rsidR="00F81859" w:rsidRPr="006B17F8" w:rsidRDefault="00F81859" w:rsidP="006B17F8">
            <w:pPr>
              <w:rPr>
                <w:b/>
              </w:rPr>
            </w:pPr>
            <w:r w:rsidRPr="006B17F8">
              <w:rPr>
                <w:b/>
              </w:rPr>
              <w:t>Nominal Hours</w:t>
            </w:r>
          </w:p>
        </w:tc>
      </w:tr>
      <w:tr w:rsidR="008E5C54" w:rsidRPr="0072047E" w14:paraId="23F68B37"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34" w14:textId="4E0242FB" w:rsidR="008E5C54" w:rsidRDefault="008E5C54" w:rsidP="008E5C54">
            <w:pPr>
              <w:rPr>
                <w:rFonts w:ascii="Calibri" w:hAnsi="Calibri" w:cs="Calibri"/>
                <w:sz w:val="22"/>
                <w:szCs w:val="22"/>
                <w:lang w:eastAsia="en-AU"/>
              </w:rPr>
            </w:pPr>
            <w:r>
              <w:rPr>
                <w:rFonts w:cs="Arial"/>
                <w:sz w:val="22"/>
                <w:szCs w:val="22"/>
              </w:rPr>
              <w:t>PMAOMIR210</w:t>
            </w:r>
          </w:p>
        </w:tc>
        <w:tc>
          <w:tcPr>
            <w:tcW w:w="6280" w:type="dxa"/>
            <w:tcBorders>
              <w:top w:val="single" w:sz="4" w:space="0" w:color="auto"/>
            </w:tcBorders>
            <w:tcMar>
              <w:top w:w="57" w:type="dxa"/>
              <w:bottom w:w="57" w:type="dxa"/>
            </w:tcMar>
          </w:tcPr>
          <w:p w14:paraId="23F68B35" w14:textId="255E4465" w:rsidR="008E5C54" w:rsidRDefault="008E5C54" w:rsidP="008E5C54">
            <w:pPr>
              <w:rPr>
                <w:rFonts w:ascii="Calibri" w:hAnsi="Calibri" w:cs="Calibri"/>
                <w:sz w:val="22"/>
                <w:szCs w:val="22"/>
              </w:rPr>
            </w:pPr>
            <w:r>
              <w:rPr>
                <w:rFonts w:cs="Arial"/>
                <w:sz w:val="22"/>
                <w:szCs w:val="22"/>
              </w:rPr>
              <w:t>Control evacuation to muster point</w:t>
            </w:r>
          </w:p>
        </w:tc>
        <w:tc>
          <w:tcPr>
            <w:tcW w:w="1460" w:type="dxa"/>
            <w:tcBorders>
              <w:top w:val="single" w:sz="4" w:space="0" w:color="auto"/>
            </w:tcBorders>
            <w:tcMar>
              <w:top w:w="57" w:type="dxa"/>
              <w:bottom w:w="57" w:type="dxa"/>
            </w:tcMar>
          </w:tcPr>
          <w:p w14:paraId="23F68B36" w14:textId="4150C39D"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B3B"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38" w14:textId="40AC9914" w:rsidR="008E5C54" w:rsidRDefault="008E5C54" w:rsidP="008E5C54">
            <w:pPr>
              <w:rPr>
                <w:rFonts w:ascii="Calibri" w:hAnsi="Calibri" w:cs="Calibri"/>
                <w:sz w:val="22"/>
                <w:szCs w:val="22"/>
              </w:rPr>
            </w:pPr>
            <w:r>
              <w:rPr>
                <w:rFonts w:cs="Arial"/>
                <w:sz w:val="22"/>
                <w:szCs w:val="22"/>
              </w:rPr>
              <w:t>PMAOMIR301</w:t>
            </w:r>
          </w:p>
        </w:tc>
        <w:tc>
          <w:tcPr>
            <w:tcW w:w="6280" w:type="dxa"/>
            <w:tcBorders>
              <w:top w:val="single" w:sz="4" w:space="0" w:color="auto"/>
            </w:tcBorders>
            <w:tcMar>
              <w:top w:w="57" w:type="dxa"/>
              <w:bottom w:w="57" w:type="dxa"/>
            </w:tcMar>
          </w:tcPr>
          <w:p w14:paraId="23F68B39" w14:textId="2248D899" w:rsidR="008E5C54" w:rsidRDefault="008E5C54" w:rsidP="008E5C54">
            <w:pPr>
              <w:rPr>
                <w:rFonts w:ascii="Calibri" w:hAnsi="Calibri" w:cs="Calibri"/>
                <w:sz w:val="22"/>
                <w:szCs w:val="22"/>
              </w:rPr>
            </w:pPr>
            <w:r>
              <w:rPr>
                <w:rFonts w:cs="Arial"/>
                <w:sz w:val="22"/>
                <w:szCs w:val="22"/>
              </w:rPr>
              <w:t>Undertake initial rescue</w:t>
            </w:r>
          </w:p>
        </w:tc>
        <w:tc>
          <w:tcPr>
            <w:tcW w:w="1460" w:type="dxa"/>
            <w:tcBorders>
              <w:top w:val="single" w:sz="4" w:space="0" w:color="auto"/>
            </w:tcBorders>
            <w:tcMar>
              <w:top w:w="57" w:type="dxa"/>
              <w:bottom w:w="57" w:type="dxa"/>
            </w:tcMar>
          </w:tcPr>
          <w:p w14:paraId="23F68B3A" w14:textId="20448FF0"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B3F"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3C" w14:textId="5957B5DA" w:rsidR="008E5C54" w:rsidRDefault="008E5C54" w:rsidP="008E5C54">
            <w:pPr>
              <w:rPr>
                <w:rFonts w:ascii="Calibri" w:hAnsi="Calibri" w:cs="Calibri"/>
                <w:sz w:val="22"/>
                <w:szCs w:val="22"/>
              </w:rPr>
            </w:pPr>
            <w:r>
              <w:rPr>
                <w:rFonts w:cs="Arial"/>
                <w:sz w:val="22"/>
                <w:szCs w:val="22"/>
              </w:rPr>
              <w:t>PMAOMIR302</w:t>
            </w:r>
          </w:p>
        </w:tc>
        <w:tc>
          <w:tcPr>
            <w:tcW w:w="6280" w:type="dxa"/>
            <w:tcBorders>
              <w:top w:val="single" w:sz="4" w:space="0" w:color="auto"/>
            </w:tcBorders>
            <w:tcMar>
              <w:top w:w="57" w:type="dxa"/>
              <w:bottom w:w="57" w:type="dxa"/>
            </w:tcMar>
          </w:tcPr>
          <w:p w14:paraId="23F68B3D" w14:textId="2ECDB928" w:rsidR="008E5C54" w:rsidRDefault="008E5C54" w:rsidP="008E5C54">
            <w:pPr>
              <w:rPr>
                <w:rFonts w:ascii="Calibri" w:hAnsi="Calibri" w:cs="Calibri"/>
                <w:sz w:val="22"/>
                <w:szCs w:val="22"/>
              </w:rPr>
            </w:pPr>
            <w:r>
              <w:rPr>
                <w:rFonts w:cs="Arial"/>
                <w:sz w:val="22"/>
                <w:szCs w:val="22"/>
              </w:rPr>
              <w:t>Respond to a helideck incident</w:t>
            </w:r>
          </w:p>
        </w:tc>
        <w:tc>
          <w:tcPr>
            <w:tcW w:w="1460" w:type="dxa"/>
            <w:tcBorders>
              <w:top w:val="single" w:sz="4" w:space="0" w:color="auto"/>
            </w:tcBorders>
            <w:tcMar>
              <w:top w:w="57" w:type="dxa"/>
              <w:bottom w:w="57" w:type="dxa"/>
            </w:tcMar>
          </w:tcPr>
          <w:p w14:paraId="23F68B3E" w14:textId="61DD2CB0"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43" w14:textId="77777777" w:rsidTr="006B17F8">
        <w:tblPrEx>
          <w:tblBorders>
            <w:top w:val="single" w:sz="2" w:space="0" w:color="auto"/>
          </w:tblBorders>
        </w:tblPrEx>
        <w:tc>
          <w:tcPr>
            <w:tcW w:w="1800" w:type="dxa"/>
            <w:tcBorders>
              <w:top w:val="single" w:sz="4" w:space="0" w:color="auto"/>
            </w:tcBorders>
            <w:tcMar>
              <w:top w:w="57" w:type="dxa"/>
              <w:bottom w:w="57" w:type="dxa"/>
            </w:tcMar>
            <w:vAlign w:val="bottom"/>
          </w:tcPr>
          <w:p w14:paraId="23F68B40" w14:textId="3FD2DBA7" w:rsidR="008E5C54" w:rsidRDefault="008E5C54" w:rsidP="008E5C54">
            <w:pPr>
              <w:rPr>
                <w:rFonts w:ascii="Calibri" w:hAnsi="Calibri" w:cs="Calibri"/>
                <w:sz w:val="22"/>
                <w:szCs w:val="22"/>
              </w:rPr>
            </w:pPr>
            <w:r>
              <w:rPr>
                <w:rFonts w:cs="Arial"/>
                <w:sz w:val="22"/>
                <w:szCs w:val="22"/>
              </w:rPr>
              <w:t>PMAOMIR306</w:t>
            </w:r>
          </w:p>
        </w:tc>
        <w:tc>
          <w:tcPr>
            <w:tcW w:w="6280" w:type="dxa"/>
            <w:tcBorders>
              <w:top w:val="single" w:sz="4" w:space="0" w:color="auto"/>
            </w:tcBorders>
            <w:tcMar>
              <w:top w:w="57" w:type="dxa"/>
              <w:bottom w:w="57" w:type="dxa"/>
            </w:tcMar>
            <w:vAlign w:val="bottom"/>
          </w:tcPr>
          <w:p w14:paraId="23F68B41" w14:textId="45DB0ED4" w:rsidR="008E5C54" w:rsidRDefault="008E5C54" w:rsidP="008E5C54">
            <w:pPr>
              <w:rPr>
                <w:rFonts w:ascii="Calibri" w:hAnsi="Calibri" w:cs="Calibri"/>
                <w:sz w:val="22"/>
                <w:szCs w:val="22"/>
              </w:rPr>
            </w:pPr>
            <w:r>
              <w:rPr>
                <w:rFonts w:cs="Arial"/>
                <w:sz w:val="22"/>
                <w:szCs w:val="22"/>
              </w:rPr>
              <w:t>Operate control panel during an emergency</w:t>
            </w:r>
          </w:p>
        </w:tc>
        <w:tc>
          <w:tcPr>
            <w:tcW w:w="1460" w:type="dxa"/>
            <w:tcBorders>
              <w:top w:val="single" w:sz="4" w:space="0" w:color="auto"/>
            </w:tcBorders>
            <w:tcMar>
              <w:top w:w="57" w:type="dxa"/>
              <w:bottom w:w="57" w:type="dxa"/>
            </w:tcMar>
          </w:tcPr>
          <w:p w14:paraId="23F68B42" w14:textId="1D1153E8"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B47"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44" w14:textId="13EA2802" w:rsidR="008E5C54" w:rsidRDefault="008E5C54" w:rsidP="008E5C54">
            <w:pPr>
              <w:rPr>
                <w:rFonts w:ascii="Calibri" w:hAnsi="Calibri" w:cs="Calibri"/>
                <w:sz w:val="22"/>
                <w:szCs w:val="22"/>
              </w:rPr>
            </w:pPr>
            <w:r>
              <w:rPr>
                <w:rFonts w:cs="Arial"/>
                <w:sz w:val="22"/>
                <w:szCs w:val="22"/>
              </w:rPr>
              <w:t>PMAOMIR317</w:t>
            </w:r>
          </w:p>
        </w:tc>
        <w:tc>
          <w:tcPr>
            <w:tcW w:w="6280" w:type="dxa"/>
            <w:tcBorders>
              <w:top w:val="single" w:sz="4" w:space="0" w:color="auto"/>
            </w:tcBorders>
            <w:tcMar>
              <w:top w:w="57" w:type="dxa"/>
              <w:bottom w:w="57" w:type="dxa"/>
            </w:tcMar>
          </w:tcPr>
          <w:p w14:paraId="23F68B45" w14:textId="3ACC9AEC" w:rsidR="008E5C54" w:rsidRDefault="008E5C54" w:rsidP="008E5C54">
            <w:pPr>
              <w:rPr>
                <w:rFonts w:ascii="Calibri" w:hAnsi="Calibri" w:cs="Calibri"/>
                <w:sz w:val="22"/>
                <w:szCs w:val="22"/>
              </w:rPr>
            </w:pPr>
            <w:r>
              <w:rPr>
                <w:rFonts w:cs="Arial"/>
                <w:sz w:val="22"/>
                <w:szCs w:val="22"/>
              </w:rPr>
              <w:t>Facilitate search and rescue operations</w:t>
            </w:r>
          </w:p>
        </w:tc>
        <w:tc>
          <w:tcPr>
            <w:tcW w:w="1460" w:type="dxa"/>
            <w:tcBorders>
              <w:top w:val="single" w:sz="4" w:space="0" w:color="auto"/>
            </w:tcBorders>
            <w:tcMar>
              <w:top w:w="57" w:type="dxa"/>
              <w:bottom w:w="57" w:type="dxa"/>
            </w:tcMar>
          </w:tcPr>
          <w:p w14:paraId="23F68B46" w14:textId="3EB265E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4B"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48" w14:textId="56E16505" w:rsidR="008E5C54" w:rsidRDefault="008E5C54" w:rsidP="008E5C54">
            <w:pPr>
              <w:rPr>
                <w:rFonts w:ascii="Calibri" w:hAnsi="Calibri" w:cs="Calibri"/>
                <w:sz w:val="22"/>
                <w:szCs w:val="22"/>
              </w:rPr>
            </w:pPr>
            <w:r>
              <w:rPr>
                <w:rFonts w:cs="Arial"/>
                <w:sz w:val="22"/>
                <w:szCs w:val="22"/>
              </w:rPr>
              <w:t>PMAOMIR322</w:t>
            </w:r>
          </w:p>
        </w:tc>
        <w:tc>
          <w:tcPr>
            <w:tcW w:w="6280" w:type="dxa"/>
            <w:tcBorders>
              <w:top w:val="single" w:sz="4" w:space="0" w:color="auto"/>
            </w:tcBorders>
            <w:tcMar>
              <w:top w:w="57" w:type="dxa"/>
              <w:bottom w:w="57" w:type="dxa"/>
            </w:tcMar>
          </w:tcPr>
          <w:p w14:paraId="23F68B49" w14:textId="6CCBE6E9" w:rsidR="008E5C54" w:rsidRDefault="008E5C54" w:rsidP="008E5C54">
            <w:pPr>
              <w:rPr>
                <w:rFonts w:ascii="Calibri" w:hAnsi="Calibri" w:cs="Calibri"/>
                <w:sz w:val="22"/>
                <w:szCs w:val="22"/>
              </w:rPr>
            </w:pPr>
            <w:r>
              <w:rPr>
                <w:rFonts w:cs="Arial"/>
                <w:sz w:val="22"/>
                <w:szCs w:val="22"/>
              </w:rPr>
              <w:t>Manage incident response information</w:t>
            </w:r>
          </w:p>
        </w:tc>
        <w:tc>
          <w:tcPr>
            <w:tcW w:w="1460" w:type="dxa"/>
            <w:tcBorders>
              <w:top w:val="single" w:sz="4" w:space="0" w:color="auto"/>
            </w:tcBorders>
            <w:tcMar>
              <w:top w:w="57" w:type="dxa"/>
              <w:bottom w:w="57" w:type="dxa"/>
            </w:tcMar>
          </w:tcPr>
          <w:p w14:paraId="23F68B4A" w14:textId="224BE73A"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4F"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4C" w14:textId="702750EA" w:rsidR="008E5C54" w:rsidRDefault="008E5C54" w:rsidP="008E5C54">
            <w:pPr>
              <w:rPr>
                <w:rFonts w:ascii="Calibri" w:hAnsi="Calibri" w:cs="Calibri"/>
                <w:sz w:val="22"/>
                <w:szCs w:val="22"/>
              </w:rPr>
            </w:pPr>
            <w:r>
              <w:rPr>
                <w:rFonts w:cs="Arial"/>
                <w:sz w:val="22"/>
                <w:szCs w:val="22"/>
              </w:rPr>
              <w:t>PMAOMIR323</w:t>
            </w:r>
          </w:p>
        </w:tc>
        <w:tc>
          <w:tcPr>
            <w:tcW w:w="6280" w:type="dxa"/>
            <w:tcBorders>
              <w:top w:val="single" w:sz="4" w:space="0" w:color="auto"/>
            </w:tcBorders>
            <w:tcMar>
              <w:top w:w="57" w:type="dxa"/>
              <w:bottom w:w="57" w:type="dxa"/>
            </w:tcMar>
          </w:tcPr>
          <w:p w14:paraId="23F68B4D" w14:textId="62219065" w:rsidR="008E5C54" w:rsidRDefault="008E5C54" w:rsidP="008E5C54">
            <w:pPr>
              <w:rPr>
                <w:rFonts w:ascii="Calibri" w:hAnsi="Calibri" w:cs="Calibri"/>
                <w:sz w:val="22"/>
                <w:szCs w:val="22"/>
              </w:rPr>
            </w:pPr>
            <w:r>
              <w:rPr>
                <w:rFonts w:cs="Arial"/>
                <w:sz w:val="22"/>
                <w:szCs w:val="22"/>
              </w:rPr>
              <w:t>Manage communication systems during an incident</w:t>
            </w:r>
          </w:p>
        </w:tc>
        <w:tc>
          <w:tcPr>
            <w:tcW w:w="1460" w:type="dxa"/>
            <w:tcBorders>
              <w:top w:val="single" w:sz="4" w:space="0" w:color="auto"/>
            </w:tcBorders>
            <w:tcMar>
              <w:top w:w="57" w:type="dxa"/>
              <w:bottom w:w="57" w:type="dxa"/>
            </w:tcMar>
          </w:tcPr>
          <w:p w14:paraId="23F68B4E" w14:textId="62F2C5D2"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53"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50" w14:textId="7989EAF0" w:rsidR="008E5C54" w:rsidRDefault="008E5C54" w:rsidP="008E5C54">
            <w:pPr>
              <w:rPr>
                <w:rFonts w:ascii="Calibri" w:hAnsi="Calibri" w:cs="Calibri"/>
                <w:sz w:val="22"/>
                <w:szCs w:val="22"/>
              </w:rPr>
            </w:pPr>
            <w:r>
              <w:rPr>
                <w:rFonts w:cs="Arial"/>
                <w:sz w:val="22"/>
                <w:szCs w:val="22"/>
              </w:rPr>
              <w:t>PMAOMIR346</w:t>
            </w:r>
          </w:p>
        </w:tc>
        <w:tc>
          <w:tcPr>
            <w:tcW w:w="6280" w:type="dxa"/>
            <w:tcBorders>
              <w:top w:val="single" w:sz="4" w:space="0" w:color="auto"/>
            </w:tcBorders>
            <w:tcMar>
              <w:top w:w="57" w:type="dxa"/>
              <w:bottom w:w="57" w:type="dxa"/>
            </w:tcMar>
          </w:tcPr>
          <w:p w14:paraId="23F68B51" w14:textId="11DD0E38" w:rsidR="008E5C54" w:rsidRDefault="008E5C54" w:rsidP="008E5C54">
            <w:pPr>
              <w:rPr>
                <w:rFonts w:ascii="Calibri" w:hAnsi="Calibri" w:cs="Calibri"/>
                <w:sz w:val="22"/>
                <w:szCs w:val="22"/>
              </w:rPr>
            </w:pPr>
            <w:r>
              <w:rPr>
                <w:rFonts w:cs="Arial"/>
                <w:sz w:val="22"/>
                <w:szCs w:val="22"/>
              </w:rPr>
              <w:t>Assess and secure an incident site</w:t>
            </w:r>
          </w:p>
        </w:tc>
        <w:tc>
          <w:tcPr>
            <w:tcW w:w="1460" w:type="dxa"/>
            <w:tcBorders>
              <w:top w:val="single" w:sz="4" w:space="0" w:color="auto"/>
            </w:tcBorders>
            <w:tcMar>
              <w:top w:w="57" w:type="dxa"/>
              <w:bottom w:w="57" w:type="dxa"/>
            </w:tcMar>
          </w:tcPr>
          <w:p w14:paraId="23F68B52" w14:textId="3FDABAD0"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57"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54" w14:textId="682AED79" w:rsidR="008E5C54" w:rsidRDefault="008E5C54" w:rsidP="008E5C54">
            <w:pPr>
              <w:rPr>
                <w:rFonts w:ascii="Calibri" w:hAnsi="Calibri" w:cs="Calibri"/>
                <w:sz w:val="22"/>
                <w:szCs w:val="22"/>
              </w:rPr>
            </w:pPr>
            <w:r>
              <w:rPr>
                <w:rFonts w:cs="Arial"/>
                <w:sz w:val="22"/>
                <w:szCs w:val="22"/>
              </w:rPr>
              <w:t>PMAOMIR407</w:t>
            </w:r>
          </w:p>
        </w:tc>
        <w:tc>
          <w:tcPr>
            <w:tcW w:w="6280" w:type="dxa"/>
            <w:tcBorders>
              <w:top w:val="single" w:sz="4" w:space="0" w:color="auto"/>
            </w:tcBorders>
            <w:tcMar>
              <w:top w:w="57" w:type="dxa"/>
              <w:bottom w:w="57" w:type="dxa"/>
            </w:tcMar>
          </w:tcPr>
          <w:p w14:paraId="23F68B55" w14:textId="613E0F86" w:rsidR="008E5C54" w:rsidRDefault="008E5C54" w:rsidP="008E5C54">
            <w:pPr>
              <w:rPr>
                <w:rFonts w:ascii="Calibri" w:hAnsi="Calibri" w:cs="Calibri"/>
                <w:sz w:val="22"/>
                <w:szCs w:val="22"/>
              </w:rPr>
            </w:pPr>
            <w:r>
              <w:rPr>
                <w:rFonts w:cs="Arial"/>
                <w:sz w:val="22"/>
                <w:szCs w:val="22"/>
              </w:rPr>
              <w:t>Audit incident preparedness and established response systems</w:t>
            </w:r>
          </w:p>
        </w:tc>
        <w:tc>
          <w:tcPr>
            <w:tcW w:w="1460" w:type="dxa"/>
            <w:tcBorders>
              <w:top w:val="single" w:sz="4" w:space="0" w:color="auto"/>
            </w:tcBorders>
            <w:tcMar>
              <w:top w:w="57" w:type="dxa"/>
              <w:bottom w:w="57" w:type="dxa"/>
            </w:tcMar>
          </w:tcPr>
          <w:p w14:paraId="23F68B56" w14:textId="36B64BCA" w:rsidR="008E5C54" w:rsidRDefault="008E5C54" w:rsidP="008E5C54">
            <w:pPr>
              <w:jc w:val="center"/>
              <w:rPr>
                <w:rFonts w:ascii="Calibri" w:hAnsi="Calibri" w:cs="Calibri"/>
                <w:sz w:val="22"/>
                <w:szCs w:val="22"/>
              </w:rPr>
            </w:pPr>
            <w:r>
              <w:rPr>
                <w:rFonts w:cs="Arial"/>
                <w:sz w:val="22"/>
                <w:szCs w:val="22"/>
              </w:rPr>
              <w:t>80</w:t>
            </w:r>
          </w:p>
        </w:tc>
      </w:tr>
      <w:tr w:rsidR="008E5C54" w:rsidRPr="0072047E" w14:paraId="23F68B5B"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58" w14:textId="5E21B62A" w:rsidR="008E5C54" w:rsidRDefault="008E5C54" w:rsidP="008E5C54">
            <w:pPr>
              <w:rPr>
                <w:rFonts w:ascii="Calibri" w:hAnsi="Calibri" w:cs="Calibri"/>
                <w:sz w:val="22"/>
                <w:szCs w:val="22"/>
              </w:rPr>
            </w:pPr>
            <w:r>
              <w:rPr>
                <w:rFonts w:cs="Arial"/>
                <w:sz w:val="22"/>
                <w:szCs w:val="22"/>
              </w:rPr>
              <w:t>PMAOMIR418</w:t>
            </w:r>
          </w:p>
        </w:tc>
        <w:tc>
          <w:tcPr>
            <w:tcW w:w="6280" w:type="dxa"/>
            <w:tcBorders>
              <w:top w:val="single" w:sz="4" w:space="0" w:color="auto"/>
            </w:tcBorders>
            <w:tcMar>
              <w:top w:w="57" w:type="dxa"/>
              <w:bottom w:w="57" w:type="dxa"/>
            </w:tcMar>
          </w:tcPr>
          <w:p w14:paraId="23F68B59" w14:textId="60C8ABB0" w:rsidR="008E5C54" w:rsidRDefault="008E5C54" w:rsidP="008E5C54">
            <w:pPr>
              <w:rPr>
                <w:rFonts w:ascii="Calibri" w:hAnsi="Calibri" w:cs="Calibri"/>
                <w:sz w:val="22"/>
                <w:szCs w:val="22"/>
              </w:rPr>
            </w:pPr>
            <w:r>
              <w:rPr>
                <w:rFonts w:cs="Arial"/>
                <w:sz w:val="22"/>
                <w:szCs w:val="22"/>
              </w:rPr>
              <w:t>Coordinate incident response</w:t>
            </w:r>
          </w:p>
        </w:tc>
        <w:tc>
          <w:tcPr>
            <w:tcW w:w="1460" w:type="dxa"/>
            <w:tcBorders>
              <w:top w:val="single" w:sz="4" w:space="0" w:color="auto"/>
            </w:tcBorders>
            <w:tcMar>
              <w:top w:w="57" w:type="dxa"/>
              <w:bottom w:w="57" w:type="dxa"/>
            </w:tcMar>
          </w:tcPr>
          <w:p w14:paraId="23F68B5A" w14:textId="07930F1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5F"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5C" w14:textId="0F2B25DA" w:rsidR="008E5C54" w:rsidRDefault="008E5C54" w:rsidP="008E5C54">
            <w:pPr>
              <w:rPr>
                <w:rFonts w:ascii="Calibri" w:hAnsi="Calibri" w:cs="Calibri"/>
                <w:sz w:val="22"/>
                <w:szCs w:val="22"/>
              </w:rPr>
            </w:pPr>
            <w:r>
              <w:rPr>
                <w:rFonts w:cs="Arial"/>
                <w:sz w:val="22"/>
                <w:szCs w:val="22"/>
              </w:rPr>
              <w:t>PMAOMIR424</w:t>
            </w:r>
          </w:p>
        </w:tc>
        <w:tc>
          <w:tcPr>
            <w:tcW w:w="6280" w:type="dxa"/>
            <w:tcBorders>
              <w:top w:val="single" w:sz="4" w:space="0" w:color="auto"/>
            </w:tcBorders>
            <w:tcMar>
              <w:top w:w="57" w:type="dxa"/>
              <w:bottom w:w="57" w:type="dxa"/>
            </w:tcMar>
          </w:tcPr>
          <w:p w14:paraId="23F68B5D" w14:textId="1381F9C6" w:rsidR="008E5C54" w:rsidRDefault="008E5C54" w:rsidP="008E5C54">
            <w:pPr>
              <w:rPr>
                <w:rFonts w:ascii="Calibri" w:hAnsi="Calibri" w:cs="Calibri"/>
                <w:sz w:val="22"/>
                <w:szCs w:val="22"/>
              </w:rPr>
            </w:pPr>
            <w:r>
              <w:rPr>
                <w:rFonts w:cs="Arial"/>
                <w:sz w:val="22"/>
                <w:szCs w:val="22"/>
              </w:rPr>
              <w:t>Develop and maintain community relationships</w:t>
            </w:r>
          </w:p>
        </w:tc>
        <w:tc>
          <w:tcPr>
            <w:tcW w:w="1460" w:type="dxa"/>
            <w:tcBorders>
              <w:top w:val="single" w:sz="4" w:space="0" w:color="auto"/>
            </w:tcBorders>
            <w:tcMar>
              <w:top w:w="57" w:type="dxa"/>
              <w:bottom w:w="57" w:type="dxa"/>
            </w:tcMar>
          </w:tcPr>
          <w:p w14:paraId="23F68B5E" w14:textId="5137430C"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63"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60" w14:textId="29F0DEAF" w:rsidR="008E5C54" w:rsidRDefault="008E5C54" w:rsidP="008E5C54">
            <w:pPr>
              <w:rPr>
                <w:rFonts w:ascii="Calibri" w:hAnsi="Calibri" w:cs="Calibri"/>
                <w:sz w:val="22"/>
                <w:szCs w:val="22"/>
              </w:rPr>
            </w:pPr>
            <w:r>
              <w:rPr>
                <w:rFonts w:cs="Arial"/>
                <w:sz w:val="22"/>
                <w:szCs w:val="22"/>
              </w:rPr>
              <w:t>PMAOMIR430</w:t>
            </w:r>
          </w:p>
        </w:tc>
        <w:tc>
          <w:tcPr>
            <w:tcW w:w="6280" w:type="dxa"/>
            <w:tcBorders>
              <w:top w:val="single" w:sz="4" w:space="0" w:color="auto"/>
            </w:tcBorders>
            <w:tcMar>
              <w:top w:w="57" w:type="dxa"/>
              <w:bottom w:w="57" w:type="dxa"/>
            </w:tcMar>
          </w:tcPr>
          <w:p w14:paraId="23F68B61" w14:textId="269B4669" w:rsidR="008E5C54" w:rsidRDefault="008E5C54" w:rsidP="008E5C54">
            <w:pPr>
              <w:rPr>
                <w:rFonts w:ascii="Calibri" w:hAnsi="Calibri" w:cs="Calibri"/>
                <w:sz w:val="22"/>
                <w:szCs w:val="22"/>
              </w:rPr>
            </w:pPr>
            <w:r>
              <w:rPr>
                <w:rFonts w:cs="Arial"/>
                <w:sz w:val="22"/>
                <w:szCs w:val="22"/>
              </w:rPr>
              <w:t>Conduct and assess incident exercises</w:t>
            </w:r>
          </w:p>
        </w:tc>
        <w:tc>
          <w:tcPr>
            <w:tcW w:w="1460" w:type="dxa"/>
            <w:tcBorders>
              <w:top w:val="single" w:sz="4" w:space="0" w:color="auto"/>
            </w:tcBorders>
            <w:tcMar>
              <w:top w:w="57" w:type="dxa"/>
              <w:bottom w:w="57" w:type="dxa"/>
            </w:tcMar>
          </w:tcPr>
          <w:p w14:paraId="23F68B62" w14:textId="5B11DCD8" w:rsidR="008E5C54" w:rsidRDefault="008E5C54" w:rsidP="008E5C54">
            <w:pPr>
              <w:jc w:val="center"/>
              <w:rPr>
                <w:rFonts w:ascii="Calibri" w:hAnsi="Calibri" w:cs="Calibri"/>
                <w:sz w:val="22"/>
                <w:szCs w:val="22"/>
              </w:rPr>
            </w:pPr>
            <w:r>
              <w:rPr>
                <w:rFonts w:cs="Arial"/>
                <w:sz w:val="22"/>
                <w:szCs w:val="22"/>
              </w:rPr>
              <w:t>35</w:t>
            </w:r>
          </w:p>
        </w:tc>
      </w:tr>
      <w:tr w:rsidR="008E5C54" w:rsidRPr="0072047E" w14:paraId="23F68B67"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64" w14:textId="07756349" w:rsidR="008E5C54" w:rsidRDefault="008E5C54" w:rsidP="008E5C54">
            <w:pPr>
              <w:rPr>
                <w:rFonts w:ascii="Calibri" w:hAnsi="Calibri" w:cs="Calibri"/>
                <w:sz w:val="22"/>
                <w:szCs w:val="22"/>
              </w:rPr>
            </w:pPr>
            <w:r>
              <w:rPr>
                <w:rFonts w:cs="Arial"/>
                <w:sz w:val="22"/>
                <w:szCs w:val="22"/>
              </w:rPr>
              <w:t>PMAOMIR444</w:t>
            </w:r>
          </w:p>
        </w:tc>
        <w:tc>
          <w:tcPr>
            <w:tcW w:w="6280" w:type="dxa"/>
            <w:tcBorders>
              <w:top w:val="single" w:sz="4" w:space="0" w:color="auto"/>
            </w:tcBorders>
            <w:tcMar>
              <w:top w:w="57" w:type="dxa"/>
              <w:bottom w:w="57" w:type="dxa"/>
            </w:tcMar>
          </w:tcPr>
          <w:p w14:paraId="23F68B65" w14:textId="5817707B" w:rsidR="008E5C54" w:rsidRDefault="008E5C54" w:rsidP="008E5C54">
            <w:pPr>
              <w:rPr>
                <w:rFonts w:ascii="Calibri" w:hAnsi="Calibri" w:cs="Calibri"/>
                <w:sz w:val="22"/>
                <w:szCs w:val="22"/>
              </w:rPr>
            </w:pPr>
            <w:r>
              <w:rPr>
                <w:rFonts w:cs="Arial"/>
                <w:sz w:val="22"/>
                <w:szCs w:val="22"/>
              </w:rPr>
              <w:t>Develop incident containment tactics</w:t>
            </w:r>
          </w:p>
        </w:tc>
        <w:tc>
          <w:tcPr>
            <w:tcW w:w="1460" w:type="dxa"/>
            <w:tcBorders>
              <w:top w:val="single" w:sz="4" w:space="0" w:color="auto"/>
            </w:tcBorders>
            <w:tcMar>
              <w:top w:w="57" w:type="dxa"/>
              <w:bottom w:w="57" w:type="dxa"/>
            </w:tcMar>
          </w:tcPr>
          <w:p w14:paraId="23F68B66" w14:textId="214249FE"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6F"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6C" w14:textId="1D5D5B52" w:rsidR="008E5C54" w:rsidRDefault="008E5C54" w:rsidP="008E5C54">
            <w:pPr>
              <w:rPr>
                <w:rFonts w:ascii="Calibri" w:hAnsi="Calibri" w:cs="Calibri"/>
                <w:sz w:val="22"/>
                <w:szCs w:val="22"/>
              </w:rPr>
            </w:pPr>
            <w:r>
              <w:rPr>
                <w:rFonts w:cs="Arial"/>
                <w:sz w:val="22"/>
                <w:szCs w:val="22"/>
              </w:rPr>
              <w:t>PMAOMIR512</w:t>
            </w:r>
          </w:p>
        </w:tc>
        <w:tc>
          <w:tcPr>
            <w:tcW w:w="6280" w:type="dxa"/>
            <w:tcBorders>
              <w:top w:val="single" w:sz="4" w:space="0" w:color="auto"/>
            </w:tcBorders>
            <w:tcMar>
              <w:top w:w="57" w:type="dxa"/>
              <w:bottom w:w="57" w:type="dxa"/>
            </w:tcMar>
          </w:tcPr>
          <w:p w14:paraId="23F68B6D" w14:textId="0B593A2B" w:rsidR="008E5C54" w:rsidRDefault="008E5C54" w:rsidP="008E5C54">
            <w:pPr>
              <w:rPr>
                <w:rFonts w:ascii="Calibri" w:hAnsi="Calibri" w:cs="Calibri"/>
                <w:sz w:val="22"/>
                <w:szCs w:val="22"/>
              </w:rPr>
            </w:pPr>
            <w:r>
              <w:rPr>
                <w:rFonts w:cs="Arial"/>
                <w:sz w:val="22"/>
                <w:szCs w:val="22"/>
              </w:rPr>
              <w:t>Establish incident response preparedness and response systems</w:t>
            </w:r>
          </w:p>
        </w:tc>
        <w:tc>
          <w:tcPr>
            <w:tcW w:w="1460" w:type="dxa"/>
            <w:tcBorders>
              <w:top w:val="single" w:sz="4" w:space="0" w:color="auto"/>
            </w:tcBorders>
            <w:tcMar>
              <w:top w:w="57" w:type="dxa"/>
              <w:bottom w:w="57" w:type="dxa"/>
            </w:tcMar>
          </w:tcPr>
          <w:p w14:paraId="23F68B6E" w14:textId="56DF51B4" w:rsidR="008E5C54" w:rsidRDefault="008E5C54" w:rsidP="008E5C54">
            <w:pPr>
              <w:jc w:val="center"/>
              <w:rPr>
                <w:rFonts w:ascii="Calibri" w:hAnsi="Calibri" w:cs="Calibri"/>
                <w:sz w:val="22"/>
                <w:szCs w:val="22"/>
              </w:rPr>
            </w:pPr>
            <w:r>
              <w:rPr>
                <w:rFonts w:cs="Arial"/>
                <w:sz w:val="22"/>
                <w:szCs w:val="22"/>
              </w:rPr>
              <w:t>70</w:t>
            </w:r>
          </w:p>
        </w:tc>
      </w:tr>
      <w:tr w:rsidR="008E5C54" w:rsidRPr="0072047E" w14:paraId="23F68B7F"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7C" w14:textId="6472DA1B" w:rsidR="008E5C54" w:rsidRDefault="008E5C54" w:rsidP="008E5C54">
            <w:pPr>
              <w:rPr>
                <w:rFonts w:ascii="Calibri" w:hAnsi="Calibri" w:cs="Calibri"/>
                <w:sz w:val="22"/>
                <w:szCs w:val="22"/>
              </w:rPr>
            </w:pPr>
            <w:r>
              <w:rPr>
                <w:rFonts w:cs="Arial"/>
                <w:sz w:val="22"/>
                <w:szCs w:val="22"/>
              </w:rPr>
              <w:t>PMAOMIR650</w:t>
            </w:r>
          </w:p>
        </w:tc>
        <w:tc>
          <w:tcPr>
            <w:tcW w:w="6280" w:type="dxa"/>
            <w:tcBorders>
              <w:top w:val="single" w:sz="4" w:space="0" w:color="auto"/>
            </w:tcBorders>
            <w:tcMar>
              <w:top w:w="57" w:type="dxa"/>
              <w:bottom w:w="57" w:type="dxa"/>
            </w:tcMar>
          </w:tcPr>
          <w:p w14:paraId="23F68B7D" w14:textId="427CE06F" w:rsidR="008E5C54" w:rsidRDefault="008E5C54" w:rsidP="008E5C54">
            <w:pPr>
              <w:rPr>
                <w:rFonts w:ascii="Calibri" w:hAnsi="Calibri" w:cs="Calibri"/>
                <w:sz w:val="22"/>
                <w:szCs w:val="22"/>
              </w:rPr>
            </w:pPr>
            <w:r>
              <w:rPr>
                <w:rFonts w:cs="Arial"/>
                <w:sz w:val="22"/>
                <w:szCs w:val="22"/>
              </w:rPr>
              <w:t>Manage a crisis</w:t>
            </w:r>
          </w:p>
        </w:tc>
        <w:tc>
          <w:tcPr>
            <w:tcW w:w="1460" w:type="dxa"/>
            <w:tcBorders>
              <w:top w:val="single" w:sz="4" w:space="0" w:color="auto"/>
            </w:tcBorders>
            <w:tcMar>
              <w:top w:w="57" w:type="dxa"/>
              <w:bottom w:w="57" w:type="dxa"/>
            </w:tcMar>
          </w:tcPr>
          <w:p w14:paraId="23F68B7E" w14:textId="5821C582" w:rsidR="008E5C54" w:rsidRDefault="008E5C54" w:rsidP="008E5C54">
            <w:pPr>
              <w:jc w:val="center"/>
              <w:rPr>
                <w:rFonts w:ascii="Calibri" w:hAnsi="Calibri" w:cs="Calibri"/>
                <w:sz w:val="22"/>
                <w:szCs w:val="22"/>
              </w:rPr>
            </w:pPr>
            <w:r>
              <w:rPr>
                <w:rFonts w:cs="Arial"/>
                <w:sz w:val="22"/>
                <w:szCs w:val="22"/>
              </w:rPr>
              <w:t>80</w:t>
            </w:r>
          </w:p>
        </w:tc>
      </w:tr>
      <w:tr w:rsidR="008E5C54" w:rsidRPr="0072047E" w14:paraId="23F68B83"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80" w14:textId="62911B9B" w:rsidR="008E5C54" w:rsidRDefault="008E5C54" w:rsidP="008E5C54">
            <w:pPr>
              <w:rPr>
                <w:rFonts w:ascii="Calibri" w:hAnsi="Calibri" w:cs="Calibri"/>
                <w:sz w:val="22"/>
                <w:szCs w:val="22"/>
              </w:rPr>
            </w:pPr>
            <w:r>
              <w:rPr>
                <w:rFonts w:cs="Arial"/>
                <w:sz w:val="22"/>
                <w:szCs w:val="22"/>
              </w:rPr>
              <w:t>PMAOPS101</w:t>
            </w:r>
          </w:p>
        </w:tc>
        <w:tc>
          <w:tcPr>
            <w:tcW w:w="6280" w:type="dxa"/>
            <w:tcBorders>
              <w:top w:val="single" w:sz="4" w:space="0" w:color="auto"/>
            </w:tcBorders>
            <w:tcMar>
              <w:top w:w="57" w:type="dxa"/>
              <w:bottom w:w="57" w:type="dxa"/>
            </w:tcMar>
          </w:tcPr>
          <w:p w14:paraId="23F68B81" w14:textId="014CDD91" w:rsidR="008E5C54" w:rsidRDefault="008E5C54" w:rsidP="008E5C54">
            <w:pPr>
              <w:rPr>
                <w:rFonts w:ascii="Calibri" w:hAnsi="Calibri" w:cs="Calibri"/>
                <w:sz w:val="22"/>
                <w:szCs w:val="22"/>
              </w:rPr>
            </w:pPr>
            <w:r>
              <w:rPr>
                <w:rFonts w:cs="Arial"/>
                <w:sz w:val="22"/>
                <w:szCs w:val="22"/>
              </w:rPr>
              <w:t>Read dials and indicators</w:t>
            </w:r>
          </w:p>
        </w:tc>
        <w:tc>
          <w:tcPr>
            <w:tcW w:w="1460" w:type="dxa"/>
            <w:tcBorders>
              <w:top w:val="single" w:sz="4" w:space="0" w:color="auto"/>
            </w:tcBorders>
            <w:tcMar>
              <w:top w:w="57" w:type="dxa"/>
              <w:bottom w:w="57" w:type="dxa"/>
            </w:tcMar>
          </w:tcPr>
          <w:p w14:paraId="23F68B82" w14:textId="3CAFCAB8" w:rsidR="008E5C54" w:rsidRDefault="008E5C54" w:rsidP="008E5C54">
            <w:pPr>
              <w:jc w:val="center"/>
              <w:rPr>
                <w:rFonts w:ascii="Calibri" w:hAnsi="Calibri" w:cs="Calibri"/>
                <w:sz w:val="22"/>
                <w:szCs w:val="22"/>
              </w:rPr>
            </w:pPr>
            <w:r>
              <w:rPr>
                <w:rFonts w:cs="Arial"/>
                <w:sz w:val="22"/>
                <w:szCs w:val="22"/>
              </w:rPr>
              <w:t>15</w:t>
            </w:r>
          </w:p>
        </w:tc>
      </w:tr>
      <w:tr w:rsidR="008E5C54" w:rsidRPr="0072047E" w14:paraId="23F68B87"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84" w14:textId="1AAA3C68" w:rsidR="008E5C54" w:rsidRDefault="008E5C54" w:rsidP="008E5C54">
            <w:pPr>
              <w:rPr>
                <w:rFonts w:ascii="Calibri" w:hAnsi="Calibri" w:cs="Calibri"/>
                <w:sz w:val="22"/>
                <w:szCs w:val="22"/>
              </w:rPr>
            </w:pPr>
            <w:r>
              <w:rPr>
                <w:rFonts w:cs="Arial"/>
                <w:sz w:val="22"/>
                <w:szCs w:val="22"/>
              </w:rPr>
              <w:t>PMAOPS105</w:t>
            </w:r>
          </w:p>
        </w:tc>
        <w:tc>
          <w:tcPr>
            <w:tcW w:w="6280" w:type="dxa"/>
            <w:tcBorders>
              <w:top w:val="single" w:sz="4" w:space="0" w:color="auto"/>
            </w:tcBorders>
            <w:tcMar>
              <w:top w:w="57" w:type="dxa"/>
              <w:bottom w:w="57" w:type="dxa"/>
            </w:tcMar>
          </w:tcPr>
          <w:p w14:paraId="23F68B85" w14:textId="0C4D3271" w:rsidR="008E5C54" w:rsidRDefault="008E5C54" w:rsidP="008E5C54">
            <w:pPr>
              <w:rPr>
                <w:rFonts w:ascii="Calibri" w:hAnsi="Calibri" w:cs="Calibri"/>
                <w:sz w:val="22"/>
                <w:szCs w:val="22"/>
              </w:rPr>
            </w:pPr>
            <w:r>
              <w:rPr>
                <w:rFonts w:cs="Arial"/>
                <w:sz w:val="22"/>
                <w:szCs w:val="22"/>
              </w:rPr>
              <w:t>Select and prepare materials</w:t>
            </w:r>
          </w:p>
        </w:tc>
        <w:tc>
          <w:tcPr>
            <w:tcW w:w="1460" w:type="dxa"/>
            <w:tcBorders>
              <w:top w:val="single" w:sz="4" w:space="0" w:color="auto"/>
            </w:tcBorders>
            <w:tcMar>
              <w:top w:w="57" w:type="dxa"/>
              <w:bottom w:w="57" w:type="dxa"/>
            </w:tcMar>
          </w:tcPr>
          <w:p w14:paraId="23F68B86" w14:textId="4EF2EEAA" w:rsidR="008E5C54" w:rsidRDefault="008E5C54" w:rsidP="008E5C54">
            <w:pPr>
              <w:jc w:val="center"/>
              <w:rPr>
                <w:rFonts w:ascii="Calibri" w:hAnsi="Calibri" w:cs="Calibri"/>
                <w:sz w:val="22"/>
                <w:szCs w:val="22"/>
              </w:rPr>
            </w:pPr>
            <w:r>
              <w:rPr>
                <w:rFonts w:cs="Arial"/>
                <w:sz w:val="22"/>
                <w:szCs w:val="22"/>
              </w:rPr>
              <w:t>15</w:t>
            </w:r>
          </w:p>
        </w:tc>
      </w:tr>
      <w:tr w:rsidR="008E5C54" w:rsidRPr="0072047E" w14:paraId="23F68B8B"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88" w14:textId="106D48EA" w:rsidR="008E5C54" w:rsidRDefault="008E5C54" w:rsidP="008E5C54">
            <w:pPr>
              <w:rPr>
                <w:rFonts w:ascii="Calibri" w:hAnsi="Calibri" w:cs="Calibri"/>
                <w:sz w:val="22"/>
                <w:szCs w:val="22"/>
              </w:rPr>
            </w:pPr>
            <w:r>
              <w:rPr>
                <w:rFonts w:cs="Arial"/>
                <w:sz w:val="22"/>
                <w:szCs w:val="22"/>
              </w:rPr>
              <w:t>PMAOPS201</w:t>
            </w:r>
          </w:p>
        </w:tc>
        <w:tc>
          <w:tcPr>
            <w:tcW w:w="6280" w:type="dxa"/>
            <w:tcBorders>
              <w:top w:val="single" w:sz="4" w:space="0" w:color="auto"/>
            </w:tcBorders>
            <w:tcMar>
              <w:top w:w="57" w:type="dxa"/>
              <w:bottom w:w="57" w:type="dxa"/>
            </w:tcMar>
          </w:tcPr>
          <w:p w14:paraId="23F68B89" w14:textId="5DB26C4A" w:rsidR="008E5C54" w:rsidRDefault="008E5C54" w:rsidP="008E5C54">
            <w:pPr>
              <w:rPr>
                <w:rFonts w:ascii="Calibri" w:hAnsi="Calibri" w:cs="Calibri"/>
                <w:sz w:val="22"/>
                <w:szCs w:val="22"/>
              </w:rPr>
            </w:pPr>
            <w:r>
              <w:rPr>
                <w:rFonts w:cs="Arial"/>
                <w:sz w:val="22"/>
                <w:szCs w:val="22"/>
              </w:rPr>
              <w:t>Operate fluid flow equipment</w:t>
            </w:r>
          </w:p>
        </w:tc>
        <w:tc>
          <w:tcPr>
            <w:tcW w:w="1460" w:type="dxa"/>
            <w:tcBorders>
              <w:top w:val="single" w:sz="4" w:space="0" w:color="auto"/>
            </w:tcBorders>
            <w:tcMar>
              <w:top w:w="57" w:type="dxa"/>
              <w:bottom w:w="57" w:type="dxa"/>
            </w:tcMar>
          </w:tcPr>
          <w:p w14:paraId="23F68B8A" w14:textId="5EF18B04"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B8F"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8C" w14:textId="04C49CBB" w:rsidR="008E5C54" w:rsidRDefault="008E5C54" w:rsidP="008E5C54">
            <w:pPr>
              <w:rPr>
                <w:rFonts w:ascii="Calibri" w:hAnsi="Calibri" w:cs="Calibri"/>
                <w:sz w:val="22"/>
                <w:szCs w:val="22"/>
              </w:rPr>
            </w:pPr>
            <w:r>
              <w:rPr>
                <w:rFonts w:cs="Arial"/>
                <w:sz w:val="22"/>
                <w:szCs w:val="22"/>
              </w:rPr>
              <w:t>PMAOPS202</w:t>
            </w:r>
          </w:p>
        </w:tc>
        <w:tc>
          <w:tcPr>
            <w:tcW w:w="6280" w:type="dxa"/>
            <w:tcBorders>
              <w:top w:val="single" w:sz="4" w:space="0" w:color="auto"/>
            </w:tcBorders>
            <w:tcMar>
              <w:top w:w="57" w:type="dxa"/>
              <w:bottom w:w="57" w:type="dxa"/>
            </w:tcMar>
          </w:tcPr>
          <w:p w14:paraId="23F68B8D" w14:textId="4B6FDB45" w:rsidR="008E5C54" w:rsidRDefault="008E5C54" w:rsidP="008E5C54">
            <w:pPr>
              <w:rPr>
                <w:rFonts w:ascii="Calibri" w:hAnsi="Calibri" w:cs="Calibri"/>
                <w:sz w:val="22"/>
                <w:szCs w:val="22"/>
              </w:rPr>
            </w:pPr>
            <w:r>
              <w:rPr>
                <w:rFonts w:cs="Arial"/>
                <w:sz w:val="22"/>
                <w:szCs w:val="22"/>
              </w:rPr>
              <w:t>Operate fluid mixing equipment</w:t>
            </w:r>
          </w:p>
        </w:tc>
        <w:tc>
          <w:tcPr>
            <w:tcW w:w="1460" w:type="dxa"/>
            <w:tcBorders>
              <w:top w:val="single" w:sz="4" w:space="0" w:color="auto"/>
            </w:tcBorders>
            <w:tcMar>
              <w:top w:w="57" w:type="dxa"/>
              <w:bottom w:w="57" w:type="dxa"/>
            </w:tcMar>
          </w:tcPr>
          <w:p w14:paraId="23F68B8E" w14:textId="1610520C"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B93"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90" w14:textId="22A873CC" w:rsidR="008E5C54" w:rsidRDefault="008E5C54" w:rsidP="008E5C54">
            <w:pPr>
              <w:rPr>
                <w:rFonts w:ascii="Calibri" w:hAnsi="Calibri" w:cs="Calibri"/>
                <w:sz w:val="22"/>
                <w:szCs w:val="22"/>
              </w:rPr>
            </w:pPr>
            <w:r>
              <w:rPr>
                <w:rFonts w:cs="Arial"/>
                <w:sz w:val="22"/>
                <w:szCs w:val="22"/>
              </w:rPr>
              <w:t>PMAOPS204</w:t>
            </w:r>
          </w:p>
        </w:tc>
        <w:tc>
          <w:tcPr>
            <w:tcW w:w="6280" w:type="dxa"/>
            <w:tcBorders>
              <w:top w:val="single" w:sz="4" w:space="0" w:color="auto"/>
            </w:tcBorders>
            <w:tcMar>
              <w:top w:w="57" w:type="dxa"/>
              <w:bottom w:w="57" w:type="dxa"/>
            </w:tcMar>
          </w:tcPr>
          <w:p w14:paraId="23F68B91" w14:textId="48CC4AF0" w:rsidR="008E5C54" w:rsidRDefault="008E5C54" w:rsidP="008E5C54">
            <w:pPr>
              <w:rPr>
                <w:rFonts w:ascii="Calibri" w:hAnsi="Calibri" w:cs="Calibri"/>
                <w:sz w:val="22"/>
                <w:szCs w:val="22"/>
              </w:rPr>
            </w:pPr>
            <w:r>
              <w:rPr>
                <w:rFonts w:cs="Arial"/>
                <w:sz w:val="22"/>
                <w:szCs w:val="22"/>
              </w:rPr>
              <w:t>Select and use utilities and services</w:t>
            </w:r>
          </w:p>
        </w:tc>
        <w:tc>
          <w:tcPr>
            <w:tcW w:w="1460" w:type="dxa"/>
            <w:tcBorders>
              <w:top w:val="single" w:sz="4" w:space="0" w:color="auto"/>
            </w:tcBorders>
            <w:tcMar>
              <w:top w:w="57" w:type="dxa"/>
              <w:bottom w:w="57" w:type="dxa"/>
            </w:tcMar>
          </w:tcPr>
          <w:p w14:paraId="23F68B92" w14:textId="6A2E785A" w:rsidR="008E5C54" w:rsidRDefault="008E5C54" w:rsidP="008E5C54">
            <w:pPr>
              <w:jc w:val="center"/>
              <w:rPr>
                <w:rFonts w:ascii="Calibri" w:hAnsi="Calibri" w:cs="Calibri"/>
                <w:sz w:val="22"/>
                <w:szCs w:val="22"/>
              </w:rPr>
            </w:pPr>
            <w:r>
              <w:rPr>
                <w:rFonts w:cs="Arial"/>
                <w:sz w:val="22"/>
                <w:szCs w:val="22"/>
              </w:rPr>
              <w:t>40</w:t>
            </w:r>
          </w:p>
        </w:tc>
      </w:tr>
      <w:tr w:rsidR="008E5C54" w:rsidRPr="00F51FC2" w14:paraId="23F68B97"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94" w14:textId="16A3D4BB" w:rsidR="008E5C54" w:rsidRDefault="008E5C54" w:rsidP="008E5C54">
            <w:pPr>
              <w:rPr>
                <w:rFonts w:ascii="Calibri" w:hAnsi="Calibri" w:cs="Calibri"/>
                <w:sz w:val="22"/>
                <w:szCs w:val="22"/>
              </w:rPr>
            </w:pPr>
            <w:r>
              <w:rPr>
                <w:rFonts w:cs="Arial"/>
                <w:sz w:val="22"/>
                <w:szCs w:val="22"/>
              </w:rPr>
              <w:lastRenderedPageBreak/>
              <w:t>PMAOPS205</w:t>
            </w:r>
          </w:p>
        </w:tc>
        <w:tc>
          <w:tcPr>
            <w:tcW w:w="6280" w:type="dxa"/>
            <w:tcBorders>
              <w:top w:val="single" w:sz="4" w:space="0" w:color="auto"/>
            </w:tcBorders>
            <w:tcMar>
              <w:top w:w="57" w:type="dxa"/>
              <w:bottom w:w="57" w:type="dxa"/>
            </w:tcMar>
          </w:tcPr>
          <w:p w14:paraId="23F68B95" w14:textId="6BC52854" w:rsidR="008E5C54" w:rsidRDefault="008E5C54" w:rsidP="008E5C54">
            <w:pPr>
              <w:rPr>
                <w:rFonts w:ascii="Calibri" w:hAnsi="Calibri" w:cs="Calibri"/>
                <w:sz w:val="22"/>
                <w:szCs w:val="22"/>
              </w:rPr>
            </w:pPr>
            <w:r>
              <w:rPr>
                <w:rFonts w:cs="Arial"/>
                <w:sz w:val="22"/>
                <w:szCs w:val="22"/>
              </w:rPr>
              <w:t>Operate heat exchangers</w:t>
            </w:r>
          </w:p>
        </w:tc>
        <w:tc>
          <w:tcPr>
            <w:tcW w:w="1460" w:type="dxa"/>
            <w:tcBorders>
              <w:top w:val="single" w:sz="4" w:space="0" w:color="auto"/>
            </w:tcBorders>
            <w:tcMar>
              <w:top w:w="57" w:type="dxa"/>
              <w:bottom w:w="57" w:type="dxa"/>
            </w:tcMar>
          </w:tcPr>
          <w:p w14:paraId="23F68B96" w14:textId="43CD0D70"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9B"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98" w14:textId="29DA1AA0" w:rsidR="008E5C54" w:rsidRDefault="008E5C54" w:rsidP="008E5C54">
            <w:pPr>
              <w:rPr>
                <w:rFonts w:ascii="Calibri" w:hAnsi="Calibri" w:cs="Calibri"/>
                <w:sz w:val="22"/>
                <w:szCs w:val="22"/>
              </w:rPr>
            </w:pPr>
            <w:r>
              <w:rPr>
                <w:rFonts w:cs="Arial"/>
                <w:sz w:val="22"/>
                <w:szCs w:val="22"/>
              </w:rPr>
              <w:t>PMAOPS208</w:t>
            </w:r>
          </w:p>
        </w:tc>
        <w:tc>
          <w:tcPr>
            <w:tcW w:w="6280" w:type="dxa"/>
            <w:tcBorders>
              <w:top w:val="single" w:sz="4" w:space="0" w:color="auto"/>
            </w:tcBorders>
            <w:tcMar>
              <w:top w:w="57" w:type="dxa"/>
              <w:bottom w:w="57" w:type="dxa"/>
            </w:tcMar>
          </w:tcPr>
          <w:p w14:paraId="23F68B99" w14:textId="34639CC7" w:rsidR="008E5C54" w:rsidRDefault="008E5C54" w:rsidP="008E5C54">
            <w:pPr>
              <w:rPr>
                <w:rFonts w:ascii="Calibri" w:hAnsi="Calibri" w:cs="Calibri"/>
                <w:sz w:val="22"/>
                <w:szCs w:val="22"/>
              </w:rPr>
            </w:pPr>
            <w:r>
              <w:rPr>
                <w:rFonts w:cs="Arial"/>
                <w:sz w:val="22"/>
                <w:szCs w:val="22"/>
              </w:rPr>
              <w:t>Operate chemical separation equipment</w:t>
            </w:r>
          </w:p>
        </w:tc>
        <w:tc>
          <w:tcPr>
            <w:tcW w:w="1460" w:type="dxa"/>
            <w:tcBorders>
              <w:top w:val="single" w:sz="4" w:space="0" w:color="auto"/>
            </w:tcBorders>
            <w:tcMar>
              <w:top w:w="57" w:type="dxa"/>
              <w:bottom w:w="57" w:type="dxa"/>
            </w:tcMar>
          </w:tcPr>
          <w:p w14:paraId="23F68B9A" w14:textId="5D065E58"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9F"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9C" w14:textId="3353C7BB" w:rsidR="008E5C54" w:rsidRDefault="008E5C54" w:rsidP="008E5C54">
            <w:pPr>
              <w:rPr>
                <w:rFonts w:ascii="Calibri" w:hAnsi="Calibri" w:cs="Calibri"/>
                <w:sz w:val="22"/>
                <w:szCs w:val="22"/>
              </w:rPr>
            </w:pPr>
            <w:r>
              <w:rPr>
                <w:rFonts w:cs="Arial"/>
                <w:sz w:val="22"/>
                <w:szCs w:val="22"/>
              </w:rPr>
              <w:t>PMAOPS210</w:t>
            </w:r>
          </w:p>
        </w:tc>
        <w:tc>
          <w:tcPr>
            <w:tcW w:w="6280" w:type="dxa"/>
            <w:tcBorders>
              <w:top w:val="single" w:sz="4" w:space="0" w:color="auto"/>
            </w:tcBorders>
            <w:tcMar>
              <w:top w:w="57" w:type="dxa"/>
              <w:bottom w:w="57" w:type="dxa"/>
            </w:tcMar>
          </w:tcPr>
          <w:p w14:paraId="23F68B9D" w14:textId="27AD982D" w:rsidR="008E5C54" w:rsidRDefault="008E5C54" w:rsidP="008E5C54">
            <w:pPr>
              <w:rPr>
                <w:rFonts w:ascii="Calibri" w:hAnsi="Calibri" w:cs="Calibri"/>
                <w:sz w:val="22"/>
                <w:szCs w:val="22"/>
              </w:rPr>
            </w:pPr>
            <w:r>
              <w:rPr>
                <w:rFonts w:cs="Arial"/>
                <w:sz w:val="22"/>
                <w:szCs w:val="22"/>
              </w:rPr>
              <w:t>Operate solids handling equipment</w:t>
            </w:r>
          </w:p>
        </w:tc>
        <w:tc>
          <w:tcPr>
            <w:tcW w:w="1460" w:type="dxa"/>
            <w:tcBorders>
              <w:top w:val="single" w:sz="4" w:space="0" w:color="auto"/>
            </w:tcBorders>
            <w:tcMar>
              <w:top w:w="57" w:type="dxa"/>
              <w:bottom w:w="57" w:type="dxa"/>
            </w:tcMar>
          </w:tcPr>
          <w:p w14:paraId="23F68B9E" w14:textId="0ED13AF2"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BA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A4" w14:textId="102579B1" w:rsidR="008E5C54" w:rsidRDefault="008E5C54" w:rsidP="008E5C54">
            <w:pPr>
              <w:rPr>
                <w:rFonts w:ascii="Calibri" w:hAnsi="Calibri" w:cs="Calibri"/>
                <w:sz w:val="22"/>
                <w:szCs w:val="22"/>
              </w:rPr>
            </w:pPr>
            <w:r>
              <w:rPr>
                <w:rFonts w:cs="Arial"/>
                <w:sz w:val="22"/>
                <w:szCs w:val="22"/>
              </w:rPr>
              <w:t>PMAOPS213</w:t>
            </w:r>
          </w:p>
        </w:tc>
        <w:tc>
          <w:tcPr>
            <w:tcW w:w="6280" w:type="dxa"/>
            <w:tcBorders>
              <w:top w:val="single" w:sz="4" w:space="0" w:color="auto"/>
              <w:bottom w:val="single" w:sz="4" w:space="0" w:color="auto"/>
            </w:tcBorders>
            <w:tcMar>
              <w:top w:w="57" w:type="dxa"/>
              <w:bottom w:w="57" w:type="dxa"/>
            </w:tcMar>
          </w:tcPr>
          <w:p w14:paraId="23F68BA5" w14:textId="68B5A491" w:rsidR="008E5C54" w:rsidRDefault="008E5C54" w:rsidP="008E5C54">
            <w:pPr>
              <w:rPr>
                <w:rFonts w:ascii="Calibri" w:hAnsi="Calibri" w:cs="Calibri"/>
                <w:sz w:val="22"/>
                <w:szCs w:val="22"/>
              </w:rPr>
            </w:pPr>
            <w:r>
              <w:rPr>
                <w:rFonts w:cs="Arial"/>
                <w:sz w:val="22"/>
                <w:szCs w:val="22"/>
              </w:rPr>
              <w:t>Package product/material</w:t>
            </w:r>
          </w:p>
        </w:tc>
        <w:tc>
          <w:tcPr>
            <w:tcW w:w="1460" w:type="dxa"/>
            <w:tcBorders>
              <w:top w:val="single" w:sz="4" w:space="0" w:color="auto"/>
              <w:bottom w:val="single" w:sz="4" w:space="0" w:color="auto"/>
            </w:tcBorders>
            <w:tcMar>
              <w:top w:w="57" w:type="dxa"/>
              <w:bottom w:w="57" w:type="dxa"/>
            </w:tcMar>
          </w:tcPr>
          <w:p w14:paraId="23F68BA6" w14:textId="49EEECDC"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BA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A8" w14:textId="4D93F8E8" w:rsidR="008E5C54" w:rsidRDefault="008E5C54" w:rsidP="008E5C54">
            <w:pPr>
              <w:rPr>
                <w:rFonts w:ascii="Calibri" w:hAnsi="Calibri" w:cs="Calibri"/>
                <w:sz w:val="22"/>
                <w:szCs w:val="22"/>
              </w:rPr>
            </w:pPr>
            <w:r>
              <w:rPr>
                <w:rFonts w:cs="Arial"/>
                <w:sz w:val="22"/>
                <w:szCs w:val="22"/>
              </w:rPr>
              <w:t>PMAOPS216</w:t>
            </w:r>
          </w:p>
        </w:tc>
        <w:tc>
          <w:tcPr>
            <w:tcW w:w="6280" w:type="dxa"/>
            <w:tcBorders>
              <w:top w:val="single" w:sz="4" w:space="0" w:color="auto"/>
              <w:bottom w:val="single" w:sz="4" w:space="0" w:color="auto"/>
            </w:tcBorders>
            <w:tcMar>
              <w:top w:w="57" w:type="dxa"/>
              <w:bottom w:w="57" w:type="dxa"/>
            </w:tcMar>
          </w:tcPr>
          <w:p w14:paraId="23F68BA9" w14:textId="3D200909" w:rsidR="008E5C54" w:rsidRDefault="008E5C54" w:rsidP="008E5C54">
            <w:pPr>
              <w:rPr>
                <w:rFonts w:ascii="Calibri" w:hAnsi="Calibri" w:cs="Calibri"/>
                <w:sz w:val="22"/>
                <w:szCs w:val="22"/>
              </w:rPr>
            </w:pPr>
            <w:r>
              <w:rPr>
                <w:rFonts w:cs="Arial"/>
                <w:sz w:val="22"/>
                <w:szCs w:val="22"/>
              </w:rPr>
              <w:t>Operate local control system</w:t>
            </w:r>
          </w:p>
        </w:tc>
        <w:tc>
          <w:tcPr>
            <w:tcW w:w="1460" w:type="dxa"/>
            <w:tcBorders>
              <w:top w:val="single" w:sz="4" w:space="0" w:color="auto"/>
              <w:bottom w:val="single" w:sz="4" w:space="0" w:color="auto"/>
            </w:tcBorders>
            <w:tcMar>
              <w:top w:w="57" w:type="dxa"/>
              <w:bottom w:w="57" w:type="dxa"/>
            </w:tcMar>
          </w:tcPr>
          <w:p w14:paraId="23F68BAA" w14:textId="6732D4DC"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A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AC" w14:textId="02555F1A" w:rsidR="008E5C54" w:rsidRDefault="008E5C54" w:rsidP="008E5C54">
            <w:pPr>
              <w:rPr>
                <w:rFonts w:ascii="Calibri" w:hAnsi="Calibri" w:cs="Calibri"/>
                <w:sz w:val="22"/>
                <w:szCs w:val="22"/>
              </w:rPr>
            </w:pPr>
            <w:r>
              <w:rPr>
                <w:rFonts w:cs="Arial"/>
                <w:sz w:val="22"/>
                <w:szCs w:val="22"/>
              </w:rPr>
              <w:t>PMAOPS217</w:t>
            </w:r>
          </w:p>
        </w:tc>
        <w:tc>
          <w:tcPr>
            <w:tcW w:w="6280" w:type="dxa"/>
            <w:tcBorders>
              <w:top w:val="single" w:sz="4" w:space="0" w:color="auto"/>
              <w:bottom w:val="single" w:sz="4" w:space="0" w:color="auto"/>
            </w:tcBorders>
            <w:tcMar>
              <w:top w:w="57" w:type="dxa"/>
              <w:bottom w:w="57" w:type="dxa"/>
            </w:tcMar>
          </w:tcPr>
          <w:p w14:paraId="23F68BAD" w14:textId="2214D3E1" w:rsidR="008E5C54" w:rsidRDefault="008E5C54" w:rsidP="008E5C54">
            <w:pPr>
              <w:rPr>
                <w:rFonts w:ascii="Calibri" w:hAnsi="Calibri" w:cs="Calibri"/>
                <w:sz w:val="22"/>
                <w:szCs w:val="22"/>
              </w:rPr>
            </w:pPr>
            <w:r>
              <w:rPr>
                <w:rFonts w:cs="Arial"/>
                <w:sz w:val="22"/>
                <w:szCs w:val="22"/>
              </w:rPr>
              <w:t>Operate wet milling equipment</w:t>
            </w:r>
          </w:p>
        </w:tc>
        <w:tc>
          <w:tcPr>
            <w:tcW w:w="1460" w:type="dxa"/>
            <w:tcBorders>
              <w:top w:val="single" w:sz="4" w:space="0" w:color="auto"/>
              <w:bottom w:val="single" w:sz="4" w:space="0" w:color="auto"/>
            </w:tcBorders>
            <w:tcMar>
              <w:top w:w="57" w:type="dxa"/>
              <w:bottom w:w="57" w:type="dxa"/>
            </w:tcMar>
          </w:tcPr>
          <w:p w14:paraId="23F68BAE" w14:textId="705E9DD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B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B0" w14:textId="6D29EA44" w:rsidR="008E5C54" w:rsidRDefault="008E5C54" w:rsidP="008E5C54">
            <w:pPr>
              <w:rPr>
                <w:rFonts w:ascii="Calibri" w:hAnsi="Calibri" w:cs="Calibri"/>
                <w:sz w:val="22"/>
                <w:szCs w:val="22"/>
              </w:rPr>
            </w:pPr>
            <w:r>
              <w:rPr>
                <w:rFonts w:cs="Arial"/>
                <w:sz w:val="22"/>
                <w:szCs w:val="22"/>
              </w:rPr>
              <w:t>PMAOPS220</w:t>
            </w:r>
          </w:p>
        </w:tc>
        <w:tc>
          <w:tcPr>
            <w:tcW w:w="6280" w:type="dxa"/>
            <w:tcBorders>
              <w:top w:val="single" w:sz="4" w:space="0" w:color="auto"/>
              <w:bottom w:val="single" w:sz="4" w:space="0" w:color="auto"/>
            </w:tcBorders>
            <w:tcMar>
              <w:top w:w="57" w:type="dxa"/>
              <w:bottom w:w="57" w:type="dxa"/>
            </w:tcMar>
          </w:tcPr>
          <w:p w14:paraId="23F68BB1" w14:textId="20D146C1" w:rsidR="008E5C54" w:rsidRDefault="008E5C54" w:rsidP="008E5C54">
            <w:pPr>
              <w:rPr>
                <w:rFonts w:ascii="Calibri" w:hAnsi="Calibri" w:cs="Calibri"/>
                <w:sz w:val="22"/>
                <w:szCs w:val="22"/>
              </w:rPr>
            </w:pPr>
            <w:r>
              <w:rPr>
                <w:rFonts w:cs="Arial"/>
                <w:sz w:val="22"/>
                <w:szCs w:val="22"/>
              </w:rPr>
              <w:t>Monitor chemical reactions in the process</w:t>
            </w:r>
          </w:p>
        </w:tc>
        <w:tc>
          <w:tcPr>
            <w:tcW w:w="1460" w:type="dxa"/>
            <w:tcBorders>
              <w:top w:val="single" w:sz="4" w:space="0" w:color="auto"/>
              <w:bottom w:val="single" w:sz="4" w:space="0" w:color="auto"/>
            </w:tcBorders>
            <w:tcMar>
              <w:top w:w="57" w:type="dxa"/>
              <w:bottom w:w="57" w:type="dxa"/>
            </w:tcMar>
          </w:tcPr>
          <w:p w14:paraId="23F68BB2" w14:textId="2A35795A"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B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B4" w14:textId="3DCE0639" w:rsidR="008E5C54" w:rsidRDefault="008E5C54" w:rsidP="008E5C54">
            <w:pPr>
              <w:rPr>
                <w:rFonts w:ascii="Calibri" w:hAnsi="Calibri" w:cs="Calibri"/>
                <w:sz w:val="22"/>
                <w:szCs w:val="22"/>
              </w:rPr>
            </w:pPr>
            <w:r>
              <w:rPr>
                <w:rFonts w:cs="Arial"/>
                <w:sz w:val="22"/>
                <w:szCs w:val="22"/>
              </w:rPr>
              <w:t>PMAOPS221</w:t>
            </w:r>
          </w:p>
        </w:tc>
        <w:tc>
          <w:tcPr>
            <w:tcW w:w="6280" w:type="dxa"/>
            <w:tcBorders>
              <w:top w:val="single" w:sz="4" w:space="0" w:color="auto"/>
              <w:bottom w:val="single" w:sz="4" w:space="0" w:color="auto"/>
            </w:tcBorders>
            <w:tcMar>
              <w:top w:w="57" w:type="dxa"/>
              <w:bottom w:w="57" w:type="dxa"/>
            </w:tcMar>
          </w:tcPr>
          <w:p w14:paraId="23F68BB5" w14:textId="3A06D57F" w:rsidR="008E5C54" w:rsidRDefault="008E5C54" w:rsidP="008E5C54">
            <w:pPr>
              <w:rPr>
                <w:rFonts w:ascii="Calibri" w:hAnsi="Calibri" w:cs="Calibri"/>
                <w:sz w:val="22"/>
                <w:szCs w:val="22"/>
              </w:rPr>
            </w:pPr>
            <w:r>
              <w:rPr>
                <w:rFonts w:cs="Arial"/>
                <w:sz w:val="22"/>
                <w:szCs w:val="22"/>
              </w:rPr>
              <w:t>Operate and monitor prime movers</w:t>
            </w:r>
          </w:p>
        </w:tc>
        <w:tc>
          <w:tcPr>
            <w:tcW w:w="1460" w:type="dxa"/>
            <w:tcBorders>
              <w:top w:val="single" w:sz="4" w:space="0" w:color="auto"/>
              <w:bottom w:val="single" w:sz="4" w:space="0" w:color="auto"/>
            </w:tcBorders>
            <w:tcMar>
              <w:top w:w="57" w:type="dxa"/>
              <w:bottom w:w="57" w:type="dxa"/>
            </w:tcMar>
          </w:tcPr>
          <w:p w14:paraId="23F68BB6" w14:textId="3788F9F5"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B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B8" w14:textId="585987DD" w:rsidR="008E5C54" w:rsidRDefault="008E5C54" w:rsidP="008E5C54">
            <w:pPr>
              <w:rPr>
                <w:rFonts w:ascii="Calibri" w:hAnsi="Calibri" w:cs="Calibri"/>
                <w:sz w:val="22"/>
                <w:szCs w:val="22"/>
              </w:rPr>
            </w:pPr>
            <w:r>
              <w:rPr>
                <w:rFonts w:cs="Arial"/>
                <w:sz w:val="22"/>
                <w:szCs w:val="22"/>
              </w:rPr>
              <w:t>PMAOPS222</w:t>
            </w:r>
          </w:p>
        </w:tc>
        <w:tc>
          <w:tcPr>
            <w:tcW w:w="6280" w:type="dxa"/>
            <w:tcBorders>
              <w:top w:val="single" w:sz="4" w:space="0" w:color="auto"/>
              <w:bottom w:val="single" w:sz="4" w:space="0" w:color="auto"/>
            </w:tcBorders>
            <w:tcMar>
              <w:top w:w="57" w:type="dxa"/>
              <w:bottom w:w="57" w:type="dxa"/>
            </w:tcMar>
          </w:tcPr>
          <w:p w14:paraId="23F68BB9" w14:textId="00D7CE47" w:rsidR="008E5C54" w:rsidRDefault="008E5C54" w:rsidP="008E5C54">
            <w:pPr>
              <w:rPr>
                <w:rFonts w:ascii="Calibri" w:hAnsi="Calibri" w:cs="Calibri"/>
                <w:sz w:val="22"/>
                <w:szCs w:val="22"/>
              </w:rPr>
            </w:pPr>
            <w:r>
              <w:rPr>
                <w:rFonts w:cs="Arial"/>
                <w:sz w:val="22"/>
                <w:szCs w:val="22"/>
              </w:rPr>
              <w:t>Operate and monitor pumping systems and equipment</w:t>
            </w:r>
          </w:p>
        </w:tc>
        <w:tc>
          <w:tcPr>
            <w:tcW w:w="1460" w:type="dxa"/>
            <w:tcBorders>
              <w:top w:val="single" w:sz="4" w:space="0" w:color="auto"/>
              <w:bottom w:val="single" w:sz="4" w:space="0" w:color="auto"/>
            </w:tcBorders>
            <w:tcMar>
              <w:top w:w="57" w:type="dxa"/>
              <w:bottom w:w="57" w:type="dxa"/>
            </w:tcMar>
          </w:tcPr>
          <w:p w14:paraId="23F68BBA" w14:textId="1A5866D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B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BC" w14:textId="377BDC35" w:rsidR="008E5C54" w:rsidRDefault="008E5C54" w:rsidP="008E5C54">
            <w:pPr>
              <w:rPr>
                <w:rFonts w:ascii="Calibri" w:hAnsi="Calibri" w:cs="Calibri"/>
                <w:sz w:val="22"/>
                <w:szCs w:val="22"/>
              </w:rPr>
            </w:pPr>
            <w:r>
              <w:rPr>
                <w:rFonts w:cs="Arial"/>
                <w:sz w:val="22"/>
                <w:szCs w:val="22"/>
              </w:rPr>
              <w:t>PMAOPS223</w:t>
            </w:r>
          </w:p>
        </w:tc>
        <w:tc>
          <w:tcPr>
            <w:tcW w:w="6280" w:type="dxa"/>
            <w:tcBorders>
              <w:top w:val="single" w:sz="4" w:space="0" w:color="auto"/>
              <w:bottom w:val="single" w:sz="4" w:space="0" w:color="auto"/>
            </w:tcBorders>
            <w:tcMar>
              <w:top w:w="57" w:type="dxa"/>
              <w:bottom w:w="57" w:type="dxa"/>
            </w:tcMar>
          </w:tcPr>
          <w:p w14:paraId="23F68BBD" w14:textId="2D6625A7" w:rsidR="008E5C54" w:rsidRDefault="008E5C54" w:rsidP="008E5C54">
            <w:pPr>
              <w:rPr>
                <w:rFonts w:ascii="Calibri" w:hAnsi="Calibri" w:cs="Calibri"/>
                <w:sz w:val="22"/>
                <w:szCs w:val="22"/>
              </w:rPr>
            </w:pPr>
            <w:r>
              <w:rPr>
                <w:rFonts w:cs="Arial"/>
                <w:sz w:val="22"/>
                <w:szCs w:val="22"/>
              </w:rPr>
              <w:t>Operate and monitor valve systems</w:t>
            </w:r>
          </w:p>
        </w:tc>
        <w:tc>
          <w:tcPr>
            <w:tcW w:w="1460" w:type="dxa"/>
            <w:tcBorders>
              <w:top w:val="single" w:sz="4" w:space="0" w:color="auto"/>
              <w:bottom w:val="single" w:sz="4" w:space="0" w:color="auto"/>
            </w:tcBorders>
            <w:tcMar>
              <w:top w:w="57" w:type="dxa"/>
              <w:bottom w:w="57" w:type="dxa"/>
            </w:tcMar>
          </w:tcPr>
          <w:p w14:paraId="23F68BBE" w14:textId="3C11EEAA"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BC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C0" w14:textId="201D906A" w:rsidR="008E5C54" w:rsidRDefault="008E5C54" w:rsidP="008E5C54">
            <w:pPr>
              <w:rPr>
                <w:rFonts w:ascii="Calibri" w:hAnsi="Calibri" w:cs="Calibri"/>
                <w:sz w:val="22"/>
                <w:szCs w:val="22"/>
              </w:rPr>
            </w:pPr>
            <w:r>
              <w:rPr>
                <w:rFonts w:cs="Arial"/>
                <w:sz w:val="22"/>
                <w:szCs w:val="22"/>
              </w:rPr>
              <w:t>PMAOPS224</w:t>
            </w:r>
          </w:p>
        </w:tc>
        <w:tc>
          <w:tcPr>
            <w:tcW w:w="6280" w:type="dxa"/>
            <w:tcBorders>
              <w:top w:val="single" w:sz="4" w:space="0" w:color="auto"/>
              <w:bottom w:val="single" w:sz="4" w:space="0" w:color="auto"/>
            </w:tcBorders>
            <w:tcMar>
              <w:top w:w="57" w:type="dxa"/>
              <w:bottom w:w="57" w:type="dxa"/>
            </w:tcMar>
          </w:tcPr>
          <w:p w14:paraId="23F68BC1" w14:textId="2DB74088" w:rsidR="008E5C54" w:rsidRDefault="008E5C54" w:rsidP="008E5C54">
            <w:pPr>
              <w:rPr>
                <w:rFonts w:ascii="Calibri" w:hAnsi="Calibri" w:cs="Calibri"/>
                <w:sz w:val="22"/>
                <w:szCs w:val="22"/>
              </w:rPr>
            </w:pPr>
            <w:r>
              <w:rPr>
                <w:rFonts w:cs="Arial"/>
                <w:sz w:val="22"/>
                <w:szCs w:val="22"/>
              </w:rPr>
              <w:t>Provide fluids for utilities and support</w:t>
            </w:r>
          </w:p>
        </w:tc>
        <w:tc>
          <w:tcPr>
            <w:tcW w:w="1460" w:type="dxa"/>
            <w:tcBorders>
              <w:top w:val="single" w:sz="4" w:space="0" w:color="auto"/>
              <w:bottom w:val="single" w:sz="4" w:space="0" w:color="auto"/>
            </w:tcBorders>
            <w:tcMar>
              <w:top w:w="57" w:type="dxa"/>
              <w:bottom w:w="57" w:type="dxa"/>
            </w:tcMar>
          </w:tcPr>
          <w:p w14:paraId="23F68BC2" w14:textId="4FCD6271"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BC7"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C4" w14:textId="4BB66F2F" w:rsidR="008E5C54" w:rsidRDefault="008E5C54" w:rsidP="008E5C54">
            <w:pPr>
              <w:rPr>
                <w:rFonts w:ascii="Calibri" w:hAnsi="Calibri" w:cs="Calibri"/>
                <w:sz w:val="22"/>
                <w:szCs w:val="22"/>
              </w:rPr>
            </w:pPr>
            <w:r>
              <w:rPr>
                <w:rFonts w:cs="Arial"/>
                <w:sz w:val="22"/>
                <w:szCs w:val="22"/>
              </w:rPr>
              <w:t>PMAOPS226</w:t>
            </w:r>
          </w:p>
        </w:tc>
        <w:tc>
          <w:tcPr>
            <w:tcW w:w="6280" w:type="dxa"/>
            <w:tcBorders>
              <w:top w:val="single" w:sz="4" w:space="0" w:color="auto"/>
            </w:tcBorders>
            <w:tcMar>
              <w:top w:w="57" w:type="dxa"/>
              <w:bottom w:w="57" w:type="dxa"/>
            </w:tcMar>
          </w:tcPr>
          <w:p w14:paraId="23F68BC5" w14:textId="5A5A87B1" w:rsidR="008E5C54" w:rsidRDefault="008E5C54" w:rsidP="008E5C54">
            <w:pPr>
              <w:rPr>
                <w:rFonts w:ascii="Calibri" w:hAnsi="Calibri" w:cs="Calibri"/>
                <w:sz w:val="22"/>
                <w:szCs w:val="22"/>
              </w:rPr>
            </w:pPr>
            <w:r>
              <w:rPr>
                <w:rFonts w:cs="Arial"/>
                <w:sz w:val="22"/>
                <w:szCs w:val="22"/>
              </w:rPr>
              <w:t>Monitor and operate flare systems</w:t>
            </w:r>
          </w:p>
        </w:tc>
        <w:tc>
          <w:tcPr>
            <w:tcW w:w="1460" w:type="dxa"/>
            <w:tcBorders>
              <w:top w:val="single" w:sz="4" w:space="0" w:color="auto"/>
            </w:tcBorders>
            <w:tcMar>
              <w:top w:w="57" w:type="dxa"/>
              <w:bottom w:w="57" w:type="dxa"/>
            </w:tcMar>
          </w:tcPr>
          <w:p w14:paraId="23F68BC6" w14:textId="548C65A4"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C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C8" w14:textId="69D7FEBB" w:rsidR="008E5C54" w:rsidRDefault="008E5C54" w:rsidP="008E5C54">
            <w:pPr>
              <w:rPr>
                <w:rFonts w:ascii="Calibri" w:hAnsi="Calibri" w:cs="Calibri"/>
                <w:sz w:val="22"/>
                <w:szCs w:val="22"/>
              </w:rPr>
            </w:pPr>
            <w:r>
              <w:rPr>
                <w:rFonts w:cs="Arial"/>
                <w:sz w:val="22"/>
                <w:szCs w:val="22"/>
              </w:rPr>
              <w:t>PMAOPS230</w:t>
            </w:r>
          </w:p>
        </w:tc>
        <w:tc>
          <w:tcPr>
            <w:tcW w:w="6280" w:type="dxa"/>
            <w:tcBorders>
              <w:top w:val="single" w:sz="4" w:space="0" w:color="auto"/>
              <w:bottom w:val="single" w:sz="4" w:space="0" w:color="auto"/>
            </w:tcBorders>
            <w:tcMar>
              <w:top w:w="57" w:type="dxa"/>
              <w:bottom w:w="57" w:type="dxa"/>
            </w:tcMar>
          </w:tcPr>
          <w:p w14:paraId="23F68BC9" w14:textId="2002CE88" w:rsidR="008E5C54" w:rsidRDefault="008E5C54" w:rsidP="008E5C54">
            <w:pPr>
              <w:rPr>
                <w:rFonts w:ascii="Calibri" w:hAnsi="Calibri" w:cs="Calibri"/>
                <w:sz w:val="22"/>
                <w:szCs w:val="22"/>
              </w:rPr>
            </w:pPr>
            <w:r>
              <w:rPr>
                <w:rFonts w:cs="Arial"/>
                <w:sz w:val="22"/>
                <w:szCs w:val="22"/>
              </w:rPr>
              <w:t>Monitor, operate and maintain pipeline stations and equipment</w:t>
            </w:r>
          </w:p>
        </w:tc>
        <w:tc>
          <w:tcPr>
            <w:tcW w:w="1460" w:type="dxa"/>
            <w:tcBorders>
              <w:top w:val="single" w:sz="4" w:space="0" w:color="auto"/>
              <w:bottom w:val="single" w:sz="4" w:space="0" w:color="auto"/>
            </w:tcBorders>
            <w:tcMar>
              <w:top w:w="57" w:type="dxa"/>
              <w:bottom w:w="57" w:type="dxa"/>
            </w:tcMar>
          </w:tcPr>
          <w:p w14:paraId="23F68BCA" w14:textId="47745AC1"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C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CC" w14:textId="52A5261B" w:rsidR="008E5C54" w:rsidRDefault="008E5C54" w:rsidP="008E5C54">
            <w:pPr>
              <w:rPr>
                <w:rFonts w:ascii="Calibri" w:hAnsi="Calibri" w:cs="Calibri"/>
                <w:sz w:val="22"/>
                <w:szCs w:val="22"/>
              </w:rPr>
            </w:pPr>
            <w:r>
              <w:rPr>
                <w:rFonts w:cs="Arial"/>
                <w:sz w:val="22"/>
                <w:szCs w:val="22"/>
              </w:rPr>
              <w:t>PMAOPS231</w:t>
            </w:r>
          </w:p>
        </w:tc>
        <w:tc>
          <w:tcPr>
            <w:tcW w:w="6280" w:type="dxa"/>
            <w:tcBorders>
              <w:top w:val="single" w:sz="4" w:space="0" w:color="auto"/>
              <w:bottom w:val="single" w:sz="4" w:space="0" w:color="auto"/>
            </w:tcBorders>
            <w:tcMar>
              <w:top w:w="57" w:type="dxa"/>
              <w:bottom w:w="57" w:type="dxa"/>
            </w:tcMar>
          </w:tcPr>
          <w:p w14:paraId="23F68BCD" w14:textId="1EAEE594" w:rsidR="008E5C54" w:rsidRDefault="008E5C54" w:rsidP="008E5C54">
            <w:pPr>
              <w:rPr>
                <w:rFonts w:ascii="Calibri" w:hAnsi="Calibri" w:cs="Calibri"/>
                <w:sz w:val="22"/>
                <w:szCs w:val="22"/>
              </w:rPr>
            </w:pPr>
            <w:r>
              <w:rPr>
                <w:rFonts w:cs="Arial"/>
                <w:sz w:val="22"/>
                <w:szCs w:val="22"/>
              </w:rPr>
              <w:t>Control gas odourisation</w:t>
            </w:r>
          </w:p>
        </w:tc>
        <w:tc>
          <w:tcPr>
            <w:tcW w:w="1460" w:type="dxa"/>
            <w:tcBorders>
              <w:top w:val="single" w:sz="4" w:space="0" w:color="auto"/>
              <w:bottom w:val="single" w:sz="4" w:space="0" w:color="auto"/>
            </w:tcBorders>
            <w:tcMar>
              <w:top w:w="57" w:type="dxa"/>
              <w:bottom w:w="57" w:type="dxa"/>
            </w:tcMar>
          </w:tcPr>
          <w:p w14:paraId="23F68BCE" w14:textId="3A926C42" w:rsidR="008E5C54" w:rsidRDefault="008E5C54" w:rsidP="008E5C54">
            <w:pPr>
              <w:jc w:val="center"/>
              <w:rPr>
                <w:rFonts w:ascii="Calibri" w:hAnsi="Calibri" w:cs="Calibri"/>
                <w:sz w:val="22"/>
                <w:szCs w:val="22"/>
              </w:rPr>
            </w:pPr>
            <w:r>
              <w:rPr>
                <w:rFonts w:cs="Arial"/>
                <w:sz w:val="22"/>
                <w:szCs w:val="22"/>
              </w:rPr>
              <w:t>10</w:t>
            </w:r>
          </w:p>
        </w:tc>
      </w:tr>
      <w:tr w:rsidR="008E5C54" w:rsidRPr="0072047E" w14:paraId="23F68BD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D0" w14:textId="7C6661A6" w:rsidR="008E5C54" w:rsidRDefault="008E5C54" w:rsidP="008E5C54">
            <w:pPr>
              <w:rPr>
                <w:rFonts w:ascii="Calibri" w:hAnsi="Calibri" w:cs="Calibri"/>
                <w:sz w:val="22"/>
                <w:szCs w:val="22"/>
              </w:rPr>
            </w:pPr>
            <w:r>
              <w:rPr>
                <w:rFonts w:cs="Arial"/>
                <w:sz w:val="22"/>
                <w:szCs w:val="22"/>
              </w:rPr>
              <w:t>PMAOPS232</w:t>
            </w:r>
          </w:p>
        </w:tc>
        <w:tc>
          <w:tcPr>
            <w:tcW w:w="6280" w:type="dxa"/>
            <w:tcBorders>
              <w:top w:val="single" w:sz="4" w:space="0" w:color="auto"/>
              <w:bottom w:val="single" w:sz="4" w:space="0" w:color="auto"/>
            </w:tcBorders>
            <w:tcMar>
              <w:top w:w="57" w:type="dxa"/>
              <w:bottom w:w="57" w:type="dxa"/>
            </w:tcMar>
          </w:tcPr>
          <w:p w14:paraId="23F68BD1" w14:textId="354D7690" w:rsidR="008E5C54" w:rsidRDefault="008E5C54" w:rsidP="008E5C54">
            <w:pPr>
              <w:rPr>
                <w:rFonts w:ascii="Calibri" w:hAnsi="Calibri" w:cs="Calibri"/>
                <w:sz w:val="22"/>
                <w:szCs w:val="22"/>
              </w:rPr>
            </w:pPr>
            <w:r>
              <w:rPr>
                <w:rFonts w:cs="Arial"/>
                <w:sz w:val="22"/>
                <w:szCs w:val="22"/>
              </w:rPr>
              <w:t>Operate filtration equipment</w:t>
            </w:r>
          </w:p>
        </w:tc>
        <w:tc>
          <w:tcPr>
            <w:tcW w:w="1460" w:type="dxa"/>
            <w:tcBorders>
              <w:top w:val="single" w:sz="4" w:space="0" w:color="auto"/>
              <w:bottom w:val="single" w:sz="4" w:space="0" w:color="auto"/>
            </w:tcBorders>
            <w:tcMar>
              <w:top w:w="57" w:type="dxa"/>
              <w:bottom w:w="57" w:type="dxa"/>
            </w:tcMar>
          </w:tcPr>
          <w:p w14:paraId="23F68BD2" w14:textId="283CB5CE"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D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D4" w14:textId="69C0C93E" w:rsidR="008E5C54" w:rsidRDefault="008E5C54" w:rsidP="008E5C54">
            <w:pPr>
              <w:rPr>
                <w:rFonts w:ascii="Calibri" w:hAnsi="Calibri" w:cs="Calibri"/>
                <w:sz w:val="22"/>
                <w:szCs w:val="22"/>
              </w:rPr>
            </w:pPr>
            <w:r>
              <w:rPr>
                <w:rFonts w:cs="Arial"/>
                <w:sz w:val="22"/>
                <w:szCs w:val="22"/>
              </w:rPr>
              <w:t>PMAOPS233</w:t>
            </w:r>
          </w:p>
        </w:tc>
        <w:tc>
          <w:tcPr>
            <w:tcW w:w="6280" w:type="dxa"/>
            <w:tcBorders>
              <w:top w:val="single" w:sz="4" w:space="0" w:color="auto"/>
              <w:bottom w:val="single" w:sz="4" w:space="0" w:color="auto"/>
            </w:tcBorders>
            <w:tcMar>
              <w:top w:w="57" w:type="dxa"/>
              <w:bottom w:w="57" w:type="dxa"/>
            </w:tcMar>
          </w:tcPr>
          <w:p w14:paraId="23F68BD5" w14:textId="153421EB" w:rsidR="008E5C54" w:rsidRDefault="008E5C54" w:rsidP="008E5C54">
            <w:pPr>
              <w:rPr>
                <w:rFonts w:ascii="Calibri" w:hAnsi="Calibri" w:cs="Calibri"/>
                <w:sz w:val="22"/>
                <w:szCs w:val="22"/>
              </w:rPr>
            </w:pPr>
            <w:r>
              <w:rPr>
                <w:rFonts w:cs="Arial"/>
                <w:sz w:val="22"/>
                <w:szCs w:val="22"/>
              </w:rPr>
              <w:t>Monitor wells and gathering systems</w:t>
            </w:r>
          </w:p>
        </w:tc>
        <w:tc>
          <w:tcPr>
            <w:tcW w:w="1460" w:type="dxa"/>
            <w:tcBorders>
              <w:top w:val="single" w:sz="4" w:space="0" w:color="auto"/>
              <w:bottom w:val="single" w:sz="4" w:space="0" w:color="auto"/>
            </w:tcBorders>
            <w:tcMar>
              <w:top w:w="57" w:type="dxa"/>
              <w:bottom w:w="57" w:type="dxa"/>
            </w:tcMar>
          </w:tcPr>
          <w:p w14:paraId="23F68BD6" w14:textId="59ECBDE2"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D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D8" w14:textId="4FA01084" w:rsidR="008E5C54" w:rsidRDefault="008E5C54" w:rsidP="008E5C54">
            <w:pPr>
              <w:rPr>
                <w:rFonts w:ascii="Calibri" w:hAnsi="Calibri" w:cs="Calibri"/>
                <w:sz w:val="22"/>
                <w:szCs w:val="22"/>
              </w:rPr>
            </w:pPr>
            <w:r>
              <w:rPr>
                <w:rFonts w:cs="Arial"/>
                <w:sz w:val="22"/>
                <w:szCs w:val="22"/>
              </w:rPr>
              <w:t>PMAOPS234</w:t>
            </w:r>
          </w:p>
        </w:tc>
        <w:tc>
          <w:tcPr>
            <w:tcW w:w="6280" w:type="dxa"/>
            <w:tcBorders>
              <w:top w:val="single" w:sz="4" w:space="0" w:color="auto"/>
              <w:bottom w:val="single" w:sz="4" w:space="0" w:color="auto"/>
            </w:tcBorders>
            <w:tcMar>
              <w:top w:w="57" w:type="dxa"/>
              <w:bottom w:w="57" w:type="dxa"/>
            </w:tcMar>
          </w:tcPr>
          <w:p w14:paraId="23F68BD9" w14:textId="6EC44647" w:rsidR="008E5C54" w:rsidRDefault="008E5C54" w:rsidP="008E5C54">
            <w:pPr>
              <w:rPr>
                <w:rFonts w:ascii="Calibri" w:hAnsi="Calibri" w:cs="Calibri"/>
                <w:sz w:val="22"/>
                <w:szCs w:val="22"/>
              </w:rPr>
            </w:pPr>
            <w:r>
              <w:rPr>
                <w:rFonts w:cs="Arial"/>
                <w:sz w:val="22"/>
                <w:szCs w:val="22"/>
              </w:rPr>
              <w:t>Monitor and operate low pressure compressors</w:t>
            </w:r>
          </w:p>
        </w:tc>
        <w:tc>
          <w:tcPr>
            <w:tcW w:w="1460" w:type="dxa"/>
            <w:tcBorders>
              <w:top w:val="single" w:sz="4" w:space="0" w:color="auto"/>
              <w:bottom w:val="single" w:sz="4" w:space="0" w:color="auto"/>
            </w:tcBorders>
            <w:tcMar>
              <w:top w:w="57" w:type="dxa"/>
              <w:bottom w:w="57" w:type="dxa"/>
            </w:tcMar>
          </w:tcPr>
          <w:p w14:paraId="23F68BDA" w14:textId="0C2F1322"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D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DC" w14:textId="131008B5" w:rsidR="008E5C54" w:rsidRDefault="008E5C54" w:rsidP="008E5C54">
            <w:pPr>
              <w:rPr>
                <w:rFonts w:ascii="Calibri" w:hAnsi="Calibri" w:cs="Calibri"/>
                <w:sz w:val="22"/>
                <w:szCs w:val="22"/>
              </w:rPr>
            </w:pPr>
            <w:r>
              <w:rPr>
                <w:rFonts w:cs="Arial"/>
                <w:sz w:val="22"/>
                <w:szCs w:val="22"/>
              </w:rPr>
              <w:t>PMAOPS236</w:t>
            </w:r>
          </w:p>
        </w:tc>
        <w:tc>
          <w:tcPr>
            <w:tcW w:w="6280" w:type="dxa"/>
            <w:tcBorders>
              <w:top w:val="single" w:sz="4" w:space="0" w:color="auto"/>
              <w:bottom w:val="single" w:sz="4" w:space="0" w:color="auto"/>
            </w:tcBorders>
            <w:tcMar>
              <w:top w:w="57" w:type="dxa"/>
              <w:bottom w:w="57" w:type="dxa"/>
            </w:tcMar>
          </w:tcPr>
          <w:p w14:paraId="23F68BDD" w14:textId="2B17ED2C" w:rsidR="008E5C54" w:rsidRDefault="008E5C54" w:rsidP="008E5C54">
            <w:pPr>
              <w:rPr>
                <w:rFonts w:ascii="Calibri" w:hAnsi="Calibri" w:cs="Calibri"/>
                <w:sz w:val="22"/>
                <w:szCs w:val="22"/>
              </w:rPr>
            </w:pPr>
            <w:r>
              <w:rPr>
                <w:rFonts w:cs="Arial"/>
                <w:sz w:val="22"/>
                <w:szCs w:val="22"/>
              </w:rPr>
              <w:t>Monitor continuous process plant</w:t>
            </w:r>
          </w:p>
        </w:tc>
        <w:tc>
          <w:tcPr>
            <w:tcW w:w="1460" w:type="dxa"/>
            <w:tcBorders>
              <w:top w:val="single" w:sz="4" w:space="0" w:color="auto"/>
              <w:bottom w:val="single" w:sz="4" w:space="0" w:color="auto"/>
            </w:tcBorders>
            <w:tcMar>
              <w:top w:w="57" w:type="dxa"/>
              <w:bottom w:w="57" w:type="dxa"/>
            </w:tcMar>
          </w:tcPr>
          <w:p w14:paraId="23F68BDE" w14:textId="22E1FF13"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E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E0" w14:textId="3D236391" w:rsidR="008E5C54" w:rsidRDefault="008E5C54" w:rsidP="008E5C54">
            <w:pPr>
              <w:rPr>
                <w:rFonts w:ascii="Calibri" w:hAnsi="Calibri" w:cs="Calibri"/>
                <w:sz w:val="22"/>
                <w:szCs w:val="22"/>
              </w:rPr>
            </w:pPr>
            <w:r>
              <w:rPr>
                <w:rFonts w:cs="Arial"/>
                <w:sz w:val="22"/>
                <w:szCs w:val="22"/>
              </w:rPr>
              <w:t>PMAOPS240</w:t>
            </w:r>
          </w:p>
        </w:tc>
        <w:tc>
          <w:tcPr>
            <w:tcW w:w="6280" w:type="dxa"/>
            <w:tcBorders>
              <w:top w:val="single" w:sz="4" w:space="0" w:color="auto"/>
              <w:bottom w:val="single" w:sz="4" w:space="0" w:color="auto"/>
            </w:tcBorders>
            <w:tcMar>
              <w:top w:w="57" w:type="dxa"/>
              <w:bottom w:w="57" w:type="dxa"/>
            </w:tcMar>
          </w:tcPr>
          <w:p w14:paraId="23F68BE1" w14:textId="130D00B8" w:rsidR="008E5C54" w:rsidRDefault="008E5C54" w:rsidP="008E5C54">
            <w:pPr>
              <w:rPr>
                <w:rFonts w:ascii="Calibri" w:hAnsi="Calibri" w:cs="Calibri"/>
                <w:sz w:val="22"/>
                <w:szCs w:val="22"/>
              </w:rPr>
            </w:pPr>
            <w:r>
              <w:rPr>
                <w:rFonts w:cs="Arial"/>
                <w:sz w:val="22"/>
                <w:szCs w:val="22"/>
              </w:rPr>
              <w:t>Store fluids in bulk</w:t>
            </w:r>
          </w:p>
        </w:tc>
        <w:tc>
          <w:tcPr>
            <w:tcW w:w="1460" w:type="dxa"/>
            <w:tcBorders>
              <w:top w:val="single" w:sz="4" w:space="0" w:color="auto"/>
              <w:bottom w:val="single" w:sz="4" w:space="0" w:color="auto"/>
            </w:tcBorders>
            <w:tcMar>
              <w:top w:w="57" w:type="dxa"/>
              <w:bottom w:w="57" w:type="dxa"/>
            </w:tcMar>
          </w:tcPr>
          <w:p w14:paraId="23F68BE2" w14:textId="02FCF653"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E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E4" w14:textId="533DC8F4" w:rsidR="008E5C54" w:rsidRPr="009E17E9" w:rsidRDefault="008E5C54" w:rsidP="008E5C54">
            <w:pPr>
              <w:rPr>
                <w:rFonts w:ascii="Calibri" w:hAnsi="Calibri" w:cs="Calibri"/>
                <w:sz w:val="22"/>
                <w:szCs w:val="22"/>
              </w:rPr>
            </w:pPr>
            <w:r>
              <w:rPr>
                <w:rFonts w:cs="Arial"/>
                <w:sz w:val="22"/>
                <w:szCs w:val="22"/>
              </w:rPr>
              <w:t>PMAOPS241</w:t>
            </w:r>
          </w:p>
        </w:tc>
        <w:tc>
          <w:tcPr>
            <w:tcW w:w="6280" w:type="dxa"/>
            <w:tcBorders>
              <w:top w:val="single" w:sz="4" w:space="0" w:color="auto"/>
              <w:bottom w:val="single" w:sz="4" w:space="0" w:color="auto"/>
            </w:tcBorders>
            <w:tcMar>
              <w:top w:w="57" w:type="dxa"/>
              <w:bottom w:w="57" w:type="dxa"/>
            </w:tcMar>
          </w:tcPr>
          <w:p w14:paraId="23F68BE5" w14:textId="04740DC7" w:rsidR="008E5C54" w:rsidRPr="009E17E9" w:rsidRDefault="008E5C54" w:rsidP="008E5C54">
            <w:pPr>
              <w:rPr>
                <w:rFonts w:ascii="Calibri" w:hAnsi="Calibri" w:cs="Calibri"/>
                <w:sz w:val="22"/>
                <w:szCs w:val="22"/>
              </w:rPr>
            </w:pPr>
            <w:r>
              <w:rPr>
                <w:rFonts w:cs="Arial"/>
                <w:sz w:val="22"/>
                <w:szCs w:val="22"/>
              </w:rPr>
              <w:t>Operate Joule-Thomson effect device</w:t>
            </w:r>
          </w:p>
        </w:tc>
        <w:tc>
          <w:tcPr>
            <w:tcW w:w="1460" w:type="dxa"/>
            <w:tcBorders>
              <w:top w:val="single" w:sz="4" w:space="0" w:color="auto"/>
              <w:bottom w:val="single" w:sz="4" w:space="0" w:color="auto"/>
            </w:tcBorders>
            <w:tcMar>
              <w:top w:w="57" w:type="dxa"/>
              <w:bottom w:w="57" w:type="dxa"/>
            </w:tcMar>
          </w:tcPr>
          <w:p w14:paraId="23F68BE6" w14:textId="2A7EECD1" w:rsidR="008E5C54" w:rsidRPr="009E17E9" w:rsidRDefault="008E5C54" w:rsidP="008E5C54">
            <w:pPr>
              <w:jc w:val="center"/>
              <w:rPr>
                <w:rFonts w:ascii="Calibri" w:hAnsi="Calibri" w:cs="Calibri"/>
                <w:sz w:val="22"/>
                <w:szCs w:val="22"/>
              </w:rPr>
            </w:pPr>
            <w:r>
              <w:rPr>
                <w:rFonts w:cs="Arial"/>
                <w:sz w:val="22"/>
                <w:szCs w:val="22"/>
              </w:rPr>
              <w:t>30</w:t>
            </w:r>
          </w:p>
        </w:tc>
      </w:tr>
      <w:tr w:rsidR="008E5C54" w:rsidRPr="0072047E" w14:paraId="23F68BE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EC" w14:textId="6A90102A" w:rsidR="008E5C54" w:rsidRDefault="008E5C54" w:rsidP="008E5C54">
            <w:pPr>
              <w:rPr>
                <w:rFonts w:ascii="Calibri" w:hAnsi="Calibri" w:cs="Calibri"/>
                <w:sz w:val="22"/>
                <w:szCs w:val="22"/>
              </w:rPr>
            </w:pPr>
            <w:r>
              <w:rPr>
                <w:rFonts w:cs="Arial"/>
                <w:sz w:val="22"/>
                <w:szCs w:val="22"/>
              </w:rPr>
              <w:t>PMAOPS246</w:t>
            </w:r>
          </w:p>
        </w:tc>
        <w:tc>
          <w:tcPr>
            <w:tcW w:w="6280" w:type="dxa"/>
            <w:tcBorders>
              <w:top w:val="single" w:sz="4" w:space="0" w:color="auto"/>
              <w:bottom w:val="single" w:sz="4" w:space="0" w:color="auto"/>
            </w:tcBorders>
            <w:tcMar>
              <w:top w:w="57" w:type="dxa"/>
              <w:bottom w:w="57" w:type="dxa"/>
            </w:tcMar>
          </w:tcPr>
          <w:p w14:paraId="23F68BED" w14:textId="44661898" w:rsidR="008E5C54" w:rsidRDefault="008E5C54" w:rsidP="008E5C54">
            <w:pPr>
              <w:rPr>
                <w:rFonts w:ascii="Calibri" w:hAnsi="Calibri" w:cs="Calibri"/>
                <w:sz w:val="22"/>
                <w:szCs w:val="22"/>
              </w:rPr>
            </w:pPr>
            <w:r>
              <w:rPr>
                <w:rFonts w:cs="Arial"/>
                <w:sz w:val="22"/>
                <w:szCs w:val="22"/>
              </w:rPr>
              <w:t>Operate separation equipment</w:t>
            </w:r>
          </w:p>
        </w:tc>
        <w:tc>
          <w:tcPr>
            <w:tcW w:w="1460" w:type="dxa"/>
            <w:tcBorders>
              <w:top w:val="single" w:sz="4" w:space="0" w:color="auto"/>
              <w:bottom w:val="single" w:sz="4" w:space="0" w:color="auto"/>
            </w:tcBorders>
            <w:tcMar>
              <w:top w:w="57" w:type="dxa"/>
              <w:bottom w:w="57" w:type="dxa"/>
            </w:tcMar>
          </w:tcPr>
          <w:p w14:paraId="23F68BEE" w14:textId="39F306B6" w:rsidR="008E5C54" w:rsidRDefault="008E5C54" w:rsidP="008E5C54">
            <w:pPr>
              <w:jc w:val="center"/>
              <w:rPr>
                <w:rFonts w:ascii="Calibri" w:hAnsi="Calibri" w:cs="Calibri"/>
                <w:sz w:val="22"/>
                <w:szCs w:val="22"/>
              </w:rPr>
            </w:pPr>
            <w:r>
              <w:rPr>
                <w:rFonts w:cs="Arial"/>
                <w:sz w:val="22"/>
                <w:szCs w:val="22"/>
              </w:rPr>
              <w:t>15</w:t>
            </w:r>
          </w:p>
        </w:tc>
      </w:tr>
      <w:tr w:rsidR="008E5C54" w:rsidRPr="0072047E" w14:paraId="23F68BF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F0" w14:textId="52F2BDCC" w:rsidR="008E5C54" w:rsidRDefault="008E5C54" w:rsidP="008E5C54">
            <w:pPr>
              <w:rPr>
                <w:rFonts w:ascii="Calibri" w:hAnsi="Calibri" w:cs="Calibri"/>
                <w:sz w:val="22"/>
                <w:szCs w:val="22"/>
              </w:rPr>
            </w:pPr>
            <w:r>
              <w:rPr>
                <w:rFonts w:cs="Arial"/>
                <w:sz w:val="22"/>
                <w:szCs w:val="22"/>
              </w:rPr>
              <w:lastRenderedPageBreak/>
              <w:t>PMAOPS247</w:t>
            </w:r>
          </w:p>
        </w:tc>
        <w:tc>
          <w:tcPr>
            <w:tcW w:w="6280" w:type="dxa"/>
            <w:tcBorders>
              <w:top w:val="single" w:sz="4" w:space="0" w:color="auto"/>
              <w:bottom w:val="single" w:sz="4" w:space="0" w:color="auto"/>
            </w:tcBorders>
            <w:tcMar>
              <w:top w:w="57" w:type="dxa"/>
              <w:bottom w:w="57" w:type="dxa"/>
            </w:tcMar>
          </w:tcPr>
          <w:p w14:paraId="23F68BF1" w14:textId="439F8F78" w:rsidR="008E5C54" w:rsidRDefault="008E5C54" w:rsidP="008E5C54">
            <w:pPr>
              <w:rPr>
                <w:rFonts w:ascii="Calibri" w:hAnsi="Calibri" w:cs="Calibri"/>
                <w:sz w:val="22"/>
                <w:szCs w:val="22"/>
              </w:rPr>
            </w:pPr>
            <w:r>
              <w:rPr>
                <w:rFonts w:cs="Arial"/>
                <w:sz w:val="22"/>
                <w:szCs w:val="22"/>
              </w:rPr>
              <w:t>Operate powered separation equipment</w:t>
            </w:r>
          </w:p>
        </w:tc>
        <w:tc>
          <w:tcPr>
            <w:tcW w:w="1460" w:type="dxa"/>
            <w:tcBorders>
              <w:top w:val="single" w:sz="4" w:space="0" w:color="auto"/>
              <w:bottom w:val="single" w:sz="4" w:space="0" w:color="auto"/>
            </w:tcBorders>
            <w:tcMar>
              <w:top w:w="57" w:type="dxa"/>
              <w:bottom w:w="57" w:type="dxa"/>
            </w:tcMar>
          </w:tcPr>
          <w:p w14:paraId="23F68BF2" w14:textId="1E16E404" w:rsidR="008E5C54" w:rsidRDefault="008E5C54" w:rsidP="008E5C54">
            <w:pPr>
              <w:jc w:val="center"/>
              <w:rPr>
                <w:rFonts w:ascii="Calibri" w:hAnsi="Calibri" w:cs="Calibri"/>
                <w:sz w:val="22"/>
                <w:szCs w:val="22"/>
              </w:rPr>
            </w:pPr>
            <w:r>
              <w:rPr>
                <w:rFonts w:cs="Arial"/>
                <w:sz w:val="22"/>
                <w:szCs w:val="22"/>
              </w:rPr>
              <w:t>15</w:t>
            </w:r>
          </w:p>
        </w:tc>
      </w:tr>
      <w:tr w:rsidR="008E5C54" w:rsidRPr="0072047E" w14:paraId="23F68BF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F4" w14:textId="0E547133" w:rsidR="008E5C54" w:rsidRDefault="008E5C54" w:rsidP="008E5C54">
            <w:pPr>
              <w:rPr>
                <w:rFonts w:ascii="Calibri" w:hAnsi="Calibri" w:cs="Calibri"/>
                <w:sz w:val="22"/>
                <w:szCs w:val="22"/>
              </w:rPr>
            </w:pPr>
            <w:r>
              <w:rPr>
                <w:rFonts w:cs="Arial"/>
                <w:sz w:val="22"/>
                <w:szCs w:val="22"/>
              </w:rPr>
              <w:t>PMAOPS260</w:t>
            </w:r>
          </w:p>
        </w:tc>
        <w:tc>
          <w:tcPr>
            <w:tcW w:w="6280" w:type="dxa"/>
            <w:tcBorders>
              <w:top w:val="single" w:sz="4" w:space="0" w:color="auto"/>
              <w:bottom w:val="single" w:sz="4" w:space="0" w:color="auto"/>
            </w:tcBorders>
            <w:tcMar>
              <w:top w:w="57" w:type="dxa"/>
              <w:bottom w:w="57" w:type="dxa"/>
            </w:tcMar>
          </w:tcPr>
          <w:p w14:paraId="23F68BF5" w14:textId="5F1D934F" w:rsidR="008E5C54" w:rsidRDefault="008E5C54" w:rsidP="008E5C54">
            <w:pPr>
              <w:rPr>
                <w:rFonts w:ascii="Calibri" w:hAnsi="Calibri" w:cs="Calibri"/>
                <w:sz w:val="22"/>
                <w:szCs w:val="22"/>
              </w:rPr>
            </w:pPr>
            <w:r>
              <w:rPr>
                <w:rFonts w:cs="Arial"/>
                <w:sz w:val="22"/>
                <w:szCs w:val="22"/>
              </w:rPr>
              <w:t>Conduct screening operations</w:t>
            </w:r>
          </w:p>
        </w:tc>
        <w:tc>
          <w:tcPr>
            <w:tcW w:w="1460" w:type="dxa"/>
            <w:tcBorders>
              <w:top w:val="single" w:sz="4" w:space="0" w:color="auto"/>
              <w:bottom w:val="single" w:sz="4" w:space="0" w:color="auto"/>
            </w:tcBorders>
            <w:tcMar>
              <w:top w:w="57" w:type="dxa"/>
              <w:bottom w:w="57" w:type="dxa"/>
            </w:tcMar>
          </w:tcPr>
          <w:p w14:paraId="23F68BF6" w14:textId="4DA29EAF"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F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F8" w14:textId="2BAB1B37" w:rsidR="008E5C54" w:rsidRDefault="008E5C54" w:rsidP="008E5C54">
            <w:pPr>
              <w:rPr>
                <w:rFonts w:ascii="Calibri" w:hAnsi="Calibri" w:cs="Calibri"/>
                <w:sz w:val="22"/>
                <w:szCs w:val="22"/>
              </w:rPr>
            </w:pPr>
            <w:r>
              <w:rPr>
                <w:rFonts w:cs="Arial"/>
                <w:sz w:val="22"/>
                <w:szCs w:val="22"/>
              </w:rPr>
              <w:t>PMAOPS261</w:t>
            </w:r>
          </w:p>
        </w:tc>
        <w:tc>
          <w:tcPr>
            <w:tcW w:w="6280" w:type="dxa"/>
            <w:tcBorders>
              <w:top w:val="single" w:sz="4" w:space="0" w:color="auto"/>
              <w:bottom w:val="single" w:sz="4" w:space="0" w:color="auto"/>
            </w:tcBorders>
            <w:tcMar>
              <w:top w:w="57" w:type="dxa"/>
              <w:bottom w:w="57" w:type="dxa"/>
            </w:tcMar>
          </w:tcPr>
          <w:p w14:paraId="23F68BF9" w14:textId="5106004F" w:rsidR="008E5C54" w:rsidRDefault="008E5C54" w:rsidP="008E5C54">
            <w:pPr>
              <w:rPr>
                <w:rFonts w:ascii="Calibri" w:hAnsi="Calibri" w:cs="Calibri"/>
                <w:sz w:val="22"/>
                <w:szCs w:val="22"/>
              </w:rPr>
            </w:pPr>
            <w:r>
              <w:rPr>
                <w:rFonts w:cs="Arial"/>
                <w:sz w:val="22"/>
                <w:szCs w:val="22"/>
              </w:rPr>
              <w:t>Operate bulk solids loading equipment</w:t>
            </w:r>
          </w:p>
        </w:tc>
        <w:tc>
          <w:tcPr>
            <w:tcW w:w="1460" w:type="dxa"/>
            <w:tcBorders>
              <w:top w:val="single" w:sz="4" w:space="0" w:color="auto"/>
              <w:bottom w:val="single" w:sz="4" w:space="0" w:color="auto"/>
            </w:tcBorders>
            <w:tcMar>
              <w:top w:w="57" w:type="dxa"/>
              <w:bottom w:w="57" w:type="dxa"/>
            </w:tcMar>
          </w:tcPr>
          <w:p w14:paraId="23F68BFA" w14:textId="2BD50E71"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F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FC" w14:textId="0421529D" w:rsidR="008E5C54" w:rsidRDefault="008E5C54" w:rsidP="008E5C54">
            <w:pPr>
              <w:rPr>
                <w:rFonts w:ascii="Calibri" w:hAnsi="Calibri" w:cs="Calibri"/>
                <w:sz w:val="22"/>
                <w:szCs w:val="22"/>
              </w:rPr>
            </w:pPr>
            <w:r>
              <w:rPr>
                <w:rFonts w:cs="Arial"/>
                <w:sz w:val="22"/>
                <w:szCs w:val="22"/>
              </w:rPr>
              <w:t>PMAOPS262</w:t>
            </w:r>
          </w:p>
        </w:tc>
        <w:tc>
          <w:tcPr>
            <w:tcW w:w="6280" w:type="dxa"/>
            <w:tcBorders>
              <w:top w:val="single" w:sz="4" w:space="0" w:color="auto"/>
              <w:bottom w:val="single" w:sz="4" w:space="0" w:color="auto"/>
            </w:tcBorders>
            <w:tcMar>
              <w:top w:w="57" w:type="dxa"/>
              <w:bottom w:w="57" w:type="dxa"/>
            </w:tcMar>
          </w:tcPr>
          <w:p w14:paraId="23F68BFD" w14:textId="5D4E2A9F" w:rsidR="008E5C54" w:rsidRDefault="008E5C54" w:rsidP="008E5C54">
            <w:pPr>
              <w:rPr>
                <w:rFonts w:ascii="Calibri" w:hAnsi="Calibri" w:cs="Calibri"/>
                <w:sz w:val="22"/>
                <w:szCs w:val="22"/>
              </w:rPr>
            </w:pPr>
            <w:r>
              <w:rPr>
                <w:rFonts w:cs="Arial"/>
                <w:sz w:val="22"/>
                <w:szCs w:val="22"/>
              </w:rPr>
              <w:t>Operate digestion equipment</w:t>
            </w:r>
          </w:p>
        </w:tc>
        <w:tc>
          <w:tcPr>
            <w:tcW w:w="1460" w:type="dxa"/>
            <w:tcBorders>
              <w:top w:val="single" w:sz="4" w:space="0" w:color="auto"/>
              <w:bottom w:val="single" w:sz="4" w:space="0" w:color="auto"/>
            </w:tcBorders>
            <w:tcMar>
              <w:top w:w="57" w:type="dxa"/>
              <w:bottom w:w="57" w:type="dxa"/>
            </w:tcMar>
          </w:tcPr>
          <w:p w14:paraId="23F68BFE" w14:textId="3B0384E3"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C0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04" w14:textId="1795410A" w:rsidR="008E5C54" w:rsidRDefault="008E5C54" w:rsidP="008E5C54">
            <w:pPr>
              <w:rPr>
                <w:rFonts w:ascii="Calibri" w:hAnsi="Calibri" w:cs="Calibri"/>
                <w:sz w:val="22"/>
                <w:szCs w:val="22"/>
              </w:rPr>
            </w:pPr>
            <w:r>
              <w:rPr>
                <w:rFonts w:cs="Arial"/>
                <w:sz w:val="22"/>
                <w:szCs w:val="22"/>
              </w:rPr>
              <w:t>PMAOPS264</w:t>
            </w:r>
          </w:p>
        </w:tc>
        <w:tc>
          <w:tcPr>
            <w:tcW w:w="6280" w:type="dxa"/>
            <w:tcBorders>
              <w:top w:val="single" w:sz="4" w:space="0" w:color="auto"/>
              <w:bottom w:val="single" w:sz="4" w:space="0" w:color="auto"/>
            </w:tcBorders>
            <w:tcMar>
              <w:top w:w="57" w:type="dxa"/>
              <w:bottom w:w="57" w:type="dxa"/>
            </w:tcMar>
          </w:tcPr>
          <w:p w14:paraId="23F68C05" w14:textId="3F2C5184" w:rsidR="008E5C54" w:rsidRDefault="008E5C54" w:rsidP="008E5C54">
            <w:pPr>
              <w:rPr>
                <w:rFonts w:ascii="Calibri" w:hAnsi="Calibri" w:cs="Calibri"/>
                <w:sz w:val="22"/>
                <w:szCs w:val="22"/>
              </w:rPr>
            </w:pPr>
            <w:r>
              <w:rPr>
                <w:rFonts w:cs="Arial"/>
                <w:sz w:val="22"/>
                <w:szCs w:val="22"/>
              </w:rPr>
              <w:t>Operate solvent extraction equipment</w:t>
            </w:r>
          </w:p>
        </w:tc>
        <w:tc>
          <w:tcPr>
            <w:tcW w:w="1460" w:type="dxa"/>
            <w:tcBorders>
              <w:top w:val="single" w:sz="4" w:space="0" w:color="auto"/>
              <w:bottom w:val="single" w:sz="4" w:space="0" w:color="auto"/>
            </w:tcBorders>
            <w:tcMar>
              <w:top w:w="57" w:type="dxa"/>
              <w:bottom w:w="57" w:type="dxa"/>
            </w:tcMar>
          </w:tcPr>
          <w:p w14:paraId="23F68C06" w14:textId="0ED4CFCD"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C0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0C" w14:textId="4A31731C" w:rsidR="008E5C54" w:rsidRDefault="008E5C54" w:rsidP="008E5C54">
            <w:pPr>
              <w:rPr>
                <w:rFonts w:ascii="Calibri" w:hAnsi="Calibri" w:cs="Calibri"/>
                <w:sz w:val="22"/>
                <w:szCs w:val="22"/>
              </w:rPr>
            </w:pPr>
            <w:r>
              <w:rPr>
                <w:rFonts w:cs="Arial"/>
                <w:sz w:val="22"/>
                <w:szCs w:val="22"/>
              </w:rPr>
              <w:t>PMAOPS280</w:t>
            </w:r>
          </w:p>
        </w:tc>
        <w:tc>
          <w:tcPr>
            <w:tcW w:w="6280" w:type="dxa"/>
            <w:tcBorders>
              <w:top w:val="single" w:sz="4" w:space="0" w:color="auto"/>
              <w:bottom w:val="single" w:sz="4" w:space="0" w:color="auto"/>
            </w:tcBorders>
            <w:tcMar>
              <w:top w:w="57" w:type="dxa"/>
              <w:bottom w:w="57" w:type="dxa"/>
            </w:tcMar>
          </w:tcPr>
          <w:p w14:paraId="23F68C0D" w14:textId="064B3C94" w:rsidR="008E5C54" w:rsidRDefault="008E5C54" w:rsidP="008E5C54">
            <w:pPr>
              <w:rPr>
                <w:rFonts w:ascii="Calibri" w:hAnsi="Calibri" w:cs="Calibri"/>
                <w:sz w:val="22"/>
                <w:szCs w:val="22"/>
              </w:rPr>
            </w:pPr>
            <w:r>
              <w:rPr>
                <w:rFonts w:cs="Arial"/>
                <w:sz w:val="22"/>
                <w:szCs w:val="22"/>
              </w:rPr>
              <w:t>Interpret process plant schematics</w:t>
            </w:r>
          </w:p>
        </w:tc>
        <w:tc>
          <w:tcPr>
            <w:tcW w:w="1460" w:type="dxa"/>
            <w:tcBorders>
              <w:top w:val="single" w:sz="4" w:space="0" w:color="auto"/>
              <w:bottom w:val="single" w:sz="4" w:space="0" w:color="auto"/>
            </w:tcBorders>
            <w:tcMar>
              <w:top w:w="57" w:type="dxa"/>
              <w:bottom w:w="57" w:type="dxa"/>
            </w:tcMar>
          </w:tcPr>
          <w:p w14:paraId="23F68C0E" w14:textId="6440F84C"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C1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14" w14:textId="5041908A" w:rsidR="008E5C54" w:rsidRDefault="008E5C54" w:rsidP="008E5C54">
            <w:pPr>
              <w:rPr>
                <w:rFonts w:ascii="Calibri" w:hAnsi="Calibri" w:cs="Calibri"/>
                <w:sz w:val="22"/>
                <w:szCs w:val="22"/>
              </w:rPr>
            </w:pPr>
            <w:r>
              <w:rPr>
                <w:rFonts w:cs="Arial"/>
                <w:sz w:val="22"/>
                <w:szCs w:val="22"/>
              </w:rPr>
              <w:t>PMAOPS306</w:t>
            </w:r>
          </w:p>
        </w:tc>
        <w:tc>
          <w:tcPr>
            <w:tcW w:w="6280" w:type="dxa"/>
            <w:tcBorders>
              <w:top w:val="single" w:sz="4" w:space="0" w:color="auto"/>
              <w:bottom w:val="single" w:sz="4" w:space="0" w:color="auto"/>
            </w:tcBorders>
            <w:tcMar>
              <w:top w:w="57" w:type="dxa"/>
              <w:bottom w:w="57" w:type="dxa"/>
            </w:tcMar>
            <w:vAlign w:val="bottom"/>
          </w:tcPr>
          <w:p w14:paraId="23F68C15" w14:textId="4BACF7B2" w:rsidR="008E5C54" w:rsidRDefault="008E5C54" w:rsidP="008E5C54">
            <w:pPr>
              <w:rPr>
                <w:rFonts w:ascii="Calibri" w:hAnsi="Calibri" w:cs="Calibri"/>
                <w:sz w:val="22"/>
                <w:szCs w:val="22"/>
              </w:rPr>
            </w:pPr>
            <w:r>
              <w:rPr>
                <w:rFonts w:cs="Arial"/>
                <w:sz w:val="22"/>
                <w:szCs w:val="22"/>
              </w:rPr>
              <w:t>Operate and troubleshoot production unit</w:t>
            </w:r>
          </w:p>
        </w:tc>
        <w:tc>
          <w:tcPr>
            <w:tcW w:w="1460" w:type="dxa"/>
            <w:tcBorders>
              <w:top w:val="single" w:sz="4" w:space="0" w:color="auto"/>
              <w:bottom w:val="single" w:sz="4" w:space="0" w:color="auto"/>
            </w:tcBorders>
            <w:tcMar>
              <w:top w:w="57" w:type="dxa"/>
              <w:bottom w:w="57" w:type="dxa"/>
            </w:tcMar>
            <w:vAlign w:val="bottom"/>
          </w:tcPr>
          <w:p w14:paraId="23F68C16" w14:textId="3F4623FB"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1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18" w14:textId="0BADBC99" w:rsidR="008E5C54" w:rsidRDefault="008E5C54" w:rsidP="008E5C54">
            <w:pPr>
              <w:rPr>
                <w:rFonts w:ascii="Calibri" w:hAnsi="Calibri" w:cs="Calibri"/>
                <w:sz w:val="22"/>
                <w:szCs w:val="22"/>
              </w:rPr>
            </w:pPr>
            <w:r>
              <w:rPr>
                <w:rFonts w:cs="Arial"/>
                <w:sz w:val="22"/>
                <w:szCs w:val="22"/>
              </w:rPr>
              <w:t>PMAOPS309</w:t>
            </w:r>
          </w:p>
        </w:tc>
        <w:tc>
          <w:tcPr>
            <w:tcW w:w="6280" w:type="dxa"/>
            <w:tcBorders>
              <w:top w:val="single" w:sz="4" w:space="0" w:color="auto"/>
              <w:bottom w:val="single" w:sz="4" w:space="0" w:color="auto"/>
            </w:tcBorders>
            <w:tcMar>
              <w:top w:w="57" w:type="dxa"/>
              <w:bottom w:w="57" w:type="dxa"/>
            </w:tcMar>
          </w:tcPr>
          <w:p w14:paraId="23F68C19" w14:textId="7574261A" w:rsidR="008E5C54" w:rsidRDefault="008E5C54" w:rsidP="008E5C54">
            <w:pPr>
              <w:rPr>
                <w:rFonts w:ascii="Calibri" w:hAnsi="Calibri" w:cs="Calibri"/>
                <w:sz w:val="22"/>
                <w:szCs w:val="22"/>
              </w:rPr>
            </w:pPr>
            <w:r>
              <w:rPr>
                <w:rFonts w:cs="Arial"/>
                <w:sz w:val="22"/>
                <w:szCs w:val="22"/>
              </w:rPr>
              <w:t>Operate solids handling/storage facility</w:t>
            </w:r>
          </w:p>
        </w:tc>
        <w:tc>
          <w:tcPr>
            <w:tcW w:w="1460" w:type="dxa"/>
            <w:tcBorders>
              <w:top w:val="single" w:sz="4" w:space="0" w:color="auto"/>
              <w:bottom w:val="single" w:sz="4" w:space="0" w:color="auto"/>
            </w:tcBorders>
            <w:tcMar>
              <w:top w:w="57" w:type="dxa"/>
              <w:bottom w:w="57" w:type="dxa"/>
            </w:tcMar>
          </w:tcPr>
          <w:p w14:paraId="23F68C1A" w14:textId="4188AB8E"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1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1C" w14:textId="76528EA3" w:rsidR="008E5C54" w:rsidRDefault="008E5C54" w:rsidP="008E5C54">
            <w:pPr>
              <w:rPr>
                <w:rFonts w:ascii="Calibri" w:hAnsi="Calibri" w:cs="Calibri"/>
                <w:sz w:val="22"/>
                <w:szCs w:val="22"/>
              </w:rPr>
            </w:pPr>
            <w:r>
              <w:rPr>
                <w:rFonts w:cs="Arial"/>
                <w:sz w:val="22"/>
                <w:szCs w:val="22"/>
              </w:rPr>
              <w:t>PMAOPS310</w:t>
            </w:r>
          </w:p>
        </w:tc>
        <w:tc>
          <w:tcPr>
            <w:tcW w:w="6280" w:type="dxa"/>
            <w:tcBorders>
              <w:top w:val="single" w:sz="4" w:space="0" w:color="auto"/>
              <w:bottom w:val="single" w:sz="4" w:space="0" w:color="auto"/>
            </w:tcBorders>
            <w:tcMar>
              <w:top w:w="57" w:type="dxa"/>
              <w:bottom w:w="57" w:type="dxa"/>
            </w:tcMar>
            <w:vAlign w:val="bottom"/>
          </w:tcPr>
          <w:p w14:paraId="23F68C1D" w14:textId="522ECA2C" w:rsidR="008E5C54" w:rsidRDefault="008E5C54" w:rsidP="008E5C54">
            <w:pPr>
              <w:rPr>
                <w:rFonts w:ascii="Calibri" w:hAnsi="Calibri" w:cs="Calibri"/>
                <w:sz w:val="22"/>
                <w:szCs w:val="22"/>
              </w:rPr>
            </w:pPr>
            <w:r>
              <w:rPr>
                <w:rFonts w:cs="Arial"/>
                <w:sz w:val="22"/>
                <w:szCs w:val="22"/>
              </w:rPr>
              <w:t>Operate and troubleshoot distillation system</w:t>
            </w:r>
          </w:p>
        </w:tc>
        <w:tc>
          <w:tcPr>
            <w:tcW w:w="1460" w:type="dxa"/>
            <w:tcBorders>
              <w:top w:val="single" w:sz="4" w:space="0" w:color="auto"/>
              <w:bottom w:val="single" w:sz="4" w:space="0" w:color="auto"/>
            </w:tcBorders>
            <w:tcMar>
              <w:top w:w="57" w:type="dxa"/>
              <w:bottom w:w="57" w:type="dxa"/>
            </w:tcMar>
            <w:vAlign w:val="bottom"/>
          </w:tcPr>
          <w:p w14:paraId="23F68C1E" w14:textId="1B1AC040"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2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20" w14:textId="0B4B98BC" w:rsidR="008E5C54" w:rsidRDefault="008E5C54" w:rsidP="008E5C54">
            <w:pPr>
              <w:rPr>
                <w:rFonts w:ascii="Calibri" w:hAnsi="Calibri" w:cs="Calibri"/>
                <w:sz w:val="22"/>
                <w:szCs w:val="22"/>
              </w:rPr>
            </w:pPr>
            <w:r>
              <w:rPr>
                <w:rFonts w:cs="Arial"/>
                <w:sz w:val="22"/>
                <w:szCs w:val="22"/>
              </w:rPr>
              <w:t>PMAOPS311</w:t>
            </w:r>
          </w:p>
        </w:tc>
        <w:tc>
          <w:tcPr>
            <w:tcW w:w="6280" w:type="dxa"/>
            <w:tcBorders>
              <w:top w:val="single" w:sz="4" w:space="0" w:color="auto"/>
              <w:bottom w:val="single" w:sz="4" w:space="0" w:color="auto"/>
            </w:tcBorders>
            <w:tcMar>
              <w:top w:w="57" w:type="dxa"/>
              <w:bottom w:w="57" w:type="dxa"/>
            </w:tcMar>
          </w:tcPr>
          <w:p w14:paraId="23F68C21" w14:textId="1F81DAAC" w:rsidR="008E5C54" w:rsidRDefault="008E5C54" w:rsidP="008E5C54">
            <w:pPr>
              <w:rPr>
                <w:rFonts w:ascii="Calibri" w:hAnsi="Calibri" w:cs="Calibri"/>
                <w:sz w:val="22"/>
                <w:szCs w:val="22"/>
              </w:rPr>
            </w:pPr>
            <w:r>
              <w:rPr>
                <w:rFonts w:cs="Arial"/>
                <w:sz w:val="22"/>
                <w:szCs w:val="22"/>
              </w:rPr>
              <w:t>Operate and troubleshoot reactors and reaction equipment</w:t>
            </w:r>
          </w:p>
        </w:tc>
        <w:tc>
          <w:tcPr>
            <w:tcW w:w="1460" w:type="dxa"/>
            <w:tcBorders>
              <w:top w:val="single" w:sz="4" w:space="0" w:color="auto"/>
              <w:bottom w:val="single" w:sz="4" w:space="0" w:color="auto"/>
            </w:tcBorders>
            <w:tcMar>
              <w:top w:w="57" w:type="dxa"/>
              <w:bottom w:w="57" w:type="dxa"/>
            </w:tcMar>
          </w:tcPr>
          <w:p w14:paraId="23F68C22" w14:textId="731E1EF6"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2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24" w14:textId="6332D149" w:rsidR="008E5C54" w:rsidRDefault="008E5C54" w:rsidP="008E5C54">
            <w:pPr>
              <w:rPr>
                <w:rFonts w:ascii="Calibri" w:hAnsi="Calibri" w:cs="Calibri"/>
                <w:sz w:val="22"/>
                <w:szCs w:val="22"/>
              </w:rPr>
            </w:pPr>
            <w:r>
              <w:rPr>
                <w:rFonts w:cs="Arial"/>
                <w:sz w:val="22"/>
                <w:szCs w:val="22"/>
              </w:rPr>
              <w:t>PMAOPS313</w:t>
            </w:r>
          </w:p>
        </w:tc>
        <w:tc>
          <w:tcPr>
            <w:tcW w:w="6280" w:type="dxa"/>
            <w:tcBorders>
              <w:top w:val="single" w:sz="4" w:space="0" w:color="auto"/>
              <w:bottom w:val="single" w:sz="4" w:space="0" w:color="auto"/>
            </w:tcBorders>
            <w:tcMar>
              <w:top w:w="57" w:type="dxa"/>
              <w:bottom w:w="57" w:type="dxa"/>
            </w:tcMar>
          </w:tcPr>
          <w:p w14:paraId="23F68C25" w14:textId="533B5B95" w:rsidR="008E5C54" w:rsidRDefault="008E5C54" w:rsidP="008E5C54">
            <w:pPr>
              <w:rPr>
                <w:rFonts w:ascii="Calibri" w:hAnsi="Calibri" w:cs="Calibri"/>
                <w:sz w:val="22"/>
                <w:szCs w:val="22"/>
              </w:rPr>
            </w:pPr>
            <w:r>
              <w:rPr>
                <w:rFonts w:cs="Arial"/>
                <w:sz w:val="22"/>
                <w:szCs w:val="22"/>
              </w:rPr>
              <w:t>Operate and troubleshoot furnaces to induce reaction</w:t>
            </w:r>
          </w:p>
        </w:tc>
        <w:tc>
          <w:tcPr>
            <w:tcW w:w="1460" w:type="dxa"/>
            <w:tcBorders>
              <w:top w:val="single" w:sz="4" w:space="0" w:color="auto"/>
              <w:bottom w:val="single" w:sz="4" w:space="0" w:color="auto"/>
            </w:tcBorders>
            <w:tcMar>
              <w:top w:w="57" w:type="dxa"/>
              <w:bottom w:w="57" w:type="dxa"/>
            </w:tcMar>
          </w:tcPr>
          <w:p w14:paraId="23F68C26" w14:textId="403FE9F7"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C2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28" w14:textId="5A2FD8FF" w:rsidR="008E5C54" w:rsidRDefault="008E5C54" w:rsidP="008E5C54">
            <w:pPr>
              <w:rPr>
                <w:rFonts w:ascii="Calibri" w:hAnsi="Calibri" w:cs="Calibri"/>
                <w:sz w:val="22"/>
                <w:szCs w:val="22"/>
              </w:rPr>
            </w:pPr>
            <w:r>
              <w:rPr>
                <w:rFonts w:cs="Arial"/>
                <w:sz w:val="22"/>
                <w:szCs w:val="22"/>
              </w:rPr>
              <w:t>PMAOPS314</w:t>
            </w:r>
          </w:p>
        </w:tc>
        <w:tc>
          <w:tcPr>
            <w:tcW w:w="6280" w:type="dxa"/>
            <w:tcBorders>
              <w:top w:val="single" w:sz="4" w:space="0" w:color="auto"/>
              <w:bottom w:val="single" w:sz="4" w:space="0" w:color="auto"/>
            </w:tcBorders>
            <w:tcMar>
              <w:top w:w="57" w:type="dxa"/>
              <w:bottom w:w="57" w:type="dxa"/>
            </w:tcMar>
          </w:tcPr>
          <w:p w14:paraId="23F68C29" w14:textId="54D5FD51" w:rsidR="008E5C54" w:rsidRDefault="008E5C54" w:rsidP="008E5C54">
            <w:pPr>
              <w:rPr>
                <w:rFonts w:ascii="Calibri" w:hAnsi="Calibri" w:cs="Calibri"/>
                <w:sz w:val="22"/>
                <w:szCs w:val="22"/>
              </w:rPr>
            </w:pPr>
            <w:r>
              <w:rPr>
                <w:rFonts w:cs="Arial"/>
                <w:sz w:val="22"/>
                <w:szCs w:val="22"/>
              </w:rPr>
              <w:t>Operate and troubleshoot compressor systems</w:t>
            </w:r>
          </w:p>
        </w:tc>
        <w:tc>
          <w:tcPr>
            <w:tcW w:w="1460" w:type="dxa"/>
            <w:tcBorders>
              <w:top w:val="single" w:sz="4" w:space="0" w:color="auto"/>
              <w:bottom w:val="single" w:sz="4" w:space="0" w:color="auto"/>
            </w:tcBorders>
            <w:tcMar>
              <w:top w:w="57" w:type="dxa"/>
              <w:bottom w:w="57" w:type="dxa"/>
            </w:tcMar>
          </w:tcPr>
          <w:p w14:paraId="23F68C2A" w14:textId="3A664A00"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C2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2C" w14:textId="6D5EA8FF" w:rsidR="008E5C54" w:rsidRDefault="008E5C54" w:rsidP="008E5C54">
            <w:pPr>
              <w:rPr>
                <w:rFonts w:ascii="Calibri" w:hAnsi="Calibri" w:cs="Calibri"/>
                <w:sz w:val="22"/>
                <w:szCs w:val="22"/>
              </w:rPr>
            </w:pPr>
            <w:r>
              <w:rPr>
                <w:rFonts w:cs="Arial"/>
                <w:sz w:val="22"/>
                <w:szCs w:val="22"/>
              </w:rPr>
              <w:t>PMAOPS315</w:t>
            </w:r>
          </w:p>
        </w:tc>
        <w:tc>
          <w:tcPr>
            <w:tcW w:w="6280" w:type="dxa"/>
            <w:tcBorders>
              <w:top w:val="single" w:sz="4" w:space="0" w:color="auto"/>
              <w:bottom w:val="single" w:sz="4" w:space="0" w:color="auto"/>
            </w:tcBorders>
            <w:tcMar>
              <w:top w:w="57" w:type="dxa"/>
              <w:bottom w:w="57" w:type="dxa"/>
            </w:tcMar>
          </w:tcPr>
          <w:p w14:paraId="23F68C2D" w14:textId="2F792327" w:rsidR="008E5C54" w:rsidRDefault="008E5C54" w:rsidP="008E5C54">
            <w:pPr>
              <w:rPr>
                <w:rFonts w:ascii="Calibri" w:hAnsi="Calibri" w:cs="Calibri"/>
                <w:sz w:val="22"/>
                <w:szCs w:val="22"/>
              </w:rPr>
            </w:pPr>
            <w:r>
              <w:rPr>
                <w:rFonts w:cs="Arial"/>
                <w:sz w:val="22"/>
                <w:szCs w:val="22"/>
              </w:rPr>
              <w:t>Operate and troubleshoot process control systems</w:t>
            </w:r>
          </w:p>
        </w:tc>
        <w:tc>
          <w:tcPr>
            <w:tcW w:w="1460" w:type="dxa"/>
            <w:tcBorders>
              <w:top w:val="single" w:sz="4" w:space="0" w:color="auto"/>
              <w:bottom w:val="single" w:sz="4" w:space="0" w:color="auto"/>
            </w:tcBorders>
            <w:tcMar>
              <w:top w:w="57" w:type="dxa"/>
              <w:bottom w:w="57" w:type="dxa"/>
            </w:tcMar>
          </w:tcPr>
          <w:p w14:paraId="23F68C2E" w14:textId="06D8BEB1"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C3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30" w14:textId="6F56BDDA" w:rsidR="008E5C54" w:rsidRDefault="008E5C54" w:rsidP="008E5C54">
            <w:pPr>
              <w:rPr>
                <w:rFonts w:ascii="Calibri" w:hAnsi="Calibri" w:cs="Calibri"/>
                <w:sz w:val="22"/>
                <w:szCs w:val="22"/>
              </w:rPr>
            </w:pPr>
            <w:r>
              <w:rPr>
                <w:rFonts w:cs="Arial"/>
                <w:sz w:val="22"/>
                <w:szCs w:val="22"/>
              </w:rPr>
              <w:t>PMAOPS316</w:t>
            </w:r>
          </w:p>
        </w:tc>
        <w:tc>
          <w:tcPr>
            <w:tcW w:w="6280" w:type="dxa"/>
            <w:tcBorders>
              <w:top w:val="single" w:sz="4" w:space="0" w:color="auto"/>
              <w:bottom w:val="single" w:sz="4" w:space="0" w:color="auto"/>
            </w:tcBorders>
            <w:tcMar>
              <w:top w:w="57" w:type="dxa"/>
              <w:bottom w:w="57" w:type="dxa"/>
            </w:tcMar>
          </w:tcPr>
          <w:p w14:paraId="23F68C31" w14:textId="39BB7E99" w:rsidR="008E5C54" w:rsidRDefault="008E5C54" w:rsidP="008E5C54">
            <w:pPr>
              <w:rPr>
                <w:rFonts w:ascii="Calibri" w:hAnsi="Calibri" w:cs="Calibri"/>
                <w:sz w:val="22"/>
                <w:szCs w:val="22"/>
              </w:rPr>
            </w:pPr>
            <w:r>
              <w:rPr>
                <w:rFonts w:cs="Arial"/>
                <w:sz w:val="22"/>
                <w:szCs w:val="22"/>
              </w:rPr>
              <w:t>Organise storage and logistics of general materials</w:t>
            </w:r>
          </w:p>
        </w:tc>
        <w:tc>
          <w:tcPr>
            <w:tcW w:w="1460" w:type="dxa"/>
            <w:tcBorders>
              <w:top w:val="single" w:sz="4" w:space="0" w:color="auto"/>
              <w:bottom w:val="single" w:sz="4" w:space="0" w:color="auto"/>
            </w:tcBorders>
            <w:tcMar>
              <w:top w:w="57" w:type="dxa"/>
              <w:bottom w:w="57" w:type="dxa"/>
            </w:tcMar>
          </w:tcPr>
          <w:p w14:paraId="23F68C32" w14:textId="0835C1AB"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C3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34" w14:textId="4B91928B" w:rsidR="008E5C54" w:rsidRDefault="008E5C54" w:rsidP="008E5C54">
            <w:pPr>
              <w:rPr>
                <w:rFonts w:ascii="Calibri" w:hAnsi="Calibri" w:cs="Calibri"/>
                <w:sz w:val="22"/>
                <w:szCs w:val="22"/>
              </w:rPr>
            </w:pPr>
            <w:r>
              <w:rPr>
                <w:rFonts w:cs="Arial"/>
                <w:sz w:val="22"/>
                <w:szCs w:val="22"/>
              </w:rPr>
              <w:t>PMAOPS317</w:t>
            </w:r>
          </w:p>
        </w:tc>
        <w:tc>
          <w:tcPr>
            <w:tcW w:w="6280" w:type="dxa"/>
            <w:tcBorders>
              <w:top w:val="single" w:sz="4" w:space="0" w:color="auto"/>
              <w:bottom w:val="single" w:sz="4" w:space="0" w:color="auto"/>
            </w:tcBorders>
            <w:tcMar>
              <w:top w:w="57" w:type="dxa"/>
              <w:bottom w:w="57" w:type="dxa"/>
            </w:tcMar>
          </w:tcPr>
          <w:p w14:paraId="23F68C35" w14:textId="330E839B" w:rsidR="008E5C54" w:rsidRDefault="008E5C54" w:rsidP="008E5C54">
            <w:pPr>
              <w:rPr>
                <w:rFonts w:ascii="Calibri" w:hAnsi="Calibri" w:cs="Calibri"/>
                <w:sz w:val="22"/>
                <w:szCs w:val="22"/>
              </w:rPr>
            </w:pPr>
            <w:r>
              <w:rPr>
                <w:rFonts w:cs="Arial"/>
                <w:sz w:val="22"/>
                <w:szCs w:val="22"/>
              </w:rPr>
              <w:t>Undertake ship transfer operations</w:t>
            </w:r>
          </w:p>
        </w:tc>
        <w:tc>
          <w:tcPr>
            <w:tcW w:w="1460" w:type="dxa"/>
            <w:tcBorders>
              <w:top w:val="single" w:sz="4" w:space="0" w:color="auto"/>
              <w:bottom w:val="single" w:sz="4" w:space="0" w:color="auto"/>
            </w:tcBorders>
            <w:tcMar>
              <w:top w:w="57" w:type="dxa"/>
              <w:bottom w:w="57" w:type="dxa"/>
            </w:tcMar>
          </w:tcPr>
          <w:p w14:paraId="23F68C36" w14:textId="57F793E1"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3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38" w14:textId="6A9F95E2" w:rsidR="008E5C54" w:rsidRDefault="008E5C54" w:rsidP="008E5C54">
            <w:pPr>
              <w:rPr>
                <w:rFonts w:ascii="Calibri" w:hAnsi="Calibri" w:cs="Calibri"/>
                <w:sz w:val="22"/>
                <w:szCs w:val="22"/>
              </w:rPr>
            </w:pPr>
            <w:r>
              <w:rPr>
                <w:rFonts w:cs="Arial"/>
                <w:sz w:val="22"/>
                <w:szCs w:val="22"/>
              </w:rPr>
              <w:t>PMAOPS318</w:t>
            </w:r>
          </w:p>
        </w:tc>
        <w:tc>
          <w:tcPr>
            <w:tcW w:w="6280" w:type="dxa"/>
            <w:tcBorders>
              <w:top w:val="single" w:sz="4" w:space="0" w:color="auto"/>
              <w:bottom w:val="single" w:sz="4" w:space="0" w:color="auto"/>
            </w:tcBorders>
            <w:tcMar>
              <w:top w:w="57" w:type="dxa"/>
              <w:bottom w:w="57" w:type="dxa"/>
            </w:tcMar>
          </w:tcPr>
          <w:p w14:paraId="23F68C39" w14:textId="21A578ED" w:rsidR="008E5C54" w:rsidRDefault="008E5C54" w:rsidP="008E5C54">
            <w:pPr>
              <w:rPr>
                <w:rFonts w:ascii="Calibri" w:hAnsi="Calibri" w:cs="Calibri"/>
                <w:sz w:val="22"/>
                <w:szCs w:val="22"/>
              </w:rPr>
            </w:pPr>
            <w:r>
              <w:rPr>
                <w:rFonts w:cs="Arial"/>
                <w:sz w:val="22"/>
                <w:szCs w:val="22"/>
              </w:rPr>
              <w:t>Conduct artificial lift</w:t>
            </w:r>
          </w:p>
        </w:tc>
        <w:tc>
          <w:tcPr>
            <w:tcW w:w="1460" w:type="dxa"/>
            <w:tcBorders>
              <w:top w:val="single" w:sz="4" w:space="0" w:color="auto"/>
              <w:bottom w:val="single" w:sz="4" w:space="0" w:color="auto"/>
            </w:tcBorders>
            <w:tcMar>
              <w:top w:w="57" w:type="dxa"/>
              <w:bottom w:w="57" w:type="dxa"/>
            </w:tcMar>
          </w:tcPr>
          <w:p w14:paraId="23F68C3A" w14:textId="4361E8E6"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C3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3C" w14:textId="482658A0" w:rsidR="008E5C54" w:rsidRDefault="008E5C54" w:rsidP="008E5C54">
            <w:pPr>
              <w:rPr>
                <w:rFonts w:ascii="Calibri" w:hAnsi="Calibri" w:cs="Calibri"/>
                <w:sz w:val="22"/>
                <w:szCs w:val="22"/>
              </w:rPr>
            </w:pPr>
            <w:r>
              <w:rPr>
                <w:rFonts w:cs="Arial"/>
                <w:sz w:val="22"/>
                <w:szCs w:val="22"/>
              </w:rPr>
              <w:t>PMAOPS319</w:t>
            </w:r>
          </w:p>
        </w:tc>
        <w:tc>
          <w:tcPr>
            <w:tcW w:w="6280" w:type="dxa"/>
            <w:tcBorders>
              <w:top w:val="single" w:sz="4" w:space="0" w:color="auto"/>
              <w:bottom w:val="single" w:sz="4" w:space="0" w:color="auto"/>
            </w:tcBorders>
            <w:tcMar>
              <w:top w:w="57" w:type="dxa"/>
              <w:bottom w:w="57" w:type="dxa"/>
            </w:tcMar>
          </w:tcPr>
          <w:p w14:paraId="23F68C3D" w14:textId="0A092AA6" w:rsidR="008E5C54" w:rsidRDefault="008E5C54" w:rsidP="008E5C54">
            <w:pPr>
              <w:rPr>
                <w:rFonts w:ascii="Calibri" w:hAnsi="Calibri" w:cs="Calibri"/>
                <w:sz w:val="22"/>
                <w:szCs w:val="22"/>
              </w:rPr>
            </w:pPr>
            <w:r>
              <w:rPr>
                <w:rFonts w:cs="Arial"/>
                <w:sz w:val="22"/>
                <w:szCs w:val="22"/>
              </w:rPr>
              <w:t>Adjust batch</w:t>
            </w:r>
          </w:p>
        </w:tc>
        <w:tc>
          <w:tcPr>
            <w:tcW w:w="1460" w:type="dxa"/>
            <w:tcBorders>
              <w:top w:val="single" w:sz="4" w:space="0" w:color="auto"/>
              <w:bottom w:val="single" w:sz="4" w:space="0" w:color="auto"/>
            </w:tcBorders>
            <w:tcMar>
              <w:top w:w="57" w:type="dxa"/>
              <w:bottom w:w="57" w:type="dxa"/>
            </w:tcMar>
          </w:tcPr>
          <w:p w14:paraId="23F68C3E" w14:textId="0983638C"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4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40" w14:textId="4A31C3F2" w:rsidR="008E5C54" w:rsidRDefault="008E5C54" w:rsidP="008E5C54">
            <w:pPr>
              <w:rPr>
                <w:rFonts w:ascii="Calibri" w:hAnsi="Calibri" w:cs="Calibri"/>
                <w:sz w:val="22"/>
                <w:szCs w:val="22"/>
              </w:rPr>
            </w:pPr>
            <w:r>
              <w:rPr>
                <w:rFonts w:cs="Arial"/>
                <w:sz w:val="22"/>
                <w:szCs w:val="22"/>
              </w:rPr>
              <w:t>PMAOPS322</w:t>
            </w:r>
          </w:p>
        </w:tc>
        <w:tc>
          <w:tcPr>
            <w:tcW w:w="6280" w:type="dxa"/>
            <w:tcBorders>
              <w:top w:val="single" w:sz="4" w:space="0" w:color="auto"/>
              <w:bottom w:val="single" w:sz="4" w:space="0" w:color="auto"/>
            </w:tcBorders>
            <w:tcMar>
              <w:top w:w="57" w:type="dxa"/>
              <w:bottom w:w="57" w:type="dxa"/>
            </w:tcMar>
          </w:tcPr>
          <w:p w14:paraId="23F68C41" w14:textId="422BA851" w:rsidR="008E5C54" w:rsidRDefault="008E5C54" w:rsidP="008E5C54">
            <w:pPr>
              <w:rPr>
                <w:rFonts w:ascii="Calibri" w:hAnsi="Calibri" w:cs="Calibri"/>
                <w:sz w:val="22"/>
                <w:szCs w:val="22"/>
              </w:rPr>
            </w:pPr>
            <w:r>
              <w:rPr>
                <w:rFonts w:cs="Arial"/>
                <w:sz w:val="22"/>
                <w:szCs w:val="22"/>
              </w:rPr>
              <w:t>Undertake well management</w:t>
            </w:r>
          </w:p>
        </w:tc>
        <w:tc>
          <w:tcPr>
            <w:tcW w:w="1460" w:type="dxa"/>
            <w:tcBorders>
              <w:top w:val="single" w:sz="4" w:space="0" w:color="auto"/>
              <w:bottom w:val="single" w:sz="4" w:space="0" w:color="auto"/>
            </w:tcBorders>
            <w:tcMar>
              <w:top w:w="57" w:type="dxa"/>
              <w:bottom w:w="57" w:type="dxa"/>
            </w:tcMar>
          </w:tcPr>
          <w:p w14:paraId="23F68C42" w14:textId="311BC6F6"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4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44" w14:textId="256D8965" w:rsidR="008E5C54" w:rsidRDefault="008E5C54" w:rsidP="008E5C54">
            <w:pPr>
              <w:rPr>
                <w:rFonts w:ascii="Calibri" w:hAnsi="Calibri" w:cs="Calibri"/>
                <w:sz w:val="22"/>
                <w:szCs w:val="22"/>
              </w:rPr>
            </w:pPr>
            <w:r>
              <w:rPr>
                <w:rFonts w:cs="Arial"/>
                <w:sz w:val="22"/>
                <w:szCs w:val="22"/>
              </w:rPr>
              <w:t>PMAOPS328</w:t>
            </w:r>
          </w:p>
        </w:tc>
        <w:tc>
          <w:tcPr>
            <w:tcW w:w="6280" w:type="dxa"/>
            <w:tcBorders>
              <w:top w:val="single" w:sz="4" w:space="0" w:color="auto"/>
              <w:bottom w:val="single" w:sz="4" w:space="0" w:color="auto"/>
            </w:tcBorders>
            <w:tcMar>
              <w:top w:w="57" w:type="dxa"/>
              <w:bottom w:w="57" w:type="dxa"/>
            </w:tcMar>
          </w:tcPr>
          <w:p w14:paraId="23F68C45" w14:textId="12D0DBFB" w:rsidR="008E5C54" w:rsidRDefault="008E5C54" w:rsidP="008E5C54">
            <w:pPr>
              <w:rPr>
                <w:rFonts w:ascii="Calibri" w:hAnsi="Calibri" w:cs="Calibri"/>
                <w:sz w:val="22"/>
                <w:szCs w:val="22"/>
              </w:rPr>
            </w:pPr>
            <w:r>
              <w:rPr>
                <w:rFonts w:cs="Arial"/>
                <w:sz w:val="22"/>
                <w:szCs w:val="22"/>
              </w:rPr>
              <w:t>Operate and troubleshoot heating furnace</w:t>
            </w:r>
          </w:p>
        </w:tc>
        <w:tc>
          <w:tcPr>
            <w:tcW w:w="1460" w:type="dxa"/>
            <w:tcBorders>
              <w:top w:val="single" w:sz="4" w:space="0" w:color="auto"/>
              <w:bottom w:val="single" w:sz="4" w:space="0" w:color="auto"/>
            </w:tcBorders>
            <w:tcMar>
              <w:top w:w="57" w:type="dxa"/>
              <w:bottom w:w="57" w:type="dxa"/>
            </w:tcMar>
          </w:tcPr>
          <w:p w14:paraId="23F68C46" w14:textId="5040305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4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48" w14:textId="060954AB" w:rsidR="008E5C54" w:rsidRDefault="008E5C54" w:rsidP="008E5C54">
            <w:pPr>
              <w:rPr>
                <w:rFonts w:ascii="Calibri" w:hAnsi="Calibri" w:cs="Calibri"/>
                <w:sz w:val="22"/>
                <w:szCs w:val="22"/>
              </w:rPr>
            </w:pPr>
            <w:r>
              <w:rPr>
                <w:rFonts w:cs="Arial"/>
                <w:sz w:val="22"/>
                <w:szCs w:val="22"/>
              </w:rPr>
              <w:t>PMAOPS331</w:t>
            </w:r>
          </w:p>
        </w:tc>
        <w:tc>
          <w:tcPr>
            <w:tcW w:w="6280" w:type="dxa"/>
            <w:tcBorders>
              <w:top w:val="single" w:sz="4" w:space="0" w:color="auto"/>
              <w:bottom w:val="single" w:sz="4" w:space="0" w:color="auto"/>
            </w:tcBorders>
            <w:tcMar>
              <w:top w:w="57" w:type="dxa"/>
              <w:bottom w:w="57" w:type="dxa"/>
            </w:tcMar>
          </w:tcPr>
          <w:p w14:paraId="23F68C49" w14:textId="766806DA" w:rsidR="008E5C54" w:rsidRDefault="008E5C54" w:rsidP="008E5C54">
            <w:pPr>
              <w:rPr>
                <w:rFonts w:ascii="Calibri" w:hAnsi="Calibri" w:cs="Calibri"/>
                <w:sz w:val="22"/>
                <w:szCs w:val="22"/>
              </w:rPr>
            </w:pPr>
            <w:r>
              <w:rPr>
                <w:rFonts w:cs="Arial"/>
                <w:sz w:val="22"/>
                <w:szCs w:val="22"/>
              </w:rPr>
              <w:t>Operate and troubleshoot gas turbine system</w:t>
            </w:r>
          </w:p>
        </w:tc>
        <w:tc>
          <w:tcPr>
            <w:tcW w:w="1460" w:type="dxa"/>
            <w:tcBorders>
              <w:top w:val="single" w:sz="4" w:space="0" w:color="auto"/>
              <w:bottom w:val="single" w:sz="4" w:space="0" w:color="auto"/>
            </w:tcBorders>
            <w:tcMar>
              <w:top w:w="57" w:type="dxa"/>
              <w:bottom w:w="57" w:type="dxa"/>
            </w:tcMar>
          </w:tcPr>
          <w:p w14:paraId="23F68C4A" w14:textId="7F77F813"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C4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4C" w14:textId="799487A7" w:rsidR="008E5C54" w:rsidRDefault="008E5C54" w:rsidP="008E5C54">
            <w:pPr>
              <w:rPr>
                <w:rFonts w:ascii="Calibri" w:hAnsi="Calibri" w:cs="Calibri"/>
                <w:sz w:val="22"/>
                <w:szCs w:val="22"/>
              </w:rPr>
            </w:pPr>
            <w:r>
              <w:rPr>
                <w:rFonts w:cs="Arial"/>
                <w:sz w:val="22"/>
                <w:szCs w:val="22"/>
              </w:rPr>
              <w:t>PMAOPS332</w:t>
            </w:r>
          </w:p>
        </w:tc>
        <w:tc>
          <w:tcPr>
            <w:tcW w:w="6280" w:type="dxa"/>
            <w:tcBorders>
              <w:top w:val="single" w:sz="4" w:space="0" w:color="auto"/>
              <w:bottom w:val="single" w:sz="4" w:space="0" w:color="auto"/>
            </w:tcBorders>
            <w:tcMar>
              <w:top w:w="57" w:type="dxa"/>
              <w:bottom w:w="57" w:type="dxa"/>
            </w:tcMar>
          </w:tcPr>
          <w:p w14:paraId="23F68C4D" w14:textId="727C11B8" w:rsidR="008E5C54" w:rsidRDefault="008E5C54" w:rsidP="008E5C54">
            <w:pPr>
              <w:rPr>
                <w:rFonts w:ascii="Calibri" w:hAnsi="Calibri" w:cs="Calibri"/>
                <w:sz w:val="22"/>
                <w:szCs w:val="22"/>
              </w:rPr>
            </w:pPr>
            <w:r>
              <w:rPr>
                <w:rFonts w:cs="Arial"/>
                <w:sz w:val="22"/>
                <w:szCs w:val="22"/>
              </w:rPr>
              <w:t>Generate electrical power</w:t>
            </w:r>
          </w:p>
        </w:tc>
        <w:tc>
          <w:tcPr>
            <w:tcW w:w="1460" w:type="dxa"/>
            <w:tcBorders>
              <w:top w:val="single" w:sz="4" w:space="0" w:color="auto"/>
              <w:bottom w:val="single" w:sz="4" w:space="0" w:color="auto"/>
            </w:tcBorders>
            <w:tcMar>
              <w:top w:w="57" w:type="dxa"/>
              <w:bottom w:w="57" w:type="dxa"/>
            </w:tcMar>
          </w:tcPr>
          <w:p w14:paraId="23F68C4E" w14:textId="29078485"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C5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50" w14:textId="10CFD5AF" w:rsidR="008E5C54" w:rsidRDefault="008E5C54" w:rsidP="008E5C54">
            <w:pPr>
              <w:rPr>
                <w:rFonts w:ascii="Calibri" w:hAnsi="Calibri" w:cs="Calibri"/>
                <w:sz w:val="22"/>
                <w:szCs w:val="22"/>
              </w:rPr>
            </w:pPr>
            <w:r>
              <w:rPr>
                <w:rFonts w:cs="Arial"/>
                <w:sz w:val="22"/>
                <w:szCs w:val="22"/>
              </w:rPr>
              <w:lastRenderedPageBreak/>
              <w:t>PMAOPS334</w:t>
            </w:r>
          </w:p>
        </w:tc>
        <w:tc>
          <w:tcPr>
            <w:tcW w:w="6280" w:type="dxa"/>
            <w:tcBorders>
              <w:top w:val="single" w:sz="4" w:space="0" w:color="auto"/>
              <w:bottom w:val="single" w:sz="4" w:space="0" w:color="auto"/>
            </w:tcBorders>
            <w:tcMar>
              <w:top w:w="57" w:type="dxa"/>
              <w:bottom w:w="57" w:type="dxa"/>
            </w:tcMar>
          </w:tcPr>
          <w:p w14:paraId="23F68C51" w14:textId="4EAD7070" w:rsidR="008E5C54" w:rsidRDefault="008E5C54" w:rsidP="008E5C54">
            <w:pPr>
              <w:rPr>
                <w:rFonts w:ascii="Calibri" w:hAnsi="Calibri" w:cs="Calibri"/>
                <w:sz w:val="22"/>
                <w:szCs w:val="22"/>
              </w:rPr>
            </w:pPr>
            <w:r>
              <w:rPr>
                <w:rFonts w:cs="Arial"/>
                <w:sz w:val="22"/>
                <w:szCs w:val="22"/>
              </w:rPr>
              <w:t>Operate and troubleshoot gas absorption system</w:t>
            </w:r>
          </w:p>
        </w:tc>
        <w:tc>
          <w:tcPr>
            <w:tcW w:w="1460" w:type="dxa"/>
            <w:tcBorders>
              <w:top w:val="single" w:sz="4" w:space="0" w:color="auto"/>
              <w:bottom w:val="single" w:sz="4" w:space="0" w:color="auto"/>
            </w:tcBorders>
            <w:tcMar>
              <w:top w:w="57" w:type="dxa"/>
              <w:bottom w:w="57" w:type="dxa"/>
            </w:tcMar>
          </w:tcPr>
          <w:p w14:paraId="23F68C52" w14:textId="3B2D097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5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54" w14:textId="7371C2B4" w:rsidR="008E5C54" w:rsidRDefault="008E5C54" w:rsidP="008E5C54">
            <w:pPr>
              <w:rPr>
                <w:rFonts w:ascii="Calibri" w:hAnsi="Calibri" w:cs="Calibri"/>
                <w:sz w:val="22"/>
                <w:szCs w:val="22"/>
              </w:rPr>
            </w:pPr>
            <w:r>
              <w:rPr>
                <w:rFonts w:cs="Arial"/>
                <w:sz w:val="22"/>
                <w:szCs w:val="22"/>
              </w:rPr>
              <w:t>PMAOPS336</w:t>
            </w:r>
          </w:p>
        </w:tc>
        <w:tc>
          <w:tcPr>
            <w:tcW w:w="6280" w:type="dxa"/>
            <w:tcBorders>
              <w:top w:val="single" w:sz="4" w:space="0" w:color="auto"/>
              <w:bottom w:val="single" w:sz="4" w:space="0" w:color="auto"/>
            </w:tcBorders>
            <w:tcMar>
              <w:top w:w="57" w:type="dxa"/>
              <w:bottom w:w="57" w:type="dxa"/>
            </w:tcMar>
          </w:tcPr>
          <w:p w14:paraId="23F68C55" w14:textId="4538EAD4" w:rsidR="008E5C54" w:rsidRDefault="008E5C54" w:rsidP="008E5C54">
            <w:pPr>
              <w:rPr>
                <w:rFonts w:ascii="Calibri" w:hAnsi="Calibri" w:cs="Calibri"/>
                <w:sz w:val="22"/>
                <w:szCs w:val="22"/>
              </w:rPr>
            </w:pPr>
            <w:r>
              <w:rPr>
                <w:rFonts w:cs="Arial"/>
                <w:sz w:val="22"/>
                <w:szCs w:val="22"/>
              </w:rPr>
              <w:t>Operate and troubleshoot fixed-bed adsorption system</w:t>
            </w:r>
          </w:p>
        </w:tc>
        <w:tc>
          <w:tcPr>
            <w:tcW w:w="1460" w:type="dxa"/>
            <w:tcBorders>
              <w:top w:val="single" w:sz="4" w:space="0" w:color="auto"/>
              <w:bottom w:val="single" w:sz="4" w:space="0" w:color="auto"/>
            </w:tcBorders>
            <w:tcMar>
              <w:top w:w="57" w:type="dxa"/>
              <w:bottom w:w="57" w:type="dxa"/>
            </w:tcMar>
          </w:tcPr>
          <w:p w14:paraId="23F68C56" w14:textId="0F68364D"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5B"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58" w14:textId="6014CC27" w:rsidR="008E5C54" w:rsidRDefault="008E5C54" w:rsidP="008E5C54">
            <w:pPr>
              <w:rPr>
                <w:rFonts w:ascii="Calibri" w:hAnsi="Calibri" w:cs="Calibri"/>
                <w:sz w:val="22"/>
                <w:szCs w:val="22"/>
              </w:rPr>
            </w:pPr>
            <w:r>
              <w:rPr>
                <w:rFonts w:cs="Arial"/>
                <w:sz w:val="22"/>
                <w:szCs w:val="22"/>
              </w:rPr>
              <w:t>PMAOPS337</w:t>
            </w:r>
          </w:p>
        </w:tc>
        <w:tc>
          <w:tcPr>
            <w:tcW w:w="6280" w:type="dxa"/>
            <w:tcBorders>
              <w:top w:val="single" w:sz="4" w:space="0" w:color="auto"/>
              <w:bottom w:val="single" w:sz="4" w:space="0" w:color="auto"/>
            </w:tcBorders>
            <w:tcMar>
              <w:top w:w="57" w:type="dxa"/>
              <w:bottom w:w="57" w:type="dxa"/>
            </w:tcMar>
          </w:tcPr>
          <w:p w14:paraId="23F68C59" w14:textId="38CED665" w:rsidR="008E5C54" w:rsidRDefault="008E5C54" w:rsidP="008E5C54">
            <w:pPr>
              <w:rPr>
                <w:rFonts w:ascii="Calibri" w:hAnsi="Calibri" w:cs="Calibri"/>
                <w:sz w:val="22"/>
                <w:szCs w:val="22"/>
              </w:rPr>
            </w:pPr>
            <w:r>
              <w:rPr>
                <w:rFonts w:cs="Arial"/>
                <w:sz w:val="22"/>
                <w:szCs w:val="22"/>
              </w:rPr>
              <w:t>Operate and troubleshoot liquid extraction system</w:t>
            </w:r>
          </w:p>
        </w:tc>
        <w:tc>
          <w:tcPr>
            <w:tcW w:w="1460" w:type="dxa"/>
            <w:tcBorders>
              <w:top w:val="single" w:sz="4" w:space="0" w:color="auto"/>
              <w:bottom w:val="single" w:sz="4" w:space="0" w:color="auto"/>
            </w:tcBorders>
            <w:tcMar>
              <w:top w:w="57" w:type="dxa"/>
              <w:bottom w:w="57" w:type="dxa"/>
            </w:tcMar>
          </w:tcPr>
          <w:p w14:paraId="23F68C5A" w14:textId="147980AF"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5F"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5C" w14:textId="0834C727" w:rsidR="008E5C54" w:rsidRDefault="008E5C54" w:rsidP="008E5C54">
            <w:pPr>
              <w:rPr>
                <w:rFonts w:ascii="Calibri" w:hAnsi="Calibri" w:cs="Calibri"/>
                <w:sz w:val="22"/>
                <w:szCs w:val="22"/>
              </w:rPr>
            </w:pPr>
            <w:r>
              <w:rPr>
                <w:rFonts w:cs="Arial"/>
                <w:sz w:val="22"/>
                <w:szCs w:val="22"/>
              </w:rPr>
              <w:t>PMAOPS338</w:t>
            </w:r>
          </w:p>
        </w:tc>
        <w:tc>
          <w:tcPr>
            <w:tcW w:w="6280" w:type="dxa"/>
            <w:tcBorders>
              <w:top w:val="single" w:sz="4" w:space="0" w:color="auto"/>
              <w:bottom w:val="single" w:sz="4" w:space="0" w:color="auto"/>
            </w:tcBorders>
            <w:tcMar>
              <w:top w:w="57" w:type="dxa"/>
              <w:bottom w:w="57" w:type="dxa"/>
            </w:tcMar>
          </w:tcPr>
          <w:p w14:paraId="23F68C5D" w14:textId="15D067BC" w:rsidR="008E5C54" w:rsidRDefault="008E5C54" w:rsidP="008E5C54">
            <w:pPr>
              <w:rPr>
                <w:rFonts w:ascii="Calibri" w:hAnsi="Calibri" w:cs="Calibri"/>
                <w:sz w:val="22"/>
                <w:szCs w:val="22"/>
              </w:rPr>
            </w:pPr>
            <w:r>
              <w:rPr>
                <w:rFonts w:cs="Arial"/>
                <w:sz w:val="22"/>
                <w:szCs w:val="22"/>
              </w:rPr>
              <w:t>Communicate and monitor pipeline activities</w:t>
            </w:r>
          </w:p>
        </w:tc>
        <w:tc>
          <w:tcPr>
            <w:tcW w:w="1460" w:type="dxa"/>
            <w:tcBorders>
              <w:top w:val="single" w:sz="4" w:space="0" w:color="auto"/>
              <w:bottom w:val="single" w:sz="4" w:space="0" w:color="auto"/>
            </w:tcBorders>
            <w:tcMar>
              <w:top w:w="57" w:type="dxa"/>
              <w:bottom w:w="57" w:type="dxa"/>
            </w:tcMar>
          </w:tcPr>
          <w:p w14:paraId="23F68C5E" w14:textId="5EE369F2"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63"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60" w14:textId="05C010FE" w:rsidR="008E5C54" w:rsidRDefault="008E5C54" w:rsidP="008E5C54">
            <w:pPr>
              <w:rPr>
                <w:rFonts w:ascii="Calibri" w:hAnsi="Calibri" w:cs="Calibri"/>
                <w:sz w:val="22"/>
                <w:szCs w:val="22"/>
              </w:rPr>
            </w:pPr>
            <w:r>
              <w:rPr>
                <w:rFonts w:cs="Arial"/>
                <w:sz w:val="22"/>
                <w:szCs w:val="22"/>
              </w:rPr>
              <w:t>PMAOPS339</w:t>
            </w:r>
          </w:p>
        </w:tc>
        <w:tc>
          <w:tcPr>
            <w:tcW w:w="6280" w:type="dxa"/>
            <w:tcBorders>
              <w:top w:val="single" w:sz="4" w:space="0" w:color="auto"/>
              <w:bottom w:val="single" w:sz="4" w:space="0" w:color="auto"/>
            </w:tcBorders>
            <w:tcMar>
              <w:top w:w="57" w:type="dxa"/>
              <w:bottom w:w="57" w:type="dxa"/>
            </w:tcMar>
          </w:tcPr>
          <w:p w14:paraId="23F68C61" w14:textId="43CA4E33" w:rsidR="008E5C54" w:rsidRDefault="008E5C54" w:rsidP="008E5C54">
            <w:pPr>
              <w:rPr>
                <w:rFonts w:ascii="Calibri" w:hAnsi="Calibri" w:cs="Calibri"/>
                <w:sz w:val="22"/>
                <w:szCs w:val="22"/>
              </w:rPr>
            </w:pPr>
            <w:r>
              <w:rPr>
                <w:rFonts w:cs="Arial"/>
                <w:sz w:val="22"/>
                <w:szCs w:val="22"/>
              </w:rPr>
              <w:t>Operate and troubleshoot wells and gathering systems</w:t>
            </w:r>
          </w:p>
        </w:tc>
        <w:tc>
          <w:tcPr>
            <w:tcW w:w="1460" w:type="dxa"/>
            <w:tcBorders>
              <w:top w:val="single" w:sz="4" w:space="0" w:color="auto"/>
              <w:bottom w:val="single" w:sz="4" w:space="0" w:color="auto"/>
            </w:tcBorders>
            <w:tcMar>
              <w:top w:w="57" w:type="dxa"/>
              <w:bottom w:w="57" w:type="dxa"/>
            </w:tcMar>
          </w:tcPr>
          <w:p w14:paraId="23F68C62" w14:textId="4437E59D"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C67"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64" w14:textId="0BA1DB2C" w:rsidR="008E5C54" w:rsidRDefault="008E5C54" w:rsidP="008E5C54">
            <w:pPr>
              <w:rPr>
                <w:rFonts w:ascii="Calibri" w:hAnsi="Calibri" w:cs="Calibri"/>
                <w:sz w:val="22"/>
                <w:szCs w:val="22"/>
              </w:rPr>
            </w:pPr>
            <w:r>
              <w:rPr>
                <w:rFonts w:cs="Arial"/>
                <w:sz w:val="22"/>
                <w:szCs w:val="22"/>
              </w:rPr>
              <w:t>PMAOPS341</w:t>
            </w:r>
          </w:p>
        </w:tc>
        <w:tc>
          <w:tcPr>
            <w:tcW w:w="6280" w:type="dxa"/>
            <w:tcBorders>
              <w:top w:val="single" w:sz="4" w:space="0" w:color="auto"/>
              <w:bottom w:val="single" w:sz="4" w:space="0" w:color="auto"/>
            </w:tcBorders>
            <w:tcMar>
              <w:top w:w="57" w:type="dxa"/>
              <w:bottom w:w="57" w:type="dxa"/>
            </w:tcMar>
          </w:tcPr>
          <w:p w14:paraId="23F68C65" w14:textId="55542389" w:rsidR="008E5C54" w:rsidRDefault="008E5C54" w:rsidP="008E5C54">
            <w:pPr>
              <w:rPr>
                <w:rFonts w:ascii="Calibri" w:hAnsi="Calibri" w:cs="Calibri"/>
                <w:sz w:val="22"/>
                <w:szCs w:val="22"/>
              </w:rPr>
            </w:pPr>
            <w:r>
              <w:rPr>
                <w:rFonts w:cs="Arial"/>
                <w:sz w:val="22"/>
                <w:szCs w:val="22"/>
              </w:rPr>
              <w:t>Operate and troubleshoot cryogenic processes</w:t>
            </w:r>
          </w:p>
        </w:tc>
        <w:tc>
          <w:tcPr>
            <w:tcW w:w="1460" w:type="dxa"/>
            <w:tcBorders>
              <w:top w:val="single" w:sz="4" w:space="0" w:color="auto"/>
              <w:bottom w:val="single" w:sz="4" w:space="0" w:color="auto"/>
            </w:tcBorders>
            <w:tcMar>
              <w:top w:w="57" w:type="dxa"/>
              <w:bottom w:w="57" w:type="dxa"/>
            </w:tcMar>
          </w:tcPr>
          <w:p w14:paraId="23F68C66" w14:textId="2799076D"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6B"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68" w14:textId="13EC2D66" w:rsidR="008E5C54" w:rsidRDefault="008E5C54" w:rsidP="008E5C54">
            <w:pPr>
              <w:rPr>
                <w:rFonts w:ascii="Calibri" w:hAnsi="Calibri" w:cs="Calibri"/>
                <w:sz w:val="22"/>
                <w:szCs w:val="22"/>
              </w:rPr>
            </w:pPr>
            <w:r>
              <w:rPr>
                <w:rFonts w:cs="Arial"/>
                <w:sz w:val="22"/>
                <w:szCs w:val="22"/>
              </w:rPr>
              <w:t>PMAOPS342</w:t>
            </w:r>
          </w:p>
        </w:tc>
        <w:tc>
          <w:tcPr>
            <w:tcW w:w="6280" w:type="dxa"/>
            <w:tcBorders>
              <w:top w:val="single" w:sz="4" w:space="0" w:color="auto"/>
              <w:bottom w:val="single" w:sz="4" w:space="0" w:color="auto"/>
            </w:tcBorders>
            <w:tcMar>
              <w:top w:w="57" w:type="dxa"/>
              <w:bottom w:w="57" w:type="dxa"/>
            </w:tcMar>
          </w:tcPr>
          <w:p w14:paraId="23F68C69" w14:textId="2F7BDE2B" w:rsidR="008E5C54" w:rsidRDefault="008E5C54" w:rsidP="008E5C54">
            <w:pPr>
              <w:rPr>
                <w:rFonts w:ascii="Calibri" w:hAnsi="Calibri" w:cs="Calibri"/>
                <w:sz w:val="22"/>
                <w:szCs w:val="22"/>
              </w:rPr>
            </w:pPr>
            <w:r>
              <w:rPr>
                <w:rFonts w:cs="Arial"/>
                <w:sz w:val="22"/>
                <w:szCs w:val="22"/>
              </w:rPr>
              <w:t>Conduct pipeline pigging</w:t>
            </w:r>
          </w:p>
        </w:tc>
        <w:tc>
          <w:tcPr>
            <w:tcW w:w="1460" w:type="dxa"/>
            <w:tcBorders>
              <w:top w:val="single" w:sz="4" w:space="0" w:color="auto"/>
              <w:bottom w:val="single" w:sz="4" w:space="0" w:color="auto"/>
            </w:tcBorders>
            <w:tcMar>
              <w:top w:w="57" w:type="dxa"/>
              <w:bottom w:w="57" w:type="dxa"/>
            </w:tcMar>
          </w:tcPr>
          <w:p w14:paraId="23F68C6A" w14:textId="27C6B771"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C6F"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6C" w14:textId="58A0A135" w:rsidR="008E5C54" w:rsidRDefault="008E5C54" w:rsidP="008E5C54">
            <w:pPr>
              <w:rPr>
                <w:rFonts w:ascii="Calibri" w:hAnsi="Calibri" w:cs="Calibri"/>
                <w:sz w:val="22"/>
                <w:szCs w:val="22"/>
              </w:rPr>
            </w:pPr>
            <w:r>
              <w:rPr>
                <w:rFonts w:cs="Arial"/>
                <w:sz w:val="22"/>
                <w:szCs w:val="22"/>
              </w:rPr>
              <w:t>PMAOPS343</w:t>
            </w:r>
          </w:p>
        </w:tc>
        <w:tc>
          <w:tcPr>
            <w:tcW w:w="6280" w:type="dxa"/>
            <w:tcBorders>
              <w:top w:val="single" w:sz="4" w:space="0" w:color="auto"/>
              <w:bottom w:val="single" w:sz="4" w:space="0" w:color="auto"/>
            </w:tcBorders>
            <w:tcMar>
              <w:top w:w="57" w:type="dxa"/>
              <w:bottom w:w="57" w:type="dxa"/>
            </w:tcMar>
          </w:tcPr>
          <w:p w14:paraId="23F68C6D" w14:textId="55E3798F" w:rsidR="008E5C54" w:rsidRDefault="008E5C54" w:rsidP="008E5C54">
            <w:pPr>
              <w:rPr>
                <w:rFonts w:ascii="Calibri" w:hAnsi="Calibri" w:cs="Calibri"/>
                <w:sz w:val="22"/>
                <w:szCs w:val="22"/>
              </w:rPr>
            </w:pPr>
            <w:r>
              <w:rPr>
                <w:rFonts w:cs="Arial"/>
                <w:sz w:val="22"/>
                <w:szCs w:val="22"/>
              </w:rPr>
              <w:t>Transfer bulk fluids into/out of storage facility</w:t>
            </w:r>
          </w:p>
        </w:tc>
        <w:tc>
          <w:tcPr>
            <w:tcW w:w="1460" w:type="dxa"/>
            <w:tcBorders>
              <w:top w:val="single" w:sz="4" w:space="0" w:color="auto"/>
              <w:bottom w:val="single" w:sz="4" w:space="0" w:color="auto"/>
            </w:tcBorders>
            <w:tcMar>
              <w:top w:w="57" w:type="dxa"/>
              <w:bottom w:w="57" w:type="dxa"/>
            </w:tcMar>
          </w:tcPr>
          <w:p w14:paraId="23F68C6E" w14:textId="362E8B00"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7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70" w14:textId="73438142" w:rsidR="008E5C54" w:rsidRDefault="008E5C54" w:rsidP="008E5C54">
            <w:pPr>
              <w:rPr>
                <w:rFonts w:ascii="Calibri" w:hAnsi="Calibri" w:cs="Calibri"/>
                <w:sz w:val="22"/>
                <w:szCs w:val="22"/>
              </w:rPr>
            </w:pPr>
            <w:r>
              <w:rPr>
                <w:rFonts w:cs="Arial"/>
                <w:sz w:val="22"/>
                <w:szCs w:val="22"/>
              </w:rPr>
              <w:t>PMAOPS344</w:t>
            </w:r>
          </w:p>
        </w:tc>
        <w:tc>
          <w:tcPr>
            <w:tcW w:w="6280" w:type="dxa"/>
            <w:tcBorders>
              <w:top w:val="single" w:sz="4" w:space="0" w:color="auto"/>
              <w:bottom w:val="single" w:sz="4" w:space="0" w:color="auto"/>
            </w:tcBorders>
            <w:tcMar>
              <w:top w:w="57" w:type="dxa"/>
              <w:bottom w:w="57" w:type="dxa"/>
            </w:tcMar>
            <w:vAlign w:val="center"/>
          </w:tcPr>
          <w:p w14:paraId="23F68C71" w14:textId="16703EAF" w:rsidR="008E5C54" w:rsidRDefault="008E5C54" w:rsidP="008E5C54">
            <w:pPr>
              <w:rPr>
                <w:rFonts w:ascii="Calibri" w:hAnsi="Calibri" w:cs="Calibri"/>
                <w:sz w:val="22"/>
                <w:szCs w:val="22"/>
              </w:rPr>
            </w:pPr>
            <w:r>
              <w:rPr>
                <w:rFonts w:cs="Arial"/>
                <w:sz w:val="22"/>
                <w:szCs w:val="22"/>
              </w:rPr>
              <w:t>Operate and troubleshoot flare system</w:t>
            </w:r>
            <w:r w:rsidR="001169EB">
              <w:rPr>
                <w:rFonts w:cs="Arial"/>
                <w:sz w:val="22"/>
                <w:szCs w:val="22"/>
              </w:rPr>
              <w:t>s</w:t>
            </w:r>
          </w:p>
        </w:tc>
        <w:tc>
          <w:tcPr>
            <w:tcW w:w="1460" w:type="dxa"/>
            <w:tcBorders>
              <w:top w:val="single" w:sz="4" w:space="0" w:color="auto"/>
              <w:bottom w:val="single" w:sz="4" w:space="0" w:color="auto"/>
            </w:tcBorders>
            <w:tcMar>
              <w:top w:w="57" w:type="dxa"/>
              <w:bottom w:w="57" w:type="dxa"/>
            </w:tcMar>
          </w:tcPr>
          <w:p w14:paraId="23F68C72" w14:textId="61BB6D82"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7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74" w14:textId="33B71533" w:rsidR="008E5C54" w:rsidRDefault="008E5C54" w:rsidP="008E5C54">
            <w:pPr>
              <w:rPr>
                <w:rFonts w:ascii="Calibri" w:hAnsi="Calibri" w:cs="Calibri"/>
                <w:sz w:val="22"/>
                <w:szCs w:val="22"/>
              </w:rPr>
            </w:pPr>
            <w:r>
              <w:rPr>
                <w:rFonts w:cs="Arial"/>
                <w:sz w:val="22"/>
                <w:szCs w:val="22"/>
              </w:rPr>
              <w:t>PMAOPS345</w:t>
            </w:r>
          </w:p>
        </w:tc>
        <w:tc>
          <w:tcPr>
            <w:tcW w:w="6280" w:type="dxa"/>
            <w:tcBorders>
              <w:top w:val="single" w:sz="4" w:space="0" w:color="auto"/>
              <w:bottom w:val="single" w:sz="4" w:space="0" w:color="auto"/>
            </w:tcBorders>
            <w:tcMar>
              <w:top w:w="57" w:type="dxa"/>
              <w:bottom w:w="57" w:type="dxa"/>
            </w:tcMar>
            <w:vAlign w:val="center"/>
          </w:tcPr>
          <w:p w14:paraId="23F68C75" w14:textId="69CF49DB" w:rsidR="008E5C54" w:rsidRDefault="008E5C54" w:rsidP="008E5C54">
            <w:pPr>
              <w:rPr>
                <w:rFonts w:ascii="Calibri" w:hAnsi="Calibri" w:cs="Calibri"/>
                <w:sz w:val="22"/>
                <w:szCs w:val="22"/>
              </w:rPr>
            </w:pPr>
            <w:r>
              <w:rPr>
                <w:rFonts w:cs="Arial"/>
                <w:sz w:val="22"/>
                <w:szCs w:val="22"/>
              </w:rPr>
              <w:t>Operate and troubleshoot gas treatment process</w:t>
            </w:r>
          </w:p>
        </w:tc>
        <w:tc>
          <w:tcPr>
            <w:tcW w:w="1460" w:type="dxa"/>
            <w:tcBorders>
              <w:top w:val="single" w:sz="4" w:space="0" w:color="auto"/>
              <w:bottom w:val="single" w:sz="4" w:space="0" w:color="auto"/>
            </w:tcBorders>
            <w:tcMar>
              <w:top w:w="57" w:type="dxa"/>
              <w:bottom w:w="57" w:type="dxa"/>
            </w:tcMar>
          </w:tcPr>
          <w:p w14:paraId="23F68C76" w14:textId="5A2717C5"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C7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78" w14:textId="15184D7C" w:rsidR="008E5C54" w:rsidRDefault="008E5C54" w:rsidP="008E5C54">
            <w:pPr>
              <w:rPr>
                <w:rFonts w:ascii="Calibri" w:hAnsi="Calibri" w:cs="Calibri"/>
                <w:sz w:val="22"/>
                <w:szCs w:val="22"/>
              </w:rPr>
            </w:pPr>
            <w:r>
              <w:rPr>
                <w:rFonts w:cs="Arial"/>
                <w:sz w:val="22"/>
                <w:szCs w:val="22"/>
              </w:rPr>
              <w:t>PMAOPS346</w:t>
            </w:r>
          </w:p>
        </w:tc>
        <w:tc>
          <w:tcPr>
            <w:tcW w:w="6280" w:type="dxa"/>
            <w:tcBorders>
              <w:top w:val="single" w:sz="4" w:space="0" w:color="auto"/>
              <w:bottom w:val="single" w:sz="4" w:space="0" w:color="auto"/>
            </w:tcBorders>
            <w:tcMar>
              <w:top w:w="57" w:type="dxa"/>
              <w:bottom w:w="57" w:type="dxa"/>
            </w:tcMar>
            <w:vAlign w:val="center"/>
          </w:tcPr>
          <w:p w14:paraId="23F68C79" w14:textId="10C7A493" w:rsidR="008E5C54" w:rsidRDefault="008E5C54" w:rsidP="008E5C54">
            <w:pPr>
              <w:rPr>
                <w:rFonts w:ascii="Calibri" w:hAnsi="Calibri" w:cs="Calibri"/>
                <w:sz w:val="22"/>
                <w:szCs w:val="22"/>
              </w:rPr>
            </w:pPr>
            <w:r>
              <w:rPr>
                <w:rFonts w:cs="Arial"/>
                <w:sz w:val="22"/>
                <w:szCs w:val="22"/>
              </w:rPr>
              <w:t>Operate and troubleshoot liquefaction process</w:t>
            </w:r>
          </w:p>
        </w:tc>
        <w:tc>
          <w:tcPr>
            <w:tcW w:w="1460" w:type="dxa"/>
            <w:tcBorders>
              <w:top w:val="single" w:sz="4" w:space="0" w:color="auto"/>
              <w:bottom w:val="single" w:sz="4" w:space="0" w:color="auto"/>
            </w:tcBorders>
            <w:tcMar>
              <w:top w:w="57" w:type="dxa"/>
              <w:bottom w:w="57" w:type="dxa"/>
            </w:tcMar>
          </w:tcPr>
          <w:p w14:paraId="23F68C7A" w14:textId="0DA8C37B"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7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7C" w14:textId="61AA39CA" w:rsidR="008E5C54" w:rsidRDefault="008E5C54" w:rsidP="008E5C54">
            <w:pPr>
              <w:rPr>
                <w:rFonts w:ascii="Calibri" w:hAnsi="Calibri" w:cs="Calibri"/>
                <w:sz w:val="22"/>
                <w:szCs w:val="22"/>
              </w:rPr>
            </w:pPr>
            <w:r>
              <w:rPr>
                <w:rFonts w:cs="Arial"/>
                <w:sz w:val="22"/>
                <w:szCs w:val="22"/>
              </w:rPr>
              <w:t>PMAOPS347</w:t>
            </w:r>
          </w:p>
        </w:tc>
        <w:tc>
          <w:tcPr>
            <w:tcW w:w="6280" w:type="dxa"/>
            <w:tcBorders>
              <w:top w:val="single" w:sz="4" w:space="0" w:color="auto"/>
              <w:bottom w:val="single" w:sz="4" w:space="0" w:color="auto"/>
            </w:tcBorders>
            <w:tcMar>
              <w:top w:w="57" w:type="dxa"/>
              <w:bottom w:w="57" w:type="dxa"/>
            </w:tcMar>
            <w:vAlign w:val="center"/>
          </w:tcPr>
          <w:p w14:paraId="23F68C7D" w14:textId="46B5AB19" w:rsidR="008E5C54" w:rsidRDefault="008E5C54" w:rsidP="008E5C54">
            <w:pPr>
              <w:rPr>
                <w:rFonts w:ascii="Calibri" w:hAnsi="Calibri" w:cs="Calibri"/>
                <w:sz w:val="22"/>
                <w:szCs w:val="22"/>
              </w:rPr>
            </w:pPr>
            <w:r>
              <w:rPr>
                <w:rFonts w:cs="Arial"/>
                <w:sz w:val="22"/>
                <w:szCs w:val="22"/>
              </w:rPr>
              <w:t>Create and conduct isolations in the workplace</w:t>
            </w:r>
          </w:p>
        </w:tc>
        <w:tc>
          <w:tcPr>
            <w:tcW w:w="1460" w:type="dxa"/>
            <w:tcBorders>
              <w:top w:val="single" w:sz="4" w:space="0" w:color="auto"/>
              <w:bottom w:val="single" w:sz="4" w:space="0" w:color="auto"/>
            </w:tcBorders>
            <w:tcMar>
              <w:top w:w="57" w:type="dxa"/>
              <w:bottom w:w="57" w:type="dxa"/>
            </w:tcMar>
          </w:tcPr>
          <w:p w14:paraId="23F68C7E" w14:textId="1E1CFC41"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C8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80" w14:textId="5A76F73A" w:rsidR="008E5C54" w:rsidRDefault="008E5C54" w:rsidP="008E5C54">
            <w:pPr>
              <w:rPr>
                <w:rFonts w:ascii="Calibri" w:hAnsi="Calibri" w:cs="Calibri"/>
                <w:sz w:val="22"/>
                <w:szCs w:val="22"/>
              </w:rPr>
            </w:pPr>
            <w:r>
              <w:rPr>
                <w:rFonts w:cs="Arial"/>
                <w:sz w:val="22"/>
                <w:szCs w:val="22"/>
              </w:rPr>
              <w:t>PMAOPS348</w:t>
            </w:r>
          </w:p>
        </w:tc>
        <w:tc>
          <w:tcPr>
            <w:tcW w:w="6280" w:type="dxa"/>
            <w:tcBorders>
              <w:top w:val="single" w:sz="4" w:space="0" w:color="auto"/>
              <w:bottom w:val="single" w:sz="4" w:space="0" w:color="auto"/>
            </w:tcBorders>
            <w:tcMar>
              <w:top w:w="57" w:type="dxa"/>
              <w:bottom w:w="57" w:type="dxa"/>
            </w:tcMar>
            <w:vAlign w:val="center"/>
          </w:tcPr>
          <w:p w14:paraId="23F68C81" w14:textId="4AFC7966" w:rsidR="008E5C54" w:rsidRDefault="008E5C54" w:rsidP="008E5C54">
            <w:pPr>
              <w:rPr>
                <w:rFonts w:ascii="Calibri" w:hAnsi="Calibri" w:cs="Calibri"/>
                <w:sz w:val="22"/>
                <w:szCs w:val="22"/>
              </w:rPr>
            </w:pPr>
            <w:r>
              <w:rPr>
                <w:rFonts w:cs="Arial"/>
                <w:sz w:val="22"/>
                <w:szCs w:val="22"/>
              </w:rPr>
              <w:t>Operate safety, protection and shutdown systems</w:t>
            </w:r>
          </w:p>
        </w:tc>
        <w:tc>
          <w:tcPr>
            <w:tcW w:w="1460" w:type="dxa"/>
            <w:tcBorders>
              <w:top w:val="single" w:sz="4" w:space="0" w:color="auto"/>
              <w:bottom w:val="single" w:sz="4" w:space="0" w:color="auto"/>
            </w:tcBorders>
            <w:tcMar>
              <w:top w:w="57" w:type="dxa"/>
              <w:bottom w:w="57" w:type="dxa"/>
            </w:tcMar>
          </w:tcPr>
          <w:p w14:paraId="23F68C82" w14:textId="3092E061"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C8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84" w14:textId="3481094E" w:rsidR="008E5C54" w:rsidRDefault="008E5C54" w:rsidP="008E5C54">
            <w:pPr>
              <w:rPr>
                <w:rFonts w:ascii="Calibri" w:hAnsi="Calibri" w:cs="Calibri"/>
                <w:sz w:val="22"/>
                <w:szCs w:val="22"/>
              </w:rPr>
            </w:pPr>
            <w:r>
              <w:rPr>
                <w:rFonts w:cs="Arial"/>
                <w:sz w:val="22"/>
                <w:szCs w:val="22"/>
              </w:rPr>
              <w:t>PMAOPS349</w:t>
            </w:r>
          </w:p>
        </w:tc>
        <w:tc>
          <w:tcPr>
            <w:tcW w:w="6280" w:type="dxa"/>
            <w:tcBorders>
              <w:top w:val="single" w:sz="4" w:space="0" w:color="auto"/>
              <w:bottom w:val="single" w:sz="4" w:space="0" w:color="auto"/>
            </w:tcBorders>
            <w:tcMar>
              <w:top w:w="57" w:type="dxa"/>
              <w:bottom w:w="57" w:type="dxa"/>
            </w:tcMar>
            <w:vAlign w:val="center"/>
          </w:tcPr>
          <w:p w14:paraId="23F68C85" w14:textId="49B9D6AD" w:rsidR="008E5C54" w:rsidRDefault="008E5C54" w:rsidP="008E5C54">
            <w:pPr>
              <w:rPr>
                <w:rFonts w:ascii="Calibri" w:hAnsi="Calibri" w:cs="Calibri"/>
                <w:sz w:val="22"/>
                <w:szCs w:val="22"/>
              </w:rPr>
            </w:pPr>
            <w:r>
              <w:rPr>
                <w:rFonts w:cs="Arial"/>
                <w:sz w:val="22"/>
                <w:szCs w:val="22"/>
              </w:rPr>
              <w:t>Operate and troubleshoot hydraulic systems</w:t>
            </w:r>
          </w:p>
        </w:tc>
        <w:tc>
          <w:tcPr>
            <w:tcW w:w="1460" w:type="dxa"/>
            <w:tcBorders>
              <w:top w:val="single" w:sz="4" w:space="0" w:color="auto"/>
              <w:bottom w:val="single" w:sz="4" w:space="0" w:color="auto"/>
            </w:tcBorders>
            <w:tcMar>
              <w:top w:w="57" w:type="dxa"/>
              <w:bottom w:w="57" w:type="dxa"/>
            </w:tcMar>
          </w:tcPr>
          <w:p w14:paraId="23F68C86" w14:textId="7B59D0A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8B"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88" w14:textId="785513F5" w:rsidR="008E5C54" w:rsidRDefault="008E5C54" w:rsidP="008E5C54">
            <w:pPr>
              <w:rPr>
                <w:rFonts w:ascii="Calibri" w:hAnsi="Calibri" w:cs="Calibri"/>
                <w:sz w:val="22"/>
                <w:szCs w:val="22"/>
              </w:rPr>
            </w:pPr>
            <w:r>
              <w:rPr>
                <w:rFonts w:cs="Arial"/>
                <w:sz w:val="22"/>
                <w:szCs w:val="22"/>
              </w:rPr>
              <w:t>PMAOPS350</w:t>
            </w:r>
          </w:p>
        </w:tc>
        <w:tc>
          <w:tcPr>
            <w:tcW w:w="6280" w:type="dxa"/>
            <w:tcBorders>
              <w:top w:val="single" w:sz="4" w:space="0" w:color="auto"/>
              <w:bottom w:val="single" w:sz="4" w:space="0" w:color="auto"/>
            </w:tcBorders>
            <w:tcMar>
              <w:top w:w="57" w:type="dxa"/>
              <w:bottom w:w="57" w:type="dxa"/>
            </w:tcMar>
          </w:tcPr>
          <w:p w14:paraId="23F68C89" w14:textId="53CDCCD3" w:rsidR="008E5C54" w:rsidRDefault="008E5C54" w:rsidP="008E5C54">
            <w:pPr>
              <w:rPr>
                <w:rFonts w:ascii="Calibri" w:hAnsi="Calibri" w:cs="Calibri"/>
                <w:sz w:val="22"/>
                <w:szCs w:val="22"/>
              </w:rPr>
            </w:pPr>
            <w:r>
              <w:rPr>
                <w:rFonts w:cs="Arial"/>
                <w:sz w:val="22"/>
                <w:szCs w:val="22"/>
              </w:rPr>
              <w:t>Match and adjust colour</w:t>
            </w:r>
          </w:p>
        </w:tc>
        <w:tc>
          <w:tcPr>
            <w:tcW w:w="1460" w:type="dxa"/>
            <w:tcBorders>
              <w:top w:val="single" w:sz="4" w:space="0" w:color="auto"/>
              <w:bottom w:val="single" w:sz="4" w:space="0" w:color="auto"/>
            </w:tcBorders>
            <w:tcMar>
              <w:top w:w="57" w:type="dxa"/>
              <w:bottom w:w="57" w:type="dxa"/>
            </w:tcMar>
          </w:tcPr>
          <w:p w14:paraId="23F68C8A" w14:textId="06FA5869"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C8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8C" w14:textId="23AAC2BA" w:rsidR="008E5C54" w:rsidRDefault="008E5C54" w:rsidP="008E5C54">
            <w:pPr>
              <w:rPr>
                <w:rFonts w:ascii="Calibri" w:hAnsi="Calibri" w:cs="Calibri"/>
                <w:sz w:val="22"/>
                <w:szCs w:val="22"/>
              </w:rPr>
            </w:pPr>
            <w:r>
              <w:rPr>
                <w:rFonts w:cs="Arial"/>
                <w:sz w:val="22"/>
                <w:szCs w:val="22"/>
              </w:rPr>
              <w:t>PMAOPS351</w:t>
            </w:r>
          </w:p>
        </w:tc>
        <w:tc>
          <w:tcPr>
            <w:tcW w:w="6280" w:type="dxa"/>
            <w:tcBorders>
              <w:top w:val="single" w:sz="4" w:space="0" w:color="auto"/>
              <w:bottom w:val="single" w:sz="4" w:space="0" w:color="auto"/>
            </w:tcBorders>
            <w:tcMar>
              <w:top w:w="57" w:type="dxa"/>
              <w:bottom w:w="57" w:type="dxa"/>
            </w:tcMar>
            <w:vAlign w:val="center"/>
          </w:tcPr>
          <w:p w14:paraId="23F68C8D" w14:textId="525FAF33" w:rsidR="008E5C54" w:rsidRDefault="008E5C54" w:rsidP="008E5C54">
            <w:pPr>
              <w:rPr>
                <w:rFonts w:ascii="Calibri" w:hAnsi="Calibri" w:cs="Calibri"/>
                <w:sz w:val="22"/>
                <w:szCs w:val="22"/>
              </w:rPr>
            </w:pPr>
            <w:r>
              <w:rPr>
                <w:rFonts w:cs="Arial"/>
                <w:sz w:val="22"/>
                <w:szCs w:val="22"/>
              </w:rPr>
              <w:t>Operate and troubleshoot turret swivel systems</w:t>
            </w:r>
          </w:p>
        </w:tc>
        <w:tc>
          <w:tcPr>
            <w:tcW w:w="1460" w:type="dxa"/>
            <w:tcBorders>
              <w:top w:val="single" w:sz="4" w:space="0" w:color="auto"/>
              <w:bottom w:val="single" w:sz="4" w:space="0" w:color="auto"/>
            </w:tcBorders>
            <w:tcMar>
              <w:top w:w="57" w:type="dxa"/>
              <w:bottom w:w="57" w:type="dxa"/>
            </w:tcMar>
          </w:tcPr>
          <w:p w14:paraId="23F68C8E" w14:textId="5E045B49"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9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90" w14:textId="6A66584C" w:rsidR="008E5C54" w:rsidRDefault="008E5C54" w:rsidP="008E5C54">
            <w:pPr>
              <w:rPr>
                <w:rFonts w:ascii="Calibri" w:hAnsi="Calibri" w:cs="Calibri"/>
                <w:sz w:val="22"/>
                <w:szCs w:val="22"/>
              </w:rPr>
            </w:pPr>
            <w:r>
              <w:rPr>
                <w:rFonts w:cs="Arial"/>
                <w:sz w:val="22"/>
                <w:szCs w:val="22"/>
              </w:rPr>
              <w:t>PMAOPS352</w:t>
            </w:r>
          </w:p>
        </w:tc>
        <w:tc>
          <w:tcPr>
            <w:tcW w:w="6280" w:type="dxa"/>
            <w:tcBorders>
              <w:top w:val="single" w:sz="4" w:space="0" w:color="auto"/>
              <w:bottom w:val="single" w:sz="4" w:space="0" w:color="auto"/>
            </w:tcBorders>
            <w:tcMar>
              <w:top w:w="57" w:type="dxa"/>
              <w:bottom w:w="57" w:type="dxa"/>
            </w:tcMar>
            <w:vAlign w:val="center"/>
          </w:tcPr>
          <w:p w14:paraId="23F68C91" w14:textId="4E94FFB5" w:rsidR="008E5C54" w:rsidRDefault="008E5C54" w:rsidP="008E5C54">
            <w:pPr>
              <w:rPr>
                <w:rFonts w:ascii="Calibri" w:hAnsi="Calibri" w:cs="Calibri"/>
                <w:sz w:val="22"/>
                <w:szCs w:val="22"/>
              </w:rPr>
            </w:pPr>
            <w:r>
              <w:rPr>
                <w:rFonts w:cs="Arial"/>
                <w:sz w:val="22"/>
                <w:szCs w:val="22"/>
              </w:rPr>
              <w:t>Operate and troubleshoot instrument and plant air systems</w:t>
            </w:r>
          </w:p>
        </w:tc>
        <w:tc>
          <w:tcPr>
            <w:tcW w:w="1460" w:type="dxa"/>
            <w:tcBorders>
              <w:top w:val="single" w:sz="4" w:space="0" w:color="auto"/>
              <w:bottom w:val="single" w:sz="4" w:space="0" w:color="auto"/>
            </w:tcBorders>
            <w:tcMar>
              <w:top w:w="57" w:type="dxa"/>
              <w:bottom w:w="57" w:type="dxa"/>
            </w:tcMar>
          </w:tcPr>
          <w:p w14:paraId="23F68C92" w14:textId="5A62D5F6"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9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94" w14:textId="381FAFCE" w:rsidR="008E5C54" w:rsidRDefault="008E5C54" w:rsidP="008E5C54">
            <w:pPr>
              <w:rPr>
                <w:rFonts w:ascii="Calibri" w:hAnsi="Calibri" w:cs="Calibri"/>
                <w:sz w:val="22"/>
                <w:szCs w:val="22"/>
              </w:rPr>
            </w:pPr>
            <w:r>
              <w:rPr>
                <w:rFonts w:cs="Arial"/>
                <w:sz w:val="22"/>
                <w:szCs w:val="22"/>
              </w:rPr>
              <w:t>PMAOPS353</w:t>
            </w:r>
          </w:p>
        </w:tc>
        <w:tc>
          <w:tcPr>
            <w:tcW w:w="6280" w:type="dxa"/>
            <w:tcBorders>
              <w:top w:val="single" w:sz="4" w:space="0" w:color="auto"/>
              <w:bottom w:val="single" w:sz="4" w:space="0" w:color="auto"/>
            </w:tcBorders>
            <w:tcMar>
              <w:top w:w="57" w:type="dxa"/>
              <w:bottom w:w="57" w:type="dxa"/>
            </w:tcMar>
            <w:vAlign w:val="center"/>
          </w:tcPr>
          <w:p w14:paraId="23F68C95" w14:textId="7BFC0E12" w:rsidR="008E5C54" w:rsidRDefault="008E5C54" w:rsidP="008E5C54">
            <w:pPr>
              <w:rPr>
                <w:rFonts w:ascii="Calibri" w:hAnsi="Calibri" w:cs="Calibri"/>
                <w:sz w:val="22"/>
                <w:szCs w:val="22"/>
              </w:rPr>
            </w:pPr>
            <w:r>
              <w:rPr>
                <w:rFonts w:cs="Arial"/>
                <w:sz w:val="22"/>
                <w:szCs w:val="22"/>
              </w:rPr>
              <w:t>Operate and troubleshoot heating, ventilation and air conditioning systems</w:t>
            </w:r>
          </w:p>
        </w:tc>
        <w:tc>
          <w:tcPr>
            <w:tcW w:w="1460" w:type="dxa"/>
            <w:tcBorders>
              <w:top w:val="single" w:sz="4" w:space="0" w:color="auto"/>
              <w:bottom w:val="single" w:sz="4" w:space="0" w:color="auto"/>
            </w:tcBorders>
            <w:tcMar>
              <w:top w:w="57" w:type="dxa"/>
              <w:bottom w:w="57" w:type="dxa"/>
            </w:tcMar>
          </w:tcPr>
          <w:p w14:paraId="23F68C96" w14:textId="2404C41A"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C9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98" w14:textId="72780607" w:rsidR="008E5C54" w:rsidRDefault="008E5C54" w:rsidP="008E5C54">
            <w:pPr>
              <w:rPr>
                <w:rFonts w:ascii="Calibri" w:hAnsi="Calibri" w:cs="Calibri"/>
                <w:sz w:val="22"/>
                <w:szCs w:val="22"/>
              </w:rPr>
            </w:pPr>
            <w:r>
              <w:rPr>
                <w:rFonts w:cs="Arial"/>
                <w:sz w:val="22"/>
                <w:szCs w:val="22"/>
              </w:rPr>
              <w:t>PMAOPS354</w:t>
            </w:r>
          </w:p>
        </w:tc>
        <w:tc>
          <w:tcPr>
            <w:tcW w:w="6280" w:type="dxa"/>
            <w:tcBorders>
              <w:top w:val="single" w:sz="4" w:space="0" w:color="auto"/>
              <w:bottom w:val="single" w:sz="4" w:space="0" w:color="auto"/>
            </w:tcBorders>
            <w:tcMar>
              <w:top w:w="57" w:type="dxa"/>
              <w:bottom w:w="57" w:type="dxa"/>
            </w:tcMar>
            <w:vAlign w:val="center"/>
          </w:tcPr>
          <w:p w14:paraId="23F68C99" w14:textId="7B6326F5" w:rsidR="008E5C54" w:rsidRDefault="008E5C54" w:rsidP="008E5C54">
            <w:pPr>
              <w:rPr>
                <w:rFonts w:ascii="Calibri" w:hAnsi="Calibri" w:cs="Calibri"/>
                <w:sz w:val="22"/>
                <w:szCs w:val="22"/>
              </w:rPr>
            </w:pPr>
            <w:r>
              <w:rPr>
                <w:rFonts w:cs="Arial"/>
                <w:sz w:val="22"/>
                <w:szCs w:val="22"/>
              </w:rPr>
              <w:t>Operate and troubleshoot inert gas generation systems</w:t>
            </w:r>
          </w:p>
        </w:tc>
        <w:tc>
          <w:tcPr>
            <w:tcW w:w="1460" w:type="dxa"/>
            <w:tcBorders>
              <w:top w:val="single" w:sz="4" w:space="0" w:color="auto"/>
              <w:bottom w:val="single" w:sz="4" w:space="0" w:color="auto"/>
            </w:tcBorders>
            <w:tcMar>
              <w:top w:w="57" w:type="dxa"/>
              <w:bottom w:w="57" w:type="dxa"/>
            </w:tcMar>
          </w:tcPr>
          <w:p w14:paraId="23F68C9A" w14:textId="482462C5"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9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9C" w14:textId="642C6971" w:rsidR="008E5C54" w:rsidRDefault="008E5C54" w:rsidP="008E5C54">
            <w:pPr>
              <w:rPr>
                <w:rFonts w:ascii="Calibri" w:hAnsi="Calibri" w:cs="Calibri"/>
                <w:sz w:val="22"/>
                <w:szCs w:val="22"/>
              </w:rPr>
            </w:pPr>
            <w:r>
              <w:rPr>
                <w:rFonts w:cs="Arial"/>
                <w:sz w:val="22"/>
                <w:szCs w:val="22"/>
              </w:rPr>
              <w:t>PMAOPS355</w:t>
            </w:r>
          </w:p>
        </w:tc>
        <w:tc>
          <w:tcPr>
            <w:tcW w:w="6280" w:type="dxa"/>
            <w:tcBorders>
              <w:top w:val="single" w:sz="4" w:space="0" w:color="auto"/>
              <w:bottom w:val="single" w:sz="4" w:space="0" w:color="auto"/>
            </w:tcBorders>
            <w:tcMar>
              <w:top w:w="57" w:type="dxa"/>
              <w:bottom w:w="57" w:type="dxa"/>
            </w:tcMar>
            <w:vAlign w:val="center"/>
          </w:tcPr>
          <w:p w14:paraId="23F68C9D" w14:textId="29366871" w:rsidR="008E5C54" w:rsidRDefault="008E5C54" w:rsidP="008E5C54">
            <w:pPr>
              <w:rPr>
                <w:rFonts w:ascii="Calibri" w:hAnsi="Calibri" w:cs="Calibri"/>
                <w:sz w:val="22"/>
                <w:szCs w:val="22"/>
              </w:rPr>
            </w:pPr>
            <w:r>
              <w:rPr>
                <w:rFonts w:cs="Arial"/>
                <w:sz w:val="22"/>
                <w:szCs w:val="22"/>
              </w:rPr>
              <w:t>Operate and troubleshoot fuel systems</w:t>
            </w:r>
          </w:p>
        </w:tc>
        <w:tc>
          <w:tcPr>
            <w:tcW w:w="1460" w:type="dxa"/>
            <w:tcBorders>
              <w:top w:val="single" w:sz="4" w:space="0" w:color="auto"/>
              <w:bottom w:val="single" w:sz="4" w:space="0" w:color="auto"/>
            </w:tcBorders>
            <w:tcMar>
              <w:top w:w="57" w:type="dxa"/>
              <w:bottom w:w="57" w:type="dxa"/>
            </w:tcMar>
          </w:tcPr>
          <w:p w14:paraId="23F68C9E" w14:textId="7A3CA58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A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A0" w14:textId="416D06A2" w:rsidR="008E5C54" w:rsidRDefault="008E5C54" w:rsidP="008E5C54">
            <w:pPr>
              <w:rPr>
                <w:rFonts w:ascii="Calibri" w:hAnsi="Calibri" w:cs="Calibri"/>
                <w:sz w:val="22"/>
                <w:szCs w:val="22"/>
              </w:rPr>
            </w:pPr>
            <w:r>
              <w:rPr>
                <w:rFonts w:cs="Arial"/>
                <w:sz w:val="22"/>
                <w:szCs w:val="22"/>
              </w:rPr>
              <w:t>PMAOPS356</w:t>
            </w:r>
          </w:p>
        </w:tc>
        <w:tc>
          <w:tcPr>
            <w:tcW w:w="6280" w:type="dxa"/>
            <w:tcBorders>
              <w:top w:val="single" w:sz="4" w:space="0" w:color="auto"/>
              <w:bottom w:val="single" w:sz="4" w:space="0" w:color="auto"/>
            </w:tcBorders>
            <w:tcMar>
              <w:top w:w="57" w:type="dxa"/>
              <w:bottom w:w="57" w:type="dxa"/>
            </w:tcMar>
            <w:vAlign w:val="center"/>
          </w:tcPr>
          <w:p w14:paraId="23F68CA1" w14:textId="51154657" w:rsidR="008E5C54" w:rsidRDefault="008E5C54" w:rsidP="008E5C54">
            <w:pPr>
              <w:rPr>
                <w:rFonts w:ascii="Calibri" w:hAnsi="Calibri" w:cs="Calibri"/>
                <w:sz w:val="22"/>
                <w:szCs w:val="22"/>
              </w:rPr>
            </w:pPr>
            <w:r>
              <w:rPr>
                <w:rFonts w:cs="Arial"/>
                <w:sz w:val="22"/>
                <w:szCs w:val="22"/>
              </w:rPr>
              <w:t>Operate and troubleshoot water treatment systems</w:t>
            </w:r>
          </w:p>
        </w:tc>
        <w:tc>
          <w:tcPr>
            <w:tcW w:w="1460" w:type="dxa"/>
            <w:tcBorders>
              <w:top w:val="single" w:sz="4" w:space="0" w:color="auto"/>
              <w:bottom w:val="single" w:sz="4" w:space="0" w:color="auto"/>
            </w:tcBorders>
            <w:tcMar>
              <w:top w:w="57" w:type="dxa"/>
              <w:bottom w:w="57" w:type="dxa"/>
            </w:tcMar>
          </w:tcPr>
          <w:p w14:paraId="23F68CA2" w14:textId="67568905"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CA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A4" w14:textId="32223659" w:rsidR="008E5C54" w:rsidRDefault="008E5C54" w:rsidP="008E5C54">
            <w:pPr>
              <w:rPr>
                <w:rFonts w:ascii="Calibri" w:hAnsi="Calibri" w:cs="Calibri"/>
                <w:sz w:val="22"/>
                <w:szCs w:val="22"/>
              </w:rPr>
            </w:pPr>
            <w:r>
              <w:rPr>
                <w:rFonts w:cs="Arial"/>
                <w:sz w:val="22"/>
                <w:szCs w:val="22"/>
              </w:rPr>
              <w:lastRenderedPageBreak/>
              <w:t>PMAOPS357</w:t>
            </w:r>
          </w:p>
        </w:tc>
        <w:tc>
          <w:tcPr>
            <w:tcW w:w="6280" w:type="dxa"/>
            <w:tcBorders>
              <w:top w:val="single" w:sz="4" w:space="0" w:color="auto"/>
              <w:bottom w:val="single" w:sz="4" w:space="0" w:color="auto"/>
            </w:tcBorders>
            <w:tcMar>
              <w:top w:w="57" w:type="dxa"/>
              <w:bottom w:w="57" w:type="dxa"/>
            </w:tcMar>
            <w:vAlign w:val="center"/>
          </w:tcPr>
          <w:p w14:paraId="23F68CA5" w14:textId="3FD2FB42" w:rsidR="008E5C54" w:rsidRDefault="008E5C54" w:rsidP="008E5C54">
            <w:pPr>
              <w:rPr>
                <w:rFonts w:ascii="Calibri" w:hAnsi="Calibri" w:cs="Calibri"/>
                <w:sz w:val="22"/>
                <w:szCs w:val="22"/>
              </w:rPr>
            </w:pPr>
            <w:r>
              <w:rPr>
                <w:rFonts w:cs="Arial"/>
                <w:sz w:val="22"/>
                <w:szCs w:val="22"/>
              </w:rPr>
              <w:t>Operate and troubleshoot produced water and water injection systems</w:t>
            </w:r>
          </w:p>
        </w:tc>
        <w:tc>
          <w:tcPr>
            <w:tcW w:w="1460" w:type="dxa"/>
            <w:tcBorders>
              <w:top w:val="single" w:sz="4" w:space="0" w:color="auto"/>
              <w:bottom w:val="single" w:sz="4" w:space="0" w:color="auto"/>
            </w:tcBorders>
            <w:tcMar>
              <w:top w:w="57" w:type="dxa"/>
              <w:bottom w:w="57" w:type="dxa"/>
            </w:tcMar>
          </w:tcPr>
          <w:p w14:paraId="23F68CA6" w14:textId="7961495A"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A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A8" w14:textId="76AF06A1" w:rsidR="008E5C54" w:rsidRDefault="008E5C54" w:rsidP="008E5C54">
            <w:pPr>
              <w:rPr>
                <w:rFonts w:ascii="Calibri" w:hAnsi="Calibri" w:cs="Calibri"/>
                <w:sz w:val="22"/>
                <w:szCs w:val="22"/>
              </w:rPr>
            </w:pPr>
            <w:r>
              <w:rPr>
                <w:rFonts w:cs="Arial"/>
                <w:sz w:val="22"/>
                <w:szCs w:val="22"/>
              </w:rPr>
              <w:t>PMAOPS358</w:t>
            </w:r>
          </w:p>
        </w:tc>
        <w:tc>
          <w:tcPr>
            <w:tcW w:w="6280" w:type="dxa"/>
            <w:tcBorders>
              <w:top w:val="single" w:sz="4" w:space="0" w:color="auto"/>
              <w:bottom w:val="single" w:sz="4" w:space="0" w:color="auto"/>
            </w:tcBorders>
            <w:tcMar>
              <w:top w:w="57" w:type="dxa"/>
              <w:bottom w:w="57" w:type="dxa"/>
            </w:tcMar>
            <w:vAlign w:val="center"/>
          </w:tcPr>
          <w:p w14:paraId="23F68CA9" w14:textId="5B630C4A" w:rsidR="008E5C54" w:rsidRDefault="008E5C54" w:rsidP="008E5C54">
            <w:pPr>
              <w:rPr>
                <w:rFonts w:ascii="Calibri" w:hAnsi="Calibri" w:cs="Calibri"/>
                <w:sz w:val="22"/>
                <w:szCs w:val="22"/>
              </w:rPr>
            </w:pPr>
            <w:r>
              <w:rPr>
                <w:rFonts w:cs="Arial"/>
                <w:sz w:val="22"/>
                <w:szCs w:val="22"/>
              </w:rPr>
              <w:t>Process design fundamentals</w:t>
            </w:r>
          </w:p>
        </w:tc>
        <w:tc>
          <w:tcPr>
            <w:tcW w:w="1460" w:type="dxa"/>
            <w:tcBorders>
              <w:top w:val="single" w:sz="4" w:space="0" w:color="auto"/>
              <w:bottom w:val="single" w:sz="4" w:space="0" w:color="auto"/>
            </w:tcBorders>
            <w:tcMar>
              <w:top w:w="57" w:type="dxa"/>
              <w:bottom w:w="57" w:type="dxa"/>
            </w:tcMar>
          </w:tcPr>
          <w:p w14:paraId="23F68CAA" w14:textId="58821FB1"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A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AC" w14:textId="033447A9" w:rsidR="008E5C54" w:rsidRDefault="008E5C54" w:rsidP="008E5C54">
            <w:pPr>
              <w:rPr>
                <w:rFonts w:ascii="Calibri" w:hAnsi="Calibri" w:cs="Calibri"/>
                <w:sz w:val="22"/>
                <w:szCs w:val="22"/>
              </w:rPr>
            </w:pPr>
            <w:r>
              <w:rPr>
                <w:rFonts w:cs="Arial"/>
                <w:sz w:val="22"/>
                <w:szCs w:val="22"/>
              </w:rPr>
              <w:t>PMAOPS359</w:t>
            </w:r>
          </w:p>
        </w:tc>
        <w:tc>
          <w:tcPr>
            <w:tcW w:w="6280" w:type="dxa"/>
            <w:tcBorders>
              <w:top w:val="single" w:sz="4" w:space="0" w:color="auto"/>
              <w:bottom w:val="single" w:sz="4" w:space="0" w:color="auto"/>
            </w:tcBorders>
            <w:tcMar>
              <w:top w:w="57" w:type="dxa"/>
              <w:bottom w:w="57" w:type="dxa"/>
            </w:tcMar>
            <w:vAlign w:val="center"/>
          </w:tcPr>
          <w:p w14:paraId="23F68CAD" w14:textId="2FF2055D" w:rsidR="008E5C54" w:rsidRDefault="008E5C54" w:rsidP="008E5C54">
            <w:pPr>
              <w:rPr>
                <w:rFonts w:ascii="Calibri" w:hAnsi="Calibri" w:cs="Calibri"/>
                <w:sz w:val="22"/>
                <w:szCs w:val="22"/>
              </w:rPr>
            </w:pPr>
            <w:r>
              <w:rPr>
                <w:rFonts w:cs="Arial"/>
                <w:sz w:val="22"/>
                <w:szCs w:val="22"/>
              </w:rPr>
              <w:t>Operate and troubleshoot process measurement and control systems</w:t>
            </w:r>
          </w:p>
        </w:tc>
        <w:tc>
          <w:tcPr>
            <w:tcW w:w="1460" w:type="dxa"/>
            <w:tcBorders>
              <w:top w:val="single" w:sz="4" w:space="0" w:color="auto"/>
              <w:bottom w:val="single" w:sz="4" w:space="0" w:color="auto"/>
            </w:tcBorders>
            <w:tcMar>
              <w:top w:w="57" w:type="dxa"/>
              <w:bottom w:w="57" w:type="dxa"/>
            </w:tcMar>
          </w:tcPr>
          <w:p w14:paraId="23F68CAE" w14:textId="78FC9DE2"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B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BC" w14:textId="1DA2977F" w:rsidR="008E5C54" w:rsidRDefault="008E5C54" w:rsidP="008E5C54">
            <w:pPr>
              <w:rPr>
                <w:rFonts w:ascii="Calibri" w:hAnsi="Calibri" w:cs="Calibri"/>
                <w:sz w:val="22"/>
                <w:szCs w:val="22"/>
              </w:rPr>
            </w:pPr>
            <w:r>
              <w:rPr>
                <w:rFonts w:cs="Arial"/>
                <w:sz w:val="22"/>
                <w:szCs w:val="22"/>
              </w:rPr>
              <w:t>PMAOPS363</w:t>
            </w:r>
          </w:p>
        </w:tc>
        <w:tc>
          <w:tcPr>
            <w:tcW w:w="6280" w:type="dxa"/>
            <w:tcBorders>
              <w:top w:val="single" w:sz="4" w:space="0" w:color="auto"/>
              <w:bottom w:val="single" w:sz="4" w:space="0" w:color="auto"/>
            </w:tcBorders>
            <w:tcMar>
              <w:top w:w="57" w:type="dxa"/>
              <w:bottom w:w="57" w:type="dxa"/>
            </w:tcMar>
            <w:vAlign w:val="center"/>
          </w:tcPr>
          <w:p w14:paraId="23F68CBD" w14:textId="2622ED95" w:rsidR="008E5C54" w:rsidRDefault="008E5C54" w:rsidP="008E5C54">
            <w:pPr>
              <w:rPr>
                <w:rFonts w:ascii="Calibri" w:hAnsi="Calibri" w:cs="Calibri"/>
                <w:sz w:val="22"/>
                <w:szCs w:val="22"/>
              </w:rPr>
            </w:pPr>
            <w:r>
              <w:rPr>
                <w:rFonts w:cs="Arial"/>
                <w:sz w:val="22"/>
                <w:szCs w:val="22"/>
              </w:rPr>
              <w:t>Operate and troubleshoot export systems</w:t>
            </w:r>
          </w:p>
        </w:tc>
        <w:tc>
          <w:tcPr>
            <w:tcW w:w="1460" w:type="dxa"/>
            <w:tcBorders>
              <w:top w:val="single" w:sz="4" w:space="0" w:color="auto"/>
              <w:bottom w:val="single" w:sz="4" w:space="0" w:color="auto"/>
            </w:tcBorders>
            <w:tcMar>
              <w:top w:w="57" w:type="dxa"/>
              <w:bottom w:w="57" w:type="dxa"/>
            </w:tcMar>
          </w:tcPr>
          <w:p w14:paraId="23F68CBE" w14:textId="3C0F80A6"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CCF"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CC" w14:textId="42D2E87D" w:rsidR="008E5C54" w:rsidRDefault="008E5C54" w:rsidP="008E5C54">
            <w:pPr>
              <w:rPr>
                <w:rFonts w:ascii="Calibri" w:hAnsi="Calibri" w:cs="Calibri"/>
                <w:sz w:val="22"/>
                <w:szCs w:val="22"/>
              </w:rPr>
            </w:pPr>
            <w:r>
              <w:rPr>
                <w:rFonts w:cs="Arial"/>
                <w:sz w:val="22"/>
                <w:szCs w:val="22"/>
              </w:rPr>
              <w:t>PMAOPS367</w:t>
            </w:r>
          </w:p>
        </w:tc>
        <w:tc>
          <w:tcPr>
            <w:tcW w:w="6280" w:type="dxa"/>
            <w:tcBorders>
              <w:top w:val="single" w:sz="4" w:space="0" w:color="auto"/>
              <w:bottom w:val="single" w:sz="4" w:space="0" w:color="auto"/>
            </w:tcBorders>
            <w:tcMar>
              <w:top w:w="57" w:type="dxa"/>
              <w:bottom w:w="57" w:type="dxa"/>
            </w:tcMar>
          </w:tcPr>
          <w:p w14:paraId="23F68CCD" w14:textId="69E6F96C" w:rsidR="008E5C54" w:rsidRDefault="008E5C54" w:rsidP="008E5C54">
            <w:pPr>
              <w:rPr>
                <w:rFonts w:ascii="Calibri" w:hAnsi="Calibri" w:cs="Calibri"/>
                <w:sz w:val="22"/>
                <w:szCs w:val="22"/>
              </w:rPr>
            </w:pPr>
            <w:r>
              <w:rPr>
                <w:rFonts w:cs="Arial"/>
                <w:sz w:val="22"/>
                <w:szCs w:val="22"/>
              </w:rPr>
              <w:t>Operate and troubleshoot cooling water systems</w:t>
            </w:r>
          </w:p>
        </w:tc>
        <w:tc>
          <w:tcPr>
            <w:tcW w:w="1460" w:type="dxa"/>
            <w:tcBorders>
              <w:top w:val="single" w:sz="4" w:space="0" w:color="auto"/>
              <w:bottom w:val="single" w:sz="4" w:space="0" w:color="auto"/>
            </w:tcBorders>
            <w:tcMar>
              <w:top w:w="57" w:type="dxa"/>
              <w:bottom w:w="57" w:type="dxa"/>
            </w:tcMar>
          </w:tcPr>
          <w:p w14:paraId="23F68CCE" w14:textId="38626217"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D3"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D0" w14:textId="60A1A0AE" w:rsidR="008E5C54" w:rsidRDefault="008E5C54" w:rsidP="008E5C54">
            <w:pPr>
              <w:rPr>
                <w:rFonts w:ascii="Calibri" w:hAnsi="Calibri" w:cs="Calibri"/>
                <w:sz w:val="22"/>
                <w:szCs w:val="22"/>
              </w:rPr>
            </w:pPr>
            <w:r>
              <w:rPr>
                <w:rFonts w:cs="Arial"/>
                <w:sz w:val="22"/>
                <w:szCs w:val="22"/>
              </w:rPr>
              <w:t>PMAOPS368</w:t>
            </w:r>
          </w:p>
        </w:tc>
        <w:tc>
          <w:tcPr>
            <w:tcW w:w="6280" w:type="dxa"/>
            <w:tcBorders>
              <w:top w:val="single" w:sz="4" w:space="0" w:color="auto"/>
              <w:bottom w:val="single" w:sz="4" w:space="0" w:color="auto"/>
            </w:tcBorders>
            <w:tcMar>
              <w:top w:w="57" w:type="dxa"/>
              <w:bottom w:w="57" w:type="dxa"/>
            </w:tcMar>
          </w:tcPr>
          <w:p w14:paraId="23F68CD1" w14:textId="536CE61D" w:rsidR="008E5C54" w:rsidRDefault="008E5C54" w:rsidP="008E5C54">
            <w:pPr>
              <w:rPr>
                <w:rFonts w:ascii="Calibri" w:hAnsi="Calibri" w:cs="Calibri"/>
                <w:sz w:val="22"/>
                <w:szCs w:val="22"/>
              </w:rPr>
            </w:pPr>
            <w:r>
              <w:rPr>
                <w:rFonts w:cs="Arial"/>
                <w:sz w:val="22"/>
                <w:szCs w:val="22"/>
              </w:rPr>
              <w:t>Operate and troubleshoot heating medium/hot oil systems</w:t>
            </w:r>
          </w:p>
        </w:tc>
        <w:tc>
          <w:tcPr>
            <w:tcW w:w="1460" w:type="dxa"/>
            <w:tcBorders>
              <w:top w:val="single" w:sz="4" w:space="0" w:color="auto"/>
              <w:bottom w:val="single" w:sz="4" w:space="0" w:color="auto"/>
            </w:tcBorders>
            <w:tcMar>
              <w:top w:w="57" w:type="dxa"/>
              <w:bottom w:w="57" w:type="dxa"/>
            </w:tcMar>
          </w:tcPr>
          <w:p w14:paraId="23F68CD2" w14:textId="01D5095B"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D7"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D4" w14:textId="4C00A133" w:rsidR="008E5C54" w:rsidRDefault="008E5C54" w:rsidP="008E5C54">
            <w:pPr>
              <w:rPr>
                <w:rFonts w:ascii="Calibri" w:hAnsi="Calibri" w:cs="Calibri"/>
                <w:sz w:val="22"/>
                <w:szCs w:val="22"/>
              </w:rPr>
            </w:pPr>
            <w:r>
              <w:rPr>
                <w:rFonts w:cs="Arial"/>
                <w:sz w:val="22"/>
                <w:szCs w:val="22"/>
              </w:rPr>
              <w:t>PMAOPS369</w:t>
            </w:r>
          </w:p>
        </w:tc>
        <w:tc>
          <w:tcPr>
            <w:tcW w:w="6280" w:type="dxa"/>
            <w:tcBorders>
              <w:top w:val="single" w:sz="4" w:space="0" w:color="auto"/>
              <w:bottom w:val="single" w:sz="4" w:space="0" w:color="auto"/>
            </w:tcBorders>
            <w:tcMar>
              <w:top w:w="57" w:type="dxa"/>
              <w:bottom w:w="57" w:type="dxa"/>
            </w:tcMar>
          </w:tcPr>
          <w:p w14:paraId="23F68CD5" w14:textId="41E650EE" w:rsidR="008E5C54" w:rsidRDefault="008E5C54" w:rsidP="008E5C54">
            <w:pPr>
              <w:rPr>
                <w:rFonts w:ascii="Calibri" w:hAnsi="Calibri" w:cs="Calibri"/>
                <w:sz w:val="22"/>
                <w:szCs w:val="22"/>
              </w:rPr>
            </w:pPr>
            <w:r>
              <w:rPr>
                <w:rFonts w:cs="Arial"/>
                <w:sz w:val="22"/>
                <w:szCs w:val="22"/>
              </w:rPr>
              <w:t>Operate and troubleshoot drain and vent systems</w:t>
            </w:r>
          </w:p>
        </w:tc>
        <w:tc>
          <w:tcPr>
            <w:tcW w:w="1460" w:type="dxa"/>
            <w:tcBorders>
              <w:top w:val="single" w:sz="4" w:space="0" w:color="auto"/>
              <w:bottom w:val="single" w:sz="4" w:space="0" w:color="auto"/>
            </w:tcBorders>
            <w:tcMar>
              <w:top w:w="57" w:type="dxa"/>
              <w:bottom w:w="57" w:type="dxa"/>
            </w:tcMar>
          </w:tcPr>
          <w:p w14:paraId="23F68CD6" w14:textId="23695FD9"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CDB"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D8" w14:textId="2EF0469E" w:rsidR="008E5C54" w:rsidRDefault="008E5C54" w:rsidP="008E5C54">
            <w:pPr>
              <w:rPr>
                <w:rFonts w:ascii="Calibri" w:hAnsi="Calibri" w:cs="Calibri"/>
                <w:sz w:val="22"/>
                <w:szCs w:val="22"/>
              </w:rPr>
            </w:pPr>
            <w:r>
              <w:rPr>
                <w:rFonts w:cs="Arial"/>
                <w:sz w:val="22"/>
                <w:szCs w:val="22"/>
              </w:rPr>
              <w:t>PMAOPS370</w:t>
            </w:r>
          </w:p>
        </w:tc>
        <w:tc>
          <w:tcPr>
            <w:tcW w:w="6280" w:type="dxa"/>
            <w:tcBorders>
              <w:top w:val="single" w:sz="4" w:space="0" w:color="auto"/>
              <w:bottom w:val="single" w:sz="4" w:space="0" w:color="auto"/>
            </w:tcBorders>
            <w:tcMar>
              <w:top w:w="57" w:type="dxa"/>
              <w:bottom w:w="57" w:type="dxa"/>
            </w:tcMar>
          </w:tcPr>
          <w:p w14:paraId="23F68CD9" w14:textId="58CBB896" w:rsidR="008E5C54" w:rsidRDefault="008E5C54" w:rsidP="008E5C54">
            <w:pPr>
              <w:rPr>
                <w:rFonts w:ascii="Calibri" w:hAnsi="Calibri" w:cs="Calibri"/>
                <w:sz w:val="22"/>
                <w:szCs w:val="22"/>
              </w:rPr>
            </w:pPr>
            <w:r>
              <w:rPr>
                <w:rFonts w:cs="Arial"/>
                <w:sz w:val="22"/>
                <w:szCs w:val="22"/>
              </w:rPr>
              <w:t>Operate and troubleshoot condensate stabilisation systems</w:t>
            </w:r>
          </w:p>
        </w:tc>
        <w:tc>
          <w:tcPr>
            <w:tcW w:w="1460" w:type="dxa"/>
            <w:tcBorders>
              <w:top w:val="single" w:sz="4" w:space="0" w:color="auto"/>
              <w:bottom w:val="single" w:sz="4" w:space="0" w:color="auto"/>
            </w:tcBorders>
            <w:tcMar>
              <w:top w:w="57" w:type="dxa"/>
              <w:bottom w:w="57" w:type="dxa"/>
            </w:tcMar>
          </w:tcPr>
          <w:p w14:paraId="23F68CDA" w14:textId="1C57E8DF" w:rsidR="008E5C54" w:rsidRDefault="008E5C54" w:rsidP="008E5C54">
            <w:pPr>
              <w:jc w:val="center"/>
              <w:rPr>
                <w:rFonts w:ascii="Calibri" w:hAnsi="Calibri" w:cs="Calibri"/>
                <w:sz w:val="22"/>
                <w:szCs w:val="22"/>
              </w:rPr>
            </w:pPr>
            <w:r>
              <w:rPr>
                <w:rFonts w:cs="Arial"/>
                <w:sz w:val="22"/>
                <w:szCs w:val="22"/>
              </w:rPr>
              <w:t>40</w:t>
            </w:r>
          </w:p>
        </w:tc>
      </w:tr>
      <w:tr w:rsidR="008E5C54" w:rsidRPr="0072047E" w14:paraId="0146CE44"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22B4D8" w14:textId="160893E6" w:rsidR="008E5C54" w:rsidRPr="004B5631" w:rsidRDefault="008E5C54" w:rsidP="008E5C54">
            <w:pPr>
              <w:rPr>
                <w:rFonts w:cs="Arial"/>
              </w:rPr>
            </w:pPr>
            <w:r>
              <w:rPr>
                <w:rFonts w:cs="Arial"/>
                <w:sz w:val="22"/>
                <w:szCs w:val="22"/>
              </w:rPr>
              <w:t>PMAOPS390</w:t>
            </w:r>
          </w:p>
        </w:tc>
        <w:tc>
          <w:tcPr>
            <w:tcW w:w="6280" w:type="dxa"/>
            <w:tcBorders>
              <w:top w:val="single" w:sz="4" w:space="0" w:color="auto"/>
              <w:bottom w:val="single" w:sz="4" w:space="0" w:color="auto"/>
            </w:tcBorders>
            <w:tcMar>
              <w:top w:w="57" w:type="dxa"/>
              <w:bottom w:w="57" w:type="dxa"/>
            </w:tcMar>
          </w:tcPr>
          <w:p w14:paraId="1B809D6F" w14:textId="4C5EB15A" w:rsidR="008E5C54" w:rsidRPr="004B5631" w:rsidRDefault="008E5C54" w:rsidP="008E5C54">
            <w:pPr>
              <w:rPr>
                <w:rFonts w:cs="Arial"/>
              </w:rPr>
            </w:pPr>
            <w:r>
              <w:rPr>
                <w:rFonts w:cs="Arial"/>
                <w:sz w:val="22"/>
                <w:szCs w:val="22"/>
              </w:rPr>
              <w:t>Operate a biochemical process</w:t>
            </w:r>
          </w:p>
        </w:tc>
        <w:tc>
          <w:tcPr>
            <w:tcW w:w="1460" w:type="dxa"/>
            <w:tcBorders>
              <w:top w:val="single" w:sz="4" w:space="0" w:color="auto"/>
              <w:bottom w:val="single" w:sz="4" w:space="0" w:color="auto"/>
            </w:tcBorders>
            <w:tcMar>
              <w:top w:w="57" w:type="dxa"/>
              <w:bottom w:w="57" w:type="dxa"/>
            </w:tcMar>
          </w:tcPr>
          <w:p w14:paraId="3024726F" w14:textId="48D32395" w:rsidR="008E5C54" w:rsidRPr="004B5631" w:rsidRDefault="008E5C54" w:rsidP="008E5C54">
            <w:pPr>
              <w:jc w:val="center"/>
              <w:rPr>
                <w:rFonts w:cs="Arial"/>
              </w:rPr>
            </w:pPr>
            <w:r>
              <w:rPr>
                <w:rFonts w:cs="Arial"/>
                <w:sz w:val="22"/>
                <w:szCs w:val="22"/>
              </w:rPr>
              <w:t>40</w:t>
            </w:r>
          </w:p>
        </w:tc>
      </w:tr>
      <w:tr w:rsidR="008E5C54" w:rsidRPr="0072047E" w14:paraId="1D4DF69D"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2501E0B" w14:textId="5A9E1744" w:rsidR="008E5C54" w:rsidRPr="004B5631" w:rsidRDefault="008E5C54" w:rsidP="008E5C54">
            <w:pPr>
              <w:rPr>
                <w:rFonts w:cs="Arial"/>
              </w:rPr>
            </w:pPr>
            <w:r>
              <w:rPr>
                <w:rFonts w:cs="Arial"/>
                <w:sz w:val="22"/>
                <w:szCs w:val="22"/>
              </w:rPr>
              <w:t>PMAOPS402</w:t>
            </w:r>
          </w:p>
        </w:tc>
        <w:tc>
          <w:tcPr>
            <w:tcW w:w="6280" w:type="dxa"/>
            <w:tcBorders>
              <w:top w:val="single" w:sz="4" w:space="0" w:color="auto"/>
              <w:bottom w:val="single" w:sz="4" w:space="0" w:color="auto"/>
            </w:tcBorders>
            <w:tcMar>
              <w:top w:w="57" w:type="dxa"/>
              <w:bottom w:w="57" w:type="dxa"/>
            </w:tcMar>
          </w:tcPr>
          <w:p w14:paraId="769D5E7D" w14:textId="36DD6ABD" w:rsidR="008E5C54" w:rsidRPr="004B5631" w:rsidRDefault="008E5C54" w:rsidP="008E5C54">
            <w:pPr>
              <w:rPr>
                <w:rFonts w:cs="Arial"/>
              </w:rPr>
            </w:pPr>
            <w:r>
              <w:rPr>
                <w:rFonts w:cs="Arial"/>
                <w:sz w:val="22"/>
                <w:szCs w:val="22"/>
              </w:rPr>
              <w:t>Respond to abnormal process situation</w:t>
            </w:r>
            <w:r w:rsidR="001169EB">
              <w:rPr>
                <w:rFonts w:cs="Arial"/>
                <w:sz w:val="22"/>
                <w:szCs w:val="22"/>
              </w:rPr>
              <w:t>s</w:t>
            </w:r>
          </w:p>
        </w:tc>
        <w:tc>
          <w:tcPr>
            <w:tcW w:w="1460" w:type="dxa"/>
            <w:tcBorders>
              <w:top w:val="single" w:sz="4" w:space="0" w:color="auto"/>
              <w:bottom w:val="single" w:sz="4" w:space="0" w:color="auto"/>
            </w:tcBorders>
            <w:tcMar>
              <w:top w:w="57" w:type="dxa"/>
              <w:bottom w:w="57" w:type="dxa"/>
            </w:tcMar>
          </w:tcPr>
          <w:p w14:paraId="0E3EE117" w14:textId="7A28A5C3" w:rsidR="008E5C54" w:rsidRPr="004B5631" w:rsidRDefault="008E5C54" w:rsidP="008E5C54">
            <w:pPr>
              <w:jc w:val="center"/>
              <w:rPr>
                <w:rFonts w:cs="Arial"/>
              </w:rPr>
            </w:pPr>
            <w:r>
              <w:rPr>
                <w:rFonts w:cs="Arial"/>
                <w:sz w:val="22"/>
                <w:szCs w:val="22"/>
              </w:rPr>
              <w:t>50</w:t>
            </w:r>
          </w:p>
        </w:tc>
      </w:tr>
      <w:tr w:rsidR="008E5C54" w:rsidRPr="0072047E" w14:paraId="23F68CD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DC" w14:textId="455EF0B1" w:rsidR="008E5C54" w:rsidRDefault="008E5C54" w:rsidP="008E5C54">
            <w:pPr>
              <w:rPr>
                <w:rFonts w:ascii="Calibri" w:hAnsi="Calibri" w:cs="Calibri"/>
                <w:sz w:val="22"/>
                <w:szCs w:val="22"/>
              </w:rPr>
            </w:pPr>
            <w:r>
              <w:rPr>
                <w:rFonts w:cs="Arial"/>
                <w:sz w:val="22"/>
                <w:szCs w:val="22"/>
              </w:rPr>
              <w:t>PMAOPS405</w:t>
            </w:r>
          </w:p>
        </w:tc>
        <w:tc>
          <w:tcPr>
            <w:tcW w:w="6280" w:type="dxa"/>
            <w:tcBorders>
              <w:top w:val="single" w:sz="4" w:space="0" w:color="auto"/>
              <w:bottom w:val="single" w:sz="4" w:space="0" w:color="auto"/>
            </w:tcBorders>
            <w:tcMar>
              <w:top w:w="57" w:type="dxa"/>
              <w:bottom w:w="57" w:type="dxa"/>
            </w:tcMar>
          </w:tcPr>
          <w:p w14:paraId="23F68CDD" w14:textId="6D57FDE6" w:rsidR="008E5C54" w:rsidRDefault="008E5C54" w:rsidP="008E5C54">
            <w:pPr>
              <w:rPr>
                <w:rFonts w:ascii="Calibri" w:hAnsi="Calibri" w:cs="Calibri"/>
                <w:sz w:val="22"/>
                <w:szCs w:val="22"/>
              </w:rPr>
            </w:pPr>
            <w:r>
              <w:rPr>
                <w:rFonts w:cs="Arial"/>
                <w:sz w:val="22"/>
                <w:szCs w:val="22"/>
              </w:rPr>
              <w:t>Operate complex control systems</w:t>
            </w:r>
          </w:p>
        </w:tc>
        <w:tc>
          <w:tcPr>
            <w:tcW w:w="1460" w:type="dxa"/>
            <w:tcBorders>
              <w:top w:val="single" w:sz="4" w:space="0" w:color="auto"/>
              <w:bottom w:val="single" w:sz="4" w:space="0" w:color="auto"/>
            </w:tcBorders>
            <w:tcMar>
              <w:top w:w="57" w:type="dxa"/>
              <w:bottom w:w="57" w:type="dxa"/>
            </w:tcMar>
          </w:tcPr>
          <w:p w14:paraId="23F68CDE" w14:textId="15701829" w:rsidR="008E5C54" w:rsidRDefault="008E5C54" w:rsidP="008E5C54">
            <w:pPr>
              <w:jc w:val="center"/>
              <w:rPr>
                <w:rFonts w:ascii="Calibri" w:hAnsi="Calibri" w:cs="Calibri"/>
                <w:sz w:val="22"/>
                <w:szCs w:val="22"/>
              </w:rPr>
            </w:pPr>
            <w:r>
              <w:rPr>
                <w:rFonts w:cs="Arial"/>
                <w:sz w:val="22"/>
                <w:szCs w:val="22"/>
              </w:rPr>
              <w:t>80</w:t>
            </w:r>
          </w:p>
        </w:tc>
      </w:tr>
      <w:tr w:rsidR="008E5C54" w:rsidRPr="0072047E" w14:paraId="23F68CE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E0" w14:textId="3E33E1DD" w:rsidR="008E5C54" w:rsidRDefault="008E5C54" w:rsidP="008E5C54">
            <w:pPr>
              <w:rPr>
                <w:rFonts w:ascii="Calibri" w:hAnsi="Calibri" w:cs="Calibri"/>
                <w:sz w:val="22"/>
                <w:szCs w:val="22"/>
              </w:rPr>
            </w:pPr>
            <w:r>
              <w:rPr>
                <w:rFonts w:cs="Arial"/>
                <w:sz w:val="22"/>
                <w:szCs w:val="22"/>
              </w:rPr>
              <w:t>PMAOPS410</w:t>
            </w:r>
          </w:p>
        </w:tc>
        <w:tc>
          <w:tcPr>
            <w:tcW w:w="6280" w:type="dxa"/>
            <w:tcBorders>
              <w:top w:val="single" w:sz="4" w:space="0" w:color="auto"/>
              <w:bottom w:val="single" w:sz="4" w:space="0" w:color="auto"/>
            </w:tcBorders>
            <w:tcMar>
              <w:top w:w="57" w:type="dxa"/>
              <w:bottom w:w="57" w:type="dxa"/>
            </w:tcMar>
          </w:tcPr>
          <w:p w14:paraId="23F68CE1" w14:textId="4D56E1DC" w:rsidR="008E5C54" w:rsidRDefault="008E5C54" w:rsidP="008E5C54">
            <w:pPr>
              <w:rPr>
                <w:rFonts w:ascii="Calibri" w:hAnsi="Calibri" w:cs="Calibri"/>
                <w:sz w:val="22"/>
                <w:szCs w:val="22"/>
              </w:rPr>
            </w:pPr>
            <w:r>
              <w:rPr>
                <w:rFonts w:cs="Arial"/>
                <w:sz w:val="22"/>
                <w:szCs w:val="22"/>
              </w:rPr>
              <w:t>Operate remote production facilities</w:t>
            </w:r>
          </w:p>
        </w:tc>
        <w:tc>
          <w:tcPr>
            <w:tcW w:w="1460" w:type="dxa"/>
            <w:tcBorders>
              <w:top w:val="single" w:sz="4" w:space="0" w:color="auto"/>
              <w:bottom w:val="single" w:sz="4" w:space="0" w:color="auto"/>
            </w:tcBorders>
            <w:tcMar>
              <w:top w:w="57" w:type="dxa"/>
              <w:bottom w:w="57" w:type="dxa"/>
            </w:tcMar>
          </w:tcPr>
          <w:p w14:paraId="23F68CE2" w14:textId="07339D7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E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E4" w14:textId="67E9445B" w:rsidR="008E5C54" w:rsidRDefault="008E5C54" w:rsidP="008E5C54">
            <w:pPr>
              <w:rPr>
                <w:rFonts w:ascii="Calibri" w:hAnsi="Calibri" w:cs="Calibri"/>
                <w:sz w:val="22"/>
                <w:szCs w:val="22"/>
              </w:rPr>
            </w:pPr>
            <w:r>
              <w:rPr>
                <w:rFonts w:cs="Arial"/>
                <w:sz w:val="22"/>
                <w:szCs w:val="22"/>
              </w:rPr>
              <w:t>PMAOPS411</w:t>
            </w:r>
          </w:p>
        </w:tc>
        <w:tc>
          <w:tcPr>
            <w:tcW w:w="6280" w:type="dxa"/>
            <w:tcBorders>
              <w:top w:val="single" w:sz="4" w:space="0" w:color="auto"/>
              <w:bottom w:val="single" w:sz="4" w:space="0" w:color="auto"/>
            </w:tcBorders>
            <w:tcMar>
              <w:top w:w="57" w:type="dxa"/>
              <w:bottom w:w="57" w:type="dxa"/>
            </w:tcMar>
          </w:tcPr>
          <w:p w14:paraId="23F68CE5" w14:textId="6FE9272D" w:rsidR="008E5C54" w:rsidRDefault="008E5C54" w:rsidP="008E5C54">
            <w:pPr>
              <w:rPr>
                <w:rFonts w:ascii="Calibri" w:hAnsi="Calibri" w:cs="Calibri"/>
                <w:sz w:val="22"/>
                <w:szCs w:val="22"/>
              </w:rPr>
            </w:pPr>
            <w:r>
              <w:rPr>
                <w:rFonts w:cs="Arial"/>
                <w:sz w:val="22"/>
                <w:szCs w:val="22"/>
              </w:rPr>
              <w:t>Manage plant shutdown and restart</w:t>
            </w:r>
          </w:p>
        </w:tc>
        <w:tc>
          <w:tcPr>
            <w:tcW w:w="1460" w:type="dxa"/>
            <w:tcBorders>
              <w:top w:val="single" w:sz="4" w:space="0" w:color="auto"/>
              <w:bottom w:val="single" w:sz="4" w:space="0" w:color="auto"/>
            </w:tcBorders>
            <w:tcMar>
              <w:top w:w="57" w:type="dxa"/>
              <w:bottom w:w="57" w:type="dxa"/>
            </w:tcMar>
          </w:tcPr>
          <w:p w14:paraId="23F68CE6" w14:textId="7503FE81"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E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E8" w14:textId="182000D3" w:rsidR="008E5C54" w:rsidRDefault="008E5C54" w:rsidP="008E5C54">
            <w:pPr>
              <w:rPr>
                <w:rFonts w:ascii="Calibri" w:hAnsi="Calibri" w:cs="Calibri"/>
                <w:sz w:val="22"/>
                <w:szCs w:val="22"/>
              </w:rPr>
            </w:pPr>
            <w:r>
              <w:rPr>
                <w:rFonts w:cs="Arial"/>
                <w:sz w:val="22"/>
                <w:szCs w:val="22"/>
              </w:rPr>
              <w:t>PMAOPS433</w:t>
            </w:r>
          </w:p>
        </w:tc>
        <w:tc>
          <w:tcPr>
            <w:tcW w:w="6280" w:type="dxa"/>
            <w:tcBorders>
              <w:top w:val="single" w:sz="4" w:space="0" w:color="auto"/>
              <w:bottom w:val="single" w:sz="4" w:space="0" w:color="auto"/>
            </w:tcBorders>
            <w:tcMar>
              <w:top w:w="57" w:type="dxa"/>
              <w:bottom w:w="57" w:type="dxa"/>
            </w:tcMar>
          </w:tcPr>
          <w:p w14:paraId="23F68CE9" w14:textId="1F74ADCB" w:rsidR="008E5C54" w:rsidRDefault="008E5C54" w:rsidP="008E5C54">
            <w:pPr>
              <w:rPr>
                <w:rFonts w:ascii="Calibri" w:hAnsi="Calibri" w:cs="Calibri"/>
                <w:sz w:val="22"/>
                <w:szCs w:val="22"/>
              </w:rPr>
            </w:pPr>
            <w:r>
              <w:rPr>
                <w:rFonts w:cs="Arial"/>
                <w:sz w:val="22"/>
                <w:szCs w:val="22"/>
              </w:rPr>
              <w:t>Manage wells and gathering systems</w:t>
            </w:r>
          </w:p>
        </w:tc>
        <w:tc>
          <w:tcPr>
            <w:tcW w:w="1460" w:type="dxa"/>
            <w:tcBorders>
              <w:top w:val="single" w:sz="4" w:space="0" w:color="auto"/>
              <w:bottom w:val="single" w:sz="4" w:space="0" w:color="auto"/>
            </w:tcBorders>
            <w:tcMar>
              <w:top w:w="57" w:type="dxa"/>
              <w:bottom w:w="57" w:type="dxa"/>
            </w:tcMar>
          </w:tcPr>
          <w:p w14:paraId="23F68CEA" w14:textId="4A3B4E0B"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E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EC" w14:textId="57DBF6A6" w:rsidR="008E5C54" w:rsidRDefault="008E5C54" w:rsidP="008E5C54">
            <w:pPr>
              <w:rPr>
                <w:rFonts w:ascii="Calibri" w:hAnsi="Calibri" w:cs="Calibri"/>
                <w:sz w:val="22"/>
                <w:szCs w:val="22"/>
              </w:rPr>
            </w:pPr>
            <w:r>
              <w:rPr>
                <w:rFonts w:cs="Arial"/>
                <w:sz w:val="22"/>
                <w:szCs w:val="22"/>
              </w:rPr>
              <w:t>PMAOPS434</w:t>
            </w:r>
          </w:p>
        </w:tc>
        <w:tc>
          <w:tcPr>
            <w:tcW w:w="6280" w:type="dxa"/>
            <w:tcBorders>
              <w:top w:val="single" w:sz="4" w:space="0" w:color="auto"/>
              <w:bottom w:val="single" w:sz="4" w:space="0" w:color="auto"/>
            </w:tcBorders>
            <w:tcMar>
              <w:top w:w="57" w:type="dxa"/>
              <w:bottom w:w="57" w:type="dxa"/>
            </w:tcMar>
          </w:tcPr>
          <w:p w14:paraId="23F68CED" w14:textId="7C7B6C30" w:rsidR="008E5C54" w:rsidRDefault="008E5C54" w:rsidP="008E5C54">
            <w:pPr>
              <w:rPr>
                <w:rFonts w:ascii="Calibri" w:hAnsi="Calibri" w:cs="Calibri"/>
                <w:sz w:val="22"/>
                <w:szCs w:val="22"/>
              </w:rPr>
            </w:pPr>
            <w:r>
              <w:rPr>
                <w:rFonts w:cs="Arial"/>
                <w:sz w:val="22"/>
                <w:szCs w:val="22"/>
              </w:rPr>
              <w:t>Commission wells and gathering systems</w:t>
            </w:r>
          </w:p>
        </w:tc>
        <w:tc>
          <w:tcPr>
            <w:tcW w:w="1460" w:type="dxa"/>
            <w:tcBorders>
              <w:top w:val="single" w:sz="4" w:space="0" w:color="auto"/>
              <w:bottom w:val="single" w:sz="4" w:space="0" w:color="auto"/>
            </w:tcBorders>
            <w:tcMar>
              <w:top w:w="57" w:type="dxa"/>
              <w:bottom w:w="57" w:type="dxa"/>
            </w:tcMar>
          </w:tcPr>
          <w:p w14:paraId="23F68CEE" w14:textId="5DF53A76"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F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F0" w14:textId="189A5796" w:rsidR="008E5C54" w:rsidRDefault="008E5C54" w:rsidP="008E5C54">
            <w:pPr>
              <w:rPr>
                <w:rFonts w:ascii="Calibri" w:hAnsi="Calibri" w:cs="Calibri"/>
                <w:sz w:val="22"/>
                <w:szCs w:val="22"/>
              </w:rPr>
            </w:pPr>
            <w:r>
              <w:rPr>
                <w:rFonts w:cs="Arial"/>
                <w:sz w:val="22"/>
                <w:szCs w:val="22"/>
              </w:rPr>
              <w:t>PMAOPS450</w:t>
            </w:r>
          </w:p>
        </w:tc>
        <w:tc>
          <w:tcPr>
            <w:tcW w:w="6280" w:type="dxa"/>
            <w:tcBorders>
              <w:top w:val="single" w:sz="4" w:space="0" w:color="auto"/>
              <w:bottom w:val="single" w:sz="4" w:space="0" w:color="auto"/>
            </w:tcBorders>
            <w:tcMar>
              <w:top w:w="57" w:type="dxa"/>
              <w:bottom w:w="57" w:type="dxa"/>
            </w:tcMar>
          </w:tcPr>
          <w:p w14:paraId="23F68CF1" w14:textId="5F5ADDDF" w:rsidR="008E5C54" w:rsidRDefault="008E5C54" w:rsidP="008E5C54">
            <w:pPr>
              <w:rPr>
                <w:rFonts w:ascii="Calibri" w:hAnsi="Calibri" w:cs="Calibri"/>
                <w:sz w:val="22"/>
                <w:szCs w:val="22"/>
              </w:rPr>
            </w:pPr>
            <w:r>
              <w:rPr>
                <w:rFonts w:cs="Arial"/>
                <w:sz w:val="22"/>
                <w:szCs w:val="22"/>
              </w:rPr>
              <w:t>Solve colour problems</w:t>
            </w:r>
          </w:p>
        </w:tc>
        <w:tc>
          <w:tcPr>
            <w:tcW w:w="1460" w:type="dxa"/>
            <w:tcBorders>
              <w:top w:val="single" w:sz="4" w:space="0" w:color="auto"/>
              <w:bottom w:val="single" w:sz="4" w:space="0" w:color="auto"/>
            </w:tcBorders>
            <w:tcMar>
              <w:top w:w="57" w:type="dxa"/>
              <w:bottom w:w="57" w:type="dxa"/>
            </w:tcMar>
          </w:tcPr>
          <w:p w14:paraId="23F68CF2" w14:textId="328B93BA"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CF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F4" w14:textId="6A590663" w:rsidR="008E5C54" w:rsidRDefault="008E5C54" w:rsidP="008E5C54">
            <w:pPr>
              <w:rPr>
                <w:rFonts w:ascii="Calibri" w:hAnsi="Calibri" w:cs="Calibri"/>
                <w:sz w:val="22"/>
                <w:szCs w:val="22"/>
              </w:rPr>
            </w:pPr>
            <w:r>
              <w:rPr>
                <w:rFonts w:cs="Arial"/>
                <w:sz w:val="22"/>
                <w:szCs w:val="22"/>
              </w:rPr>
              <w:t>PMAOPS460</w:t>
            </w:r>
          </w:p>
        </w:tc>
        <w:tc>
          <w:tcPr>
            <w:tcW w:w="6280" w:type="dxa"/>
            <w:tcBorders>
              <w:top w:val="single" w:sz="4" w:space="0" w:color="auto"/>
              <w:bottom w:val="single" w:sz="4" w:space="0" w:color="auto"/>
            </w:tcBorders>
            <w:tcMar>
              <w:top w:w="57" w:type="dxa"/>
              <w:bottom w:w="57" w:type="dxa"/>
            </w:tcMar>
          </w:tcPr>
          <w:p w14:paraId="23F68CF5" w14:textId="45D25F20" w:rsidR="008E5C54" w:rsidRDefault="008E5C54" w:rsidP="008E5C54">
            <w:pPr>
              <w:rPr>
                <w:rFonts w:ascii="Calibri" w:hAnsi="Calibri" w:cs="Calibri"/>
                <w:sz w:val="22"/>
                <w:szCs w:val="22"/>
              </w:rPr>
            </w:pPr>
            <w:r>
              <w:rPr>
                <w:rFonts w:cs="Arial"/>
                <w:sz w:val="22"/>
                <w:szCs w:val="22"/>
              </w:rPr>
              <w:t>Monitor and operate tailings management facilities</w:t>
            </w:r>
          </w:p>
        </w:tc>
        <w:tc>
          <w:tcPr>
            <w:tcW w:w="1460" w:type="dxa"/>
            <w:tcBorders>
              <w:top w:val="single" w:sz="4" w:space="0" w:color="auto"/>
              <w:bottom w:val="single" w:sz="4" w:space="0" w:color="auto"/>
            </w:tcBorders>
            <w:tcMar>
              <w:top w:w="57" w:type="dxa"/>
              <w:bottom w:w="57" w:type="dxa"/>
            </w:tcMar>
          </w:tcPr>
          <w:p w14:paraId="23F68CF6" w14:textId="12C829BB"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CF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F8" w14:textId="24C48609" w:rsidR="008E5C54" w:rsidRDefault="008E5C54" w:rsidP="008E5C54">
            <w:pPr>
              <w:rPr>
                <w:rFonts w:ascii="Calibri" w:hAnsi="Calibri" w:cs="Calibri"/>
                <w:sz w:val="22"/>
                <w:szCs w:val="22"/>
              </w:rPr>
            </w:pPr>
            <w:r>
              <w:rPr>
                <w:rFonts w:cs="Arial"/>
                <w:sz w:val="22"/>
                <w:szCs w:val="22"/>
              </w:rPr>
              <w:t>PMAOPS500</w:t>
            </w:r>
          </w:p>
        </w:tc>
        <w:tc>
          <w:tcPr>
            <w:tcW w:w="6280" w:type="dxa"/>
            <w:tcBorders>
              <w:top w:val="single" w:sz="4" w:space="0" w:color="auto"/>
              <w:bottom w:val="single" w:sz="4" w:space="0" w:color="auto"/>
            </w:tcBorders>
            <w:tcMar>
              <w:top w:w="57" w:type="dxa"/>
              <w:bottom w:w="57" w:type="dxa"/>
            </w:tcMar>
          </w:tcPr>
          <w:p w14:paraId="23F68CF9" w14:textId="79CD436D" w:rsidR="008E5C54" w:rsidRDefault="008E5C54" w:rsidP="008E5C54">
            <w:pPr>
              <w:rPr>
                <w:rFonts w:ascii="Calibri" w:hAnsi="Calibri" w:cs="Calibri"/>
                <w:sz w:val="22"/>
                <w:szCs w:val="22"/>
              </w:rPr>
            </w:pPr>
            <w:r>
              <w:rPr>
                <w:rFonts w:cs="Arial"/>
                <w:sz w:val="22"/>
                <w:szCs w:val="22"/>
              </w:rPr>
              <w:t>Optimise production systems</w:t>
            </w:r>
          </w:p>
        </w:tc>
        <w:tc>
          <w:tcPr>
            <w:tcW w:w="1460" w:type="dxa"/>
            <w:tcBorders>
              <w:top w:val="single" w:sz="4" w:space="0" w:color="auto"/>
              <w:bottom w:val="single" w:sz="4" w:space="0" w:color="auto"/>
            </w:tcBorders>
            <w:tcMar>
              <w:top w:w="57" w:type="dxa"/>
              <w:bottom w:w="57" w:type="dxa"/>
            </w:tcMar>
          </w:tcPr>
          <w:p w14:paraId="23F68CFA" w14:textId="79DB3D2A" w:rsidR="008E5C54" w:rsidRDefault="008E5C54" w:rsidP="008E5C54">
            <w:pPr>
              <w:jc w:val="center"/>
              <w:rPr>
                <w:rFonts w:ascii="Calibri" w:hAnsi="Calibri" w:cs="Calibri"/>
                <w:sz w:val="22"/>
                <w:szCs w:val="22"/>
              </w:rPr>
            </w:pPr>
            <w:r>
              <w:rPr>
                <w:rFonts w:cs="Arial"/>
                <w:sz w:val="22"/>
                <w:szCs w:val="22"/>
              </w:rPr>
              <w:t>100</w:t>
            </w:r>
          </w:p>
        </w:tc>
      </w:tr>
      <w:tr w:rsidR="008E5C54" w:rsidRPr="0072047E" w14:paraId="23F68CF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FC" w14:textId="586C1BB0" w:rsidR="008E5C54" w:rsidRDefault="008E5C54" w:rsidP="008E5C54">
            <w:pPr>
              <w:rPr>
                <w:rFonts w:ascii="Calibri" w:hAnsi="Calibri" w:cs="Calibri"/>
                <w:sz w:val="22"/>
                <w:szCs w:val="22"/>
              </w:rPr>
            </w:pPr>
            <w:r>
              <w:rPr>
                <w:rFonts w:cs="Arial"/>
                <w:sz w:val="22"/>
                <w:szCs w:val="22"/>
              </w:rPr>
              <w:t>PMAOPS501</w:t>
            </w:r>
          </w:p>
        </w:tc>
        <w:tc>
          <w:tcPr>
            <w:tcW w:w="6280" w:type="dxa"/>
            <w:tcBorders>
              <w:top w:val="single" w:sz="4" w:space="0" w:color="auto"/>
              <w:bottom w:val="single" w:sz="4" w:space="0" w:color="auto"/>
            </w:tcBorders>
            <w:tcMar>
              <w:top w:w="57" w:type="dxa"/>
              <w:bottom w:w="57" w:type="dxa"/>
            </w:tcMar>
          </w:tcPr>
          <w:p w14:paraId="23F68CFD" w14:textId="2DF27D7B" w:rsidR="008E5C54" w:rsidRDefault="008E5C54" w:rsidP="008E5C54">
            <w:pPr>
              <w:rPr>
                <w:rFonts w:ascii="Calibri" w:hAnsi="Calibri" w:cs="Calibri"/>
                <w:sz w:val="22"/>
                <w:szCs w:val="22"/>
              </w:rPr>
            </w:pPr>
            <w:r>
              <w:rPr>
                <w:rFonts w:cs="Arial"/>
                <w:sz w:val="22"/>
                <w:szCs w:val="22"/>
              </w:rPr>
              <w:t>Provide operational expertise to a project team</w:t>
            </w:r>
          </w:p>
        </w:tc>
        <w:tc>
          <w:tcPr>
            <w:tcW w:w="1460" w:type="dxa"/>
            <w:tcBorders>
              <w:top w:val="single" w:sz="4" w:space="0" w:color="auto"/>
              <w:bottom w:val="single" w:sz="4" w:space="0" w:color="auto"/>
            </w:tcBorders>
            <w:tcMar>
              <w:top w:w="57" w:type="dxa"/>
              <w:bottom w:w="57" w:type="dxa"/>
            </w:tcMar>
          </w:tcPr>
          <w:p w14:paraId="23F68CFE" w14:textId="769BF632" w:rsidR="008E5C54" w:rsidRDefault="008E5C54" w:rsidP="008E5C54">
            <w:pPr>
              <w:jc w:val="center"/>
              <w:rPr>
                <w:rFonts w:ascii="Calibri" w:hAnsi="Calibri" w:cs="Calibri"/>
                <w:sz w:val="22"/>
                <w:szCs w:val="22"/>
              </w:rPr>
            </w:pPr>
            <w:r>
              <w:rPr>
                <w:rFonts w:cs="Arial"/>
                <w:sz w:val="22"/>
                <w:szCs w:val="22"/>
              </w:rPr>
              <w:t>80</w:t>
            </w:r>
          </w:p>
        </w:tc>
      </w:tr>
      <w:tr w:rsidR="008E5C54" w:rsidRPr="0072047E" w14:paraId="23F68D0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00" w14:textId="47987ED5" w:rsidR="008E5C54" w:rsidRDefault="008E5C54" w:rsidP="008E5C54">
            <w:pPr>
              <w:rPr>
                <w:rFonts w:ascii="Calibri" w:hAnsi="Calibri" w:cs="Calibri"/>
                <w:sz w:val="22"/>
                <w:szCs w:val="22"/>
              </w:rPr>
            </w:pPr>
            <w:r>
              <w:rPr>
                <w:rFonts w:cs="Arial"/>
                <w:sz w:val="22"/>
                <w:szCs w:val="22"/>
              </w:rPr>
              <w:t>PMAOPS505</w:t>
            </w:r>
          </w:p>
        </w:tc>
        <w:tc>
          <w:tcPr>
            <w:tcW w:w="6280" w:type="dxa"/>
            <w:tcBorders>
              <w:top w:val="single" w:sz="4" w:space="0" w:color="auto"/>
              <w:bottom w:val="single" w:sz="4" w:space="0" w:color="auto"/>
            </w:tcBorders>
            <w:tcMar>
              <w:top w:w="57" w:type="dxa"/>
              <w:bottom w:w="57" w:type="dxa"/>
            </w:tcMar>
          </w:tcPr>
          <w:p w14:paraId="23F68D01" w14:textId="6C636002" w:rsidR="008E5C54" w:rsidRDefault="008E5C54" w:rsidP="008E5C54">
            <w:pPr>
              <w:rPr>
                <w:rFonts w:ascii="Calibri" w:hAnsi="Calibri" w:cs="Calibri"/>
                <w:sz w:val="22"/>
                <w:szCs w:val="22"/>
              </w:rPr>
            </w:pPr>
            <w:r>
              <w:rPr>
                <w:rFonts w:cs="Arial"/>
                <w:sz w:val="22"/>
                <w:szCs w:val="22"/>
              </w:rPr>
              <w:t>Control the process during abnormal situations</w:t>
            </w:r>
          </w:p>
        </w:tc>
        <w:tc>
          <w:tcPr>
            <w:tcW w:w="1460" w:type="dxa"/>
            <w:tcBorders>
              <w:top w:val="single" w:sz="4" w:space="0" w:color="auto"/>
              <w:bottom w:val="single" w:sz="4" w:space="0" w:color="auto"/>
            </w:tcBorders>
            <w:tcMar>
              <w:top w:w="57" w:type="dxa"/>
              <w:bottom w:w="57" w:type="dxa"/>
            </w:tcMar>
          </w:tcPr>
          <w:p w14:paraId="23F68D02" w14:textId="7B231275" w:rsidR="008E5C54" w:rsidRDefault="008E5C54" w:rsidP="008E5C54">
            <w:pPr>
              <w:jc w:val="center"/>
              <w:rPr>
                <w:rFonts w:ascii="Calibri" w:hAnsi="Calibri" w:cs="Calibri"/>
                <w:sz w:val="22"/>
                <w:szCs w:val="22"/>
              </w:rPr>
            </w:pPr>
            <w:r>
              <w:rPr>
                <w:rFonts w:cs="Arial"/>
                <w:sz w:val="22"/>
                <w:szCs w:val="22"/>
              </w:rPr>
              <w:t>80</w:t>
            </w:r>
          </w:p>
        </w:tc>
      </w:tr>
      <w:tr w:rsidR="008E5C54" w:rsidRPr="0072047E" w14:paraId="23F68D0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04" w14:textId="7B03C0F3" w:rsidR="008E5C54" w:rsidRDefault="008E5C54" w:rsidP="008E5C54">
            <w:pPr>
              <w:rPr>
                <w:rFonts w:ascii="Calibri" w:hAnsi="Calibri" w:cs="Calibri"/>
                <w:sz w:val="22"/>
                <w:szCs w:val="22"/>
              </w:rPr>
            </w:pPr>
            <w:r>
              <w:rPr>
                <w:rFonts w:cs="Arial"/>
                <w:sz w:val="22"/>
                <w:szCs w:val="22"/>
              </w:rPr>
              <w:lastRenderedPageBreak/>
              <w:t>PMAOPS511</w:t>
            </w:r>
          </w:p>
        </w:tc>
        <w:tc>
          <w:tcPr>
            <w:tcW w:w="6280" w:type="dxa"/>
            <w:tcBorders>
              <w:top w:val="single" w:sz="4" w:space="0" w:color="auto"/>
              <w:bottom w:val="single" w:sz="4" w:space="0" w:color="auto"/>
            </w:tcBorders>
            <w:tcMar>
              <w:top w:w="57" w:type="dxa"/>
              <w:bottom w:w="57" w:type="dxa"/>
            </w:tcMar>
          </w:tcPr>
          <w:p w14:paraId="23F68D05" w14:textId="69084A77" w:rsidR="008E5C54" w:rsidRDefault="008E5C54" w:rsidP="008E5C54">
            <w:pPr>
              <w:rPr>
                <w:rFonts w:ascii="Calibri" w:hAnsi="Calibri" w:cs="Calibri"/>
                <w:sz w:val="22"/>
                <w:szCs w:val="22"/>
              </w:rPr>
            </w:pPr>
            <w:r>
              <w:rPr>
                <w:rFonts w:cs="Arial"/>
                <w:sz w:val="22"/>
                <w:szCs w:val="22"/>
              </w:rPr>
              <w:t>Determine energy transfer loads</w:t>
            </w:r>
          </w:p>
        </w:tc>
        <w:tc>
          <w:tcPr>
            <w:tcW w:w="1460" w:type="dxa"/>
            <w:tcBorders>
              <w:top w:val="single" w:sz="4" w:space="0" w:color="auto"/>
              <w:bottom w:val="single" w:sz="4" w:space="0" w:color="auto"/>
            </w:tcBorders>
            <w:tcMar>
              <w:top w:w="57" w:type="dxa"/>
              <w:bottom w:w="57" w:type="dxa"/>
            </w:tcMar>
          </w:tcPr>
          <w:p w14:paraId="23F68D06" w14:textId="52752D21"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0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08" w14:textId="681B6964" w:rsidR="008E5C54" w:rsidRDefault="008E5C54" w:rsidP="008E5C54">
            <w:pPr>
              <w:rPr>
                <w:rFonts w:ascii="Calibri" w:hAnsi="Calibri" w:cs="Calibri"/>
                <w:sz w:val="22"/>
                <w:szCs w:val="22"/>
              </w:rPr>
            </w:pPr>
            <w:r>
              <w:rPr>
                <w:rFonts w:cs="Arial"/>
                <w:sz w:val="22"/>
                <w:szCs w:val="22"/>
              </w:rPr>
              <w:t>PMAOPS512</w:t>
            </w:r>
          </w:p>
        </w:tc>
        <w:tc>
          <w:tcPr>
            <w:tcW w:w="6280" w:type="dxa"/>
            <w:tcBorders>
              <w:top w:val="single" w:sz="4" w:space="0" w:color="auto"/>
              <w:bottom w:val="single" w:sz="4" w:space="0" w:color="auto"/>
            </w:tcBorders>
            <w:tcMar>
              <w:top w:w="57" w:type="dxa"/>
              <w:bottom w:w="57" w:type="dxa"/>
            </w:tcMar>
          </w:tcPr>
          <w:p w14:paraId="23F68D09" w14:textId="6C3FB5C4" w:rsidR="008E5C54" w:rsidRDefault="008E5C54" w:rsidP="008E5C54">
            <w:pPr>
              <w:rPr>
                <w:rFonts w:ascii="Calibri" w:hAnsi="Calibri" w:cs="Calibri"/>
                <w:sz w:val="22"/>
                <w:szCs w:val="22"/>
              </w:rPr>
            </w:pPr>
            <w:r>
              <w:rPr>
                <w:rFonts w:cs="Arial"/>
                <w:sz w:val="22"/>
                <w:szCs w:val="22"/>
              </w:rPr>
              <w:t>Determine mass transfer loads</w:t>
            </w:r>
          </w:p>
        </w:tc>
        <w:tc>
          <w:tcPr>
            <w:tcW w:w="1460" w:type="dxa"/>
            <w:tcBorders>
              <w:top w:val="single" w:sz="4" w:space="0" w:color="auto"/>
              <w:bottom w:val="single" w:sz="4" w:space="0" w:color="auto"/>
            </w:tcBorders>
            <w:tcMar>
              <w:top w:w="57" w:type="dxa"/>
              <w:bottom w:w="57" w:type="dxa"/>
            </w:tcMar>
          </w:tcPr>
          <w:p w14:paraId="23F68D0A" w14:textId="53A31A26"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0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0C" w14:textId="30716A53" w:rsidR="008E5C54" w:rsidRDefault="008E5C54" w:rsidP="008E5C54">
            <w:pPr>
              <w:rPr>
                <w:rFonts w:ascii="Calibri" w:hAnsi="Calibri" w:cs="Calibri"/>
                <w:sz w:val="22"/>
                <w:szCs w:val="22"/>
              </w:rPr>
            </w:pPr>
            <w:r>
              <w:rPr>
                <w:rFonts w:cs="Arial"/>
                <w:sz w:val="22"/>
                <w:szCs w:val="22"/>
              </w:rPr>
              <w:t>PMAOPS520</w:t>
            </w:r>
          </w:p>
        </w:tc>
        <w:tc>
          <w:tcPr>
            <w:tcW w:w="6280" w:type="dxa"/>
            <w:tcBorders>
              <w:top w:val="single" w:sz="4" w:space="0" w:color="auto"/>
              <w:bottom w:val="single" w:sz="4" w:space="0" w:color="auto"/>
            </w:tcBorders>
            <w:tcMar>
              <w:top w:w="57" w:type="dxa"/>
              <w:bottom w:w="57" w:type="dxa"/>
            </w:tcMar>
          </w:tcPr>
          <w:p w14:paraId="23F68D0D" w14:textId="0DBA8A21" w:rsidR="008E5C54" w:rsidRDefault="008E5C54" w:rsidP="008E5C54">
            <w:pPr>
              <w:rPr>
                <w:rFonts w:ascii="Calibri" w:hAnsi="Calibri" w:cs="Calibri"/>
                <w:sz w:val="22"/>
                <w:szCs w:val="22"/>
              </w:rPr>
            </w:pPr>
            <w:r>
              <w:rPr>
                <w:rFonts w:cs="Arial"/>
                <w:sz w:val="22"/>
                <w:szCs w:val="22"/>
              </w:rPr>
              <w:t>Manage utilities</w:t>
            </w:r>
          </w:p>
        </w:tc>
        <w:tc>
          <w:tcPr>
            <w:tcW w:w="1460" w:type="dxa"/>
            <w:tcBorders>
              <w:top w:val="single" w:sz="4" w:space="0" w:color="auto"/>
              <w:bottom w:val="single" w:sz="4" w:space="0" w:color="auto"/>
            </w:tcBorders>
            <w:tcMar>
              <w:top w:w="57" w:type="dxa"/>
              <w:bottom w:w="57" w:type="dxa"/>
            </w:tcMar>
          </w:tcPr>
          <w:p w14:paraId="23F68D0E" w14:textId="07E7692B"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D1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10" w14:textId="2D96C8CC" w:rsidR="008E5C54" w:rsidRDefault="008E5C54" w:rsidP="008E5C54">
            <w:pPr>
              <w:rPr>
                <w:rFonts w:ascii="Calibri" w:hAnsi="Calibri" w:cs="Calibri"/>
                <w:sz w:val="22"/>
                <w:szCs w:val="22"/>
              </w:rPr>
            </w:pPr>
            <w:r>
              <w:rPr>
                <w:rFonts w:cs="Arial"/>
                <w:sz w:val="22"/>
                <w:szCs w:val="22"/>
              </w:rPr>
              <w:t>PMAOPS521</w:t>
            </w:r>
          </w:p>
        </w:tc>
        <w:tc>
          <w:tcPr>
            <w:tcW w:w="6280" w:type="dxa"/>
            <w:tcBorders>
              <w:top w:val="single" w:sz="4" w:space="0" w:color="auto"/>
              <w:bottom w:val="single" w:sz="4" w:space="0" w:color="auto"/>
            </w:tcBorders>
            <w:tcMar>
              <w:top w:w="57" w:type="dxa"/>
              <w:bottom w:w="57" w:type="dxa"/>
            </w:tcMar>
          </w:tcPr>
          <w:p w14:paraId="23F68D11" w14:textId="3F4355B4" w:rsidR="008E5C54" w:rsidRDefault="008E5C54" w:rsidP="008E5C54">
            <w:pPr>
              <w:rPr>
                <w:rFonts w:ascii="Calibri" w:hAnsi="Calibri" w:cs="Calibri"/>
                <w:sz w:val="22"/>
                <w:szCs w:val="22"/>
              </w:rPr>
            </w:pPr>
            <w:r>
              <w:rPr>
                <w:rFonts w:cs="Arial"/>
                <w:sz w:val="22"/>
                <w:szCs w:val="22"/>
              </w:rPr>
              <w:t>Plan plant shutdown</w:t>
            </w:r>
          </w:p>
        </w:tc>
        <w:tc>
          <w:tcPr>
            <w:tcW w:w="1460" w:type="dxa"/>
            <w:tcBorders>
              <w:top w:val="single" w:sz="4" w:space="0" w:color="auto"/>
              <w:bottom w:val="single" w:sz="4" w:space="0" w:color="auto"/>
            </w:tcBorders>
            <w:tcMar>
              <w:top w:w="57" w:type="dxa"/>
              <w:bottom w:w="57" w:type="dxa"/>
            </w:tcMar>
          </w:tcPr>
          <w:p w14:paraId="23F68D12" w14:textId="2BFD09F2"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D1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14" w14:textId="564CFB89" w:rsidR="008E5C54" w:rsidRDefault="008E5C54" w:rsidP="008E5C54">
            <w:pPr>
              <w:rPr>
                <w:rFonts w:ascii="Calibri" w:hAnsi="Calibri" w:cs="Calibri"/>
                <w:sz w:val="22"/>
                <w:szCs w:val="22"/>
              </w:rPr>
            </w:pPr>
            <w:r>
              <w:rPr>
                <w:rFonts w:cs="Arial"/>
                <w:sz w:val="22"/>
                <w:szCs w:val="22"/>
              </w:rPr>
              <w:t>PMAOPS522</w:t>
            </w:r>
          </w:p>
        </w:tc>
        <w:tc>
          <w:tcPr>
            <w:tcW w:w="6280" w:type="dxa"/>
            <w:tcBorders>
              <w:top w:val="single" w:sz="4" w:space="0" w:color="auto"/>
              <w:bottom w:val="single" w:sz="4" w:space="0" w:color="auto"/>
            </w:tcBorders>
            <w:tcMar>
              <w:top w:w="57" w:type="dxa"/>
              <w:bottom w:w="57" w:type="dxa"/>
            </w:tcMar>
          </w:tcPr>
          <w:p w14:paraId="23F68D15" w14:textId="4802DB7D" w:rsidR="008E5C54" w:rsidRDefault="008E5C54" w:rsidP="008E5C54">
            <w:pPr>
              <w:rPr>
                <w:rFonts w:ascii="Calibri" w:hAnsi="Calibri" w:cs="Calibri"/>
                <w:sz w:val="22"/>
                <w:szCs w:val="22"/>
              </w:rPr>
            </w:pPr>
            <w:r>
              <w:rPr>
                <w:rFonts w:cs="Arial"/>
                <w:sz w:val="22"/>
                <w:szCs w:val="22"/>
              </w:rPr>
              <w:t>Coordinate plant shutdown</w:t>
            </w:r>
          </w:p>
        </w:tc>
        <w:tc>
          <w:tcPr>
            <w:tcW w:w="1460" w:type="dxa"/>
            <w:tcBorders>
              <w:top w:val="single" w:sz="4" w:space="0" w:color="auto"/>
              <w:bottom w:val="single" w:sz="4" w:space="0" w:color="auto"/>
            </w:tcBorders>
            <w:tcMar>
              <w:top w:w="57" w:type="dxa"/>
              <w:bottom w:w="57" w:type="dxa"/>
            </w:tcMar>
          </w:tcPr>
          <w:p w14:paraId="23F68D16" w14:textId="324C8965"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D2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20" w14:textId="054E5E47" w:rsidR="008E5C54" w:rsidRDefault="008E5C54" w:rsidP="008E5C54">
            <w:pPr>
              <w:rPr>
                <w:rFonts w:ascii="Calibri" w:hAnsi="Calibri" w:cs="Calibri"/>
                <w:sz w:val="22"/>
                <w:szCs w:val="22"/>
              </w:rPr>
            </w:pPr>
            <w:r>
              <w:rPr>
                <w:rFonts w:cs="Arial"/>
                <w:sz w:val="22"/>
                <w:szCs w:val="22"/>
              </w:rPr>
              <w:t>PMAOPS600</w:t>
            </w:r>
          </w:p>
        </w:tc>
        <w:tc>
          <w:tcPr>
            <w:tcW w:w="6280" w:type="dxa"/>
            <w:tcBorders>
              <w:top w:val="single" w:sz="4" w:space="0" w:color="auto"/>
              <w:bottom w:val="single" w:sz="4" w:space="0" w:color="auto"/>
            </w:tcBorders>
            <w:tcMar>
              <w:top w:w="57" w:type="dxa"/>
              <w:bottom w:w="57" w:type="dxa"/>
            </w:tcMar>
          </w:tcPr>
          <w:p w14:paraId="23F68D21" w14:textId="1121B4F9" w:rsidR="008E5C54" w:rsidRDefault="008E5C54" w:rsidP="008E5C54">
            <w:pPr>
              <w:rPr>
                <w:rFonts w:ascii="Calibri" w:hAnsi="Calibri" w:cs="Calibri"/>
                <w:sz w:val="22"/>
                <w:szCs w:val="22"/>
              </w:rPr>
            </w:pPr>
            <w:r>
              <w:rPr>
                <w:rFonts w:cs="Arial"/>
                <w:sz w:val="22"/>
                <w:szCs w:val="22"/>
              </w:rPr>
              <w:t>Modify plant</w:t>
            </w:r>
          </w:p>
        </w:tc>
        <w:tc>
          <w:tcPr>
            <w:tcW w:w="1460" w:type="dxa"/>
            <w:tcBorders>
              <w:top w:val="single" w:sz="4" w:space="0" w:color="auto"/>
              <w:bottom w:val="single" w:sz="4" w:space="0" w:color="auto"/>
            </w:tcBorders>
            <w:tcMar>
              <w:top w:w="57" w:type="dxa"/>
              <w:bottom w:w="57" w:type="dxa"/>
            </w:tcMar>
          </w:tcPr>
          <w:p w14:paraId="23F68D22" w14:textId="0E07C0E2"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D2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24" w14:textId="60FF1139" w:rsidR="008E5C54" w:rsidRDefault="008E5C54" w:rsidP="008E5C54">
            <w:pPr>
              <w:rPr>
                <w:rFonts w:ascii="Calibri" w:hAnsi="Calibri" w:cs="Calibri"/>
                <w:sz w:val="22"/>
                <w:szCs w:val="22"/>
              </w:rPr>
            </w:pPr>
            <w:r>
              <w:rPr>
                <w:rFonts w:cs="Arial"/>
                <w:sz w:val="22"/>
                <w:szCs w:val="22"/>
              </w:rPr>
              <w:t>PMAOPS601</w:t>
            </w:r>
          </w:p>
        </w:tc>
        <w:tc>
          <w:tcPr>
            <w:tcW w:w="6280" w:type="dxa"/>
            <w:tcBorders>
              <w:top w:val="single" w:sz="4" w:space="0" w:color="auto"/>
              <w:bottom w:val="single" w:sz="4" w:space="0" w:color="auto"/>
            </w:tcBorders>
            <w:tcMar>
              <w:top w:w="57" w:type="dxa"/>
              <w:bottom w:w="57" w:type="dxa"/>
            </w:tcMar>
          </w:tcPr>
          <w:p w14:paraId="23F68D25" w14:textId="4559DBFD" w:rsidR="008E5C54" w:rsidRDefault="008E5C54" w:rsidP="008E5C54">
            <w:pPr>
              <w:rPr>
                <w:rFonts w:ascii="Calibri" w:hAnsi="Calibri" w:cs="Calibri"/>
                <w:sz w:val="22"/>
                <w:szCs w:val="22"/>
              </w:rPr>
            </w:pPr>
            <w:r>
              <w:rPr>
                <w:rFonts w:cs="Arial"/>
                <w:sz w:val="22"/>
                <w:szCs w:val="22"/>
              </w:rPr>
              <w:t>Debottleneck plant</w:t>
            </w:r>
          </w:p>
        </w:tc>
        <w:tc>
          <w:tcPr>
            <w:tcW w:w="1460" w:type="dxa"/>
            <w:tcBorders>
              <w:top w:val="single" w:sz="4" w:space="0" w:color="auto"/>
              <w:bottom w:val="single" w:sz="4" w:space="0" w:color="auto"/>
            </w:tcBorders>
            <w:tcMar>
              <w:top w:w="57" w:type="dxa"/>
              <w:bottom w:w="57" w:type="dxa"/>
            </w:tcMar>
          </w:tcPr>
          <w:p w14:paraId="23F68D26" w14:textId="34F37F7C"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D4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4C" w14:textId="191988AA" w:rsidR="008E5C54" w:rsidRDefault="008E5C54" w:rsidP="008E5C54">
            <w:pPr>
              <w:rPr>
                <w:rFonts w:ascii="Calibri" w:hAnsi="Calibri" w:cs="Calibri"/>
                <w:sz w:val="22"/>
                <w:szCs w:val="22"/>
              </w:rPr>
            </w:pPr>
            <w:r>
              <w:rPr>
                <w:rFonts w:cs="Arial"/>
                <w:sz w:val="22"/>
                <w:szCs w:val="22"/>
              </w:rPr>
              <w:t>PMASMELT265</w:t>
            </w:r>
          </w:p>
        </w:tc>
        <w:tc>
          <w:tcPr>
            <w:tcW w:w="6280" w:type="dxa"/>
            <w:tcBorders>
              <w:top w:val="single" w:sz="4" w:space="0" w:color="auto"/>
              <w:bottom w:val="single" w:sz="4" w:space="0" w:color="auto"/>
            </w:tcBorders>
            <w:tcMar>
              <w:top w:w="57" w:type="dxa"/>
              <w:bottom w:w="57" w:type="dxa"/>
            </w:tcMar>
          </w:tcPr>
          <w:p w14:paraId="23F68D4D" w14:textId="2BB0D277" w:rsidR="008E5C54" w:rsidRDefault="008E5C54" w:rsidP="008E5C54">
            <w:pPr>
              <w:rPr>
                <w:rFonts w:ascii="Calibri" w:hAnsi="Calibri" w:cs="Calibri"/>
                <w:sz w:val="22"/>
                <w:szCs w:val="22"/>
              </w:rPr>
            </w:pPr>
            <w:r>
              <w:rPr>
                <w:rFonts w:cs="Arial"/>
                <w:sz w:val="22"/>
                <w:szCs w:val="22"/>
              </w:rPr>
              <w:t>Operate reduction cells</w:t>
            </w:r>
          </w:p>
        </w:tc>
        <w:tc>
          <w:tcPr>
            <w:tcW w:w="1460" w:type="dxa"/>
            <w:tcBorders>
              <w:top w:val="single" w:sz="4" w:space="0" w:color="auto"/>
              <w:bottom w:val="single" w:sz="4" w:space="0" w:color="auto"/>
            </w:tcBorders>
            <w:tcMar>
              <w:top w:w="57" w:type="dxa"/>
              <w:bottom w:w="57" w:type="dxa"/>
            </w:tcMar>
          </w:tcPr>
          <w:p w14:paraId="23F68D4E" w14:textId="0A6FB4D1"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D6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64" w14:textId="73B26B60" w:rsidR="008E5C54" w:rsidRDefault="008E5C54" w:rsidP="008E5C54">
            <w:pPr>
              <w:rPr>
                <w:rFonts w:ascii="Calibri" w:hAnsi="Calibri" w:cs="Calibri"/>
                <w:sz w:val="22"/>
                <w:szCs w:val="22"/>
              </w:rPr>
            </w:pPr>
            <w:r>
              <w:rPr>
                <w:rFonts w:cs="Arial"/>
                <w:sz w:val="22"/>
                <w:szCs w:val="22"/>
              </w:rPr>
              <w:t>PMASUP236</w:t>
            </w:r>
          </w:p>
        </w:tc>
        <w:tc>
          <w:tcPr>
            <w:tcW w:w="6280" w:type="dxa"/>
            <w:tcBorders>
              <w:top w:val="single" w:sz="4" w:space="0" w:color="auto"/>
              <w:bottom w:val="single" w:sz="4" w:space="0" w:color="auto"/>
            </w:tcBorders>
            <w:tcMar>
              <w:top w:w="57" w:type="dxa"/>
              <w:bottom w:w="57" w:type="dxa"/>
            </w:tcMar>
          </w:tcPr>
          <w:p w14:paraId="23F68D65" w14:textId="66CA4D77" w:rsidR="008E5C54" w:rsidRDefault="008E5C54" w:rsidP="008E5C54">
            <w:pPr>
              <w:rPr>
                <w:rFonts w:ascii="Calibri" w:hAnsi="Calibri" w:cs="Calibri"/>
                <w:sz w:val="22"/>
                <w:szCs w:val="22"/>
              </w:rPr>
            </w:pPr>
            <w:r>
              <w:rPr>
                <w:rFonts w:cs="Arial"/>
                <w:sz w:val="22"/>
                <w:szCs w:val="22"/>
              </w:rPr>
              <w:t>Operate vehicles in the field</w:t>
            </w:r>
          </w:p>
        </w:tc>
        <w:tc>
          <w:tcPr>
            <w:tcW w:w="1460" w:type="dxa"/>
            <w:tcBorders>
              <w:top w:val="single" w:sz="4" w:space="0" w:color="auto"/>
              <w:bottom w:val="single" w:sz="4" w:space="0" w:color="auto"/>
            </w:tcBorders>
            <w:tcMar>
              <w:top w:w="57" w:type="dxa"/>
              <w:bottom w:w="57" w:type="dxa"/>
            </w:tcMar>
          </w:tcPr>
          <w:p w14:paraId="23F68D66" w14:textId="09B87FDB"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D6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68" w14:textId="55C8E95F" w:rsidR="008E5C54" w:rsidRDefault="008E5C54" w:rsidP="008E5C54">
            <w:pPr>
              <w:rPr>
                <w:rFonts w:ascii="Calibri" w:hAnsi="Calibri" w:cs="Calibri"/>
                <w:sz w:val="22"/>
                <w:szCs w:val="22"/>
              </w:rPr>
            </w:pPr>
            <w:r>
              <w:rPr>
                <w:rFonts w:cs="Arial"/>
                <w:sz w:val="22"/>
                <w:szCs w:val="22"/>
              </w:rPr>
              <w:t>PMASUP237</w:t>
            </w:r>
          </w:p>
        </w:tc>
        <w:tc>
          <w:tcPr>
            <w:tcW w:w="6280" w:type="dxa"/>
            <w:tcBorders>
              <w:top w:val="single" w:sz="4" w:space="0" w:color="auto"/>
              <w:bottom w:val="single" w:sz="4" w:space="0" w:color="auto"/>
            </w:tcBorders>
            <w:tcMar>
              <w:top w:w="57" w:type="dxa"/>
              <w:bottom w:w="57" w:type="dxa"/>
            </w:tcMar>
          </w:tcPr>
          <w:p w14:paraId="23F68D69" w14:textId="7F32BAC7" w:rsidR="008E5C54" w:rsidRDefault="008E5C54" w:rsidP="008E5C54">
            <w:pPr>
              <w:rPr>
                <w:rFonts w:ascii="Calibri" w:hAnsi="Calibri" w:cs="Calibri"/>
                <w:sz w:val="22"/>
                <w:szCs w:val="22"/>
              </w:rPr>
            </w:pPr>
            <w:r>
              <w:rPr>
                <w:rFonts w:cs="Arial"/>
                <w:sz w:val="22"/>
                <w:szCs w:val="22"/>
              </w:rPr>
              <w:t>Undertake crane, dogging and load transfer operations</w:t>
            </w:r>
          </w:p>
        </w:tc>
        <w:tc>
          <w:tcPr>
            <w:tcW w:w="1460" w:type="dxa"/>
            <w:tcBorders>
              <w:top w:val="single" w:sz="4" w:space="0" w:color="auto"/>
              <w:bottom w:val="single" w:sz="4" w:space="0" w:color="auto"/>
            </w:tcBorders>
            <w:tcMar>
              <w:top w:w="57" w:type="dxa"/>
              <w:bottom w:w="57" w:type="dxa"/>
            </w:tcMar>
          </w:tcPr>
          <w:p w14:paraId="23F68D6A" w14:textId="6C14787C"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6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6C" w14:textId="26382359" w:rsidR="008E5C54" w:rsidRDefault="008E5C54" w:rsidP="008E5C54">
            <w:pPr>
              <w:rPr>
                <w:rFonts w:ascii="Calibri" w:hAnsi="Calibri" w:cs="Calibri"/>
                <w:sz w:val="22"/>
                <w:szCs w:val="22"/>
              </w:rPr>
            </w:pPr>
            <w:r>
              <w:rPr>
                <w:rFonts w:cs="Arial"/>
                <w:sz w:val="22"/>
                <w:szCs w:val="22"/>
              </w:rPr>
              <w:t>PMASUP241</w:t>
            </w:r>
          </w:p>
        </w:tc>
        <w:tc>
          <w:tcPr>
            <w:tcW w:w="6280" w:type="dxa"/>
            <w:tcBorders>
              <w:top w:val="single" w:sz="4" w:space="0" w:color="auto"/>
              <w:bottom w:val="single" w:sz="4" w:space="0" w:color="auto"/>
            </w:tcBorders>
            <w:tcMar>
              <w:top w:w="57" w:type="dxa"/>
              <w:bottom w:w="57" w:type="dxa"/>
            </w:tcMar>
          </w:tcPr>
          <w:p w14:paraId="23F68D6D" w14:textId="62DBAB9E" w:rsidR="008E5C54" w:rsidRDefault="008E5C54" w:rsidP="008E5C54">
            <w:pPr>
              <w:rPr>
                <w:rFonts w:ascii="Calibri" w:hAnsi="Calibri" w:cs="Calibri"/>
                <w:sz w:val="22"/>
                <w:szCs w:val="22"/>
              </w:rPr>
            </w:pPr>
            <w:r>
              <w:rPr>
                <w:rFonts w:cs="Arial"/>
                <w:sz w:val="22"/>
                <w:szCs w:val="22"/>
              </w:rPr>
              <w:t>Maintain pipeline easements</w:t>
            </w:r>
          </w:p>
        </w:tc>
        <w:tc>
          <w:tcPr>
            <w:tcW w:w="1460" w:type="dxa"/>
            <w:tcBorders>
              <w:top w:val="single" w:sz="4" w:space="0" w:color="auto"/>
              <w:bottom w:val="single" w:sz="4" w:space="0" w:color="auto"/>
            </w:tcBorders>
            <w:tcMar>
              <w:top w:w="57" w:type="dxa"/>
              <w:bottom w:w="57" w:type="dxa"/>
            </w:tcMar>
          </w:tcPr>
          <w:p w14:paraId="23F68D6E" w14:textId="47CEF949"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D7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70" w14:textId="6F093580" w:rsidR="008E5C54" w:rsidRDefault="008E5C54" w:rsidP="008E5C54">
            <w:pPr>
              <w:rPr>
                <w:rFonts w:ascii="Calibri" w:hAnsi="Calibri" w:cs="Calibri"/>
                <w:sz w:val="22"/>
                <w:szCs w:val="22"/>
              </w:rPr>
            </w:pPr>
            <w:r>
              <w:rPr>
                <w:rFonts w:cs="Arial"/>
                <w:sz w:val="22"/>
                <w:szCs w:val="22"/>
              </w:rPr>
              <w:t>PMASUP242</w:t>
            </w:r>
          </w:p>
        </w:tc>
        <w:tc>
          <w:tcPr>
            <w:tcW w:w="6280" w:type="dxa"/>
            <w:tcBorders>
              <w:top w:val="single" w:sz="4" w:space="0" w:color="auto"/>
              <w:bottom w:val="single" w:sz="4" w:space="0" w:color="auto"/>
            </w:tcBorders>
            <w:tcMar>
              <w:top w:w="57" w:type="dxa"/>
              <w:bottom w:w="57" w:type="dxa"/>
            </w:tcMar>
          </w:tcPr>
          <w:p w14:paraId="23F68D71" w14:textId="3EC3A3B2" w:rsidR="008E5C54" w:rsidRDefault="008E5C54" w:rsidP="008E5C54">
            <w:pPr>
              <w:rPr>
                <w:rFonts w:ascii="Calibri" w:hAnsi="Calibri" w:cs="Calibri"/>
                <w:sz w:val="22"/>
                <w:szCs w:val="22"/>
              </w:rPr>
            </w:pPr>
            <w:r>
              <w:rPr>
                <w:rFonts w:cs="Arial"/>
                <w:sz w:val="22"/>
                <w:szCs w:val="22"/>
              </w:rPr>
              <w:t>Monitor pipeline civil works</w:t>
            </w:r>
          </w:p>
        </w:tc>
        <w:tc>
          <w:tcPr>
            <w:tcW w:w="1460" w:type="dxa"/>
            <w:tcBorders>
              <w:top w:val="single" w:sz="4" w:space="0" w:color="auto"/>
              <w:bottom w:val="single" w:sz="4" w:space="0" w:color="auto"/>
            </w:tcBorders>
            <w:tcMar>
              <w:top w:w="57" w:type="dxa"/>
              <w:bottom w:w="57" w:type="dxa"/>
            </w:tcMar>
          </w:tcPr>
          <w:p w14:paraId="23F68D72" w14:textId="2BBEDF1D"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D7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74" w14:textId="1E8660BE" w:rsidR="008E5C54" w:rsidRDefault="008E5C54" w:rsidP="008E5C54">
            <w:pPr>
              <w:rPr>
                <w:rFonts w:ascii="Calibri" w:hAnsi="Calibri" w:cs="Calibri"/>
                <w:sz w:val="22"/>
                <w:szCs w:val="22"/>
              </w:rPr>
            </w:pPr>
            <w:r>
              <w:rPr>
                <w:rFonts w:cs="Arial"/>
                <w:sz w:val="22"/>
                <w:szCs w:val="22"/>
              </w:rPr>
              <w:t>PMASUP243</w:t>
            </w:r>
          </w:p>
        </w:tc>
        <w:tc>
          <w:tcPr>
            <w:tcW w:w="6280" w:type="dxa"/>
            <w:tcBorders>
              <w:top w:val="single" w:sz="4" w:space="0" w:color="auto"/>
              <w:bottom w:val="single" w:sz="4" w:space="0" w:color="auto"/>
            </w:tcBorders>
            <w:tcMar>
              <w:top w:w="57" w:type="dxa"/>
              <w:bottom w:w="57" w:type="dxa"/>
            </w:tcMar>
          </w:tcPr>
          <w:p w14:paraId="23F68D75" w14:textId="66FAA2C0" w:rsidR="008E5C54" w:rsidRDefault="008E5C54" w:rsidP="008E5C54">
            <w:pPr>
              <w:rPr>
                <w:rFonts w:ascii="Calibri" w:hAnsi="Calibri" w:cs="Calibri"/>
                <w:sz w:val="22"/>
                <w:szCs w:val="22"/>
              </w:rPr>
            </w:pPr>
            <w:r>
              <w:rPr>
                <w:rFonts w:cs="Arial"/>
                <w:sz w:val="22"/>
                <w:szCs w:val="22"/>
              </w:rPr>
              <w:t>Monitor and maintain pipeline coatings</w:t>
            </w:r>
          </w:p>
        </w:tc>
        <w:tc>
          <w:tcPr>
            <w:tcW w:w="1460" w:type="dxa"/>
            <w:tcBorders>
              <w:top w:val="single" w:sz="4" w:space="0" w:color="auto"/>
              <w:bottom w:val="single" w:sz="4" w:space="0" w:color="auto"/>
            </w:tcBorders>
            <w:tcMar>
              <w:top w:w="57" w:type="dxa"/>
              <w:bottom w:w="57" w:type="dxa"/>
            </w:tcMar>
          </w:tcPr>
          <w:p w14:paraId="23F68D76" w14:textId="6AEE9420"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D7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78" w14:textId="18A3920B" w:rsidR="008E5C54" w:rsidRDefault="008E5C54" w:rsidP="008E5C54">
            <w:pPr>
              <w:rPr>
                <w:rFonts w:ascii="Calibri" w:hAnsi="Calibri" w:cs="Calibri"/>
                <w:sz w:val="22"/>
                <w:szCs w:val="22"/>
              </w:rPr>
            </w:pPr>
            <w:r>
              <w:rPr>
                <w:rFonts w:cs="Arial"/>
                <w:sz w:val="22"/>
                <w:szCs w:val="22"/>
              </w:rPr>
              <w:t>PMASUP244</w:t>
            </w:r>
          </w:p>
        </w:tc>
        <w:tc>
          <w:tcPr>
            <w:tcW w:w="6280" w:type="dxa"/>
            <w:tcBorders>
              <w:top w:val="single" w:sz="4" w:space="0" w:color="auto"/>
              <w:bottom w:val="single" w:sz="4" w:space="0" w:color="auto"/>
            </w:tcBorders>
            <w:tcMar>
              <w:top w:w="57" w:type="dxa"/>
              <w:bottom w:w="57" w:type="dxa"/>
            </w:tcMar>
          </w:tcPr>
          <w:p w14:paraId="23F68D79" w14:textId="1A0507A8" w:rsidR="008E5C54" w:rsidRDefault="008E5C54" w:rsidP="008E5C54">
            <w:pPr>
              <w:rPr>
                <w:rFonts w:ascii="Calibri" w:hAnsi="Calibri" w:cs="Calibri"/>
                <w:sz w:val="22"/>
                <w:szCs w:val="22"/>
              </w:rPr>
            </w:pPr>
            <w:r>
              <w:rPr>
                <w:rFonts w:cs="Arial"/>
                <w:sz w:val="22"/>
                <w:szCs w:val="22"/>
              </w:rPr>
              <w:t>Prepare and isolate plant</w:t>
            </w:r>
          </w:p>
        </w:tc>
        <w:tc>
          <w:tcPr>
            <w:tcW w:w="1460" w:type="dxa"/>
            <w:tcBorders>
              <w:top w:val="single" w:sz="4" w:space="0" w:color="auto"/>
              <w:bottom w:val="single" w:sz="4" w:space="0" w:color="auto"/>
            </w:tcBorders>
            <w:tcMar>
              <w:top w:w="57" w:type="dxa"/>
              <w:bottom w:w="57" w:type="dxa"/>
            </w:tcMar>
          </w:tcPr>
          <w:p w14:paraId="23F68D7A" w14:textId="7739E9A0"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D7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7C" w14:textId="2660EB06" w:rsidR="008E5C54" w:rsidRDefault="008E5C54" w:rsidP="008E5C54">
            <w:pPr>
              <w:rPr>
                <w:rFonts w:ascii="Calibri" w:hAnsi="Calibri" w:cs="Calibri"/>
                <w:sz w:val="22"/>
                <w:szCs w:val="22"/>
              </w:rPr>
            </w:pPr>
            <w:r>
              <w:rPr>
                <w:rFonts w:cs="Arial"/>
                <w:sz w:val="22"/>
                <w:szCs w:val="22"/>
              </w:rPr>
              <w:t>PMASUP245</w:t>
            </w:r>
          </w:p>
        </w:tc>
        <w:tc>
          <w:tcPr>
            <w:tcW w:w="6280" w:type="dxa"/>
            <w:tcBorders>
              <w:top w:val="single" w:sz="4" w:space="0" w:color="auto"/>
              <w:bottom w:val="single" w:sz="4" w:space="0" w:color="auto"/>
            </w:tcBorders>
            <w:tcMar>
              <w:top w:w="57" w:type="dxa"/>
              <w:bottom w:w="57" w:type="dxa"/>
            </w:tcMar>
          </w:tcPr>
          <w:p w14:paraId="23F68D7D" w14:textId="7C3E0A57" w:rsidR="008E5C54" w:rsidRDefault="008E5C54" w:rsidP="008E5C54">
            <w:pPr>
              <w:rPr>
                <w:rFonts w:ascii="Calibri" w:hAnsi="Calibri" w:cs="Calibri"/>
                <w:sz w:val="22"/>
                <w:szCs w:val="22"/>
              </w:rPr>
            </w:pPr>
            <w:r>
              <w:rPr>
                <w:rFonts w:cs="Arial"/>
                <w:sz w:val="22"/>
                <w:szCs w:val="22"/>
              </w:rPr>
              <w:t>Break and make flanged joints using hand tools</w:t>
            </w:r>
          </w:p>
        </w:tc>
        <w:tc>
          <w:tcPr>
            <w:tcW w:w="1460" w:type="dxa"/>
            <w:tcBorders>
              <w:top w:val="single" w:sz="4" w:space="0" w:color="auto"/>
              <w:bottom w:val="single" w:sz="4" w:space="0" w:color="auto"/>
            </w:tcBorders>
            <w:tcMar>
              <w:top w:w="57" w:type="dxa"/>
              <w:bottom w:w="57" w:type="dxa"/>
            </w:tcMar>
          </w:tcPr>
          <w:p w14:paraId="23F68D7E" w14:textId="21E3AC61"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D8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80" w14:textId="05FAC76A" w:rsidR="008E5C54" w:rsidRDefault="008E5C54" w:rsidP="008E5C54">
            <w:pPr>
              <w:rPr>
                <w:rFonts w:ascii="Calibri" w:hAnsi="Calibri" w:cs="Calibri"/>
                <w:sz w:val="22"/>
                <w:szCs w:val="22"/>
              </w:rPr>
            </w:pPr>
            <w:r>
              <w:rPr>
                <w:rFonts w:cs="Arial"/>
                <w:sz w:val="22"/>
                <w:szCs w:val="22"/>
              </w:rPr>
              <w:t>PMASUP246</w:t>
            </w:r>
          </w:p>
        </w:tc>
        <w:tc>
          <w:tcPr>
            <w:tcW w:w="6280" w:type="dxa"/>
            <w:tcBorders>
              <w:top w:val="single" w:sz="4" w:space="0" w:color="auto"/>
              <w:bottom w:val="single" w:sz="4" w:space="0" w:color="auto"/>
            </w:tcBorders>
            <w:tcMar>
              <w:top w:w="57" w:type="dxa"/>
              <w:bottom w:w="57" w:type="dxa"/>
            </w:tcMar>
          </w:tcPr>
          <w:p w14:paraId="23F68D81" w14:textId="0108864B" w:rsidR="008E5C54" w:rsidRDefault="008E5C54" w:rsidP="008E5C54">
            <w:pPr>
              <w:rPr>
                <w:rFonts w:ascii="Calibri" w:hAnsi="Calibri" w:cs="Calibri"/>
                <w:sz w:val="22"/>
                <w:szCs w:val="22"/>
              </w:rPr>
            </w:pPr>
            <w:r>
              <w:rPr>
                <w:rFonts w:cs="Arial"/>
                <w:sz w:val="22"/>
                <w:szCs w:val="22"/>
              </w:rPr>
              <w:t>Disconnect and reconnect non-flared tube fitting joints</w:t>
            </w:r>
          </w:p>
        </w:tc>
        <w:tc>
          <w:tcPr>
            <w:tcW w:w="1460" w:type="dxa"/>
            <w:tcBorders>
              <w:top w:val="single" w:sz="4" w:space="0" w:color="auto"/>
              <w:bottom w:val="single" w:sz="4" w:space="0" w:color="auto"/>
            </w:tcBorders>
            <w:tcMar>
              <w:top w:w="57" w:type="dxa"/>
              <w:bottom w:w="57" w:type="dxa"/>
            </w:tcMar>
          </w:tcPr>
          <w:p w14:paraId="23F68D82" w14:textId="16113142"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D8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84" w14:textId="637A4481" w:rsidR="008E5C54" w:rsidRDefault="008E5C54" w:rsidP="008E5C54">
            <w:pPr>
              <w:rPr>
                <w:rFonts w:ascii="Calibri" w:hAnsi="Calibri" w:cs="Calibri"/>
                <w:sz w:val="22"/>
                <w:szCs w:val="22"/>
              </w:rPr>
            </w:pPr>
            <w:r>
              <w:rPr>
                <w:rFonts w:cs="Arial"/>
                <w:sz w:val="22"/>
                <w:szCs w:val="22"/>
              </w:rPr>
              <w:t>PMASUP305</w:t>
            </w:r>
          </w:p>
        </w:tc>
        <w:tc>
          <w:tcPr>
            <w:tcW w:w="6280" w:type="dxa"/>
            <w:tcBorders>
              <w:top w:val="single" w:sz="4" w:space="0" w:color="auto"/>
              <w:bottom w:val="single" w:sz="4" w:space="0" w:color="auto"/>
            </w:tcBorders>
            <w:tcMar>
              <w:top w:w="57" w:type="dxa"/>
              <w:bottom w:w="57" w:type="dxa"/>
            </w:tcMar>
          </w:tcPr>
          <w:p w14:paraId="23F68D85" w14:textId="5BAE5938" w:rsidR="008E5C54" w:rsidRDefault="008E5C54" w:rsidP="008E5C54">
            <w:pPr>
              <w:rPr>
                <w:rFonts w:ascii="Calibri" w:hAnsi="Calibri" w:cs="Calibri"/>
                <w:sz w:val="22"/>
                <w:szCs w:val="22"/>
              </w:rPr>
            </w:pPr>
            <w:r>
              <w:rPr>
                <w:rFonts w:cs="Arial"/>
                <w:sz w:val="22"/>
                <w:szCs w:val="22"/>
              </w:rPr>
              <w:t>Operate offshore cranes</w:t>
            </w:r>
          </w:p>
        </w:tc>
        <w:tc>
          <w:tcPr>
            <w:tcW w:w="1460" w:type="dxa"/>
            <w:tcBorders>
              <w:top w:val="single" w:sz="4" w:space="0" w:color="auto"/>
              <w:bottom w:val="single" w:sz="4" w:space="0" w:color="auto"/>
            </w:tcBorders>
            <w:tcMar>
              <w:top w:w="57" w:type="dxa"/>
              <w:bottom w:w="57" w:type="dxa"/>
            </w:tcMar>
          </w:tcPr>
          <w:p w14:paraId="23F68D86" w14:textId="36E27DDB" w:rsidR="008E5C54" w:rsidRDefault="008E5C54" w:rsidP="008E5C54">
            <w:pPr>
              <w:jc w:val="center"/>
              <w:rPr>
                <w:rFonts w:ascii="Calibri" w:hAnsi="Calibri" w:cs="Calibri"/>
                <w:sz w:val="22"/>
                <w:szCs w:val="22"/>
              </w:rPr>
            </w:pPr>
            <w:r>
              <w:rPr>
                <w:rFonts w:cs="Arial"/>
                <w:sz w:val="22"/>
                <w:szCs w:val="22"/>
              </w:rPr>
              <w:t>80</w:t>
            </w:r>
          </w:p>
        </w:tc>
      </w:tr>
      <w:tr w:rsidR="008E5C54" w:rsidRPr="0072047E" w14:paraId="23F68D8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88" w14:textId="50669EEE" w:rsidR="008E5C54" w:rsidRDefault="008E5C54" w:rsidP="008E5C54">
            <w:pPr>
              <w:rPr>
                <w:rFonts w:ascii="Calibri" w:hAnsi="Calibri" w:cs="Calibri"/>
                <w:sz w:val="22"/>
                <w:szCs w:val="22"/>
              </w:rPr>
            </w:pPr>
            <w:r>
              <w:rPr>
                <w:rFonts w:cs="Arial"/>
                <w:sz w:val="22"/>
                <w:szCs w:val="22"/>
              </w:rPr>
              <w:t>PMASUP311</w:t>
            </w:r>
          </w:p>
        </w:tc>
        <w:tc>
          <w:tcPr>
            <w:tcW w:w="6280" w:type="dxa"/>
            <w:tcBorders>
              <w:top w:val="single" w:sz="4" w:space="0" w:color="auto"/>
              <w:bottom w:val="single" w:sz="4" w:space="0" w:color="auto"/>
            </w:tcBorders>
            <w:tcMar>
              <w:top w:w="57" w:type="dxa"/>
              <w:bottom w:w="57" w:type="dxa"/>
            </w:tcMar>
          </w:tcPr>
          <w:p w14:paraId="23F68D89" w14:textId="73044F1A" w:rsidR="008E5C54" w:rsidRDefault="008E5C54" w:rsidP="008E5C54">
            <w:pPr>
              <w:rPr>
                <w:rFonts w:ascii="Calibri" w:hAnsi="Calibri" w:cs="Calibri"/>
                <w:sz w:val="22"/>
                <w:szCs w:val="22"/>
              </w:rPr>
            </w:pPr>
            <w:r>
              <w:rPr>
                <w:rFonts w:cs="Arial"/>
                <w:sz w:val="22"/>
                <w:szCs w:val="22"/>
              </w:rPr>
              <w:t>Operate communications hub</w:t>
            </w:r>
          </w:p>
        </w:tc>
        <w:tc>
          <w:tcPr>
            <w:tcW w:w="1460" w:type="dxa"/>
            <w:tcBorders>
              <w:top w:val="single" w:sz="4" w:space="0" w:color="auto"/>
              <w:bottom w:val="single" w:sz="4" w:space="0" w:color="auto"/>
            </w:tcBorders>
            <w:tcMar>
              <w:top w:w="57" w:type="dxa"/>
              <w:bottom w:w="57" w:type="dxa"/>
            </w:tcMar>
          </w:tcPr>
          <w:p w14:paraId="23F68D8A" w14:textId="5D0DABE1"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8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8C" w14:textId="22C9F5B4" w:rsidR="008E5C54" w:rsidRDefault="008E5C54" w:rsidP="008E5C54">
            <w:pPr>
              <w:rPr>
                <w:rFonts w:ascii="Calibri" w:hAnsi="Calibri" w:cs="Calibri"/>
                <w:sz w:val="22"/>
                <w:szCs w:val="22"/>
              </w:rPr>
            </w:pPr>
            <w:r>
              <w:rPr>
                <w:rFonts w:cs="Arial"/>
                <w:sz w:val="22"/>
                <w:szCs w:val="22"/>
              </w:rPr>
              <w:t>PMASUP341</w:t>
            </w:r>
          </w:p>
        </w:tc>
        <w:tc>
          <w:tcPr>
            <w:tcW w:w="6280" w:type="dxa"/>
            <w:tcBorders>
              <w:top w:val="single" w:sz="4" w:space="0" w:color="auto"/>
              <w:bottom w:val="single" w:sz="4" w:space="0" w:color="auto"/>
            </w:tcBorders>
            <w:tcMar>
              <w:top w:w="57" w:type="dxa"/>
              <w:bottom w:w="57" w:type="dxa"/>
            </w:tcMar>
          </w:tcPr>
          <w:p w14:paraId="23F68D8D" w14:textId="151886B7" w:rsidR="008E5C54" w:rsidRDefault="008E5C54" w:rsidP="008E5C54">
            <w:pPr>
              <w:rPr>
                <w:rFonts w:ascii="Calibri" w:hAnsi="Calibri" w:cs="Calibri"/>
                <w:sz w:val="22"/>
                <w:szCs w:val="22"/>
              </w:rPr>
            </w:pPr>
            <w:r>
              <w:rPr>
                <w:rFonts w:cs="Arial"/>
                <w:sz w:val="22"/>
                <w:szCs w:val="22"/>
              </w:rPr>
              <w:t>Monitor and maintain instrument and control systems</w:t>
            </w:r>
          </w:p>
        </w:tc>
        <w:tc>
          <w:tcPr>
            <w:tcW w:w="1460" w:type="dxa"/>
            <w:tcBorders>
              <w:top w:val="single" w:sz="4" w:space="0" w:color="auto"/>
              <w:bottom w:val="single" w:sz="4" w:space="0" w:color="auto"/>
            </w:tcBorders>
            <w:tcMar>
              <w:top w:w="57" w:type="dxa"/>
              <w:bottom w:w="57" w:type="dxa"/>
            </w:tcMar>
          </w:tcPr>
          <w:p w14:paraId="23F68D8E" w14:textId="1409709C"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9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90" w14:textId="14250427" w:rsidR="008E5C54" w:rsidRDefault="008E5C54" w:rsidP="008E5C54">
            <w:pPr>
              <w:rPr>
                <w:rFonts w:ascii="Calibri" w:hAnsi="Calibri" w:cs="Calibri"/>
                <w:sz w:val="22"/>
                <w:szCs w:val="22"/>
              </w:rPr>
            </w:pPr>
            <w:r>
              <w:rPr>
                <w:rFonts w:cs="Arial"/>
                <w:sz w:val="22"/>
                <w:szCs w:val="22"/>
              </w:rPr>
              <w:t>PMASUP342</w:t>
            </w:r>
          </w:p>
        </w:tc>
        <w:tc>
          <w:tcPr>
            <w:tcW w:w="6280" w:type="dxa"/>
            <w:tcBorders>
              <w:top w:val="single" w:sz="4" w:space="0" w:color="auto"/>
              <w:bottom w:val="single" w:sz="4" w:space="0" w:color="auto"/>
            </w:tcBorders>
            <w:tcMar>
              <w:top w:w="57" w:type="dxa"/>
              <w:bottom w:w="57" w:type="dxa"/>
            </w:tcMar>
          </w:tcPr>
          <w:p w14:paraId="23F68D91" w14:textId="557F0C78" w:rsidR="008E5C54" w:rsidRDefault="008E5C54" w:rsidP="008E5C54">
            <w:pPr>
              <w:rPr>
                <w:rFonts w:ascii="Calibri" w:hAnsi="Calibri" w:cs="Calibri"/>
                <w:sz w:val="22"/>
                <w:szCs w:val="22"/>
              </w:rPr>
            </w:pPr>
            <w:r>
              <w:rPr>
                <w:rFonts w:cs="Arial"/>
                <w:sz w:val="22"/>
                <w:szCs w:val="22"/>
              </w:rPr>
              <w:t>Monitor and maintain electrical systems</w:t>
            </w:r>
          </w:p>
        </w:tc>
        <w:tc>
          <w:tcPr>
            <w:tcW w:w="1460" w:type="dxa"/>
            <w:tcBorders>
              <w:top w:val="single" w:sz="4" w:space="0" w:color="auto"/>
              <w:bottom w:val="single" w:sz="4" w:space="0" w:color="auto"/>
            </w:tcBorders>
            <w:tcMar>
              <w:top w:w="57" w:type="dxa"/>
              <w:bottom w:w="57" w:type="dxa"/>
            </w:tcMar>
          </w:tcPr>
          <w:p w14:paraId="23F68D92" w14:textId="6D2E971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9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94" w14:textId="2A256C8A" w:rsidR="008E5C54" w:rsidRDefault="008E5C54" w:rsidP="008E5C54">
            <w:pPr>
              <w:rPr>
                <w:rFonts w:ascii="Calibri" w:hAnsi="Calibri" w:cs="Calibri"/>
                <w:sz w:val="22"/>
                <w:szCs w:val="22"/>
              </w:rPr>
            </w:pPr>
            <w:r>
              <w:rPr>
                <w:rFonts w:cs="Arial"/>
                <w:sz w:val="22"/>
                <w:szCs w:val="22"/>
              </w:rPr>
              <w:t>PMASUP345</w:t>
            </w:r>
          </w:p>
        </w:tc>
        <w:tc>
          <w:tcPr>
            <w:tcW w:w="6280" w:type="dxa"/>
            <w:tcBorders>
              <w:top w:val="single" w:sz="4" w:space="0" w:color="auto"/>
              <w:bottom w:val="single" w:sz="4" w:space="0" w:color="auto"/>
            </w:tcBorders>
            <w:tcMar>
              <w:top w:w="57" w:type="dxa"/>
              <w:bottom w:w="57" w:type="dxa"/>
            </w:tcMar>
          </w:tcPr>
          <w:p w14:paraId="23F68D95" w14:textId="3CF25458" w:rsidR="008E5C54" w:rsidRDefault="008E5C54" w:rsidP="008E5C54">
            <w:pPr>
              <w:rPr>
                <w:rFonts w:ascii="Calibri" w:hAnsi="Calibri" w:cs="Calibri"/>
                <w:sz w:val="22"/>
                <w:szCs w:val="22"/>
              </w:rPr>
            </w:pPr>
            <w:r>
              <w:rPr>
                <w:rFonts w:cs="Arial"/>
                <w:sz w:val="22"/>
                <w:szCs w:val="22"/>
              </w:rPr>
              <w:t>Monitor vibration</w:t>
            </w:r>
          </w:p>
        </w:tc>
        <w:tc>
          <w:tcPr>
            <w:tcW w:w="1460" w:type="dxa"/>
            <w:tcBorders>
              <w:top w:val="single" w:sz="4" w:space="0" w:color="auto"/>
              <w:bottom w:val="single" w:sz="4" w:space="0" w:color="auto"/>
            </w:tcBorders>
            <w:tcMar>
              <w:top w:w="57" w:type="dxa"/>
              <w:bottom w:w="57" w:type="dxa"/>
            </w:tcMar>
          </w:tcPr>
          <w:p w14:paraId="23F68D96" w14:textId="3F560ED6"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D9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9C" w14:textId="48647EF6" w:rsidR="008E5C54" w:rsidRDefault="008E5C54" w:rsidP="008E5C54">
            <w:pPr>
              <w:rPr>
                <w:rFonts w:ascii="Calibri" w:hAnsi="Calibri" w:cs="Calibri"/>
                <w:sz w:val="22"/>
                <w:szCs w:val="22"/>
              </w:rPr>
            </w:pPr>
            <w:r>
              <w:rPr>
                <w:rFonts w:cs="Arial"/>
                <w:sz w:val="22"/>
                <w:szCs w:val="22"/>
              </w:rPr>
              <w:lastRenderedPageBreak/>
              <w:t>PMASUP348</w:t>
            </w:r>
          </w:p>
        </w:tc>
        <w:tc>
          <w:tcPr>
            <w:tcW w:w="6280" w:type="dxa"/>
            <w:tcBorders>
              <w:top w:val="single" w:sz="4" w:space="0" w:color="auto"/>
              <w:bottom w:val="single" w:sz="4" w:space="0" w:color="auto"/>
            </w:tcBorders>
            <w:tcMar>
              <w:top w:w="57" w:type="dxa"/>
              <w:bottom w:w="57" w:type="dxa"/>
            </w:tcMar>
            <w:vAlign w:val="bottom"/>
          </w:tcPr>
          <w:p w14:paraId="23F68D9D" w14:textId="679447EA" w:rsidR="008E5C54" w:rsidRDefault="008E5C54" w:rsidP="008E5C54">
            <w:pPr>
              <w:rPr>
                <w:rFonts w:ascii="Calibri" w:hAnsi="Calibri" w:cs="Calibri"/>
                <w:sz w:val="22"/>
                <w:szCs w:val="22"/>
              </w:rPr>
            </w:pPr>
            <w:r>
              <w:rPr>
                <w:rFonts w:cs="Arial"/>
                <w:sz w:val="22"/>
                <w:szCs w:val="22"/>
              </w:rPr>
              <w:t>Monitor and maintain cathodic protection systems</w:t>
            </w:r>
          </w:p>
        </w:tc>
        <w:tc>
          <w:tcPr>
            <w:tcW w:w="1460" w:type="dxa"/>
            <w:tcBorders>
              <w:top w:val="single" w:sz="4" w:space="0" w:color="auto"/>
              <w:bottom w:val="single" w:sz="4" w:space="0" w:color="auto"/>
            </w:tcBorders>
            <w:tcMar>
              <w:top w:w="57" w:type="dxa"/>
              <w:bottom w:w="57" w:type="dxa"/>
            </w:tcMar>
          </w:tcPr>
          <w:p w14:paraId="23F68D9E" w14:textId="60F0CBEB"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DA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A0" w14:textId="7A85E52B" w:rsidR="008E5C54" w:rsidRDefault="008E5C54" w:rsidP="008E5C54">
            <w:pPr>
              <w:rPr>
                <w:rFonts w:ascii="Calibri" w:hAnsi="Calibri" w:cs="Calibri"/>
                <w:sz w:val="22"/>
                <w:szCs w:val="22"/>
              </w:rPr>
            </w:pPr>
            <w:r>
              <w:rPr>
                <w:rFonts w:cs="Arial"/>
                <w:sz w:val="22"/>
                <w:szCs w:val="22"/>
              </w:rPr>
              <w:t>PMASUP349</w:t>
            </w:r>
          </w:p>
        </w:tc>
        <w:tc>
          <w:tcPr>
            <w:tcW w:w="6280" w:type="dxa"/>
            <w:tcBorders>
              <w:top w:val="single" w:sz="4" w:space="0" w:color="auto"/>
              <w:bottom w:val="single" w:sz="4" w:space="0" w:color="auto"/>
            </w:tcBorders>
            <w:tcMar>
              <w:top w:w="57" w:type="dxa"/>
              <w:bottom w:w="57" w:type="dxa"/>
            </w:tcMar>
          </w:tcPr>
          <w:p w14:paraId="23F68DA1" w14:textId="3A76BE5F" w:rsidR="008E5C54" w:rsidRDefault="008E5C54" w:rsidP="008E5C54">
            <w:pPr>
              <w:rPr>
                <w:rFonts w:ascii="Calibri" w:hAnsi="Calibri" w:cs="Calibri"/>
                <w:sz w:val="22"/>
                <w:szCs w:val="22"/>
              </w:rPr>
            </w:pPr>
            <w:r>
              <w:rPr>
                <w:rFonts w:cs="Arial"/>
                <w:sz w:val="22"/>
                <w:szCs w:val="22"/>
              </w:rPr>
              <w:t>Monitor and control repairs and modifications on operational pipe</w:t>
            </w:r>
          </w:p>
        </w:tc>
        <w:tc>
          <w:tcPr>
            <w:tcW w:w="1460" w:type="dxa"/>
            <w:tcBorders>
              <w:top w:val="single" w:sz="4" w:space="0" w:color="auto"/>
              <w:bottom w:val="single" w:sz="4" w:space="0" w:color="auto"/>
            </w:tcBorders>
            <w:tcMar>
              <w:top w:w="57" w:type="dxa"/>
              <w:bottom w:w="57" w:type="dxa"/>
            </w:tcMar>
          </w:tcPr>
          <w:p w14:paraId="23F68DA2" w14:textId="4AA5922A"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A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A4" w14:textId="0DE833CB" w:rsidR="008E5C54" w:rsidRDefault="008E5C54" w:rsidP="008E5C54">
            <w:pPr>
              <w:rPr>
                <w:rFonts w:ascii="Calibri" w:hAnsi="Calibri" w:cs="Calibri"/>
                <w:sz w:val="22"/>
                <w:szCs w:val="22"/>
              </w:rPr>
            </w:pPr>
            <w:r>
              <w:rPr>
                <w:rFonts w:cs="Arial"/>
                <w:sz w:val="22"/>
                <w:szCs w:val="22"/>
              </w:rPr>
              <w:t>PMASUP350</w:t>
            </w:r>
          </w:p>
        </w:tc>
        <w:tc>
          <w:tcPr>
            <w:tcW w:w="6280" w:type="dxa"/>
            <w:tcBorders>
              <w:top w:val="single" w:sz="4" w:space="0" w:color="auto"/>
              <w:bottom w:val="single" w:sz="4" w:space="0" w:color="auto"/>
            </w:tcBorders>
            <w:tcMar>
              <w:top w:w="57" w:type="dxa"/>
              <w:bottom w:w="57" w:type="dxa"/>
            </w:tcMar>
          </w:tcPr>
          <w:p w14:paraId="23F68DA5" w14:textId="4816D5F2" w:rsidR="008E5C54" w:rsidRDefault="008E5C54" w:rsidP="008E5C54">
            <w:pPr>
              <w:rPr>
                <w:rFonts w:ascii="Calibri" w:hAnsi="Calibri" w:cs="Calibri"/>
                <w:sz w:val="22"/>
                <w:szCs w:val="22"/>
              </w:rPr>
            </w:pPr>
            <w:r>
              <w:rPr>
                <w:rFonts w:cs="Arial"/>
                <w:sz w:val="22"/>
                <w:szCs w:val="22"/>
              </w:rPr>
              <w:t>Control corrosion</w:t>
            </w:r>
          </w:p>
        </w:tc>
        <w:tc>
          <w:tcPr>
            <w:tcW w:w="1460" w:type="dxa"/>
            <w:tcBorders>
              <w:top w:val="single" w:sz="4" w:space="0" w:color="auto"/>
              <w:bottom w:val="single" w:sz="4" w:space="0" w:color="auto"/>
            </w:tcBorders>
            <w:tcMar>
              <w:top w:w="57" w:type="dxa"/>
              <w:bottom w:w="57" w:type="dxa"/>
            </w:tcMar>
          </w:tcPr>
          <w:p w14:paraId="23F68DA6" w14:textId="269482C1" w:rsidR="008E5C54" w:rsidRDefault="008E5C54" w:rsidP="008E5C54">
            <w:pPr>
              <w:jc w:val="center"/>
              <w:rPr>
                <w:rFonts w:ascii="Calibri" w:hAnsi="Calibri" w:cs="Calibri"/>
                <w:sz w:val="22"/>
                <w:szCs w:val="22"/>
              </w:rPr>
            </w:pPr>
            <w:r>
              <w:rPr>
                <w:rFonts w:cs="Arial"/>
                <w:sz w:val="22"/>
                <w:szCs w:val="22"/>
              </w:rPr>
              <w:t>40</w:t>
            </w:r>
          </w:p>
        </w:tc>
      </w:tr>
      <w:tr w:rsidR="008E5C54" w:rsidRPr="009E17E9" w14:paraId="23F68DA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A8" w14:textId="142DFEFF" w:rsidR="008E5C54" w:rsidRPr="009E17E9" w:rsidRDefault="008E5C54" w:rsidP="008E5C54">
            <w:pPr>
              <w:rPr>
                <w:rFonts w:ascii="Calibri" w:hAnsi="Calibri" w:cs="Calibri"/>
                <w:sz w:val="22"/>
                <w:szCs w:val="22"/>
              </w:rPr>
            </w:pPr>
            <w:r>
              <w:rPr>
                <w:rFonts w:cs="Arial"/>
                <w:sz w:val="22"/>
                <w:szCs w:val="22"/>
              </w:rPr>
              <w:t>PMASUP410</w:t>
            </w:r>
          </w:p>
        </w:tc>
        <w:tc>
          <w:tcPr>
            <w:tcW w:w="6280" w:type="dxa"/>
            <w:tcBorders>
              <w:top w:val="single" w:sz="4" w:space="0" w:color="auto"/>
              <w:bottom w:val="single" w:sz="4" w:space="0" w:color="auto"/>
            </w:tcBorders>
            <w:tcMar>
              <w:top w:w="57" w:type="dxa"/>
              <w:bottom w:w="57" w:type="dxa"/>
            </w:tcMar>
          </w:tcPr>
          <w:p w14:paraId="23F68DA9" w14:textId="595920EE" w:rsidR="008E5C54" w:rsidRPr="009E17E9" w:rsidRDefault="008E5C54" w:rsidP="008E5C54">
            <w:pPr>
              <w:rPr>
                <w:rFonts w:ascii="Calibri" w:hAnsi="Calibri" w:cs="Calibri"/>
                <w:sz w:val="22"/>
                <w:szCs w:val="22"/>
              </w:rPr>
            </w:pPr>
            <w:r>
              <w:rPr>
                <w:rFonts w:cs="Arial"/>
                <w:sz w:val="22"/>
                <w:szCs w:val="22"/>
              </w:rPr>
              <w:t>Develop plant documentation</w:t>
            </w:r>
          </w:p>
        </w:tc>
        <w:tc>
          <w:tcPr>
            <w:tcW w:w="1460" w:type="dxa"/>
            <w:tcBorders>
              <w:top w:val="single" w:sz="4" w:space="0" w:color="auto"/>
              <w:bottom w:val="single" w:sz="4" w:space="0" w:color="auto"/>
            </w:tcBorders>
            <w:tcMar>
              <w:top w:w="57" w:type="dxa"/>
              <w:bottom w:w="57" w:type="dxa"/>
            </w:tcMar>
          </w:tcPr>
          <w:p w14:paraId="23F68DAA" w14:textId="063789A0" w:rsidR="008E5C54" w:rsidRPr="009E17E9" w:rsidRDefault="008E5C54" w:rsidP="008E5C54">
            <w:pPr>
              <w:jc w:val="center"/>
              <w:rPr>
                <w:rFonts w:ascii="Calibri" w:hAnsi="Calibri" w:cs="Calibri"/>
                <w:sz w:val="22"/>
                <w:szCs w:val="22"/>
              </w:rPr>
            </w:pPr>
            <w:r>
              <w:rPr>
                <w:rFonts w:cs="Arial"/>
                <w:sz w:val="22"/>
                <w:szCs w:val="22"/>
              </w:rPr>
              <w:t>30</w:t>
            </w:r>
          </w:p>
        </w:tc>
      </w:tr>
      <w:tr w:rsidR="008E5C54" w:rsidRPr="0072047E" w14:paraId="23F68DA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AC" w14:textId="043A34B9" w:rsidR="008E5C54" w:rsidRDefault="008E5C54" w:rsidP="008E5C54">
            <w:pPr>
              <w:rPr>
                <w:rFonts w:ascii="Calibri" w:hAnsi="Calibri" w:cs="Calibri"/>
                <w:sz w:val="22"/>
                <w:szCs w:val="22"/>
              </w:rPr>
            </w:pPr>
            <w:r>
              <w:rPr>
                <w:rFonts w:cs="Arial"/>
                <w:sz w:val="22"/>
                <w:szCs w:val="22"/>
              </w:rPr>
              <w:t>PMASUP420</w:t>
            </w:r>
          </w:p>
        </w:tc>
        <w:tc>
          <w:tcPr>
            <w:tcW w:w="6280" w:type="dxa"/>
            <w:tcBorders>
              <w:top w:val="single" w:sz="4" w:space="0" w:color="auto"/>
              <w:bottom w:val="single" w:sz="4" w:space="0" w:color="auto"/>
            </w:tcBorders>
            <w:tcMar>
              <w:top w:w="57" w:type="dxa"/>
              <w:bottom w:w="57" w:type="dxa"/>
            </w:tcMar>
          </w:tcPr>
          <w:p w14:paraId="23F68DAD" w14:textId="0CE9F2C9" w:rsidR="008E5C54" w:rsidRDefault="008E5C54" w:rsidP="008E5C54">
            <w:pPr>
              <w:rPr>
                <w:rFonts w:ascii="Calibri" w:hAnsi="Calibri" w:cs="Calibri"/>
                <w:sz w:val="22"/>
                <w:szCs w:val="22"/>
              </w:rPr>
            </w:pPr>
            <w:r>
              <w:rPr>
                <w:rFonts w:cs="Arial"/>
                <w:sz w:val="22"/>
                <w:szCs w:val="22"/>
              </w:rPr>
              <w:t>Minimise environmental impact of process</w:t>
            </w:r>
          </w:p>
        </w:tc>
        <w:tc>
          <w:tcPr>
            <w:tcW w:w="1460" w:type="dxa"/>
            <w:tcBorders>
              <w:top w:val="single" w:sz="4" w:space="0" w:color="auto"/>
              <w:bottom w:val="single" w:sz="4" w:space="0" w:color="auto"/>
            </w:tcBorders>
            <w:tcMar>
              <w:top w:w="57" w:type="dxa"/>
              <w:bottom w:w="57" w:type="dxa"/>
            </w:tcMar>
          </w:tcPr>
          <w:p w14:paraId="23F68DAE" w14:textId="414C821D"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B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B4" w14:textId="465A39FA" w:rsidR="008E5C54" w:rsidRDefault="008E5C54" w:rsidP="008E5C54">
            <w:pPr>
              <w:rPr>
                <w:rFonts w:ascii="Calibri" w:hAnsi="Calibri" w:cs="Calibri"/>
                <w:sz w:val="22"/>
                <w:szCs w:val="22"/>
              </w:rPr>
            </w:pPr>
            <w:r>
              <w:rPr>
                <w:rFonts w:cs="Arial"/>
                <w:sz w:val="22"/>
                <w:szCs w:val="22"/>
              </w:rPr>
              <w:t>PMASUP440</w:t>
            </w:r>
          </w:p>
        </w:tc>
        <w:tc>
          <w:tcPr>
            <w:tcW w:w="6280" w:type="dxa"/>
            <w:tcBorders>
              <w:top w:val="single" w:sz="4" w:space="0" w:color="auto"/>
              <w:bottom w:val="single" w:sz="4" w:space="0" w:color="auto"/>
            </w:tcBorders>
            <w:tcMar>
              <w:top w:w="57" w:type="dxa"/>
              <w:bottom w:w="57" w:type="dxa"/>
            </w:tcMar>
          </w:tcPr>
          <w:p w14:paraId="23F68DB5" w14:textId="52FFA429" w:rsidR="008E5C54" w:rsidRDefault="008E5C54" w:rsidP="008E5C54">
            <w:pPr>
              <w:rPr>
                <w:rFonts w:ascii="Calibri" w:hAnsi="Calibri" w:cs="Calibri"/>
                <w:sz w:val="22"/>
                <w:szCs w:val="22"/>
              </w:rPr>
            </w:pPr>
            <w:r>
              <w:rPr>
                <w:rFonts w:cs="Arial"/>
                <w:sz w:val="22"/>
                <w:szCs w:val="22"/>
              </w:rPr>
              <w:t>Commission/recommission plant</w:t>
            </w:r>
          </w:p>
        </w:tc>
        <w:tc>
          <w:tcPr>
            <w:tcW w:w="1460" w:type="dxa"/>
            <w:tcBorders>
              <w:top w:val="single" w:sz="4" w:space="0" w:color="auto"/>
              <w:bottom w:val="single" w:sz="4" w:space="0" w:color="auto"/>
            </w:tcBorders>
            <w:tcMar>
              <w:top w:w="57" w:type="dxa"/>
              <w:bottom w:w="57" w:type="dxa"/>
            </w:tcMar>
          </w:tcPr>
          <w:p w14:paraId="23F68DB6" w14:textId="099139CE"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B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B8" w14:textId="309FD1A9" w:rsidR="008E5C54" w:rsidRDefault="008E5C54" w:rsidP="008E5C54">
            <w:pPr>
              <w:rPr>
                <w:rFonts w:ascii="Calibri" w:hAnsi="Calibri" w:cs="Calibri"/>
                <w:sz w:val="22"/>
                <w:szCs w:val="22"/>
              </w:rPr>
            </w:pPr>
            <w:r>
              <w:rPr>
                <w:rFonts w:cs="Arial"/>
                <w:sz w:val="22"/>
                <w:szCs w:val="22"/>
              </w:rPr>
              <w:t>PMASUP441</w:t>
            </w:r>
          </w:p>
        </w:tc>
        <w:tc>
          <w:tcPr>
            <w:tcW w:w="6280" w:type="dxa"/>
            <w:tcBorders>
              <w:top w:val="single" w:sz="4" w:space="0" w:color="auto"/>
              <w:bottom w:val="single" w:sz="4" w:space="0" w:color="auto"/>
            </w:tcBorders>
            <w:tcMar>
              <w:top w:w="57" w:type="dxa"/>
              <w:bottom w:w="57" w:type="dxa"/>
            </w:tcMar>
          </w:tcPr>
          <w:p w14:paraId="23F68DB9" w14:textId="3B9E2AA7" w:rsidR="008E5C54" w:rsidRDefault="008E5C54" w:rsidP="008E5C54">
            <w:pPr>
              <w:rPr>
                <w:rFonts w:ascii="Calibri" w:hAnsi="Calibri" w:cs="Calibri"/>
                <w:sz w:val="22"/>
                <w:szCs w:val="22"/>
              </w:rPr>
            </w:pPr>
            <w:r>
              <w:rPr>
                <w:rFonts w:cs="Arial"/>
                <w:sz w:val="22"/>
                <w:szCs w:val="22"/>
              </w:rPr>
              <w:t>Decommission plant</w:t>
            </w:r>
          </w:p>
        </w:tc>
        <w:tc>
          <w:tcPr>
            <w:tcW w:w="1460" w:type="dxa"/>
            <w:tcBorders>
              <w:top w:val="single" w:sz="4" w:space="0" w:color="auto"/>
              <w:bottom w:val="single" w:sz="4" w:space="0" w:color="auto"/>
            </w:tcBorders>
            <w:tcMar>
              <w:top w:w="57" w:type="dxa"/>
              <w:bottom w:w="57" w:type="dxa"/>
            </w:tcMar>
          </w:tcPr>
          <w:p w14:paraId="23F68DBA" w14:textId="7F20403E"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DB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BC" w14:textId="210F1079" w:rsidR="008E5C54" w:rsidRDefault="008E5C54" w:rsidP="008E5C54">
            <w:pPr>
              <w:rPr>
                <w:rFonts w:ascii="Calibri" w:hAnsi="Calibri" w:cs="Calibri"/>
                <w:sz w:val="22"/>
                <w:szCs w:val="22"/>
              </w:rPr>
            </w:pPr>
            <w:r>
              <w:rPr>
                <w:rFonts w:cs="Arial"/>
                <w:sz w:val="22"/>
                <w:szCs w:val="22"/>
              </w:rPr>
              <w:t>PMASUP444</w:t>
            </w:r>
          </w:p>
        </w:tc>
        <w:tc>
          <w:tcPr>
            <w:tcW w:w="6280" w:type="dxa"/>
            <w:tcBorders>
              <w:top w:val="single" w:sz="4" w:space="0" w:color="auto"/>
              <w:bottom w:val="single" w:sz="4" w:space="0" w:color="auto"/>
            </w:tcBorders>
            <w:tcMar>
              <w:top w:w="57" w:type="dxa"/>
              <w:bottom w:w="57" w:type="dxa"/>
            </w:tcMar>
          </w:tcPr>
          <w:p w14:paraId="23F68DBD" w14:textId="11358F96" w:rsidR="008E5C54" w:rsidRDefault="008E5C54" w:rsidP="008E5C54">
            <w:pPr>
              <w:rPr>
                <w:rFonts w:ascii="Calibri" w:hAnsi="Calibri" w:cs="Calibri"/>
                <w:sz w:val="22"/>
                <w:szCs w:val="22"/>
              </w:rPr>
            </w:pPr>
            <w:r>
              <w:rPr>
                <w:rFonts w:cs="Arial"/>
                <w:sz w:val="22"/>
                <w:szCs w:val="22"/>
              </w:rPr>
              <w:t>Plan plant preparation and isolation</w:t>
            </w:r>
          </w:p>
        </w:tc>
        <w:tc>
          <w:tcPr>
            <w:tcW w:w="1460" w:type="dxa"/>
            <w:tcBorders>
              <w:top w:val="single" w:sz="4" w:space="0" w:color="auto"/>
              <w:bottom w:val="single" w:sz="4" w:space="0" w:color="auto"/>
            </w:tcBorders>
            <w:tcMar>
              <w:top w:w="57" w:type="dxa"/>
              <w:bottom w:w="57" w:type="dxa"/>
            </w:tcMar>
          </w:tcPr>
          <w:p w14:paraId="23F68DBE" w14:textId="71DC9282"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DC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C0" w14:textId="72899120" w:rsidR="008E5C54" w:rsidRDefault="008E5C54" w:rsidP="008E5C54">
            <w:pPr>
              <w:rPr>
                <w:rFonts w:ascii="Calibri" w:hAnsi="Calibri" w:cs="Calibri"/>
                <w:sz w:val="22"/>
                <w:szCs w:val="22"/>
              </w:rPr>
            </w:pPr>
            <w:r>
              <w:rPr>
                <w:rFonts w:cs="Arial"/>
                <w:sz w:val="22"/>
                <w:szCs w:val="22"/>
              </w:rPr>
              <w:t>PMASUP445</w:t>
            </w:r>
          </w:p>
        </w:tc>
        <w:tc>
          <w:tcPr>
            <w:tcW w:w="6280" w:type="dxa"/>
            <w:tcBorders>
              <w:top w:val="single" w:sz="4" w:space="0" w:color="auto"/>
              <w:bottom w:val="single" w:sz="4" w:space="0" w:color="auto"/>
            </w:tcBorders>
            <w:tcMar>
              <w:top w:w="57" w:type="dxa"/>
              <w:bottom w:w="57" w:type="dxa"/>
            </w:tcMar>
          </w:tcPr>
          <w:p w14:paraId="23F68DC1" w14:textId="3E17F9E7" w:rsidR="008E5C54" w:rsidRDefault="008E5C54" w:rsidP="008E5C54">
            <w:pPr>
              <w:rPr>
                <w:rFonts w:ascii="Calibri" w:hAnsi="Calibri" w:cs="Calibri"/>
                <w:sz w:val="22"/>
                <w:szCs w:val="22"/>
              </w:rPr>
            </w:pPr>
            <w:r>
              <w:rPr>
                <w:rFonts w:cs="Arial"/>
                <w:sz w:val="22"/>
                <w:szCs w:val="22"/>
              </w:rPr>
              <w:t>Participate in HAZOP studies</w:t>
            </w:r>
          </w:p>
        </w:tc>
        <w:tc>
          <w:tcPr>
            <w:tcW w:w="1460" w:type="dxa"/>
            <w:tcBorders>
              <w:top w:val="single" w:sz="4" w:space="0" w:color="auto"/>
              <w:bottom w:val="single" w:sz="4" w:space="0" w:color="auto"/>
            </w:tcBorders>
            <w:tcMar>
              <w:top w:w="57" w:type="dxa"/>
              <w:bottom w:w="57" w:type="dxa"/>
            </w:tcMar>
          </w:tcPr>
          <w:p w14:paraId="23F68DC2" w14:textId="426EB800"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C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C4" w14:textId="0719282B" w:rsidR="008E5C54" w:rsidRDefault="008E5C54" w:rsidP="008E5C54">
            <w:pPr>
              <w:rPr>
                <w:rFonts w:ascii="Calibri" w:hAnsi="Calibri" w:cs="Calibri"/>
                <w:sz w:val="22"/>
                <w:szCs w:val="22"/>
              </w:rPr>
            </w:pPr>
            <w:r>
              <w:rPr>
                <w:rFonts w:cs="Arial"/>
                <w:sz w:val="22"/>
                <w:szCs w:val="22"/>
              </w:rPr>
              <w:t>PMASUP520</w:t>
            </w:r>
          </w:p>
        </w:tc>
        <w:tc>
          <w:tcPr>
            <w:tcW w:w="6280" w:type="dxa"/>
            <w:tcBorders>
              <w:top w:val="single" w:sz="4" w:space="0" w:color="auto"/>
              <w:bottom w:val="single" w:sz="4" w:space="0" w:color="auto"/>
            </w:tcBorders>
            <w:tcMar>
              <w:top w:w="57" w:type="dxa"/>
              <w:bottom w:w="57" w:type="dxa"/>
            </w:tcMar>
          </w:tcPr>
          <w:p w14:paraId="23F68DC5" w14:textId="44EE13B6" w:rsidR="008E5C54" w:rsidRDefault="008E5C54" w:rsidP="008E5C54">
            <w:pPr>
              <w:rPr>
                <w:rFonts w:ascii="Calibri" w:hAnsi="Calibri" w:cs="Calibri"/>
                <w:sz w:val="22"/>
                <w:szCs w:val="22"/>
              </w:rPr>
            </w:pPr>
            <w:r>
              <w:rPr>
                <w:rFonts w:cs="Arial"/>
                <w:sz w:val="22"/>
                <w:szCs w:val="22"/>
              </w:rPr>
              <w:t>Review procedures to minimise environmental impact of process</w:t>
            </w:r>
          </w:p>
        </w:tc>
        <w:tc>
          <w:tcPr>
            <w:tcW w:w="1460" w:type="dxa"/>
            <w:tcBorders>
              <w:top w:val="single" w:sz="4" w:space="0" w:color="auto"/>
              <w:bottom w:val="single" w:sz="4" w:space="0" w:color="auto"/>
            </w:tcBorders>
            <w:tcMar>
              <w:top w:w="57" w:type="dxa"/>
              <w:bottom w:w="57" w:type="dxa"/>
            </w:tcMar>
          </w:tcPr>
          <w:p w14:paraId="23F68DC6" w14:textId="7ED3E55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C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C8" w14:textId="33D0C1A2" w:rsidR="008E5C54" w:rsidRDefault="008E5C54" w:rsidP="008E5C54">
            <w:pPr>
              <w:rPr>
                <w:rFonts w:ascii="Calibri" w:hAnsi="Calibri" w:cs="Calibri"/>
                <w:sz w:val="22"/>
                <w:szCs w:val="22"/>
              </w:rPr>
            </w:pPr>
            <w:r>
              <w:rPr>
                <w:rFonts w:cs="Arial"/>
                <w:sz w:val="22"/>
                <w:szCs w:val="22"/>
              </w:rPr>
              <w:t>PMASUP540</w:t>
            </w:r>
          </w:p>
        </w:tc>
        <w:tc>
          <w:tcPr>
            <w:tcW w:w="6280" w:type="dxa"/>
            <w:tcBorders>
              <w:top w:val="single" w:sz="4" w:space="0" w:color="auto"/>
              <w:bottom w:val="single" w:sz="4" w:space="0" w:color="auto"/>
            </w:tcBorders>
            <w:tcMar>
              <w:top w:w="57" w:type="dxa"/>
              <w:bottom w:w="57" w:type="dxa"/>
            </w:tcMar>
          </w:tcPr>
          <w:p w14:paraId="23F68DC9" w14:textId="43FCC12D" w:rsidR="008E5C54" w:rsidRDefault="008E5C54" w:rsidP="008E5C54">
            <w:pPr>
              <w:rPr>
                <w:rFonts w:ascii="Calibri" w:hAnsi="Calibri" w:cs="Calibri"/>
                <w:sz w:val="22"/>
                <w:szCs w:val="22"/>
              </w:rPr>
            </w:pPr>
            <w:r>
              <w:rPr>
                <w:rFonts w:cs="Arial"/>
                <w:sz w:val="22"/>
                <w:szCs w:val="22"/>
              </w:rPr>
              <w:t>Analyse equipment performance</w:t>
            </w:r>
          </w:p>
        </w:tc>
        <w:tc>
          <w:tcPr>
            <w:tcW w:w="1460" w:type="dxa"/>
            <w:tcBorders>
              <w:top w:val="single" w:sz="4" w:space="0" w:color="auto"/>
              <w:bottom w:val="single" w:sz="4" w:space="0" w:color="auto"/>
            </w:tcBorders>
            <w:tcMar>
              <w:top w:w="57" w:type="dxa"/>
              <w:bottom w:w="57" w:type="dxa"/>
            </w:tcMar>
          </w:tcPr>
          <w:p w14:paraId="23F68DCA" w14:textId="532EB591" w:rsidR="008E5C54" w:rsidRDefault="008E5C54" w:rsidP="008E5C54">
            <w:pPr>
              <w:jc w:val="center"/>
              <w:rPr>
                <w:rFonts w:ascii="Calibri" w:hAnsi="Calibri" w:cs="Calibri"/>
                <w:sz w:val="22"/>
                <w:szCs w:val="22"/>
              </w:rPr>
            </w:pPr>
            <w:r>
              <w:rPr>
                <w:rFonts w:cs="Arial"/>
                <w:sz w:val="22"/>
                <w:szCs w:val="22"/>
              </w:rPr>
              <w:t>50</w:t>
            </w:r>
          </w:p>
        </w:tc>
      </w:tr>
      <w:tr w:rsidR="008E5C54" w:rsidRPr="009E17E9" w14:paraId="23F68DD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D0" w14:textId="675DC935" w:rsidR="008E5C54" w:rsidRPr="009E17E9" w:rsidRDefault="008E5C54" w:rsidP="008E5C54">
            <w:pPr>
              <w:rPr>
                <w:rFonts w:ascii="Calibri" w:hAnsi="Calibri" w:cs="Calibri"/>
                <w:sz w:val="22"/>
                <w:szCs w:val="22"/>
              </w:rPr>
            </w:pPr>
            <w:r>
              <w:rPr>
                <w:rFonts w:cs="Arial"/>
                <w:sz w:val="22"/>
                <w:szCs w:val="22"/>
              </w:rPr>
              <w:t>PMAWHS211</w:t>
            </w:r>
          </w:p>
        </w:tc>
        <w:tc>
          <w:tcPr>
            <w:tcW w:w="6280" w:type="dxa"/>
            <w:tcBorders>
              <w:top w:val="single" w:sz="4" w:space="0" w:color="auto"/>
              <w:bottom w:val="single" w:sz="4" w:space="0" w:color="auto"/>
            </w:tcBorders>
            <w:tcMar>
              <w:top w:w="57" w:type="dxa"/>
              <w:bottom w:w="57" w:type="dxa"/>
            </w:tcMar>
          </w:tcPr>
          <w:p w14:paraId="23F68DD1" w14:textId="6A009E40" w:rsidR="008E5C54" w:rsidRPr="009E17E9" w:rsidRDefault="008E5C54" w:rsidP="008E5C54">
            <w:pPr>
              <w:rPr>
                <w:rFonts w:ascii="Calibri" w:hAnsi="Calibri" w:cs="Calibri"/>
                <w:sz w:val="22"/>
                <w:szCs w:val="22"/>
              </w:rPr>
            </w:pPr>
            <w:r>
              <w:rPr>
                <w:rFonts w:cs="Arial"/>
                <w:sz w:val="22"/>
                <w:szCs w:val="22"/>
              </w:rPr>
              <w:t>Prepare equipment for emergency response</w:t>
            </w:r>
          </w:p>
        </w:tc>
        <w:tc>
          <w:tcPr>
            <w:tcW w:w="1460" w:type="dxa"/>
            <w:tcBorders>
              <w:top w:val="single" w:sz="4" w:space="0" w:color="auto"/>
              <w:bottom w:val="single" w:sz="4" w:space="0" w:color="auto"/>
            </w:tcBorders>
            <w:tcMar>
              <w:top w:w="57" w:type="dxa"/>
              <w:bottom w:w="57" w:type="dxa"/>
            </w:tcMar>
          </w:tcPr>
          <w:p w14:paraId="23F68DD2" w14:textId="5E15BA5B" w:rsidR="008E5C54" w:rsidRPr="009E17E9" w:rsidRDefault="008E5C54" w:rsidP="008E5C54">
            <w:pPr>
              <w:jc w:val="center"/>
              <w:rPr>
                <w:rFonts w:ascii="Calibri" w:hAnsi="Calibri" w:cs="Calibri"/>
                <w:sz w:val="22"/>
                <w:szCs w:val="22"/>
              </w:rPr>
            </w:pPr>
            <w:r>
              <w:rPr>
                <w:rFonts w:cs="Arial"/>
                <w:sz w:val="22"/>
                <w:szCs w:val="22"/>
              </w:rPr>
              <w:t>20</w:t>
            </w:r>
          </w:p>
        </w:tc>
      </w:tr>
      <w:tr w:rsidR="008E5C54" w:rsidRPr="0072047E" w14:paraId="23F68DD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D4" w14:textId="1149C2B9" w:rsidR="008E5C54" w:rsidRDefault="008E5C54" w:rsidP="008E5C54">
            <w:pPr>
              <w:rPr>
                <w:rFonts w:ascii="Calibri" w:hAnsi="Calibri" w:cs="Calibri"/>
                <w:sz w:val="22"/>
                <w:szCs w:val="22"/>
              </w:rPr>
            </w:pPr>
            <w:r>
              <w:rPr>
                <w:rFonts w:cs="Arial"/>
                <w:sz w:val="22"/>
                <w:szCs w:val="22"/>
              </w:rPr>
              <w:t>PMAWHS213</w:t>
            </w:r>
          </w:p>
        </w:tc>
        <w:tc>
          <w:tcPr>
            <w:tcW w:w="6280" w:type="dxa"/>
            <w:tcBorders>
              <w:top w:val="single" w:sz="4" w:space="0" w:color="auto"/>
              <w:bottom w:val="single" w:sz="4" w:space="0" w:color="auto"/>
            </w:tcBorders>
            <w:tcMar>
              <w:top w:w="57" w:type="dxa"/>
              <w:bottom w:w="57" w:type="dxa"/>
            </w:tcMar>
          </w:tcPr>
          <w:p w14:paraId="23F68DD5" w14:textId="3D5DD79F" w:rsidR="008E5C54" w:rsidRDefault="008E5C54" w:rsidP="008E5C54">
            <w:pPr>
              <w:rPr>
                <w:rFonts w:ascii="Calibri" w:hAnsi="Calibri" w:cs="Calibri"/>
                <w:sz w:val="22"/>
                <w:szCs w:val="22"/>
              </w:rPr>
            </w:pPr>
            <w:r>
              <w:rPr>
                <w:rFonts w:cs="Arial"/>
                <w:sz w:val="22"/>
                <w:szCs w:val="22"/>
              </w:rPr>
              <w:t>Undertake fire control and emergency rescue</w:t>
            </w:r>
          </w:p>
        </w:tc>
        <w:tc>
          <w:tcPr>
            <w:tcW w:w="1460" w:type="dxa"/>
            <w:tcBorders>
              <w:top w:val="single" w:sz="4" w:space="0" w:color="auto"/>
              <w:bottom w:val="single" w:sz="4" w:space="0" w:color="auto"/>
            </w:tcBorders>
            <w:tcMar>
              <w:top w:w="57" w:type="dxa"/>
              <w:bottom w:w="57" w:type="dxa"/>
            </w:tcMar>
          </w:tcPr>
          <w:p w14:paraId="23F68DD6" w14:textId="47D595E5" w:rsidR="008E5C54" w:rsidRDefault="008E5C54" w:rsidP="008E5C54">
            <w:pPr>
              <w:jc w:val="center"/>
              <w:rPr>
                <w:rFonts w:ascii="Calibri" w:hAnsi="Calibri" w:cs="Calibri"/>
                <w:sz w:val="22"/>
                <w:szCs w:val="22"/>
              </w:rPr>
            </w:pPr>
            <w:r>
              <w:rPr>
                <w:rFonts w:cs="Arial"/>
                <w:sz w:val="22"/>
                <w:szCs w:val="22"/>
              </w:rPr>
              <w:t>15</w:t>
            </w:r>
          </w:p>
        </w:tc>
      </w:tr>
      <w:tr w:rsidR="008E5C54" w:rsidRPr="009E17E9" w14:paraId="23F68DD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D8" w14:textId="3B7C69A2" w:rsidR="008E5C54" w:rsidRPr="009E17E9" w:rsidRDefault="008E5C54" w:rsidP="008E5C54">
            <w:pPr>
              <w:rPr>
                <w:rFonts w:ascii="Calibri" w:hAnsi="Calibri" w:cs="Calibri"/>
                <w:sz w:val="22"/>
                <w:szCs w:val="22"/>
              </w:rPr>
            </w:pPr>
            <w:r>
              <w:rPr>
                <w:rFonts w:cs="Arial"/>
                <w:sz w:val="22"/>
                <w:szCs w:val="22"/>
              </w:rPr>
              <w:t>PMAWHS214</w:t>
            </w:r>
          </w:p>
        </w:tc>
        <w:tc>
          <w:tcPr>
            <w:tcW w:w="6280" w:type="dxa"/>
            <w:tcBorders>
              <w:top w:val="single" w:sz="4" w:space="0" w:color="auto"/>
              <w:bottom w:val="single" w:sz="4" w:space="0" w:color="auto"/>
            </w:tcBorders>
            <w:tcMar>
              <w:top w:w="57" w:type="dxa"/>
              <w:bottom w:w="57" w:type="dxa"/>
            </w:tcMar>
          </w:tcPr>
          <w:p w14:paraId="23F68DD9" w14:textId="5CC30990" w:rsidR="008E5C54" w:rsidRPr="009E17E9" w:rsidRDefault="008E5C54" w:rsidP="008E5C54">
            <w:pPr>
              <w:rPr>
                <w:rFonts w:ascii="Calibri" w:hAnsi="Calibri" w:cs="Calibri"/>
                <w:sz w:val="22"/>
                <w:szCs w:val="22"/>
              </w:rPr>
            </w:pPr>
            <w:r>
              <w:rPr>
                <w:rFonts w:cs="Arial"/>
                <w:sz w:val="22"/>
                <w:szCs w:val="22"/>
              </w:rPr>
              <w:t>Undertake helicopter safety and escape</w:t>
            </w:r>
          </w:p>
        </w:tc>
        <w:tc>
          <w:tcPr>
            <w:tcW w:w="1460" w:type="dxa"/>
            <w:tcBorders>
              <w:top w:val="single" w:sz="4" w:space="0" w:color="auto"/>
              <w:bottom w:val="single" w:sz="4" w:space="0" w:color="auto"/>
            </w:tcBorders>
            <w:tcMar>
              <w:top w:w="57" w:type="dxa"/>
              <w:bottom w:w="57" w:type="dxa"/>
            </w:tcMar>
          </w:tcPr>
          <w:p w14:paraId="23F68DDA" w14:textId="1D05ECF6" w:rsidR="008E5C54" w:rsidRPr="009E17E9" w:rsidRDefault="008E5C54" w:rsidP="008E5C54">
            <w:pPr>
              <w:jc w:val="center"/>
              <w:rPr>
                <w:rFonts w:ascii="Calibri" w:hAnsi="Calibri" w:cs="Calibri"/>
                <w:sz w:val="22"/>
                <w:szCs w:val="22"/>
              </w:rPr>
            </w:pPr>
            <w:r>
              <w:rPr>
                <w:rFonts w:cs="Arial"/>
                <w:sz w:val="22"/>
                <w:szCs w:val="22"/>
              </w:rPr>
              <w:t>30</w:t>
            </w:r>
          </w:p>
        </w:tc>
      </w:tr>
      <w:tr w:rsidR="008E5C54" w:rsidRPr="0072047E" w14:paraId="23F68DD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DC" w14:textId="18D79973" w:rsidR="008E5C54" w:rsidRDefault="008E5C54" w:rsidP="008E5C54">
            <w:pPr>
              <w:rPr>
                <w:rFonts w:ascii="Calibri" w:hAnsi="Calibri" w:cs="Calibri"/>
                <w:sz w:val="22"/>
                <w:szCs w:val="22"/>
              </w:rPr>
            </w:pPr>
            <w:r>
              <w:rPr>
                <w:rFonts w:cs="Arial"/>
                <w:sz w:val="22"/>
                <w:szCs w:val="22"/>
              </w:rPr>
              <w:t>PMAWHS215</w:t>
            </w:r>
          </w:p>
        </w:tc>
        <w:tc>
          <w:tcPr>
            <w:tcW w:w="6280" w:type="dxa"/>
            <w:tcBorders>
              <w:top w:val="single" w:sz="4" w:space="0" w:color="auto"/>
              <w:bottom w:val="single" w:sz="4" w:space="0" w:color="auto"/>
            </w:tcBorders>
            <w:tcMar>
              <w:top w:w="57" w:type="dxa"/>
              <w:bottom w:w="57" w:type="dxa"/>
            </w:tcMar>
          </w:tcPr>
          <w:p w14:paraId="23F68DDD" w14:textId="39FA4B4E" w:rsidR="008E5C54" w:rsidRDefault="008E5C54" w:rsidP="008E5C54">
            <w:pPr>
              <w:rPr>
                <w:rFonts w:ascii="Calibri" w:hAnsi="Calibri" w:cs="Calibri"/>
                <w:sz w:val="22"/>
                <w:szCs w:val="22"/>
              </w:rPr>
            </w:pPr>
            <w:r>
              <w:rPr>
                <w:rFonts w:cs="Arial"/>
                <w:sz w:val="22"/>
                <w:szCs w:val="22"/>
              </w:rPr>
              <w:t>Apply offshore facility abandonment and sea survival procedures and practices</w:t>
            </w:r>
          </w:p>
        </w:tc>
        <w:tc>
          <w:tcPr>
            <w:tcW w:w="1460" w:type="dxa"/>
            <w:tcBorders>
              <w:top w:val="single" w:sz="4" w:space="0" w:color="auto"/>
              <w:bottom w:val="single" w:sz="4" w:space="0" w:color="auto"/>
            </w:tcBorders>
            <w:tcMar>
              <w:top w:w="57" w:type="dxa"/>
              <w:bottom w:w="57" w:type="dxa"/>
            </w:tcMar>
          </w:tcPr>
          <w:p w14:paraId="23F68DDE" w14:textId="59582C4C" w:rsidR="008E5C54" w:rsidRDefault="008E5C54" w:rsidP="008E5C54">
            <w:pPr>
              <w:jc w:val="center"/>
              <w:rPr>
                <w:rFonts w:ascii="Calibri" w:hAnsi="Calibri" w:cs="Calibri"/>
                <w:sz w:val="22"/>
                <w:szCs w:val="22"/>
              </w:rPr>
            </w:pPr>
            <w:r>
              <w:rPr>
                <w:rFonts w:cs="Arial"/>
                <w:sz w:val="22"/>
                <w:szCs w:val="22"/>
              </w:rPr>
              <w:t>20</w:t>
            </w:r>
          </w:p>
        </w:tc>
      </w:tr>
      <w:tr w:rsidR="008E5C54" w:rsidRPr="0072047E" w14:paraId="01FBF33A"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86FD3B" w14:textId="46BA227B" w:rsidR="008E5C54" w:rsidRDefault="008E5C54" w:rsidP="008E5C54">
            <w:pPr>
              <w:rPr>
                <w:rFonts w:cs="Arial"/>
                <w:color w:val="000000"/>
              </w:rPr>
            </w:pPr>
            <w:r>
              <w:rPr>
                <w:rFonts w:cs="Arial"/>
                <w:sz w:val="22"/>
                <w:szCs w:val="22"/>
              </w:rPr>
              <w:t>PMAWHS310</w:t>
            </w:r>
          </w:p>
        </w:tc>
        <w:tc>
          <w:tcPr>
            <w:tcW w:w="6280" w:type="dxa"/>
            <w:tcBorders>
              <w:top w:val="single" w:sz="4" w:space="0" w:color="auto"/>
              <w:bottom w:val="single" w:sz="4" w:space="0" w:color="auto"/>
            </w:tcBorders>
            <w:tcMar>
              <w:top w:w="57" w:type="dxa"/>
              <w:bottom w:w="57" w:type="dxa"/>
            </w:tcMar>
          </w:tcPr>
          <w:p w14:paraId="46AD770E" w14:textId="6AE2C68F" w:rsidR="008E5C54" w:rsidRDefault="008E5C54" w:rsidP="008E5C54">
            <w:pPr>
              <w:rPr>
                <w:rFonts w:cs="Arial"/>
                <w:color w:val="000000"/>
              </w:rPr>
            </w:pPr>
            <w:r>
              <w:rPr>
                <w:rFonts w:cs="Arial"/>
                <w:sz w:val="22"/>
                <w:szCs w:val="22"/>
              </w:rPr>
              <w:t>Investigate incidents</w:t>
            </w:r>
          </w:p>
        </w:tc>
        <w:tc>
          <w:tcPr>
            <w:tcW w:w="1460" w:type="dxa"/>
            <w:tcBorders>
              <w:top w:val="single" w:sz="4" w:space="0" w:color="auto"/>
              <w:bottom w:val="single" w:sz="4" w:space="0" w:color="auto"/>
            </w:tcBorders>
            <w:tcMar>
              <w:top w:w="57" w:type="dxa"/>
              <w:bottom w:w="57" w:type="dxa"/>
            </w:tcMar>
          </w:tcPr>
          <w:p w14:paraId="07BD3DE3" w14:textId="203ECE4E" w:rsidR="008E5C54" w:rsidRDefault="008E5C54" w:rsidP="008E5C54">
            <w:pPr>
              <w:jc w:val="center"/>
              <w:rPr>
                <w:rFonts w:cs="Arial"/>
                <w:color w:val="000000"/>
              </w:rPr>
            </w:pPr>
            <w:r>
              <w:rPr>
                <w:rFonts w:cs="Arial"/>
                <w:sz w:val="22"/>
                <w:szCs w:val="22"/>
              </w:rPr>
              <w:t>30</w:t>
            </w:r>
          </w:p>
        </w:tc>
      </w:tr>
      <w:tr w:rsidR="008E5C54" w:rsidRPr="0072047E" w14:paraId="0FB6AF5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A8C19A6" w14:textId="732851D8" w:rsidR="008E5C54" w:rsidRDefault="008E5C54" w:rsidP="008E5C54">
            <w:pPr>
              <w:rPr>
                <w:rFonts w:cs="Arial"/>
                <w:color w:val="000000"/>
              </w:rPr>
            </w:pPr>
            <w:r>
              <w:rPr>
                <w:rFonts w:cs="Arial"/>
                <w:sz w:val="22"/>
                <w:szCs w:val="22"/>
              </w:rPr>
              <w:t>PMAWHS311</w:t>
            </w:r>
          </w:p>
        </w:tc>
        <w:tc>
          <w:tcPr>
            <w:tcW w:w="6280" w:type="dxa"/>
            <w:tcBorders>
              <w:top w:val="single" w:sz="4" w:space="0" w:color="auto"/>
              <w:bottom w:val="single" w:sz="4" w:space="0" w:color="auto"/>
            </w:tcBorders>
            <w:tcMar>
              <w:top w:w="57" w:type="dxa"/>
              <w:bottom w:w="57" w:type="dxa"/>
            </w:tcMar>
          </w:tcPr>
          <w:p w14:paraId="0BC0BC57" w14:textId="521ECD45" w:rsidR="008E5C54" w:rsidRDefault="008E5C54" w:rsidP="008E5C54">
            <w:pPr>
              <w:rPr>
                <w:rFonts w:cs="Arial"/>
                <w:color w:val="000000"/>
              </w:rPr>
            </w:pPr>
            <w:r>
              <w:rPr>
                <w:rFonts w:cs="Arial"/>
                <w:sz w:val="22"/>
                <w:szCs w:val="22"/>
              </w:rPr>
              <w:t>Lead emergency teams</w:t>
            </w:r>
          </w:p>
        </w:tc>
        <w:tc>
          <w:tcPr>
            <w:tcW w:w="1460" w:type="dxa"/>
            <w:tcBorders>
              <w:top w:val="single" w:sz="4" w:space="0" w:color="auto"/>
              <w:bottom w:val="single" w:sz="4" w:space="0" w:color="auto"/>
            </w:tcBorders>
            <w:tcMar>
              <w:top w:w="57" w:type="dxa"/>
              <w:bottom w:w="57" w:type="dxa"/>
            </w:tcMar>
          </w:tcPr>
          <w:p w14:paraId="7C061092" w14:textId="1054E329" w:rsidR="008E5C54" w:rsidRDefault="008E5C54" w:rsidP="008E5C54">
            <w:pPr>
              <w:jc w:val="center"/>
              <w:rPr>
                <w:rFonts w:cs="Arial"/>
                <w:color w:val="000000"/>
              </w:rPr>
            </w:pPr>
            <w:r>
              <w:rPr>
                <w:rFonts w:cs="Arial"/>
                <w:sz w:val="22"/>
                <w:szCs w:val="22"/>
              </w:rPr>
              <w:t>20</w:t>
            </w:r>
          </w:p>
        </w:tc>
      </w:tr>
      <w:tr w:rsidR="008E5C54" w:rsidRPr="0072047E" w14:paraId="2AE65E56"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80A6DF" w14:textId="19888972" w:rsidR="008E5C54" w:rsidRDefault="008E5C54" w:rsidP="008E5C54">
            <w:pPr>
              <w:rPr>
                <w:rFonts w:cs="Arial"/>
                <w:color w:val="000000"/>
              </w:rPr>
            </w:pPr>
            <w:r>
              <w:rPr>
                <w:rFonts w:cs="Arial"/>
                <w:sz w:val="22"/>
                <w:szCs w:val="22"/>
              </w:rPr>
              <w:t>PMAWHS312</w:t>
            </w:r>
          </w:p>
        </w:tc>
        <w:tc>
          <w:tcPr>
            <w:tcW w:w="6280" w:type="dxa"/>
            <w:tcBorders>
              <w:top w:val="single" w:sz="4" w:space="0" w:color="auto"/>
              <w:bottom w:val="single" w:sz="4" w:space="0" w:color="auto"/>
            </w:tcBorders>
            <w:tcMar>
              <w:top w:w="57" w:type="dxa"/>
              <w:bottom w:w="57" w:type="dxa"/>
            </w:tcMar>
          </w:tcPr>
          <w:p w14:paraId="298EA5A9" w14:textId="73F1B400" w:rsidR="008E5C54" w:rsidRDefault="008E5C54" w:rsidP="008E5C54">
            <w:pPr>
              <w:rPr>
                <w:rFonts w:cs="Arial"/>
                <w:color w:val="000000"/>
              </w:rPr>
            </w:pPr>
            <w:r>
              <w:rPr>
                <w:rFonts w:cs="Arial"/>
                <w:sz w:val="22"/>
                <w:szCs w:val="22"/>
              </w:rPr>
              <w:t>Command the operation of survival craft</w:t>
            </w:r>
          </w:p>
        </w:tc>
        <w:tc>
          <w:tcPr>
            <w:tcW w:w="1460" w:type="dxa"/>
            <w:tcBorders>
              <w:top w:val="single" w:sz="4" w:space="0" w:color="auto"/>
              <w:bottom w:val="single" w:sz="4" w:space="0" w:color="auto"/>
            </w:tcBorders>
            <w:tcMar>
              <w:top w:w="57" w:type="dxa"/>
              <w:bottom w:w="57" w:type="dxa"/>
            </w:tcMar>
          </w:tcPr>
          <w:p w14:paraId="6076068E" w14:textId="246C4592" w:rsidR="008E5C54" w:rsidRDefault="008E5C54" w:rsidP="008E5C54">
            <w:pPr>
              <w:jc w:val="center"/>
              <w:rPr>
                <w:rFonts w:cs="Arial"/>
                <w:color w:val="000000"/>
              </w:rPr>
            </w:pPr>
            <w:r>
              <w:rPr>
                <w:rFonts w:cs="Arial"/>
                <w:sz w:val="22"/>
                <w:szCs w:val="22"/>
              </w:rPr>
              <w:t>40</w:t>
            </w:r>
          </w:p>
        </w:tc>
      </w:tr>
      <w:tr w:rsidR="008E5C54" w:rsidRPr="0072047E" w14:paraId="660E0650"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8553D9" w14:textId="208971DA" w:rsidR="008E5C54" w:rsidRDefault="008E5C54" w:rsidP="008E5C54">
            <w:pPr>
              <w:rPr>
                <w:rFonts w:cs="Arial"/>
                <w:color w:val="000000"/>
              </w:rPr>
            </w:pPr>
            <w:r>
              <w:rPr>
                <w:rFonts w:cs="Arial"/>
                <w:sz w:val="22"/>
                <w:szCs w:val="22"/>
              </w:rPr>
              <w:t>PMAWHS320</w:t>
            </w:r>
          </w:p>
        </w:tc>
        <w:tc>
          <w:tcPr>
            <w:tcW w:w="6280" w:type="dxa"/>
            <w:tcBorders>
              <w:top w:val="single" w:sz="4" w:space="0" w:color="auto"/>
              <w:bottom w:val="single" w:sz="4" w:space="0" w:color="auto"/>
            </w:tcBorders>
            <w:tcMar>
              <w:top w:w="57" w:type="dxa"/>
              <w:bottom w:w="57" w:type="dxa"/>
            </w:tcMar>
          </w:tcPr>
          <w:p w14:paraId="3FEE6C0C" w14:textId="0EB22032" w:rsidR="008E5C54" w:rsidRDefault="008E5C54" w:rsidP="008E5C54">
            <w:pPr>
              <w:rPr>
                <w:rFonts w:cs="Arial"/>
                <w:color w:val="000000"/>
              </w:rPr>
            </w:pPr>
            <w:r>
              <w:rPr>
                <w:rFonts w:cs="Arial"/>
                <w:sz w:val="22"/>
                <w:szCs w:val="22"/>
              </w:rPr>
              <w:t>Provide advanced first aid response</w:t>
            </w:r>
          </w:p>
        </w:tc>
        <w:tc>
          <w:tcPr>
            <w:tcW w:w="1460" w:type="dxa"/>
            <w:tcBorders>
              <w:top w:val="single" w:sz="4" w:space="0" w:color="auto"/>
              <w:bottom w:val="single" w:sz="4" w:space="0" w:color="auto"/>
            </w:tcBorders>
            <w:tcMar>
              <w:top w:w="57" w:type="dxa"/>
              <w:bottom w:w="57" w:type="dxa"/>
            </w:tcMar>
          </w:tcPr>
          <w:p w14:paraId="38B3D563" w14:textId="5E27DC22" w:rsidR="008E5C54" w:rsidRDefault="008E5C54" w:rsidP="008E5C54">
            <w:pPr>
              <w:jc w:val="center"/>
              <w:rPr>
                <w:rFonts w:cs="Arial"/>
                <w:color w:val="000000"/>
              </w:rPr>
            </w:pPr>
            <w:r>
              <w:rPr>
                <w:rFonts w:cs="Arial"/>
                <w:sz w:val="22"/>
                <w:szCs w:val="22"/>
              </w:rPr>
              <w:t>20</w:t>
            </w:r>
          </w:p>
        </w:tc>
      </w:tr>
      <w:tr w:rsidR="008E5C54" w:rsidRPr="0072047E" w14:paraId="18C126F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6EB45D6" w14:textId="75C0E2E6" w:rsidR="008E5C54" w:rsidRDefault="008E5C54" w:rsidP="008E5C54">
            <w:pPr>
              <w:rPr>
                <w:rFonts w:cs="Arial"/>
                <w:color w:val="000000"/>
              </w:rPr>
            </w:pPr>
            <w:r>
              <w:rPr>
                <w:rFonts w:cs="Arial"/>
                <w:sz w:val="22"/>
                <w:szCs w:val="22"/>
              </w:rPr>
              <w:t>PMAWHS502</w:t>
            </w:r>
          </w:p>
        </w:tc>
        <w:tc>
          <w:tcPr>
            <w:tcW w:w="6280" w:type="dxa"/>
            <w:tcBorders>
              <w:top w:val="single" w:sz="4" w:space="0" w:color="auto"/>
              <w:bottom w:val="single" w:sz="4" w:space="0" w:color="auto"/>
            </w:tcBorders>
            <w:tcMar>
              <w:top w:w="57" w:type="dxa"/>
              <w:bottom w:w="57" w:type="dxa"/>
            </w:tcMar>
          </w:tcPr>
          <w:p w14:paraId="6AE30A37" w14:textId="7CF69855" w:rsidR="008E5C54" w:rsidRDefault="008E5C54" w:rsidP="008E5C54">
            <w:pPr>
              <w:rPr>
                <w:rFonts w:cs="Arial"/>
                <w:color w:val="000000"/>
              </w:rPr>
            </w:pPr>
            <w:r>
              <w:rPr>
                <w:rFonts w:cs="Arial"/>
                <w:sz w:val="22"/>
                <w:szCs w:val="22"/>
              </w:rPr>
              <w:t>Contribute to safety case</w:t>
            </w:r>
          </w:p>
        </w:tc>
        <w:tc>
          <w:tcPr>
            <w:tcW w:w="1460" w:type="dxa"/>
            <w:tcBorders>
              <w:top w:val="single" w:sz="4" w:space="0" w:color="auto"/>
              <w:bottom w:val="single" w:sz="4" w:space="0" w:color="auto"/>
            </w:tcBorders>
            <w:tcMar>
              <w:top w:w="57" w:type="dxa"/>
              <w:bottom w:w="57" w:type="dxa"/>
            </w:tcMar>
          </w:tcPr>
          <w:p w14:paraId="230BDA44" w14:textId="56A3B71A" w:rsidR="008E5C54" w:rsidRDefault="008E5C54" w:rsidP="008E5C54">
            <w:pPr>
              <w:jc w:val="center"/>
              <w:rPr>
                <w:rFonts w:cs="Arial"/>
                <w:color w:val="000000"/>
              </w:rPr>
            </w:pPr>
            <w:r>
              <w:rPr>
                <w:rFonts w:cs="Arial"/>
                <w:sz w:val="22"/>
                <w:szCs w:val="22"/>
              </w:rPr>
              <w:t>40</w:t>
            </w:r>
          </w:p>
        </w:tc>
      </w:tr>
      <w:tr w:rsidR="008E5C54" w:rsidRPr="0072047E" w14:paraId="61CE551E"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E0D2582" w14:textId="591600BC" w:rsidR="008E5C54" w:rsidRDefault="008E5C54" w:rsidP="008E5C54">
            <w:pPr>
              <w:rPr>
                <w:rFonts w:cs="Arial"/>
                <w:color w:val="000000"/>
              </w:rPr>
            </w:pPr>
            <w:r>
              <w:rPr>
                <w:rFonts w:cs="Arial"/>
                <w:sz w:val="22"/>
                <w:szCs w:val="22"/>
              </w:rPr>
              <w:lastRenderedPageBreak/>
              <w:t>PMAWHS511</w:t>
            </w:r>
          </w:p>
        </w:tc>
        <w:tc>
          <w:tcPr>
            <w:tcW w:w="6280" w:type="dxa"/>
            <w:tcBorders>
              <w:top w:val="single" w:sz="4" w:space="0" w:color="auto"/>
              <w:bottom w:val="single" w:sz="4" w:space="0" w:color="auto"/>
            </w:tcBorders>
            <w:tcMar>
              <w:top w:w="57" w:type="dxa"/>
              <w:bottom w:w="57" w:type="dxa"/>
            </w:tcMar>
          </w:tcPr>
          <w:p w14:paraId="1964B86E" w14:textId="427C035C" w:rsidR="008E5C54" w:rsidRDefault="008E5C54" w:rsidP="008E5C54">
            <w:pPr>
              <w:rPr>
                <w:rFonts w:cs="Arial"/>
                <w:color w:val="000000"/>
              </w:rPr>
            </w:pPr>
            <w:r>
              <w:rPr>
                <w:rFonts w:cs="Arial"/>
                <w:sz w:val="22"/>
                <w:szCs w:val="22"/>
              </w:rPr>
              <w:t>Manage emergency incidents</w:t>
            </w:r>
          </w:p>
        </w:tc>
        <w:tc>
          <w:tcPr>
            <w:tcW w:w="1460" w:type="dxa"/>
            <w:tcBorders>
              <w:top w:val="single" w:sz="4" w:space="0" w:color="auto"/>
              <w:bottom w:val="single" w:sz="4" w:space="0" w:color="auto"/>
            </w:tcBorders>
            <w:tcMar>
              <w:top w:w="57" w:type="dxa"/>
              <w:bottom w:w="57" w:type="dxa"/>
            </w:tcMar>
          </w:tcPr>
          <w:p w14:paraId="48042362" w14:textId="63E22CA9" w:rsidR="008E5C54" w:rsidRDefault="008E5C54" w:rsidP="008E5C54">
            <w:pPr>
              <w:jc w:val="center"/>
              <w:rPr>
                <w:rFonts w:cs="Arial"/>
                <w:color w:val="000000"/>
              </w:rPr>
            </w:pPr>
            <w:r>
              <w:rPr>
                <w:rFonts w:cs="Arial"/>
                <w:sz w:val="22"/>
                <w:szCs w:val="22"/>
              </w:rPr>
              <w:t>40</w:t>
            </w:r>
          </w:p>
        </w:tc>
      </w:tr>
    </w:tbl>
    <w:p w14:paraId="23F690EC" w14:textId="77777777" w:rsidR="00316438" w:rsidRDefault="00316438" w:rsidP="00861B00">
      <w:pPr>
        <w:autoSpaceDE w:val="0"/>
        <w:autoSpaceDN w:val="0"/>
        <w:adjustRightInd w:val="0"/>
        <w:rPr>
          <w:rFonts w:cs="Arial"/>
          <w:color w:val="000000"/>
          <w:lang w:eastAsia="en-AU"/>
        </w:rPr>
      </w:pPr>
    </w:p>
    <w:p w14:paraId="23F690ED" w14:textId="77777777" w:rsidR="00D208DE" w:rsidRDefault="00D208DE">
      <w:pPr>
        <w:spacing w:before="0" w:after="0"/>
        <w:rPr>
          <w:rFonts w:eastAsia="Times"/>
          <w:b/>
          <w:caps/>
          <w:sz w:val="22"/>
        </w:rPr>
      </w:pPr>
      <w:bookmarkStart w:id="17" w:name="_Toc11847579"/>
      <w:r>
        <w:br w:type="page"/>
      </w:r>
    </w:p>
    <w:p w14:paraId="23F690EE" w14:textId="77777777" w:rsidR="004D7410" w:rsidRDefault="00772686" w:rsidP="000036BD">
      <w:pPr>
        <w:pStyle w:val="T1"/>
        <w:spacing w:after="0"/>
      </w:pPr>
      <w:r>
        <w:lastRenderedPageBreak/>
        <w:t>CONTACTS AND LINKS</w:t>
      </w:r>
      <w:bookmarkEnd w:id="17"/>
    </w:p>
    <w:p w14:paraId="23F690EF"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3F690F1" w14:textId="77777777" w:rsidTr="00C34B68">
        <w:tc>
          <w:tcPr>
            <w:tcW w:w="9889" w:type="dxa"/>
            <w:gridSpan w:val="3"/>
            <w:shd w:val="clear" w:color="auto" w:fill="F2F2F2"/>
            <w:vAlign w:val="center"/>
          </w:tcPr>
          <w:p w14:paraId="23F690F0" w14:textId="77777777" w:rsidR="00C34B68" w:rsidRPr="00483FA0" w:rsidRDefault="00C34B68" w:rsidP="00C34B68">
            <w:pPr>
              <w:rPr>
                <w:b/>
              </w:rPr>
            </w:pPr>
            <w:r w:rsidRPr="00483FA0">
              <w:rPr>
                <w:b/>
              </w:rPr>
              <w:t>Curriculum Maintenance Manager (CMM)</w:t>
            </w:r>
          </w:p>
        </w:tc>
      </w:tr>
      <w:tr w:rsidR="00BE2A12" w:rsidRPr="00483FA0" w14:paraId="23F690F8" w14:textId="77777777" w:rsidTr="00DA0E1D">
        <w:trPr>
          <w:trHeight w:val="1457"/>
        </w:trPr>
        <w:tc>
          <w:tcPr>
            <w:tcW w:w="2103" w:type="dxa"/>
            <w:tcBorders>
              <w:bottom w:val="nil"/>
            </w:tcBorders>
          </w:tcPr>
          <w:p w14:paraId="23F690F2" w14:textId="77777777" w:rsidR="00BE2A12" w:rsidRPr="007C24B1" w:rsidRDefault="00BE2A12" w:rsidP="00BE2A12">
            <w:r>
              <w:t>General Manufacturing</w:t>
            </w:r>
          </w:p>
        </w:tc>
        <w:tc>
          <w:tcPr>
            <w:tcW w:w="3817" w:type="dxa"/>
            <w:tcBorders>
              <w:bottom w:val="nil"/>
            </w:tcBorders>
          </w:tcPr>
          <w:p w14:paraId="23F690F3" w14:textId="77777777" w:rsidR="00BE2A12" w:rsidRDefault="00BE2A12" w:rsidP="00BE2A12">
            <w:r w:rsidRPr="007C24B1">
              <w:t xml:space="preserve">The CMM Service is provided </w:t>
            </w:r>
            <w:r>
              <w:t>on behalf of Higher Education and Skills.</w:t>
            </w:r>
          </w:p>
          <w:p w14:paraId="23F690F4" w14:textId="77777777" w:rsidR="00BE2A12" w:rsidRPr="007C24B1" w:rsidRDefault="00BE2A12" w:rsidP="00BE2A12">
            <w:r>
              <w:t xml:space="preserve">CMM Service </w:t>
            </w:r>
            <w:r w:rsidRPr="007C24B1">
              <w:t xml:space="preserve">Executive Officers </w:t>
            </w:r>
            <w:r>
              <w:t>can assist with questions on payable and nominal hours.</w:t>
            </w:r>
          </w:p>
        </w:tc>
        <w:tc>
          <w:tcPr>
            <w:tcW w:w="3969" w:type="dxa"/>
            <w:tcBorders>
              <w:bottom w:val="nil"/>
            </w:tcBorders>
          </w:tcPr>
          <w:p w14:paraId="23F690F5" w14:textId="77777777" w:rsidR="00BE2A12" w:rsidRPr="007C24B1" w:rsidRDefault="00BE2A12" w:rsidP="00BE2A12">
            <w:r>
              <w:t xml:space="preserve">Name: Paul Saunders  </w:t>
            </w:r>
            <w:r>
              <w:br/>
            </w:r>
            <w:r w:rsidRPr="007C24B1">
              <w:t xml:space="preserve">Address: </w:t>
            </w:r>
            <w:r>
              <w:t>Chisholm Institute, PO Box 684, Dandenong, Victoria, 3175.</w:t>
            </w:r>
          </w:p>
          <w:p w14:paraId="23F690F6" w14:textId="77777777" w:rsidR="00BE2A12" w:rsidRPr="007C24B1" w:rsidRDefault="00BE2A12" w:rsidP="00BE2A12">
            <w:r>
              <w:t>Phone: 03 9238 8448</w:t>
            </w:r>
          </w:p>
          <w:p w14:paraId="23F690F7" w14:textId="77777777" w:rsidR="00BE2A12" w:rsidRPr="007C24B1" w:rsidRDefault="00BE2A12" w:rsidP="00BE2A12">
            <w:r w:rsidRPr="007C24B1">
              <w:t>Email:</w:t>
            </w:r>
            <w:r>
              <w:t xml:space="preserve"> </w:t>
            </w:r>
            <w:hyperlink r:id="rId24" w:history="1">
              <w:r w:rsidRPr="00DA69DC">
                <w:rPr>
                  <w:rStyle w:val="Hyperlink"/>
                </w:rPr>
                <w:t>paul.saunders@chisholm.edu.au</w:t>
              </w:r>
            </w:hyperlink>
            <w:r w:rsidRPr="007C24B1">
              <w:t xml:space="preserve"> </w:t>
            </w:r>
          </w:p>
        </w:tc>
      </w:tr>
      <w:tr w:rsidR="00C34B68" w:rsidRPr="00483FA0" w14:paraId="23F690FA" w14:textId="77777777" w:rsidTr="00C34B68">
        <w:tc>
          <w:tcPr>
            <w:tcW w:w="9889" w:type="dxa"/>
            <w:gridSpan w:val="3"/>
            <w:shd w:val="clear" w:color="auto" w:fill="F2F2F2"/>
            <w:vAlign w:val="center"/>
          </w:tcPr>
          <w:p w14:paraId="23F690F9" w14:textId="77777777" w:rsidR="00C34B68" w:rsidRPr="00483FA0" w:rsidRDefault="003762E4" w:rsidP="00C34B68">
            <w:pPr>
              <w:rPr>
                <w:b/>
              </w:rPr>
            </w:pPr>
            <w:r>
              <w:rPr>
                <w:b/>
              </w:rPr>
              <w:t>Service Skills Organisation (SSO</w:t>
            </w:r>
            <w:r w:rsidR="00C34B68" w:rsidRPr="00483FA0">
              <w:rPr>
                <w:b/>
              </w:rPr>
              <w:t>)</w:t>
            </w:r>
          </w:p>
        </w:tc>
      </w:tr>
      <w:tr w:rsidR="00BE2A12" w:rsidRPr="00483FA0" w14:paraId="23F69100" w14:textId="77777777" w:rsidTr="00C34B68">
        <w:tc>
          <w:tcPr>
            <w:tcW w:w="2103" w:type="dxa"/>
          </w:tcPr>
          <w:p w14:paraId="23F690FB" w14:textId="77777777" w:rsidR="00BE2A12" w:rsidRPr="004A3C34" w:rsidRDefault="00BE2A12" w:rsidP="00BE2A12">
            <w:r>
              <w:t>Innovation  &amp; Business Skills Australia (IBSA)</w:t>
            </w:r>
          </w:p>
        </w:tc>
        <w:tc>
          <w:tcPr>
            <w:tcW w:w="3817" w:type="dxa"/>
          </w:tcPr>
          <w:p w14:paraId="23F690FC" w14:textId="4539E1E5" w:rsidR="00BE2A12" w:rsidRPr="004A3C34" w:rsidRDefault="00BE2A12" w:rsidP="0012380A">
            <w:r>
              <w:t>This SSO</w:t>
            </w:r>
            <w:r w:rsidRPr="004A3C34">
              <w:t xml:space="preserve"> is responsible for developing this </w:t>
            </w:r>
            <w:r w:rsidR="00602B98">
              <w:rPr>
                <w:b/>
              </w:rPr>
              <w:t xml:space="preserve">PMA Chemical, Hydrocarbons and Refining </w:t>
            </w:r>
            <w:r w:rsidR="0046269A">
              <w:rPr>
                <w:b/>
              </w:rPr>
              <w:t xml:space="preserve">Training Package </w:t>
            </w:r>
            <w:r>
              <w:t xml:space="preserve">and </w:t>
            </w:r>
            <w:r w:rsidRPr="004A3C34">
              <w:t>can be cont</w:t>
            </w:r>
            <w:r>
              <w:t xml:space="preserve">acted for further information. </w:t>
            </w:r>
          </w:p>
        </w:tc>
        <w:tc>
          <w:tcPr>
            <w:tcW w:w="3969" w:type="dxa"/>
          </w:tcPr>
          <w:p w14:paraId="23F690FD" w14:textId="77777777" w:rsidR="00BE2A12" w:rsidRPr="000330AF" w:rsidRDefault="00BE2A12" w:rsidP="00BE2A12">
            <w:r>
              <w:t>Phone: 03 9815 7099</w:t>
            </w:r>
          </w:p>
          <w:p w14:paraId="23F690FE" w14:textId="77777777" w:rsidR="00BE2A12" w:rsidRDefault="00BE2A12" w:rsidP="00BE2A12">
            <w:r>
              <w:t>E</w:t>
            </w:r>
            <w:r w:rsidRPr="000330AF">
              <w:t>mail:</w:t>
            </w:r>
            <w:r>
              <w:t xml:space="preserve"> </w:t>
            </w:r>
            <w:hyperlink r:id="rId25" w:history="1">
              <w:r w:rsidR="0034795D" w:rsidRPr="0019649A">
                <w:rPr>
                  <w:rStyle w:val="Hyperlink"/>
                </w:rPr>
                <w:t>manufacturing@ibsa.org.au</w:t>
              </w:r>
            </w:hyperlink>
          </w:p>
          <w:p w14:paraId="23F690FF" w14:textId="6204D1E7" w:rsidR="00BE2A12" w:rsidRPr="00483FA0" w:rsidRDefault="0034795D" w:rsidP="0034795D">
            <w:r>
              <w:t xml:space="preserve">See </w:t>
            </w:r>
            <w:hyperlink r:id="rId26" w:history="1">
              <w:r w:rsidR="00DC7254">
                <w:rPr>
                  <w:rStyle w:val="Hyperlink"/>
                </w:rPr>
                <w:t>IBSA.org.au</w:t>
              </w:r>
            </w:hyperlink>
            <w:r w:rsidR="00BE2A12">
              <w:t xml:space="preserve"> </w:t>
            </w:r>
            <w:r>
              <w:t>for further information.</w:t>
            </w:r>
          </w:p>
        </w:tc>
      </w:tr>
      <w:tr w:rsidR="00C34B68" w:rsidRPr="00483FA0" w14:paraId="23F69102" w14:textId="77777777" w:rsidTr="00C34B68">
        <w:tc>
          <w:tcPr>
            <w:tcW w:w="9889" w:type="dxa"/>
            <w:gridSpan w:val="3"/>
            <w:shd w:val="clear" w:color="auto" w:fill="F2F2F2"/>
            <w:vAlign w:val="center"/>
          </w:tcPr>
          <w:p w14:paraId="23F69101" w14:textId="77777777" w:rsidR="00C34B68" w:rsidRPr="00483FA0" w:rsidRDefault="00C34B68" w:rsidP="00C34B68">
            <w:pPr>
              <w:rPr>
                <w:b/>
              </w:rPr>
            </w:pPr>
            <w:r w:rsidRPr="00483FA0">
              <w:rPr>
                <w:b/>
              </w:rPr>
              <w:t>National Register for VET in Australia</w:t>
            </w:r>
          </w:p>
        </w:tc>
      </w:tr>
      <w:tr w:rsidR="00C34B68" w:rsidRPr="00483FA0" w14:paraId="23F69106" w14:textId="77777777" w:rsidTr="00C34B68">
        <w:tc>
          <w:tcPr>
            <w:tcW w:w="2103" w:type="dxa"/>
          </w:tcPr>
          <w:p w14:paraId="23F69103" w14:textId="77777777" w:rsidR="00C34B68" w:rsidRPr="00483FA0" w:rsidRDefault="00C34B68" w:rsidP="00C34B68">
            <w:r w:rsidRPr="00483FA0">
              <w:t>Training.gov.au (TGA)</w:t>
            </w:r>
          </w:p>
        </w:tc>
        <w:tc>
          <w:tcPr>
            <w:tcW w:w="3817" w:type="dxa"/>
          </w:tcPr>
          <w:p w14:paraId="23F69104"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23F69105" w14:textId="77777777" w:rsidR="00C34B68" w:rsidRPr="00483FA0" w:rsidRDefault="00540D97" w:rsidP="00540D97">
            <w:r>
              <w:t xml:space="preserve">See the </w:t>
            </w:r>
            <w:hyperlink r:id="rId27" w:history="1">
              <w:r w:rsidRPr="00540D97">
                <w:rPr>
                  <w:rStyle w:val="Hyperlink"/>
                </w:rPr>
                <w:t>National Register</w:t>
              </w:r>
            </w:hyperlink>
            <w:r>
              <w:t xml:space="preserve"> for more information</w:t>
            </w:r>
            <w:r w:rsidR="009053FD">
              <w:t>.</w:t>
            </w:r>
          </w:p>
        </w:tc>
      </w:tr>
      <w:tr w:rsidR="00C34B68" w:rsidRPr="00483FA0" w14:paraId="23F69108" w14:textId="77777777" w:rsidTr="00C34B68">
        <w:tc>
          <w:tcPr>
            <w:tcW w:w="9889" w:type="dxa"/>
            <w:gridSpan w:val="3"/>
            <w:shd w:val="clear" w:color="auto" w:fill="F2F2F2"/>
            <w:vAlign w:val="center"/>
          </w:tcPr>
          <w:p w14:paraId="23F69107" w14:textId="77777777" w:rsidR="00C34B68" w:rsidRPr="00483FA0" w:rsidRDefault="00C34B68" w:rsidP="00C34B68">
            <w:pPr>
              <w:rPr>
                <w:b/>
              </w:rPr>
            </w:pPr>
            <w:r w:rsidRPr="00483FA0">
              <w:rPr>
                <w:b/>
              </w:rPr>
              <w:t>Australian Government</w:t>
            </w:r>
          </w:p>
        </w:tc>
      </w:tr>
      <w:tr w:rsidR="009053FD" w:rsidRPr="00483FA0" w14:paraId="23F6910C" w14:textId="77777777" w:rsidTr="00C34B68">
        <w:tc>
          <w:tcPr>
            <w:tcW w:w="2103" w:type="dxa"/>
          </w:tcPr>
          <w:p w14:paraId="23F69109" w14:textId="77777777" w:rsidR="009053FD" w:rsidRPr="00334603" w:rsidRDefault="009053FD" w:rsidP="007D3101">
            <w:r w:rsidRPr="00334603">
              <w:t>Department of</w:t>
            </w:r>
            <w:r w:rsidR="007D3101">
              <w:t xml:space="preserve"> </w:t>
            </w:r>
            <w:r w:rsidR="006D51AD">
              <w:t>Education, Skills and Employment.</w:t>
            </w:r>
          </w:p>
        </w:tc>
        <w:tc>
          <w:tcPr>
            <w:tcW w:w="3817" w:type="dxa"/>
          </w:tcPr>
          <w:p w14:paraId="23F6910A"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23F6910B" w14:textId="32960FFE" w:rsidR="009053FD" w:rsidRDefault="00540D97" w:rsidP="00540D97">
            <w:pPr>
              <w:pStyle w:val="Default"/>
              <w:spacing w:before="80"/>
              <w:rPr>
                <w:color w:val="0000FF"/>
                <w:sz w:val="20"/>
                <w:szCs w:val="20"/>
              </w:rPr>
            </w:pPr>
            <w:r>
              <w:rPr>
                <w:rFonts w:ascii="Arial" w:eastAsia="Times New Roman" w:hAnsi="Arial" w:cs="Times New Roman"/>
                <w:color w:val="auto"/>
                <w:sz w:val="20"/>
                <w:szCs w:val="20"/>
              </w:rPr>
              <w:t xml:space="preserve">See </w:t>
            </w:r>
            <w:hyperlink r:id="rId28" w:history="1">
              <w:r w:rsidR="00DC7254">
                <w:rPr>
                  <w:rStyle w:val="Hyperlink"/>
                  <w:rFonts w:ascii="Arial" w:eastAsia="Times New Roman" w:hAnsi="Arial" w:cs="Times New Roman"/>
                  <w:sz w:val="20"/>
                  <w:szCs w:val="20"/>
                </w:rPr>
                <w:t>DESE.gov.au</w:t>
              </w:r>
            </w:hyperlink>
            <w:r w:rsidR="009053FD"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23F6910E" w14:textId="77777777" w:rsidTr="00C34B68">
        <w:tc>
          <w:tcPr>
            <w:tcW w:w="9889" w:type="dxa"/>
            <w:gridSpan w:val="3"/>
            <w:shd w:val="clear" w:color="auto" w:fill="F2F2F2"/>
            <w:vAlign w:val="center"/>
          </w:tcPr>
          <w:p w14:paraId="23F6910D" w14:textId="77777777" w:rsidR="009053FD" w:rsidRPr="00483FA0" w:rsidRDefault="009053FD" w:rsidP="009053FD">
            <w:pPr>
              <w:rPr>
                <w:b/>
              </w:rPr>
            </w:pPr>
            <w:r w:rsidRPr="00483FA0">
              <w:rPr>
                <w:b/>
              </w:rPr>
              <w:t>State Government</w:t>
            </w:r>
          </w:p>
        </w:tc>
      </w:tr>
      <w:tr w:rsidR="009053FD" w:rsidRPr="00483FA0" w14:paraId="23F69113" w14:textId="77777777" w:rsidTr="00C34B68">
        <w:tc>
          <w:tcPr>
            <w:tcW w:w="2103" w:type="dxa"/>
          </w:tcPr>
          <w:p w14:paraId="23F6910F" w14:textId="77777777" w:rsidR="009053FD" w:rsidRPr="00334603" w:rsidRDefault="009053FD" w:rsidP="009053FD">
            <w:r w:rsidRPr="00334603">
              <w:t xml:space="preserve">Department of Education and Training (DET) </w:t>
            </w:r>
          </w:p>
        </w:tc>
        <w:tc>
          <w:tcPr>
            <w:tcW w:w="3817" w:type="dxa"/>
          </w:tcPr>
          <w:p w14:paraId="23F69110"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23F69111" w14:textId="77777777" w:rsidR="009053FD" w:rsidRDefault="009053FD" w:rsidP="009053FD">
            <w:r>
              <w:t>(03) 9637 2000</w:t>
            </w:r>
          </w:p>
          <w:p w14:paraId="23F69112" w14:textId="2711BD97" w:rsidR="009053FD" w:rsidRPr="00334603" w:rsidRDefault="00540D97" w:rsidP="00540D97">
            <w:r>
              <w:t xml:space="preserve">See </w:t>
            </w:r>
            <w:hyperlink r:id="rId29" w:history="1">
              <w:r w:rsidR="00DC7254">
                <w:rPr>
                  <w:rStyle w:val="Hyperlink"/>
                </w:rPr>
                <w:t>Education.vic.gov.au</w:t>
              </w:r>
            </w:hyperlink>
            <w:r w:rsidR="009053FD">
              <w:t xml:space="preserve"> </w:t>
            </w:r>
            <w:r>
              <w:t>for more information.</w:t>
            </w:r>
          </w:p>
        </w:tc>
      </w:tr>
      <w:tr w:rsidR="009053FD" w:rsidRPr="00483FA0" w14:paraId="23F69115" w14:textId="77777777" w:rsidTr="00C34B68">
        <w:tc>
          <w:tcPr>
            <w:tcW w:w="9889" w:type="dxa"/>
            <w:gridSpan w:val="3"/>
            <w:shd w:val="clear" w:color="auto" w:fill="F2F2F2"/>
            <w:vAlign w:val="center"/>
          </w:tcPr>
          <w:p w14:paraId="23F69114" w14:textId="77777777" w:rsidR="009053FD" w:rsidRPr="00483FA0" w:rsidRDefault="009053FD" w:rsidP="009053FD">
            <w:pPr>
              <w:rPr>
                <w:b/>
              </w:rPr>
            </w:pPr>
            <w:r w:rsidRPr="00483FA0">
              <w:rPr>
                <w:b/>
              </w:rPr>
              <w:t>National VET Regulatory Authority</w:t>
            </w:r>
          </w:p>
        </w:tc>
      </w:tr>
      <w:tr w:rsidR="009053FD" w:rsidRPr="00483FA0" w14:paraId="23F6911A" w14:textId="77777777" w:rsidTr="00C34B68">
        <w:tc>
          <w:tcPr>
            <w:tcW w:w="2103" w:type="dxa"/>
          </w:tcPr>
          <w:p w14:paraId="23F69116" w14:textId="77777777" w:rsidR="009053FD" w:rsidRPr="00483FA0" w:rsidRDefault="009053FD" w:rsidP="009053FD">
            <w:r w:rsidRPr="00483FA0">
              <w:t>Australian Skills Quality Authority (ASQA)</w:t>
            </w:r>
          </w:p>
        </w:tc>
        <w:tc>
          <w:tcPr>
            <w:tcW w:w="3817" w:type="dxa"/>
          </w:tcPr>
          <w:p w14:paraId="23F69117" w14:textId="77777777" w:rsidR="009053FD" w:rsidRPr="00334603" w:rsidRDefault="009053FD" w:rsidP="009053FD">
            <w:r w:rsidRPr="00334603">
              <w:t xml:space="preserve">ASQA is the national regulator for Australia’s VET sector. </w:t>
            </w:r>
          </w:p>
        </w:tc>
        <w:tc>
          <w:tcPr>
            <w:tcW w:w="3969" w:type="dxa"/>
          </w:tcPr>
          <w:p w14:paraId="23F69118" w14:textId="77777777" w:rsidR="009053FD" w:rsidRPr="00334603" w:rsidRDefault="009053FD" w:rsidP="009053FD">
            <w:r w:rsidRPr="00334603">
              <w:t xml:space="preserve">Info line: 1300 701 801 </w:t>
            </w:r>
          </w:p>
          <w:p w14:paraId="23F69119" w14:textId="30177DDA" w:rsidR="009053FD" w:rsidRPr="00334603" w:rsidRDefault="00540D97" w:rsidP="00540D97">
            <w:r>
              <w:t xml:space="preserve">See </w:t>
            </w:r>
            <w:hyperlink r:id="rId30" w:history="1">
              <w:r w:rsidR="00DC7254">
                <w:rPr>
                  <w:rStyle w:val="Hyperlink"/>
                </w:rPr>
                <w:t>ASQA.gov.au</w:t>
              </w:r>
            </w:hyperlink>
            <w:r w:rsidR="009053FD">
              <w:t xml:space="preserve"> </w:t>
            </w:r>
            <w:r>
              <w:t>for more information.</w:t>
            </w:r>
          </w:p>
        </w:tc>
      </w:tr>
      <w:tr w:rsidR="009053FD" w:rsidRPr="00483FA0" w14:paraId="23F6911C" w14:textId="77777777" w:rsidTr="00C34B68">
        <w:tc>
          <w:tcPr>
            <w:tcW w:w="9889" w:type="dxa"/>
            <w:gridSpan w:val="3"/>
            <w:shd w:val="clear" w:color="auto" w:fill="F2F2F2"/>
            <w:vAlign w:val="center"/>
          </w:tcPr>
          <w:p w14:paraId="23F6911B"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23F69122" w14:textId="77777777" w:rsidTr="00C34B68">
        <w:tc>
          <w:tcPr>
            <w:tcW w:w="2103" w:type="dxa"/>
          </w:tcPr>
          <w:p w14:paraId="23F6911D" w14:textId="77777777" w:rsidR="009053FD" w:rsidRPr="00483FA0" w:rsidRDefault="009053FD" w:rsidP="009053FD">
            <w:r w:rsidRPr="00483FA0">
              <w:t>Victorian Registration and Qualifications Authority (VRQA)</w:t>
            </w:r>
          </w:p>
        </w:tc>
        <w:tc>
          <w:tcPr>
            <w:tcW w:w="3817" w:type="dxa"/>
          </w:tcPr>
          <w:p w14:paraId="23F6911E" w14:textId="77777777" w:rsidR="009053FD" w:rsidRDefault="009053FD" w:rsidP="009053FD">
            <w:r w:rsidRPr="00334603">
              <w:t>The VRQA is a statutory authority responsible for the registration and regulation of Victorian RTOs and for the regulation of apprenticeships and traineeships in Victoria.</w:t>
            </w:r>
          </w:p>
          <w:p w14:paraId="23F6911F" w14:textId="77777777" w:rsidR="00BE2A12" w:rsidRPr="00334603" w:rsidRDefault="00BE2A12" w:rsidP="009053FD"/>
        </w:tc>
        <w:tc>
          <w:tcPr>
            <w:tcW w:w="3969" w:type="dxa"/>
          </w:tcPr>
          <w:p w14:paraId="23F69120" w14:textId="77777777" w:rsidR="009053FD" w:rsidRPr="00334603" w:rsidRDefault="009053FD" w:rsidP="009053FD">
            <w:r w:rsidRPr="00334603">
              <w:t xml:space="preserve">(03) 9637 2806 </w:t>
            </w:r>
          </w:p>
          <w:p w14:paraId="23F69121" w14:textId="6275C87A" w:rsidR="009053FD" w:rsidRPr="00334603" w:rsidRDefault="00540D97" w:rsidP="00540D97">
            <w:r>
              <w:t xml:space="preserve">See </w:t>
            </w:r>
            <w:hyperlink r:id="rId31" w:history="1">
              <w:r w:rsidR="00DC7254">
                <w:rPr>
                  <w:rStyle w:val="Hyperlink"/>
                </w:rPr>
                <w:t>VRQA.vic.gov.au</w:t>
              </w:r>
            </w:hyperlink>
            <w:r>
              <w:t xml:space="preserve"> for more information. </w:t>
            </w:r>
          </w:p>
        </w:tc>
      </w:tr>
    </w:tbl>
    <w:p w14:paraId="688A1E3A" w14:textId="77777777" w:rsidR="00602B98" w:rsidRDefault="00602B9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3F69125" w14:textId="77777777" w:rsidTr="00C34B68">
        <w:tc>
          <w:tcPr>
            <w:tcW w:w="9889" w:type="dxa"/>
            <w:gridSpan w:val="3"/>
            <w:shd w:val="clear" w:color="auto" w:fill="F2F2F2"/>
            <w:vAlign w:val="center"/>
          </w:tcPr>
          <w:p w14:paraId="23F69124" w14:textId="77777777" w:rsidR="00C34B68" w:rsidRPr="00483FA0" w:rsidRDefault="00C34B68" w:rsidP="00C34B68">
            <w:r w:rsidRPr="00483FA0">
              <w:rPr>
                <w:b/>
              </w:rPr>
              <w:lastRenderedPageBreak/>
              <w:t>Industry Regulatory Bodies</w:t>
            </w:r>
          </w:p>
        </w:tc>
      </w:tr>
      <w:tr w:rsidR="00BE2A12" w:rsidRPr="00483FA0" w14:paraId="23F6912F" w14:textId="77777777" w:rsidTr="00C34B68">
        <w:tc>
          <w:tcPr>
            <w:tcW w:w="2103" w:type="dxa"/>
          </w:tcPr>
          <w:p w14:paraId="23F69126"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23F69127"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23F69128"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23F69129" w14:textId="77777777" w:rsidR="00BE2A12" w:rsidRPr="008B4A02" w:rsidRDefault="00BE2A12" w:rsidP="00BE2A12">
            <w:pPr>
              <w:pStyle w:val="Default"/>
              <w:spacing w:before="80"/>
              <w:rPr>
                <w:rFonts w:ascii="Arial" w:eastAsia="Times New Roman" w:hAnsi="Arial" w:cs="Arial"/>
                <w:color w:val="auto"/>
                <w:sz w:val="20"/>
                <w:szCs w:val="20"/>
              </w:rPr>
            </w:pPr>
          </w:p>
        </w:tc>
        <w:tc>
          <w:tcPr>
            <w:tcW w:w="3969" w:type="dxa"/>
          </w:tcPr>
          <w:p w14:paraId="23F6912A"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23F6912B" w14:textId="77777777" w:rsidR="00BE2A12" w:rsidRDefault="00BE2A12" w:rsidP="00BE2A12">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23F6912C" w14:textId="77777777" w:rsidR="00BE2A12" w:rsidRDefault="00BE2A12" w:rsidP="00BE2A12">
            <w:pPr>
              <w:pStyle w:val="Default"/>
              <w:ind w:right="-108"/>
              <w:rPr>
                <w:rFonts w:ascii="Arial" w:eastAsia="Times New Roman" w:hAnsi="Arial" w:cs="Arial"/>
                <w:color w:val="auto"/>
                <w:sz w:val="20"/>
                <w:szCs w:val="20"/>
                <w:lang w:val="en"/>
              </w:rPr>
            </w:pPr>
          </w:p>
          <w:p w14:paraId="23F6912D" w14:textId="2119C380" w:rsidR="0034795D" w:rsidRDefault="00BE2A12" w:rsidP="00BE2A12">
            <w:pPr>
              <w:rPr>
                <w:rFonts w:cs="Arial"/>
              </w:rPr>
            </w:pPr>
            <w:r w:rsidRPr="008B4A02">
              <w:rPr>
                <w:rFonts w:cs="Arial"/>
              </w:rPr>
              <w:t>Email:</w:t>
            </w:r>
            <w:r>
              <w:rPr>
                <w:rFonts w:cs="Arial"/>
              </w:rPr>
              <w:t xml:space="preserve"> </w:t>
            </w:r>
            <w:hyperlink r:id="rId32" w:history="1">
              <w:r w:rsidR="00DC7254">
                <w:rPr>
                  <w:rStyle w:val="Hyperlink"/>
                  <w:rFonts w:cs="Arial"/>
                </w:rPr>
                <w:t>info@worksafe.vic.gov.au</w:t>
              </w:r>
            </w:hyperlink>
            <w:r>
              <w:rPr>
                <w:rStyle w:val="Hyperlink"/>
                <w:rFonts w:cs="Arial"/>
              </w:rPr>
              <w:t>.</w:t>
            </w:r>
            <w:r w:rsidRPr="008B4A02">
              <w:rPr>
                <w:rFonts w:cs="Arial"/>
              </w:rPr>
              <w:t xml:space="preserve"> </w:t>
            </w:r>
          </w:p>
          <w:p w14:paraId="23F6912E" w14:textId="6F24B2EB" w:rsidR="00BE2A12" w:rsidRPr="008B4A02" w:rsidRDefault="0034795D" w:rsidP="0034795D">
            <w:r>
              <w:rPr>
                <w:rFonts w:cs="Arial"/>
              </w:rPr>
              <w:t xml:space="preserve">See </w:t>
            </w:r>
            <w:hyperlink r:id="rId33" w:history="1">
              <w:r w:rsidR="00DC7254">
                <w:rPr>
                  <w:rStyle w:val="Hyperlink"/>
                  <w:rFonts w:cs="Arial"/>
                </w:rPr>
                <w:t>Worksafe.vic.gov.au</w:t>
              </w:r>
            </w:hyperlink>
            <w:r w:rsidR="00BE2A12" w:rsidRPr="00261B64">
              <w:rPr>
                <w:rFonts w:cs="Arial"/>
              </w:rPr>
              <w:t xml:space="preserve"> </w:t>
            </w:r>
            <w:r>
              <w:rPr>
                <w:rFonts w:cs="Arial"/>
              </w:rPr>
              <w:t xml:space="preserve">for further information. </w:t>
            </w:r>
          </w:p>
        </w:tc>
      </w:tr>
    </w:tbl>
    <w:p w14:paraId="23F69130" w14:textId="77777777" w:rsidR="004D7410" w:rsidRDefault="004D7410" w:rsidP="004D7410">
      <w:pPr>
        <w:rPr>
          <w:b/>
          <w:sz w:val="24"/>
          <w:szCs w:val="24"/>
        </w:rPr>
      </w:pPr>
    </w:p>
    <w:p w14:paraId="23F69131"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23F69132" w14:textId="77777777" w:rsidR="004D7410" w:rsidRDefault="00772686" w:rsidP="000B10E9">
      <w:pPr>
        <w:pStyle w:val="T1"/>
      </w:pPr>
      <w:bookmarkStart w:id="18" w:name="_Toc11847580"/>
      <w:r>
        <w:lastRenderedPageBreak/>
        <w:t>GLOSSARY</w:t>
      </w:r>
      <w:bookmarkEnd w:id="18"/>
    </w:p>
    <w:p w14:paraId="23F69133"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23F69136" w14:textId="77777777" w:rsidTr="00C34B68">
        <w:tc>
          <w:tcPr>
            <w:tcW w:w="2802" w:type="dxa"/>
            <w:shd w:val="clear" w:color="auto" w:fill="F2F2F2"/>
            <w:vAlign w:val="center"/>
          </w:tcPr>
          <w:p w14:paraId="23F69134" w14:textId="77777777" w:rsidR="00C34B68" w:rsidRPr="00483FA0" w:rsidRDefault="00C34B68" w:rsidP="00C34B68">
            <w:pPr>
              <w:rPr>
                <w:b/>
              </w:rPr>
            </w:pPr>
            <w:r w:rsidRPr="00483FA0">
              <w:rPr>
                <w:b/>
              </w:rPr>
              <w:t>Code</w:t>
            </w:r>
          </w:p>
        </w:tc>
        <w:tc>
          <w:tcPr>
            <w:tcW w:w="6440" w:type="dxa"/>
            <w:vAlign w:val="center"/>
          </w:tcPr>
          <w:p w14:paraId="23F69135" w14:textId="77777777" w:rsidR="00C34B68" w:rsidRPr="00483FA0" w:rsidRDefault="00C34B68" w:rsidP="00C34B68">
            <w:r w:rsidRPr="00483FA0">
              <w:t>Nationally endorsed Training Package qualification code.</w:t>
            </w:r>
          </w:p>
        </w:tc>
      </w:tr>
      <w:tr w:rsidR="00C34B68" w:rsidRPr="00483FA0" w14:paraId="23F69139" w14:textId="77777777" w:rsidTr="00C34B68">
        <w:tc>
          <w:tcPr>
            <w:tcW w:w="2802" w:type="dxa"/>
            <w:shd w:val="clear" w:color="auto" w:fill="F2F2F2"/>
            <w:vAlign w:val="center"/>
          </w:tcPr>
          <w:p w14:paraId="23F69137" w14:textId="77777777" w:rsidR="00C34B68" w:rsidRPr="00483FA0" w:rsidRDefault="00C34B68" w:rsidP="00C34B68">
            <w:pPr>
              <w:rPr>
                <w:b/>
              </w:rPr>
            </w:pPr>
            <w:r w:rsidRPr="00483FA0">
              <w:rPr>
                <w:b/>
              </w:rPr>
              <w:t>Title</w:t>
            </w:r>
          </w:p>
        </w:tc>
        <w:tc>
          <w:tcPr>
            <w:tcW w:w="6440" w:type="dxa"/>
            <w:vAlign w:val="center"/>
          </w:tcPr>
          <w:p w14:paraId="23F69138" w14:textId="77777777" w:rsidR="00C34B68" w:rsidRPr="00483FA0" w:rsidRDefault="00C34B68" w:rsidP="00C34B68">
            <w:r w:rsidRPr="00483FA0">
              <w:t>Nationally endorsed Training Package qualification title.</w:t>
            </w:r>
          </w:p>
        </w:tc>
      </w:tr>
      <w:tr w:rsidR="00C34B68" w:rsidRPr="00483FA0" w14:paraId="23F6913C" w14:textId="77777777" w:rsidTr="00C34B68">
        <w:tc>
          <w:tcPr>
            <w:tcW w:w="2802" w:type="dxa"/>
            <w:shd w:val="clear" w:color="auto" w:fill="F2F2F2"/>
            <w:vAlign w:val="center"/>
          </w:tcPr>
          <w:p w14:paraId="23F6913A" w14:textId="77777777" w:rsidR="00C34B68" w:rsidRPr="00483FA0" w:rsidRDefault="00C34B68" w:rsidP="00C34B68">
            <w:pPr>
              <w:rPr>
                <w:b/>
              </w:rPr>
            </w:pPr>
            <w:r w:rsidRPr="00483FA0">
              <w:rPr>
                <w:b/>
              </w:rPr>
              <w:t>Unit Code</w:t>
            </w:r>
          </w:p>
        </w:tc>
        <w:tc>
          <w:tcPr>
            <w:tcW w:w="6440" w:type="dxa"/>
            <w:vAlign w:val="center"/>
          </w:tcPr>
          <w:p w14:paraId="23F6913B" w14:textId="77777777" w:rsidR="00C34B68" w:rsidRPr="00483FA0" w:rsidRDefault="00C34B68" w:rsidP="00C34B68">
            <w:r w:rsidRPr="00483FA0">
              <w:t>Nationally endorsed Training Package unit code.</w:t>
            </w:r>
          </w:p>
        </w:tc>
      </w:tr>
      <w:tr w:rsidR="00C34B68" w:rsidRPr="00483FA0" w14:paraId="23F6913F" w14:textId="77777777" w:rsidTr="00C34B68">
        <w:tc>
          <w:tcPr>
            <w:tcW w:w="2802" w:type="dxa"/>
            <w:shd w:val="clear" w:color="auto" w:fill="F2F2F2"/>
            <w:vAlign w:val="center"/>
          </w:tcPr>
          <w:p w14:paraId="23F6913D" w14:textId="77777777" w:rsidR="00C34B68" w:rsidRPr="00483FA0" w:rsidRDefault="00C34B68" w:rsidP="00C34B68">
            <w:pPr>
              <w:rPr>
                <w:b/>
              </w:rPr>
            </w:pPr>
            <w:r w:rsidRPr="00483FA0">
              <w:rPr>
                <w:b/>
              </w:rPr>
              <w:t>Unit Title</w:t>
            </w:r>
          </w:p>
        </w:tc>
        <w:tc>
          <w:tcPr>
            <w:tcW w:w="6440" w:type="dxa"/>
            <w:vAlign w:val="center"/>
          </w:tcPr>
          <w:p w14:paraId="23F6913E" w14:textId="77777777" w:rsidR="00C34B68" w:rsidRPr="00483FA0" w:rsidRDefault="00C34B68" w:rsidP="00C34B68">
            <w:r w:rsidRPr="00483FA0">
              <w:t>Nationally endorsed Training Package unit title.</w:t>
            </w:r>
          </w:p>
        </w:tc>
      </w:tr>
      <w:tr w:rsidR="00B11ADB" w:rsidRPr="00483FA0" w14:paraId="23F69143" w14:textId="77777777" w:rsidTr="00585513">
        <w:trPr>
          <w:trHeight w:val="2616"/>
        </w:trPr>
        <w:tc>
          <w:tcPr>
            <w:tcW w:w="2802" w:type="dxa"/>
            <w:shd w:val="clear" w:color="auto" w:fill="F2F2F2"/>
            <w:vAlign w:val="center"/>
          </w:tcPr>
          <w:p w14:paraId="23F69140" w14:textId="77777777" w:rsidR="00B11ADB" w:rsidRPr="00483FA0" w:rsidRDefault="00B11ADB" w:rsidP="00C34B68">
            <w:pPr>
              <w:rPr>
                <w:b/>
              </w:rPr>
            </w:pPr>
            <w:r w:rsidRPr="00483FA0">
              <w:rPr>
                <w:b/>
              </w:rPr>
              <w:t>Maximum Payable Hours</w:t>
            </w:r>
          </w:p>
        </w:tc>
        <w:tc>
          <w:tcPr>
            <w:tcW w:w="6440" w:type="dxa"/>
            <w:vAlign w:val="center"/>
          </w:tcPr>
          <w:p w14:paraId="23F69141"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3F69142"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23F69146" w14:textId="77777777" w:rsidTr="008B4A02">
        <w:trPr>
          <w:trHeight w:val="1202"/>
        </w:trPr>
        <w:tc>
          <w:tcPr>
            <w:tcW w:w="2802" w:type="dxa"/>
            <w:shd w:val="clear" w:color="auto" w:fill="F2F2F2"/>
            <w:vAlign w:val="center"/>
          </w:tcPr>
          <w:p w14:paraId="23F69144" w14:textId="77777777" w:rsidR="00C34B68" w:rsidRPr="00483FA0" w:rsidRDefault="00C34B68" w:rsidP="00C34B68">
            <w:pPr>
              <w:rPr>
                <w:b/>
              </w:rPr>
            </w:pPr>
            <w:r w:rsidRPr="00483FA0">
              <w:rPr>
                <w:b/>
              </w:rPr>
              <w:t>Scope of Registration</w:t>
            </w:r>
          </w:p>
        </w:tc>
        <w:tc>
          <w:tcPr>
            <w:tcW w:w="6440" w:type="dxa"/>
            <w:vAlign w:val="center"/>
          </w:tcPr>
          <w:p w14:paraId="23F69145"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23F69149" w14:textId="77777777" w:rsidTr="008B4A02">
        <w:trPr>
          <w:trHeight w:val="1559"/>
        </w:trPr>
        <w:tc>
          <w:tcPr>
            <w:tcW w:w="2802" w:type="dxa"/>
            <w:shd w:val="clear" w:color="auto" w:fill="F2F2F2"/>
            <w:vAlign w:val="center"/>
          </w:tcPr>
          <w:p w14:paraId="23F69147" w14:textId="77777777" w:rsidR="00C34B68" w:rsidRPr="00483FA0" w:rsidRDefault="00C34B68" w:rsidP="00C34B68">
            <w:pPr>
              <w:rPr>
                <w:b/>
              </w:rPr>
            </w:pPr>
            <w:r>
              <w:rPr>
                <w:b/>
              </w:rPr>
              <w:t>Nominal Hours</w:t>
            </w:r>
          </w:p>
        </w:tc>
        <w:tc>
          <w:tcPr>
            <w:tcW w:w="6440" w:type="dxa"/>
            <w:vAlign w:val="center"/>
          </w:tcPr>
          <w:p w14:paraId="23F69148"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3F6914A"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EE9B0" w14:textId="77777777" w:rsidR="00B93358" w:rsidRDefault="00B93358">
      <w:r>
        <w:separator/>
      </w:r>
    </w:p>
  </w:endnote>
  <w:endnote w:type="continuationSeparator" w:id="0">
    <w:p w14:paraId="2273DC30" w14:textId="77777777" w:rsidR="00B93358" w:rsidRDefault="00B9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914F" w14:textId="77777777" w:rsidR="007D1415" w:rsidRDefault="007D1415">
    <w:pPr>
      <w:pStyle w:val="Footer"/>
    </w:pPr>
    <w:r w:rsidRPr="00152FEE">
      <w:rPr>
        <w:noProof/>
        <w:lang w:val="en-AU" w:eastAsia="en-AU"/>
      </w:rPr>
      <w:drawing>
        <wp:inline distT="0" distB="0" distL="0" distR="0" wp14:anchorId="23F69155" wp14:editId="23F69156">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9150" w14:textId="77777777" w:rsidR="007D1415" w:rsidRDefault="007D1415" w:rsidP="00BE7E09">
    <w:pPr>
      <w:pStyle w:val="Footer"/>
      <w:jc w:val="right"/>
    </w:pPr>
    <w:r w:rsidRPr="00152FEE">
      <w:rPr>
        <w:noProof/>
        <w:lang w:val="en-AU" w:eastAsia="en-AU"/>
      </w:rPr>
      <w:drawing>
        <wp:inline distT="0" distB="0" distL="0" distR="0" wp14:anchorId="23F69157" wp14:editId="23F69158">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9151" w14:textId="77777777" w:rsidR="007D1415" w:rsidRDefault="007D1415">
    <w:pPr>
      <w:pStyle w:val="Footer"/>
      <w:tabs>
        <w:tab w:val="clear" w:pos="8640"/>
        <w:tab w:val="right" w:pos="9600"/>
      </w:tabs>
    </w:pPr>
    <w:r>
      <w:rPr>
        <w:noProof/>
        <w:lang w:val="en-AU" w:eastAsia="en-AU"/>
      </w:rPr>
      <w:drawing>
        <wp:inline distT="0" distB="0" distL="0" distR="0" wp14:anchorId="23F69159" wp14:editId="16A1DE02">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9152" w14:textId="77777777" w:rsidR="007D1415" w:rsidRDefault="007D1415"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9153" w14:textId="1B31D1AB" w:rsidR="007D1415" w:rsidRDefault="007D1415">
    <w:pPr>
      <w:pStyle w:val="Footer"/>
      <w:tabs>
        <w:tab w:val="clear" w:pos="8640"/>
        <w:tab w:val="right" w:pos="9600"/>
      </w:tabs>
    </w:pPr>
    <w:r>
      <w:rPr>
        <w:rFonts w:cs="Arial"/>
        <w:szCs w:val="16"/>
        <w:lang w:val="en-AU"/>
      </w:rPr>
      <w:t xml:space="preserve">PMA Chemicals, Hydrocarbons and Refining Release 2.1 VPG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noProof/>
        <w:szCs w:val="16"/>
      </w:rPr>
      <w:t>7</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C130E5">
      <w:rPr>
        <w:rFonts w:cs="Arial"/>
        <w:i/>
        <w:noProof/>
        <w:lang w:val="fr-FR"/>
      </w:rPr>
      <w:instrText>17</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C130E5">
      <w:rPr>
        <w:rFonts w:cs="Arial"/>
        <w:i/>
        <w:noProof/>
        <w:lang w:val="fr-FR"/>
      </w:rPr>
      <w:t>14</w:t>
    </w:r>
    <w:r w:rsidRPr="00CA4363">
      <w:rPr>
        <w:rFonts w:cs="Arial"/>
        <w:i/>
        <w:lang w:val="fr-FR"/>
      </w:rPr>
      <w:fldChar w:fldCharType="end"/>
    </w:r>
    <w:r>
      <w:rPr>
        <w:i/>
        <w:szCs w:val="16"/>
      </w:rPr>
      <w:tab/>
    </w:r>
    <w:r>
      <w:rPr>
        <w:noProof/>
        <w:lang w:val="en-AU" w:eastAsia="en-AU"/>
      </w:rPr>
      <w:drawing>
        <wp:inline distT="0" distB="0" distL="0" distR="0" wp14:anchorId="23F6915B" wp14:editId="7B497FD5">
          <wp:extent cx="838200" cy="295275"/>
          <wp:effectExtent l="0" t="0" r="0" b="9525"/>
          <wp:docPr id="4" name="Picture 4"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933BD" w14:textId="77777777" w:rsidR="00B93358" w:rsidRDefault="00B93358">
      <w:r>
        <w:separator/>
      </w:r>
    </w:p>
  </w:footnote>
  <w:footnote w:type="continuationSeparator" w:id="0">
    <w:p w14:paraId="5EB254EF" w14:textId="77777777" w:rsidR="00B93358" w:rsidRDefault="00B93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9154" w14:textId="77777777" w:rsidR="007D1415" w:rsidRPr="00207CC4" w:rsidRDefault="007D1415"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9628C2"/>
    <w:multiLevelType w:val="hybridMultilevel"/>
    <w:tmpl w:val="B3869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5059E1"/>
    <w:multiLevelType w:val="hybridMultilevel"/>
    <w:tmpl w:val="9DC2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C433EA"/>
    <w:multiLevelType w:val="hybridMultilevel"/>
    <w:tmpl w:val="A5589032"/>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6361827"/>
    <w:multiLevelType w:val="hybridMultilevel"/>
    <w:tmpl w:val="85323EF6"/>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4B8307D"/>
    <w:multiLevelType w:val="hybridMultilevel"/>
    <w:tmpl w:val="E38C3446"/>
    <w:lvl w:ilvl="0" w:tplc="C2907F6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CC1408A"/>
    <w:multiLevelType w:val="hybridMultilevel"/>
    <w:tmpl w:val="D72AE10C"/>
    <w:lvl w:ilvl="0" w:tplc="5EC8A824">
      <w:numFmt w:val="bullet"/>
      <w:lvlText w:val="-"/>
      <w:lvlJc w:val="left"/>
      <w:pPr>
        <w:ind w:left="672" w:hanging="360"/>
      </w:pPr>
      <w:rPr>
        <w:rFonts w:ascii="Arial" w:eastAsia="Times New Roman" w:hAnsi="Arial" w:cs="Arial"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35"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AB1F2D"/>
    <w:multiLevelType w:val="hybridMultilevel"/>
    <w:tmpl w:val="5CBE67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4CD4045"/>
    <w:multiLevelType w:val="hybridMultilevel"/>
    <w:tmpl w:val="2530084A"/>
    <w:lvl w:ilvl="0" w:tplc="8152C4AA">
      <w:numFmt w:val="bullet"/>
      <w:lvlText w:val=""/>
      <w:lvlJc w:val="left"/>
      <w:pPr>
        <w:ind w:left="355" w:hanging="360"/>
      </w:pPr>
      <w:rPr>
        <w:rFonts w:ascii="Symbol" w:eastAsia="Times New Roman" w:hAnsi="Symbol" w:cs="Arial" w:hint="default"/>
      </w:rPr>
    </w:lvl>
    <w:lvl w:ilvl="1" w:tplc="0C090003" w:tentative="1">
      <w:start w:val="1"/>
      <w:numFmt w:val="bullet"/>
      <w:lvlText w:val="o"/>
      <w:lvlJc w:val="left"/>
      <w:pPr>
        <w:ind w:left="1075" w:hanging="360"/>
      </w:pPr>
      <w:rPr>
        <w:rFonts w:ascii="Courier New" w:hAnsi="Courier New" w:cs="Courier New" w:hint="default"/>
      </w:rPr>
    </w:lvl>
    <w:lvl w:ilvl="2" w:tplc="0C090005" w:tentative="1">
      <w:start w:val="1"/>
      <w:numFmt w:val="bullet"/>
      <w:lvlText w:val=""/>
      <w:lvlJc w:val="left"/>
      <w:pPr>
        <w:ind w:left="1795" w:hanging="360"/>
      </w:pPr>
      <w:rPr>
        <w:rFonts w:ascii="Wingdings" w:hAnsi="Wingdings" w:hint="default"/>
      </w:rPr>
    </w:lvl>
    <w:lvl w:ilvl="3" w:tplc="0C090001" w:tentative="1">
      <w:start w:val="1"/>
      <w:numFmt w:val="bullet"/>
      <w:lvlText w:val=""/>
      <w:lvlJc w:val="left"/>
      <w:pPr>
        <w:ind w:left="2515" w:hanging="360"/>
      </w:pPr>
      <w:rPr>
        <w:rFonts w:ascii="Symbol" w:hAnsi="Symbol" w:hint="default"/>
      </w:rPr>
    </w:lvl>
    <w:lvl w:ilvl="4" w:tplc="0C090003" w:tentative="1">
      <w:start w:val="1"/>
      <w:numFmt w:val="bullet"/>
      <w:lvlText w:val="o"/>
      <w:lvlJc w:val="left"/>
      <w:pPr>
        <w:ind w:left="3235" w:hanging="360"/>
      </w:pPr>
      <w:rPr>
        <w:rFonts w:ascii="Courier New" w:hAnsi="Courier New" w:cs="Courier New" w:hint="default"/>
      </w:rPr>
    </w:lvl>
    <w:lvl w:ilvl="5" w:tplc="0C090005" w:tentative="1">
      <w:start w:val="1"/>
      <w:numFmt w:val="bullet"/>
      <w:lvlText w:val=""/>
      <w:lvlJc w:val="left"/>
      <w:pPr>
        <w:ind w:left="3955" w:hanging="360"/>
      </w:pPr>
      <w:rPr>
        <w:rFonts w:ascii="Wingdings" w:hAnsi="Wingdings" w:hint="default"/>
      </w:rPr>
    </w:lvl>
    <w:lvl w:ilvl="6" w:tplc="0C090001" w:tentative="1">
      <w:start w:val="1"/>
      <w:numFmt w:val="bullet"/>
      <w:lvlText w:val=""/>
      <w:lvlJc w:val="left"/>
      <w:pPr>
        <w:ind w:left="4675" w:hanging="360"/>
      </w:pPr>
      <w:rPr>
        <w:rFonts w:ascii="Symbol" w:hAnsi="Symbol" w:hint="default"/>
      </w:rPr>
    </w:lvl>
    <w:lvl w:ilvl="7" w:tplc="0C090003" w:tentative="1">
      <w:start w:val="1"/>
      <w:numFmt w:val="bullet"/>
      <w:lvlText w:val="o"/>
      <w:lvlJc w:val="left"/>
      <w:pPr>
        <w:ind w:left="5395" w:hanging="360"/>
      </w:pPr>
      <w:rPr>
        <w:rFonts w:ascii="Courier New" w:hAnsi="Courier New" w:cs="Courier New" w:hint="default"/>
      </w:rPr>
    </w:lvl>
    <w:lvl w:ilvl="8" w:tplc="0C090005" w:tentative="1">
      <w:start w:val="1"/>
      <w:numFmt w:val="bullet"/>
      <w:lvlText w:val=""/>
      <w:lvlJc w:val="left"/>
      <w:pPr>
        <w:ind w:left="6115" w:hanging="360"/>
      </w:pPr>
      <w:rPr>
        <w:rFonts w:ascii="Wingdings" w:hAnsi="Wingdings" w:hint="default"/>
      </w:rPr>
    </w:lvl>
  </w:abstractNum>
  <w:abstractNum w:abstractNumId="45" w15:restartNumberingAfterBreak="0">
    <w:nsid w:val="76D76B0A"/>
    <w:multiLevelType w:val="hybridMultilevel"/>
    <w:tmpl w:val="9F286D5C"/>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05313818">
    <w:abstractNumId w:val="13"/>
  </w:num>
  <w:num w:numId="2" w16cid:durableId="142548742">
    <w:abstractNumId w:val="35"/>
  </w:num>
  <w:num w:numId="3" w16cid:durableId="1565264183">
    <w:abstractNumId w:val="33"/>
  </w:num>
  <w:num w:numId="4" w16cid:durableId="1388263772">
    <w:abstractNumId w:val="24"/>
  </w:num>
  <w:num w:numId="5" w16cid:durableId="1143279655">
    <w:abstractNumId w:val="15"/>
  </w:num>
  <w:num w:numId="6" w16cid:durableId="145975239">
    <w:abstractNumId w:val="18"/>
  </w:num>
  <w:num w:numId="7" w16cid:durableId="798886086">
    <w:abstractNumId w:val="31"/>
  </w:num>
  <w:num w:numId="8" w16cid:durableId="117384901">
    <w:abstractNumId w:val="38"/>
  </w:num>
  <w:num w:numId="9" w16cid:durableId="294258861">
    <w:abstractNumId w:val="40"/>
  </w:num>
  <w:num w:numId="10" w16cid:durableId="1866097082">
    <w:abstractNumId w:val="19"/>
  </w:num>
  <w:num w:numId="11" w16cid:durableId="1771588765">
    <w:abstractNumId w:val="9"/>
  </w:num>
  <w:num w:numId="12" w16cid:durableId="1659965981">
    <w:abstractNumId w:val="7"/>
  </w:num>
  <w:num w:numId="13" w16cid:durableId="1777094979">
    <w:abstractNumId w:val="6"/>
  </w:num>
  <w:num w:numId="14" w16cid:durableId="68813047">
    <w:abstractNumId w:val="5"/>
  </w:num>
  <w:num w:numId="15" w16cid:durableId="433676825">
    <w:abstractNumId w:val="4"/>
  </w:num>
  <w:num w:numId="16" w16cid:durableId="1143539920">
    <w:abstractNumId w:val="8"/>
  </w:num>
  <w:num w:numId="17" w16cid:durableId="366562777">
    <w:abstractNumId w:val="3"/>
  </w:num>
  <w:num w:numId="18" w16cid:durableId="1048798361">
    <w:abstractNumId w:val="2"/>
  </w:num>
  <w:num w:numId="19" w16cid:durableId="1063410792">
    <w:abstractNumId w:val="1"/>
  </w:num>
  <w:num w:numId="20" w16cid:durableId="1163551378">
    <w:abstractNumId w:val="0"/>
  </w:num>
  <w:num w:numId="21" w16cid:durableId="1934894088">
    <w:abstractNumId w:val="16"/>
  </w:num>
  <w:num w:numId="22" w16cid:durableId="166292431">
    <w:abstractNumId w:val="12"/>
  </w:num>
  <w:num w:numId="23" w16cid:durableId="1028608810">
    <w:abstractNumId w:val="37"/>
  </w:num>
  <w:num w:numId="24" w16cid:durableId="973172762">
    <w:abstractNumId w:val="41"/>
  </w:num>
  <w:num w:numId="25" w16cid:durableId="900140829">
    <w:abstractNumId w:val="39"/>
  </w:num>
  <w:num w:numId="26" w16cid:durableId="905411692">
    <w:abstractNumId w:val="36"/>
  </w:num>
  <w:num w:numId="27" w16cid:durableId="641156629">
    <w:abstractNumId w:val="29"/>
  </w:num>
  <w:num w:numId="28" w16cid:durableId="675618424">
    <w:abstractNumId w:val="10"/>
  </w:num>
  <w:num w:numId="29" w16cid:durableId="193231019">
    <w:abstractNumId w:val="11"/>
  </w:num>
  <w:num w:numId="30" w16cid:durableId="112134853">
    <w:abstractNumId w:val="28"/>
  </w:num>
  <w:num w:numId="31" w16cid:durableId="1974212438">
    <w:abstractNumId w:val="42"/>
  </w:num>
  <w:num w:numId="32" w16cid:durableId="1951430150">
    <w:abstractNumId w:val="21"/>
  </w:num>
  <w:num w:numId="33" w16cid:durableId="317542000">
    <w:abstractNumId w:val="32"/>
  </w:num>
  <w:num w:numId="34" w16cid:durableId="1059473042">
    <w:abstractNumId w:val="14"/>
  </w:num>
  <w:num w:numId="35" w16cid:durableId="474612104">
    <w:abstractNumId w:val="25"/>
  </w:num>
  <w:num w:numId="36" w16cid:durableId="1192374945">
    <w:abstractNumId w:val="22"/>
  </w:num>
  <w:num w:numId="37" w16cid:durableId="410932914">
    <w:abstractNumId w:val="46"/>
  </w:num>
  <w:num w:numId="38" w16cid:durableId="1581133319">
    <w:abstractNumId w:val="47"/>
  </w:num>
  <w:num w:numId="39" w16cid:durableId="1343625681">
    <w:abstractNumId w:val="27"/>
  </w:num>
  <w:num w:numId="40" w16cid:durableId="120004874">
    <w:abstractNumId w:val="17"/>
  </w:num>
  <w:num w:numId="41" w16cid:durableId="680206025">
    <w:abstractNumId w:val="20"/>
  </w:num>
  <w:num w:numId="42" w16cid:durableId="139007346">
    <w:abstractNumId w:val="34"/>
  </w:num>
  <w:num w:numId="43" w16cid:durableId="369889550">
    <w:abstractNumId w:val="23"/>
  </w:num>
  <w:num w:numId="44" w16cid:durableId="582447597">
    <w:abstractNumId w:val="43"/>
  </w:num>
  <w:num w:numId="45" w16cid:durableId="391466539">
    <w:abstractNumId w:val="45"/>
  </w:num>
  <w:num w:numId="46" w16cid:durableId="699673440">
    <w:abstractNumId w:val="30"/>
  </w:num>
  <w:num w:numId="47" w16cid:durableId="1540126432">
    <w:abstractNumId w:val="44"/>
  </w:num>
  <w:num w:numId="48" w16cid:durableId="695081080">
    <w:abstractNumId w:val="30"/>
  </w:num>
  <w:num w:numId="49" w16cid:durableId="14167858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69"/>
    <w:rsid w:val="000036BD"/>
    <w:rsid w:val="000068DB"/>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67EB4"/>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D34AC"/>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4DF9"/>
    <w:rsid w:val="001169EB"/>
    <w:rsid w:val="00117132"/>
    <w:rsid w:val="00120CEF"/>
    <w:rsid w:val="0012380A"/>
    <w:rsid w:val="001258EC"/>
    <w:rsid w:val="00127667"/>
    <w:rsid w:val="00132AC8"/>
    <w:rsid w:val="00133083"/>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82190"/>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1F17D7"/>
    <w:rsid w:val="00204287"/>
    <w:rsid w:val="0020473D"/>
    <w:rsid w:val="002049F5"/>
    <w:rsid w:val="002079F7"/>
    <w:rsid w:val="00207CC4"/>
    <w:rsid w:val="00207DC1"/>
    <w:rsid w:val="002126F1"/>
    <w:rsid w:val="00213296"/>
    <w:rsid w:val="002203BF"/>
    <w:rsid w:val="00231F68"/>
    <w:rsid w:val="00232865"/>
    <w:rsid w:val="00241228"/>
    <w:rsid w:val="00243A97"/>
    <w:rsid w:val="00243FA4"/>
    <w:rsid w:val="00245C5C"/>
    <w:rsid w:val="00246221"/>
    <w:rsid w:val="002503E7"/>
    <w:rsid w:val="00254ED8"/>
    <w:rsid w:val="00262440"/>
    <w:rsid w:val="00262DF3"/>
    <w:rsid w:val="0026306C"/>
    <w:rsid w:val="002630D2"/>
    <w:rsid w:val="00263622"/>
    <w:rsid w:val="00264F29"/>
    <w:rsid w:val="002660CD"/>
    <w:rsid w:val="0027370D"/>
    <w:rsid w:val="00273A24"/>
    <w:rsid w:val="00274050"/>
    <w:rsid w:val="002749FA"/>
    <w:rsid w:val="00291707"/>
    <w:rsid w:val="00294718"/>
    <w:rsid w:val="002976E9"/>
    <w:rsid w:val="002A26D1"/>
    <w:rsid w:val="002A5798"/>
    <w:rsid w:val="002A7BD4"/>
    <w:rsid w:val="002B44BD"/>
    <w:rsid w:val="002C1943"/>
    <w:rsid w:val="002C41FD"/>
    <w:rsid w:val="002D160F"/>
    <w:rsid w:val="002D43EF"/>
    <w:rsid w:val="002E1065"/>
    <w:rsid w:val="002E7B98"/>
    <w:rsid w:val="002E7BDF"/>
    <w:rsid w:val="002F13D8"/>
    <w:rsid w:val="002F34E8"/>
    <w:rsid w:val="002F6A69"/>
    <w:rsid w:val="002F7BD6"/>
    <w:rsid w:val="00300EDD"/>
    <w:rsid w:val="003013E2"/>
    <w:rsid w:val="0030146A"/>
    <w:rsid w:val="00302D6E"/>
    <w:rsid w:val="00307946"/>
    <w:rsid w:val="00307C65"/>
    <w:rsid w:val="00311D83"/>
    <w:rsid w:val="0031623D"/>
    <w:rsid w:val="00316438"/>
    <w:rsid w:val="0031653F"/>
    <w:rsid w:val="00316A49"/>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95D"/>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6693"/>
    <w:rsid w:val="003E7BA6"/>
    <w:rsid w:val="003F0774"/>
    <w:rsid w:val="003F1DB0"/>
    <w:rsid w:val="003F56D4"/>
    <w:rsid w:val="00403883"/>
    <w:rsid w:val="00410018"/>
    <w:rsid w:val="0041222B"/>
    <w:rsid w:val="00412764"/>
    <w:rsid w:val="00413C31"/>
    <w:rsid w:val="00415B37"/>
    <w:rsid w:val="00415D02"/>
    <w:rsid w:val="004163D2"/>
    <w:rsid w:val="00420262"/>
    <w:rsid w:val="00421A51"/>
    <w:rsid w:val="0042268D"/>
    <w:rsid w:val="00422985"/>
    <w:rsid w:val="00425F6D"/>
    <w:rsid w:val="00430218"/>
    <w:rsid w:val="00430D04"/>
    <w:rsid w:val="00432026"/>
    <w:rsid w:val="00432333"/>
    <w:rsid w:val="00435279"/>
    <w:rsid w:val="004359B1"/>
    <w:rsid w:val="0044218E"/>
    <w:rsid w:val="00444CB4"/>
    <w:rsid w:val="00445064"/>
    <w:rsid w:val="00446C20"/>
    <w:rsid w:val="0044782C"/>
    <w:rsid w:val="00457BD8"/>
    <w:rsid w:val="004606A4"/>
    <w:rsid w:val="004623EE"/>
    <w:rsid w:val="0046269A"/>
    <w:rsid w:val="00463266"/>
    <w:rsid w:val="004650ED"/>
    <w:rsid w:val="00474EDB"/>
    <w:rsid w:val="004913F9"/>
    <w:rsid w:val="004927B6"/>
    <w:rsid w:val="00497C83"/>
    <w:rsid w:val="004A42F4"/>
    <w:rsid w:val="004A642E"/>
    <w:rsid w:val="004B0F6D"/>
    <w:rsid w:val="004B18BF"/>
    <w:rsid w:val="004B5631"/>
    <w:rsid w:val="004C2E71"/>
    <w:rsid w:val="004C38BA"/>
    <w:rsid w:val="004C72EC"/>
    <w:rsid w:val="004C74B0"/>
    <w:rsid w:val="004D1B58"/>
    <w:rsid w:val="004D6A95"/>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9DC"/>
    <w:rsid w:val="00523B11"/>
    <w:rsid w:val="005264EB"/>
    <w:rsid w:val="00533D6B"/>
    <w:rsid w:val="00534135"/>
    <w:rsid w:val="00536DAE"/>
    <w:rsid w:val="00540D97"/>
    <w:rsid w:val="005438EC"/>
    <w:rsid w:val="00546AAC"/>
    <w:rsid w:val="005571FA"/>
    <w:rsid w:val="005629E5"/>
    <w:rsid w:val="00563538"/>
    <w:rsid w:val="00564DD0"/>
    <w:rsid w:val="005773AD"/>
    <w:rsid w:val="00580D7C"/>
    <w:rsid w:val="00583D93"/>
    <w:rsid w:val="0058522D"/>
    <w:rsid w:val="00585513"/>
    <w:rsid w:val="005873F6"/>
    <w:rsid w:val="00592369"/>
    <w:rsid w:val="005A3234"/>
    <w:rsid w:val="005B5127"/>
    <w:rsid w:val="005B5A69"/>
    <w:rsid w:val="005C1B68"/>
    <w:rsid w:val="005C25CB"/>
    <w:rsid w:val="005C3137"/>
    <w:rsid w:val="005C6D23"/>
    <w:rsid w:val="005C773E"/>
    <w:rsid w:val="005D2256"/>
    <w:rsid w:val="005D5C09"/>
    <w:rsid w:val="005D6C39"/>
    <w:rsid w:val="005E1079"/>
    <w:rsid w:val="005E2AA4"/>
    <w:rsid w:val="005E315E"/>
    <w:rsid w:val="005E360B"/>
    <w:rsid w:val="005E41C0"/>
    <w:rsid w:val="005E6B2C"/>
    <w:rsid w:val="005E78F3"/>
    <w:rsid w:val="005F2692"/>
    <w:rsid w:val="005F2D17"/>
    <w:rsid w:val="006010A2"/>
    <w:rsid w:val="006025E0"/>
    <w:rsid w:val="00602B98"/>
    <w:rsid w:val="00603838"/>
    <w:rsid w:val="00604B43"/>
    <w:rsid w:val="00605040"/>
    <w:rsid w:val="00611655"/>
    <w:rsid w:val="00612E51"/>
    <w:rsid w:val="00615C7D"/>
    <w:rsid w:val="006173CD"/>
    <w:rsid w:val="00617ABF"/>
    <w:rsid w:val="006205DF"/>
    <w:rsid w:val="00622336"/>
    <w:rsid w:val="00625F65"/>
    <w:rsid w:val="00626BE3"/>
    <w:rsid w:val="006335A9"/>
    <w:rsid w:val="006344C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17F8"/>
    <w:rsid w:val="006B4293"/>
    <w:rsid w:val="006B4EE5"/>
    <w:rsid w:val="006B6B26"/>
    <w:rsid w:val="006C0D84"/>
    <w:rsid w:val="006C5A23"/>
    <w:rsid w:val="006C5A6D"/>
    <w:rsid w:val="006C5F2D"/>
    <w:rsid w:val="006C7DF7"/>
    <w:rsid w:val="006D51AD"/>
    <w:rsid w:val="006D51F8"/>
    <w:rsid w:val="006E1859"/>
    <w:rsid w:val="006E2FF3"/>
    <w:rsid w:val="006E369D"/>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769"/>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C7E59"/>
    <w:rsid w:val="007D02DF"/>
    <w:rsid w:val="007D075F"/>
    <w:rsid w:val="007D1415"/>
    <w:rsid w:val="007D3101"/>
    <w:rsid w:val="007D3842"/>
    <w:rsid w:val="007D3C75"/>
    <w:rsid w:val="007D6C6B"/>
    <w:rsid w:val="007E1CFC"/>
    <w:rsid w:val="007E4D69"/>
    <w:rsid w:val="007E55EC"/>
    <w:rsid w:val="007E6F1F"/>
    <w:rsid w:val="007F2C0A"/>
    <w:rsid w:val="007F3D51"/>
    <w:rsid w:val="008011F0"/>
    <w:rsid w:val="008014F3"/>
    <w:rsid w:val="0080183D"/>
    <w:rsid w:val="00802C86"/>
    <w:rsid w:val="00810721"/>
    <w:rsid w:val="0081158F"/>
    <w:rsid w:val="0081213F"/>
    <w:rsid w:val="00821B91"/>
    <w:rsid w:val="0082270D"/>
    <w:rsid w:val="00826700"/>
    <w:rsid w:val="0083270C"/>
    <w:rsid w:val="00834921"/>
    <w:rsid w:val="00834F94"/>
    <w:rsid w:val="00835CA8"/>
    <w:rsid w:val="00836264"/>
    <w:rsid w:val="00836C19"/>
    <w:rsid w:val="00837F4E"/>
    <w:rsid w:val="008471F5"/>
    <w:rsid w:val="008477DA"/>
    <w:rsid w:val="00850743"/>
    <w:rsid w:val="00860458"/>
    <w:rsid w:val="00861B00"/>
    <w:rsid w:val="00866D0A"/>
    <w:rsid w:val="00867B1F"/>
    <w:rsid w:val="008767B1"/>
    <w:rsid w:val="0087765F"/>
    <w:rsid w:val="008778AA"/>
    <w:rsid w:val="008824F8"/>
    <w:rsid w:val="00882DE1"/>
    <w:rsid w:val="00884F30"/>
    <w:rsid w:val="00893356"/>
    <w:rsid w:val="008966C0"/>
    <w:rsid w:val="008A003A"/>
    <w:rsid w:val="008A19DE"/>
    <w:rsid w:val="008A2540"/>
    <w:rsid w:val="008A64CE"/>
    <w:rsid w:val="008B2298"/>
    <w:rsid w:val="008B2C63"/>
    <w:rsid w:val="008B42F8"/>
    <w:rsid w:val="008B4A02"/>
    <w:rsid w:val="008B4D46"/>
    <w:rsid w:val="008B7DA9"/>
    <w:rsid w:val="008C0697"/>
    <w:rsid w:val="008C0A16"/>
    <w:rsid w:val="008C566C"/>
    <w:rsid w:val="008C70B3"/>
    <w:rsid w:val="008C7CA9"/>
    <w:rsid w:val="008D0497"/>
    <w:rsid w:val="008D5CAF"/>
    <w:rsid w:val="008D6870"/>
    <w:rsid w:val="008E388C"/>
    <w:rsid w:val="008E5C54"/>
    <w:rsid w:val="008E7359"/>
    <w:rsid w:val="008F14F9"/>
    <w:rsid w:val="008F3C6C"/>
    <w:rsid w:val="008F76DF"/>
    <w:rsid w:val="009016E1"/>
    <w:rsid w:val="00903838"/>
    <w:rsid w:val="009053FD"/>
    <w:rsid w:val="00905BA9"/>
    <w:rsid w:val="009142CA"/>
    <w:rsid w:val="00917609"/>
    <w:rsid w:val="00917BF6"/>
    <w:rsid w:val="00924F17"/>
    <w:rsid w:val="00926398"/>
    <w:rsid w:val="00926714"/>
    <w:rsid w:val="009324C1"/>
    <w:rsid w:val="00944086"/>
    <w:rsid w:val="00946BEF"/>
    <w:rsid w:val="009568C7"/>
    <w:rsid w:val="00957DB3"/>
    <w:rsid w:val="009673D1"/>
    <w:rsid w:val="00967E4E"/>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17E9"/>
    <w:rsid w:val="009E2798"/>
    <w:rsid w:val="009E3834"/>
    <w:rsid w:val="009F1615"/>
    <w:rsid w:val="009F6726"/>
    <w:rsid w:val="00A04AE6"/>
    <w:rsid w:val="00A065B3"/>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0F54"/>
    <w:rsid w:val="00A7517D"/>
    <w:rsid w:val="00A75DA6"/>
    <w:rsid w:val="00A77542"/>
    <w:rsid w:val="00A81E85"/>
    <w:rsid w:val="00A822C7"/>
    <w:rsid w:val="00A860A5"/>
    <w:rsid w:val="00A906B5"/>
    <w:rsid w:val="00A976F2"/>
    <w:rsid w:val="00A97D01"/>
    <w:rsid w:val="00AB3458"/>
    <w:rsid w:val="00AB6797"/>
    <w:rsid w:val="00AC02D5"/>
    <w:rsid w:val="00AC1799"/>
    <w:rsid w:val="00AC4D4E"/>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16DD"/>
    <w:rsid w:val="00B05745"/>
    <w:rsid w:val="00B11ADB"/>
    <w:rsid w:val="00B14EA2"/>
    <w:rsid w:val="00B17BE9"/>
    <w:rsid w:val="00B17C9A"/>
    <w:rsid w:val="00B22B25"/>
    <w:rsid w:val="00B27BDF"/>
    <w:rsid w:val="00B30F6A"/>
    <w:rsid w:val="00B31E9A"/>
    <w:rsid w:val="00B33144"/>
    <w:rsid w:val="00B35BD8"/>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92DB3"/>
    <w:rsid w:val="00B93358"/>
    <w:rsid w:val="00BA0B40"/>
    <w:rsid w:val="00BA0FC8"/>
    <w:rsid w:val="00BA1B7A"/>
    <w:rsid w:val="00BA32D6"/>
    <w:rsid w:val="00BA7220"/>
    <w:rsid w:val="00BB1897"/>
    <w:rsid w:val="00BB2FDD"/>
    <w:rsid w:val="00BB3DF1"/>
    <w:rsid w:val="00BC3522"/>
    <w:rsid w:val="00BC379D"/>
    <w:rsid w:val="00BD29D6"/>
    <w:rsid w:val="00BD403E"/>
    <w:rsid w:val="00BD768D"/>
    <w:rsid w:val="00BE2A12"/>
    <w:rsid w:val="00BE3241"/>
    <w:rsid w:val="00BE3EA5"/>
    <w:rsid w:val="00BE55CA"/>
    <w:rsid w:val="00BE646B"/>
    <w:rsid w:val="00BE7BF2"/>
    <w:rsid w:val="00BE7E09"/>
    <w:rsid w:val="00BF1D42"/>
    <w:rsid w:val="00BF78E0"/>
    <w:rsid w:val="00C0438A"/>
    <w:rsid w:val="00C053E4"/>
    <w:rsid w:val="00C12FE8"/>
    <w:rsid w:val="00C130E5"/>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4E81"/>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1E24"/>
    <w:rsid w:val="00D05D6E"/>
    <w:rsid w:val="00D0612A"/>
    <w:rsid w:val="00D06773"/>
    <w:rsid w:val="00D12726"/>
    <w:rsid w:val="00D148FC"/>
    <w:rsid w:val="00D14FD8"/>
    <w:rsid w:val="00D1555B"/>
    <w:rsid w:val="00D1584C"/>
    <w:rsid w:val="00D1731A"/>
    <w:rsid w:val="00D17424"/>
    <w:rsid w:val="00D17E2D"/>
    <w:rsid w:val="00D208DE"/>
    <w:rsid w:val="00D21471"/>
    <w:rsid w:val="00D246B6"/>
    <w:rsid w:val="00D3186C"/>
    <w:rsid w:val="00D32036"/>
    <w:rsid w:val="00D330DF"/>
    <w:rsid w:val="00D345EE"/>
    <w:rsid w:val="00D35515"/>
    <w:rsid w:val="00D377EA"/>
    <w:rsid w:val="00D37D1D"/>
    <w:rsid w:val="00D40C11"/>
    <w:rsid w:val="00D416DA"/>
    <w:rsid w:val="00D4697E"/>
    <w:rsid w:val="00D47EBF"/>
    <w:rsid w:val="00D5081C"/>
    <w:rsid w:val="00D5287A"/>
    <w:rsid w:val="00D53870"/>
    <w:rsid w:val="00D55576"/>
    <w:rsid w:val="00D55D2D"/>
    <w:rsid w:val="00D56959"/>
    <w:rsid w:val="00D57CFE"/>
    <w:rsid w:val="00D71938"/>
    <w:rsid w:val="00D733DD"/>
    <w:rsid w:val="00D75FD5"/>
    <w:rsid w:val="00D76BA0"/>
    <w:rsid w:val="00D77415"/>
    <w:rsid w:val="00D80D09"/>
    <w:rsid w:val="00D81106"/>
    <w:rsid w:val="00D91033"/>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3093"/>
    <w:rsid w:val="00DB78CD"/>
    <w:rsid w:val="00DC03F8"/>
    <w:rsid w:val="00DC07A3"/>
    <w:rsid w:val="00DC16B0"/>
    <w:rsid w:val="00DC296B"/>
    <w:rsid w:val="00DC3E76"/>
    <w:rsid w:val="00DC4557"/>
    <w:rsid w:val="00DC47A5"/>
    <w:rsid w:val="00DC7254"/>
    <w:rsid w:val="00DD07D2"/>
    <w:rsid w:val="00DD2853"/>
    <w:rsid w:val="00DE0292"/>
    <w:rsid w:val="00DE20CA"/>
    <w:rsid w:val="00DE3300"/>
    <w:rsid w:val="00DE4C34"/>
    <w:rsid w:val="00DF196B"/>
    <w:rsid w:val="00DF67EB"/>
    <w:rsid w:val="00DF6BC7"/>
    <w:rsid w:val="00DF6C5D"/>
    <w:rsid w:val="00DF6DDB"/>
    <w:rsid w:val="00DF6F03"/>
    <w:rsid w:val="00E0015D"/>
    <w:rsid w:val="00E0394F"/>
    <w:rsid w:val="00E03EF2"/>
    <w:rsid w:val="00E06976"/>
    <w:rsid w:val="00E11201"/>
    <w:rsid w:val="00E13038"/>
    <w:rsid w:val="00E13376"/>
    <w:rsid w:val="00E17EDE"/>
    <w:rsid w:val="00E2020A"/>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7619B"/>
    <w:rsid w:val="00E823C6"/>
    <w:rsid w:val="00E83746"/>
    <w:rsid w:val="00E90D24"/>
    <w:rsid w:val="00E95F96"/>
    <w:rsid w:val="00E96B23"/>
    <w:rsid w:val="00EA0355"/>
    <w:rsid w:val="00EA3C8C"/>
    <w:rsid w:val="00EB1307"/>
    <w:rsid w:val="00EB7791"/>
    <w:rsid w:val="00EC1CA3"/>
    <w:rsid w:val="00EC5F96"/>
    <w:rsid w:val="00EC7CF9"/>
    <w:rsid w:val="00EC7DEB"/>
    <w:rsid w:val="00ED3783"/>
    <w:rsid w:val="00ED6FD4"/>
    <w:rsid w:val="00EE689D"/>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17F1"/>
    <w:rsid w:val="00F62B33"/>
    <w:rsid w:val="00F72A91"/>
    <w:rsid w:val="00F736BB"/>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4EB"/>
    <w:rsid w:val="00FE49E2"/>
    <w:rsid w:val="00FE6C19"/>
    <w:rsid w:val="00FE70A4"/>
    <w:rsid w:val="00FF0992"/>
    <w:rsid w:val="00FF486B"/>
    <w:rsid w:val="00FF4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68A49"/>
  <w15:docId w15:val="{B7FA2B4A-5285-4754-A9FE-4D1A4A4E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D12726"/>
    <w:pPr>
      <w:spacing w:before="0" w:after="0"/>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table" w:styleId="GridTable1Light">
    <w:name w:val="Grid Table 1 Light"/>
    <w:basedOn w:val="TableNormal"/>
    <w:uiPriority w:val="46"/>
    <w:rsid w:val="0018219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37054772">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82559000">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87969864">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796025836">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3978411">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69970451">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4736686">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8896">
      <w:bodyDiv w:val="1"/>
      <w:marLeft w:val="0"/>
      <w:marRight w:val="0"/>
      <w:marTop w:val="0"/>
      <w:marBottom w:val="0"/>
      <w:divBdr>
        <w:top w:val="none" w:sz="0" w:space="0" w:color="auto"/>
        <w:left w:val="none" w:sz="0" w:space="0" w:color="auto"/>
        <w:bottom w:val="none" w:sz="0" w:space="0" w:color="auto"/>
        <w:right w:val="none" w:sz="0" w:space="0" w:color="auto"/>
      </w:divBdr>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vetnet.gov.au/Pages/TrainingDocs.aspx?q=9fc2cf53-e570-4e9f-ad6a-b228ffdb6875" TargetMode="External"/><Relationship Id="rId26" Type="http://schemas.openxmlformats.org/officeDocument/2006/relationships/hyperlink" Target="https://ibsa.org.au/"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mailto:manufacturing@ibsa.org.au" TargetMode="External"/><Relationship Id="rId33" Type="http://schemas.openxmlformats.org/officeDocument/2006/relationships/hyperlink" Target="http://www.worksafe.vic.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gov.au/Pages/TrainingDocs.aspx?q=9fc2cf53-e570-4e9f-ad6a-b228ffdb6875" TargetMode="External"/><Relationship Id="rId29" Type="http://schemas.openxmlformats.org/officeDocument/2006/relationships/hyperlink" Target="http://www.educat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aul.saunders@chisholm.edu.au" TargetMode="External"/><Relationship Id="rId32" Type="http://schemas.openxmlformats.org/officeDocument/2006/relationships/hyperlink" Target="mailto:info@worksafe.vic.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1.xml"/><Relationship Id="rId28" Type="http://schemas.openxmlformats.org/officeDocument/2006/relationships/hyperlink" Target="https://www.dese.gov.au/" TargetMode="External"/><Relationship Id="rId10" Type="http://schemas.openxmlformats.org/officeDocument/2006/relationships/footnotes" Target="footnotes.xml"/><Relationship Id="rId19" Type="http://schemas.openxmlformats.org/officeDocument/2006/relationships/hyperlink" Target="https://vetnet.gov.au/Pages/TrainingDocs.aspx?q=9fc2cf53-e570-4e9f-ad6a-b228ffdb6875" TargetMode="Externa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vetnet.gov.au/Pages/TrainingDocs.aspx?q=9fc2cf53-e570-4e9f-ad6a-b228ffdb6875" TargetMode="Externa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DEECD_Keywords>
    <PublishingExpirationDate xmlns="http://schemas.microsoft.com/sharepoint/v3" xsi:nil="true"/>
    <DEECD_Description xmlns="http://schemas.microsoft.com/sharepoint/v3">Victorian Purchasing Guide for PMA Chemical, Hydrocarbons and Refining Training Package Release 2.1 May 2021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8340ccf1-19cc-436c-918b-8d6c0cc500c3"/>
    <ds:schemaRef ds:uri="f45f544f-ebe8-43c2-ace6-f4763946c43f"/>
    <ds:schemaRef ds:uri="cb9114c1-daad-44dd-acad-30f4246641f2"/>
    <ds:schemaRef ds:uri="76b566cd-adb9-46c2-964b-22eba181fd0b"/>
  </ds:schemaRefs>
</ds:datastoreItem>
</file>

<file path=customXml/itemProps2.xml><?xml version="1.0" encoding="utf-8"?>
<ds:datastoreItem xmlns:ds="http://schemas.openxmlformats.org/officeDocument/2006/customXml" ds:itemID="{4C7E6343-3C8C-4D0A-9200-444843F7B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30EC10B0-AA14-487E-8959-3D9CDF65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2930</Words>
  <Characters>16706</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MSM VPG</vt:lpstr>
    </vt:vector>
  </TitlesOfParts>
  <Company>Dept. Of Education and Training (DE&amp;T)</Company>
  <LinksUpToDate>false</LinksUpToDate>
  <CharactersWithSpaces>19597</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MSM VPG</dc:title>
  <dc:subject>Victorian Purchasing Guides</dc:subject>
  <dc:creator>ibuild</dc:creator>
  <cp:lastModifiedBy>Pam J Murray (DJSIR)</cp:lastModifiedBy>
  <cp:revision>2</cp:revision>
  <cp:lastPrinted>2021-05-31T00:24:00Z</cp:lastPrinted>
  <dcterms:created xsi:type="dcterms:W3CDTF">2024-09-25T05:11:00Z</dcterms:created>
  <dcterms:modified xsi:type="dcterms:W3CDTF">2024-09-25T05:11:00Z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{f45f544f-ebe8-43c2-ace6-f4763946c43f}</vt:lpwstr>
  </property>
  <property fmtid="{D5CDD505-2E9C-101B-9397-08002B2CF9AE}" pid="32" name="RecordPoint_ActiveItemUniqueId">
    <vt:lpwstr>{1a96ba37-31a3-4b29-82a4-9e927a295d1a}</vt:lpwstr>
  </property>
  <property fmtid="{D5CDD505-2E9C-101B-9397-08002B2CF9AE}" pid="33" name="RecordPoint_RecordNumberSubmitted">
    <vt:lpwstr/>
  </property>
  <property fmtid="{D5CDD505-2E9C-101B-9397-08002B2CF9AE}" pid="34" name="RecordPoint_SubmissionCompleted">
    <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