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82F7E" w14:textId="4E7BFFF9" w:rsidR="0074696E" w:rsidRPr="003030CC" w:rsidRDefault="00EA6478" w:rsidP="00E578F7">
      <w:pPr>
        <w:pStyle w:val="Sectionbreakfirstpage"/>
        <w:spacing w:after="120"/>
        <w:rPr>
          <w:sz w:val="24"/>
          <w:szCs w:val="24"/>
          <w:lang w:val="mk-MK"/>
        </w:rPr>
      </w:pPr>
      <w:r w:rsidRPr="003030CC">
        <w:rPr>
          <w:sz w:val="24"/>
          <w:szCs w:val="24"/>
          <w:lang w:val="mk-MK"/>
        </w:rPr>
        <w:t>Macedonian | Mакедонски</w:t>
      </w:r>
      <w:r w:rsidR="00CC2C2E" w:rsidRPr="003030CC">
        <w:rPr>
          <w:sz w:val="24"/>
          <w:szCs w:val="24"/>
          <w:lang w:val="mk-MK"/>
        </w:rPr>
        <w:drawing>
          <wp:anchor distT="0" distB="0" distL="114300" distR="114300" simplePos="0" relativeHeight="251658240" behindDoc="1" locked="1" layoutInCell="1" allowOverlap="1" wp14:anchorId="3A5AA7A5" wp14:editId="42DE4466">
            <wp:simplePos x="0" y="0"/>
            <wp:positionH relativeFrom="page">
              <wp:posOffset>-795655</wp:posOffset>
            </wp:positionH>
            <wp:positionV relativeFrom="page">
              <wp:posOffset>0</wp:posOffset>
            </wp:positionV>
            <wp:extent cx="8355330" cy="2051685"/>
            <wp:effectExtent l="0" t="0" r="1270" b="5715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764105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rcRect l="-10497" r="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5330" cy="2051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72C5C5" w14:textId="77777777" w:rsidR="00A62D44" w:rsidRPr="003030CC" w:rsidRDefault="00A62D44" w:rsidP="00280C4B">
      <w:pPr>
        <w:pStyle w:val="Sectionbreakfirstpage"/>
        <w:rPr>
          <w:lang w:val="mk-MK"/>
        </w:rPr>
        <w:sectPr w:rsidR="00A62D44" w:rsidRPr="003030CC" w:rsidSect="00A9710C">
          <w:footerReference w:type="default" r:id="rId12"/>
          <w:footerReference w:type="first" r:id="rId13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p w14:paraId="58AC59FD" w14:textId="5E54262E" w:rsidR="001D1BF1" w:rsidRPr="003030CC" w:rsidRDefault="001D1BF1" w:rsidP="00D31A7B">
      <w:pPr>
        <w:pStyle w:val="Introtext"/>
        <w:ind w:right="3254"/>
        <w:outlineLvl w:val="0"/>
        <w:rPr>
          <w:rFonts w:cs="Arial"/>
          <w:b/>
          <w:bCs/>
          <w:sz w:val="40"/>
          <w:szCs w:val="40"/>
          <w:lang w:val="mk-MK" w:eastAsia="en-AU"/>
        </w:rPr>
      </w:pPr>
      <w:r w:rsidRPr="003030CC">
        <w:rPr>
          <w:rFonts w:cs="Arial"/>
          <w:b/>
          <w:bCs/>
          <w:sz w:val="40"/>
          <w:szCs w:val="40"/>
          <w:lang w:val="mk-MK" w:eastAsia="en-AU"/>
        </w:rPr>
        <w:t>Стандарди за безбедност на децата и Регулаторот на социјалните служби </w:t>
      </w:r>
    </w:p>
    <w:p w14:paraId="4F2DD221" w14:textId="2BE30BCA" w:rsidR="001D1BF1" w:rsidRPr="003030CC" w:rsidRDefault="001D1BF1" w:rsidP="001D1BF1">
      <w:pPr>
        <w:pStyle w:val="Introtext"/>
        <w:ind w:right="3258"/>
        <w:rPr>
          <w:lang w:val="mk-MK"/>
        </w:rPr>
      </w:pPr>
      <w:r w:rsidRPr="003030CC">
        <w:rPr>
          <w:rFonts w:cs="Arial"/>
          <w:sz w:val="32"/>
          <w:szCs w:val="32"/>
          <w:lang w:val="mk-MK" w:eastAsia="en-AU"/>
        </w:rPr>
        <w:t>Информации за организации и за корисници на услугите</w:t>
      </w:r>
    </w:p>
    <w:p w14:paraId="4DCC1ECB" w14:textId="77777777" w:rsidR="001D1BF1" w:rsidRPr="003030CC" w:rsidRDefault="001D1BF1" w:rsidP="00E57C28">
      <w:pPr>
        <w:pStyle w:val="Introtext"/>
        <w:rPr>
          <w:lang w:val="mk-MK"/>
        </w:rPr>
      </w:pPr>
    </w:p>
    <w:p w14:paraId="12F28398" w14:textId="5ED0B154" w:rsidR="001D1BF1" w:rsidRPr="003030CC" w:rsidRDefault="001D1BF1" w:rsidP="00E57C28">
      <w:pPr>
        <w:pStyle w:val="Introtext"/>
        <w:rPr>
          <w:lang w:val="mk-MK"/>
        </w:rPr>
      </w:pPr>
      <w:r w:rsidRPr="003030CC">
        <w:rPr>
          <w:rFonts w:cs="Arial"/>
          <w:b/>
          <w:bCs/>
          <w:color w:val="000000"/>
          <w:szCs w:val="21"/>
          <w:shd w:val="clear" w:color="auto" w:fill="E1E3E6"/>
          <w:lang w:val="mk-MK" w:eastAsia="en-AU"/>
        </w:rPr>
        <w:t>OFFICIAL </w:t>
      </w:r>
    </w:p>
    <w:p w14:paraId="6799D636" w14:textId="77777777" w:rsidR="001D1BF1" w:rsidRPr="003030CC" w:rsidRDefault="001D1BF1" w:rsidP="00E57C28">
      <w:pPr>
        <w:pStyle w:val="Introtext"/>
        <w:rPr>
          <w:lang w:val="mk-MK"/>
        </w:rPr>
      </w:pPr>
    </w:p>
    <w:p w14:paraId="644D179E" w14:textId="13CE277F" w:rsidR="00E57C28" w:rsidRPr="003030CC" w:rsidRDefault="00CC2C2E" w:rsidP="00E57C28">
      <w:pPr>
        <w:pStyle w:val="Introtext"/>
        <w:rPr>
          <w:lang w:val="mk-MK"/>
        </w:rPr>
      </w:pPr>
      <w:r w:rsidRPr="003030CC">
        <w:rPr>
          <w:lang w:val="mk-MK"/>
        </w:rPr>
        <w:t xml:space="preserve">Викториските стандарди за безбедност на децата (Стандарди) стапија во сила на 1 јули 2022 година. </w:t>
      </w:r>
      <w:r w:rsidRPr="003030CC">
        <w:rPr>
          <w:lang w:val="mk-MK"/>
        </w:rPr>
        <w:br/>
        <w:t>Цел на Стандардите е да се заштитат децата и младите луѓе.</w:t>
      </w:r>
    </w:p>
    <w:p w14:paraId="7C8FEF46" w14:textId="77777777" w:rsidR="00E57C28" w:rsidRPr="003030CC" w:rsidRDefault="00CC2C2E" w:rsidP="00E57C28">
      <w:pPr>
        <w:pStyle w:val="Introtext"/>
        <w:rPr>
          <w:lang w:val="mk-MK"/>
        </w:rPr>
      </w:pPr>
      <w:r w:rsidRPr="003030CC">
        <w:rPr>
          <w:lang w:val="mk-MK"/>
        </w:rPr>
        <w:t xml:space="preserve">Регулаторот на социјалните служби е интегриран секторски регулатор за Стандардите. </w:t>
      </w:r>
    </w:p>
    <w:p w14:paraId="38DB3954" w14:textId="77777777" w:rsidR="00E57C28" w:rsidRPr="003030CC" w:rsidRDefault="00CC2C2E" w:rsidP="00446DA8">
      <w:pPr>
        <w:pStyle w:val="Heading2"/>
        <w:rPr>
          <w:lang w:val="mk-MK"/>
        </w:rPr>
      </w:pPr>
      <w:r w:rsidRPr="003030CC">
        <w:rPr>
          <w:lang w:val="mk-MK"/>
        </w:rPr>
        <w:t>Што тоа значи за организациите?</w:t>
      </w:r>
    </w:p>
    <w:p w14:paraId="4D3330BE" w14:textId="77777777" w:rsidR="008529B2" w:rsidRPr="003030CC" w:rsidRDefault="00CC2C2E" w:rsidP="008529B2">
      <w:pPr>
        <w:pStyle w:val="Body"/>
        <w:rPr>
          <w:lang w:val="mk-MK"/>
        </w:rPr>
      </w:pPr>
      <w:r w:rsidRPr="003030CC">
        <w:rPr>
          <w:lang w:val="mk-MK"/>
        </w:rPr>
        <w:t>Цел на Стандардите е да се подобри безбедноста на децата и на младите луѓе во Викторија. Со нив се задолжуваат организациите да воведат политики, процедури и процеси за спречување и реагирање на малтретирање. </w:t>
      </w:r>
    </w:p>
    <w:p w14:paraId="3FE1D213" w14:textId="77777777" w:rsidR="008529B2" w:rsidRPr="003030CC" w:rsidRDefault="00CC2C2E" w:rsidP="008529B2">
      <w:pPr>
        <w:pStyle w:val="Body"/>
        <w:rPr>
          <w:lang w:val="mk-MK"/>
        </w:rPr>
      </w:pPr>
      <w:r w:rsidRPr="003030CC">
        <w:rPr>
          <w:lang w:val="mk-MK"/>
        </w:rPr>
        <w:t>Сите организации кои даваат услуги или објекти за деца треба да применуваат 11 стандарди за безбедност на децата. </w:t>
      </w:r>
    </w:p>
    <w:p w14:paraId="5544EFB4" w14:textId="77777777" w:rsidR="00E57C28" w:rsidRPr="003030CC" w:rsidRDefault="00CC2C2E" w:rsidP="00446DA8">
      <w:pPr>
        <w:pStyle w:val="Heading2"/>
        <w:rPr>
          <w:lang w:val="mk-MK"/>
        </w:rPr>
      </w:pPr>
      <w:r w:rsidRPr="003030CC">
        <w:rPr>
          <w:lang w:val="mk-MK"/>
        </w:rPr>
        <w:t>На кои организации се однесува тоа?</w:t>
      </w:r>
    </w:p>
    <w:p w14:paraId="50ACAD33" w14:textId="77777777" w:rsidR="00824D1D" w:rsidRPr="003030CC" w:rsidRDefault="00CC2C2E" w:rsidP="00824D1D">
      <w:pPr>
        <w:pStyle w:val="Body"/>
        <w:rPr>
          <w:lang w:val="mk-MK"/>
        </w:rPr>
      </w:pPr>
      <w:r w:rsidRPr="003030CC">
        <w:rPr>
          <w:lang w:val="mk-MK"/>
        </w:rPr>
        <w:t>Регулаторот на социјалните служби е интегриран секторски регулатор за организациите што добиваат државни средства за да обезбедат: </w:t>
      </w:r>
    </w:p>
    <w:p w14:paraId="0B7D4B15" w14:textId="77777777" w:rsidR="00824D1D" w:rsidRPr="003030CC" w:rsidRDefault="00CC2C2E" w:rsidP="00824D1D">
      <w:pPr>
        <w:pStyle w:val="Bullet1"/>
        <w:rPr>
          <w:lang w:val="mk-MK"/>
        </w:rPr>
      </w:pPr>
      <w:r w:rsidRPr="003030CC">
        <w:rPr>
          <w:lang w:val="mk-MK"/>
        </w:rPr>
        <w:t>услуги за поддршка против семејно насилство или сексуални напади</w:t>
      </w:r>
    </w:p>
    <w:p w14:paraId="60B61807" w14:textId="77777777" w:rsidR="00824D1D" w:rsidRPr="003030CC" w:rsidRDefault="00CC2C2E" w:rsidP="00824D1D">
      <w:pPr>
        <w:pStyle w:val="Bullet1"/>
        <w:rPr>
          <w:lang w:val="mk-MK"/>
        </w:rPr>
      </w:pPr>
      <w:r w:rsidRPr="003030CC">
        <w:rPr>
          <w:lang w:val="mk-MK"/>
        </w:rPr>
        <w:t>услуги за поддршка на родители и семејства </w:t>
      </w:r>
    </w:p>
    <w:p w14:paraId="44C4B59C" w14:textId="77777777" w:rsidR="00824D1D" w:rsidRPr="003030CC" w:rsidRDefault="00CC2C2E" w:rsidP="00824D1D">
      <w:pPr>
        <w:pStyle w:val="Bullet1"/>
        <w:rPr>
          <w:lang w:val="mk-MK"/>
        </w:rPr>
      </w:pPr>
      <w:r w:rsidRPr="003030CC">
        <w:rPr>
          <w:lang w:val="mk-MK"/>
        </w:rPr>
        <w:t>услуги за домување или друга помош на луѓето кои се бездомни</w:t>
      </w:r>
    </w:p>
    <w:p w14:paraId="4977FF2F" w14:textId="77777777" w:rsidR="00824D1D" w:rsidRPr="003030CC" w:rsidRDefault="00CC2C2E" w:rsidP="00824D1D">
      <w:pPr>
        <w:pStyle w:val="Bullet1"/>
        <w:rPr>
          <w:lang w:val="mk-MK"/>
        </w:rPr>
      </w:pPr>
      <w:r w:rsidRPr="003030CC">
        <w:rPr>
          <w:lang w:val="mk-MK"/>
        </w:rPr>
        <w:t>услуги за заштита на децата </w:t>
      </w:r>
    </w:p>
    <w:p w14:paraId="1B857BED" w14:textId="77777777" w:rsidR="00824D1D" w:rsidRPr="003030CC" w:rsidRDefault="00CC2C2E" w:rsidP="00824D1D">
      <w:pPr>
        <w:pStyle w:val="Bullet1"/>
        <w:rPr>
          <w:lang w:val="mk-MK"/>
        </w:rPr>
      </w:pPr>
      <w:r w:rsidRPr="003030CC">
        <w:rPr>
          <w:lang w:val="mk-MK"/>
        </w:rPr>
        <w:t>рана терапевтска интервенција за деца со попреченост, со дополнителни потреби и со задоцнет развој. </w:t>
      </w:r>
    </w:p>
    <w:p w14:paraId="6AF0025F" w14:textId="77777777" w:rsidR="00824D1D" w:rsidRPr="003030CC" w:rsidRDefault="00CC2C2E" w:rsidP="00824D1D">
      <w:pPr>
        <w:pStyle w:val="Bodyafterbullets"/>
        <w:rPr>
          <w:lang w:val="mk-MK"/>
        </w:rPr>
      </w:pPr>
      <w:r w:rsidRPr="003030CC">
        <w:rPr>
          <w:lang w:val="mk-MK"/>
        </w:rPr>
        <w:t>Регулаторот на социјалните служби е исто така секторски регулатор за организациите што се: </w:t>
      </w:r>
    </w:p>
    <w:p w14:paraId="1497D719" w14:textId="77777777" w:rsidR="00824D1D" w:rsidRPr="003030CC" w:rsidRDefault="00CC2C2E" w:rsidP="00824D1D">
      <w:pPr>
        <w:pStyle w:val="Bullet1"/>
        <w:rPr>
          <w:lang w:val="mk-MK"/>
        </w:rPr>
      </w:pPr>
      <w:r w:rsidRPr="003030CC">
        <w:rPr>
          <w:lang w:val="mk-MK"/>
        </w:rPr>
        <w:t xml:space="preserve">служби за нега надвор од дома (out-of-home care) како што е дефинирано во </w:t>
      </w:r>
      <w:r w:rsidRPr="003030CC">
        <w:rPr>
          <w:i/>
          <w:iCs/>
          <w:lang w:val="mk-MK"/>
        </w:rPr>
        <w:t>Законот за деца, млади и семејства од 2005 година</w:t>
      </w:r>
      <w:r w:rsidRPr="003030CC">
        <w:rPr>
          <w:lang w:val="mk-MK"/>
        </w:rPr>
        <w:t xml:space="preserve"> </w:t>
      </w:r>
    </w:p>
    <w:p w14:paraId="202392CE" w14:textId="77777777" w:rsidR="00824D1D" w:rsidRPr="003030CC" w:rsidRDefault="00CC2C2E" w:rsidP="00824D1D">
      <w:pPr>
        <w:pStyle w:val="Bullet1"/>
        <w:rPr>
          <w:lang w:val="mk-MK"/>
        </w:rPr>
      </w:pPr>
      <w:r w:rsidRPr="003030CC">
        <w:rPr>
          <w:lang w:val="mk-MK"/>
        </w:rPr>
        <w:t xml:space="preserve">даватели на услуги за попреченост како што е дефинирано во </w:t>
      </w:r>
      <w:r w:rsidRPr="003030CC">
        <w:rPr>
          <w:i/>
          <w:iCs/>
          <w:lang w:val="mk-MK"/>
        </w:rPr>
        <w:t>Законот за попреченост од 2006 година</w:t>
      </w:r>
    </w:p>
    <w:p w14:paraId="0FC3AF92" w14:textId="77777777" w:rsidR="00824D1D" w:rsidRPr="003030CC" w:rsidRDefault="00CC2C2E" w:rsidP="00824D1D">
      <w:pPr>
        <w:pStyle w:val="Bullet1"/>
        <w:rPr>
          <w:lang w:val="mk-MK"/>
        </w:rPr>
      </w:pPr>
      <w:r w:rsidRPr="003030CC">
        <w:rPr>
          <w:lang w:val="mk-MK"/>
        </w:rPr>
        <w:t xml:space="preserve">други организации освен даватели на услуги за попреченост како што е дефинирано во </w:t>
      </w:r>
      <w:r w:rsidRPr="003030CC">
        <w:rPr>
          <w:i/>
          <w:iCs/>
          <w:lang w:val="mk-MK"/>
        </w:rPr>
        <w:t>Законот за попреченост од 2006 година</w:t>
      </w:r>
      <w:r w:rsidRPr="003030CC">
        <w:rPr>
          <w:lang w:val="mk-MK"/>
        </w:rPr>
        <w:t>, кои даваат услуги за попреченост. </w:t>
      </w:r>
    </w:p>
    <w:p w14:paraId="6133397F" w14:textId="77777777" w:rsidR="008529B2" w:rsidRPr="003030CC" w:rsidRDefault="00CC2C2E" w:rsidP="00446DA8">
      <w:pPr>
        <w:pStyle w:val="Heading2"/>
        <w:rPr>
          <w:lang w:val="mk-MK"/>
        </w:rPr>
      </w:pPr>
      <w:r w:rsidRPr="003030CC">
        <w:rPr>
          <w:lang w:val="mk-MK"/>
        </w:rPr>
        <w:lastRenderedPageBreak/>
        <w:t>Што може да прави Регулаторот на социјалните служби?</w:t>
      </w:r>
    </w:p>
    <w:p w14:paraId="0531A597" w14:textId="77777777" w:rsidR="000459AC" w:rsidRPr="003030CC" w:rsidRDefault="00CC2C2E" w:rsidP="000459AC">
      <w:pPr>
        <w:pStyle w:val="Body"/>
        <w:rPr>
          <w:lang w:val="mk-MK"/>
        </w:rPr>
      </w:pPr>
      <w:r w:rsidRPr="003030CC">
        <w:rPr>
          <w:lang w:val="mk-MK"/>
        </w:rPr>
        <w:t>Регулаторот на социјални служби може да: </w:t>
      </w:r>
    </w:p>
    <w:p w14:paraId="5CAA4D46" w14:textId="77777777" w:rsidR="000459AC" w:rsidRPr="003030CC" w:rsidRDefault="00CC2C2E" w:rsidP="000459AC">
      <w:pPr>
        <w:pStyle w:val="Bullet1"/>
        <w:rPr>
          <w:lang w:val="mk-MK"/>
        </w:rPr>
      </w:pPr>
      <w:r w:rsidRPr="003030CC">
        <w:rPr>
          <w:lang w:val="mk-MK"/>
        </w:rPr>
        <w:t>дава обука, информации и совети за Стандардите </w:t>
      </w:r>
    </w:p>
    <w:p w14:paraId="0C6351D8" w14:textId="77777777" w:rsidR="000459AC" w:rsidRPr="003030CC" w:rsidRDefault="00CC2C2E" w:rsidP="000459AC">
      <w:pPr>
        <w:pStyle w:val="Bullet1"/>
        <w:rPr>
          <w:lang w:val="mk-MK"/>
        </w:rPr>
      </w:pPr>
      <w:r w:rsidRPr="003030CC">
        <w:rPr>
          <w:lang w:val="mk-MK"/>
        </w:rPr>
        <w:t xml:space="preserve">испитува, проверува и присили на почитување на Стандардите </w:t>
      </w:r>
    </w:p>
    <w:p w14:paraId="59479605" w14:textId="77777777" w:rsidR="000459AC" w:rsidRPr="003030CC" w:rsidRDefault="00CC2C2E" w:rsidP="000459AC">
      <w:pPr>
        <w:pStyle w:val="Bullet1"/>
        <w:rPr>
          <w:lang w:val="mk-MK"/>
        </w:rPr>
      </w:pPr>
      <w:r w:rsidRPr="003030CC">
        <w:rPr>
          <w:lang w:val="mk-MK"/>
        </w:rPr>
        <w:t xml:space="preserve">собира, анализира и објавува информации за почитувањето на Стандардите </w:t>
      </w:r>
    </w:p>
    <w:p w14:paraId="2A5333C1" w14:textId="77777777" w:rsidR="000459AC" w:rsidRPr="003030CC" w:rsidRDefault="00CC2C2E" w:rsidP="000459AC">
      <w:pPr>
        <w:pStyle w:val="Bullet1"/>
        <w:rPr>
          <w:lang w:val="mk-MK"/>
        </w:rPr>
      </w:pPr>
      <w:r w:rsidRPr="003030CC">
        <w:rPr>
          <w:lang w:val="mk-MK"/>
        </w:rPr>
        <w:t>промовира постојано подобрување на спречувањето на малтретирање на децата и соодветно реагирање на наводи за малтретирање на децата </w:t>
      </w:r>
    </w:p>
    <w:p w14:paraId="54F54934" w14:textId="77777777" w:rsidR="000459AC" w:rsidRPr="003030CC" w:rsidRDefault="00CC2C2E" w:rsidP="000459AC">
      <w:pPr>
        <w:pStyle w:val="Bullet1"/>
        <w:rPr>
          <w:lang w:val="mk-MK"/>
        </w:rPr>
      </w:pPr>
      <w:r w:rsidRPr="003030CC">
        <w:rPr>
          <w:lang w:val="mk-MK"/>
        </w:rPr>
        <w:t>соработува со Комисијата за деца и млади луѓе, со други регулатори на сектори и интегрирани регулатори на сектори за безбедност на децата и за спроведување на Стандардите </w:t>
      </w:r>
    </w:p>
    <w:p w14:paraId="610644C7" w14:textId="77777777" w:rsidR="000459AC" w:rsidRPr="003030CC" w:rsidRDefault="00CC2C2E" w:rsidP="000459AC">
      <w:pPr>
        <w:pStyle w:val="Bullet1"/>
        <w:rPr>
          <w:lang w:val="mk-MK"/>
        </w:rPr>
      </w:pPr>
      <w:r w:rsidRPr="003030CC">
        <w:rPr>
          <w:lang w:val="mk-MK"/>
        </w:rPr>
        <w:t>разменува информации и соработува со луѓе и тела за безбедноста на децата и за спроведување на Стандардите. </w:t>
      </w:r>
    </w:p>
    <w:p w14:paraId="48896DEB" w14:textId="77777777" w:rsidR="00824D1D" w:rsidRPr="003030CC" w:rsidRDefault="00CC2C2E" w:rsidP="00446DA8">
      <w:pPr>
        <w:pStyle w:val="Heading2"/>
        <w:rPr>
          <w:lang w:val="mk-MK"/>
        </w:rPr>
      </w:pPr>
      <w:r w:rsidRPr="003030CC">
        <w:rPr>
          <w:lang w:val="mk-MK"/>
        </w:rPr>
        <w:t>Повеќе информации</w:t>
      </w:r>
    </w:p>
    <w:p w14:paraId="5B4AB23A" w14:textId="64919E1D" w:rsidR="008A3BC8" w:rsidRPr="003030CC" w:rsidRDefault="00CC2C2E" w:rsidP="008A3BC8">
      <w:pPr>
        <w:pStyle w:val="Body"/>
        <w:rPr>
          <w:lang w:val="mk-MK"/>
        </w:rPr>
      </w:pPr>
      <w:r w:rsidRPr="003030CC">
        <w:rPr>
          <w:lang w:val="mk-MK"/>
        </w:rPr>
        <w:t xml:space="preserve">Материјали и повеќе информации може да најдете на веб-страницата на Регулаторот на социјалните служби на </w:t>
      </w:r>
      <w:hyperlink r:id="rId14" w:history="1">
        <w:r w:rsidRPr="003030CC">
          <w:rPr>
            <w:rStyle w:val="Hyperlink"/>
            <w:lang w:val="mk-MK"/>
          </w:rPr>
          <w:t>https://www.vic.gov.au/social-services-regulator</w:t>
        </w:r>
      </w:hyperlink>
      <w:r w:rsidR="00C364A1" w:rsidRPr="003030CC">
        <w:rPr>
          <w:lang w:val="mk-MK"/>
        </w:rPr>
        <w:t>.</w:t>
      </w:r>
    </w:p>
    <w:p w14:paraId="5BA43D73" w14:textId="0189ED30" w:rsidR="008A3BC8" w:rsidRPr="003030CC" w:rsidRDefault="00CC2C2E" w:rsidP="008A3BC8">
      <w:pPr>
        <w:pStyle w:val="Bodyafterbullets"/>
        <w:rPr>
          <w:lang w:val="mk-MK"/>
        </w:rPr>
      </w:pPr>
      <w:r w:rsidRPr="003030CC">
        <w:rPr>
          <w:lang w:val="mk-MK"/>
        </w:rPr>
        <w:t xml:space="preserve">Ако на вашата организација ѝ требаат информации или упатства за примената на Стандардите, може да пратите имејл на </w:t>
      </w:r>
      <w:hyperlink r:id="rId15" w:history="1">
        <w:r w:rsidRPr="003030CC">
          <w:rPr>
            <w:rStyle w:val="Hyperlink"/>
            <w:lang w:val="mk-MK"/>
          </w:rPr>
          <w:t>Child Safeguarding</w:t>
        </w:r>
      </w:hyperlink>
      <w:r w:rsidRPr="003030CC">
        <w:rPr>
          <w:lang w:val="mk-MK"/>
        </w:rPr>
        <w:t xml:space="preserve"> Regulation &lt;childsafeorgs@ssr.vic.gov.au&gt; или да се јавите на 1300 310 778. </w:t>
      </w:r>
    </w:p>
    <w:p w14:paraId="46D65193" w14:textId="77777777" w:rsidR="00B11CDB" w:rsidRPr="003030CC" w:rsidRDefault="00B11CDB" w:rsidP="003B1BDC">
      <w:pPr>
        <w:pStyle w:val="Body"/>
        <w:rPr>
          <w:lang w:val="mk-MK"/>
        </w:rPr>
      </w:pPr>
    </w:p>
    <w:p w14:paraId="25F78486" w14:textId="77777777" w:rsidR="001D1BF1" w:rsidRPr="003030CC" w:rsidRDefault="001D1BF1" w:rsidP="003B1BDC">
      <w:pPr>
        <w:pStyle w:val="Body"/>
        <w:rPr>
          <w:lang w:val="mk-MK"/>
        </w:rPr>
      </w:pPr>
    </w:p>
    <w:p w14:paraId="0E9CC233" w14:textId="77777777" w:rsidR="001D1BF1" w:rsidRPr="003030CC" w:rsidRDefault="001D1BF1" w:rsidP="001D1BF1">
      <w:pPr>
        <w:pStyle w:val="Accessibility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mk-MK"/>
        </w:rPr>
      </w:pPr>
      <w:r w:rsidRPr="003030CC">
        <w:rPr>
          <w:lang w:val="mk-MK"/>
        </w:rPr>
        <w:t>За да го добиете овој документ во друг формат, телефонирајте на 1300 310 778, користејќи National Relay Service 13 36 77 ако е потребно, или пратете имејл на Тимот за регулирање на заштита на децата на Social Services Regulator &lt;childsafeorgs@ssr.vic.gov.au&gt;.</w:t>
      </w:r>
    </w:p>
    <w:p w14:paraId="2ED2DBD2" w14:textId="77777777" w:rsidR="001D1BF1" w:rsidRPr="003030CC" w:rsidRDefault="001D1BF1" w:rsidP="001D1BF1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mk-MK"/>
        </w:rPr>
      </w:pPr>
      <w:r w:rsidRPr="003030CC">
        <w:rPr>
          <w:lang w:val="mk-MK"/>
        </w:rPr>
        <w:t>Одобрила и објавила Викториската влада, 1 Treasury Place, Melbourne.</w:t>
      </w:r>
    </w:p>
    <w:p w14:paraId="6A47D117" w14:textId="38C7A87B" w:rsidR="001D1BF1" w:rsidRPr="003030CC" w:rsidRDefault="001D1BF1" w:rsidP="001D1BF1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mk-MK"/>
        </w:rPr>
      </w:pPr>
      <w:r w:rsidRPr="003030CC">
        <w:rPr>
          <w:lang w:val="mk-MK"/>
        </w:rPr>
        <w:t xml:space="preserve">© Држава Викторија, Австралија, Регулатор на социјалните служби, јули </w:t>
      </w:r>
      <w:r w:rsidR="00563C1C">
        <w:t xml:space="preserve">(July) </w:t>
      </w:r>
      <w:r w:rsidRPr="003030CC">
        <w:rPr>
          <w:lang w:val="mk-MK"/>
        </w:rPr>
        <w:t>2024 година.</w:t>
      </w:r>
    </w:p>
    <w:p w14:paraId="602D5C56" w14:textId="30F34655" w:rsidR="001D1BF1" w:rsidRPr="003030CC" w:rsidRDefault="001D1BF1" w:rsidP="001D1BF1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mk-MK"/>
        </w:rPr>
      </w:pPr>
      <w:bookmarkStart w:id="0" w:name="_Hlk62746129"/>
      <w:r w:rsidRPr="003030CC">
        <w:rPr>
          <w:lang w:val="mk-MK"/>
        </w:rPr>
        <w:t xml:space="preserve">ISBN </w:t>
      </w:r>
      <w:r w:rsidR="00FA4CE6" w:rsidRPr="003030CC">
        <w:rPr>
          <w:lang w:val="mk-MK"/>
        </w:rPr>
        <w:t>978-1-76130-567-2</w:t>
      </w:r>
      <w:r w:rsidRPr="003030CC">
        <w:rPr>
          <w:lang w:val="mk-MK"/>
        </w:rPr>
        <w:t xml:space="preserve"> (pdf</w:t>
      </w:r>
      <w:r w:rsidR="00FA4CE6" w:rsidRPr="003030CC">
        <w:rPr>
          <w:lang w:val="mk-MK"/>
        </w:rPr>
        <w:t>/</w:t>
      </w:r>
      <w:r w:rsidRPr="003030CC">
        <w:rPr>
          <w:lang w:val="mk-MK"/>
        </w:rPr>
        <w:t>MS word)</w:t>
      </w:r>
      <w:r w:rsidRPr="003030CC">
        <w:rPr>
          <w:highlight w:val="yellow"/>
          <w:lang w:val="mk-MK"/>
        </w:rPr>
        <w:t xml:space="preserve"> </w:t>
      </w:r>
    </w:p>
    <w:p w14:paraId="5086566B" w14:textId="473C282F" w:rsidR="001D1BF1" w:rsidRPr="003030CC" w:rsidRDefault="001D1BF1" w:rsidP="001D1BF1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mk-MK"/>
        </w:rPr>
      </w:pPr>
      <w:r w:rsidRPr="003030CC">
        <w:rPr>
          <w:lang w:val="mk-MK"/>
        </w:rPr>
        <w:t>(2309594)</w:t>
      </w:r>
      <w:bookmarkEnd w:id="0"/>
    </w:p>
    <w:p w14:paraId="1253F7EB" w14:textId="77777777" w:rsidR="00162CA9" w:rsidRPr="003030CC" w:rsidRDefault="00162CA9" w:rsidP="00162CA9">
      <w:pPr>
        <w:pStyle w:val="Body"/>
        <w:rPr>
          <w:lang w:val="mk-MK"/>
        </w:rPr>
      </w:pPr>
    </w:p>
    <w:sectPr w:rsidR="00162CA9" w:rsidRPr="003030CC" w:rsidSect="00A9710C">
      <w:headerReference w:type="default" r:id="rId16"/>
      <w:footerReference w:type="default" r:id="rId17"/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09B59" w14:textId="77777777" w:rsidR="000C7E40" w:rsidRDefault="000C7E40">
      <w:pPr>
        <w:spacing w:after="0" w:line="240" w:lineRule="auto"/>
      </w:pPr>
      <w:r>
        <w:separator/>
      </w:r>
    </w:p>
  </w:endnote>
  <w:endnote w:type="continuationSeparator" w:id="0">
    <w:p w14:paraId="127255E6" w14:textId="77777777" w:rsidR="000C7E40" w:rsidRDefault="000C7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06528740-3C9B-415C-BA46-9630EFC79973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2B67B" w14:textId="77777777" w:rsidR="00E261B3" w:rsidRPr="00F65AA9" w:rsidRDefault="00CC2C2E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4384" behindDoc="1" locked="1" layoutInCell="1" allowOverlap="1" wp14:anchorId="4BBC0529" wp14:editId="5A674F6B">
          <wp:simplePos x="0" y="0"/>
          <wp:positionH relativeFrom="page">
            <wp:posOffset>0</wp:posOffset>
          </wp:positionH>
          <wp:positionV relativeFrom="page">
            <wp:posOffset>9899015</wp:posOffset>
          </wp:positionV>
          <wp:extent cx="7559675" cy="787400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78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305FD20" wp14:editId="57CC91C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D0BD21" w14:textId="77777777" w:rsidR="00E261B3" w:rsidRPr="00B21F90" w:rsidRDefault="00CC2C2E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lang w:val="mk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4305FD20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5BD0BD21" w14:textId="77777777" w:rsidR="00E261B3" w:rsidRPr="00B21F90" w:rsidRDefault="00CC2C2E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  <w:lang w:val="mk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0ABE0" w14:textId="77777777" w:rsidR="00E261B3" w:rsidRDefault="00CC2C2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E00B736" wp14:editId="5C81767F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29988C" w14:textId="77777777" w:rsidR="00E261B3" w:rsidRPr="00B21F90" w:rsidRDefault="00CC2C2E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lang w:val="mk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5E00B736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" o:allowincell="f" filled="f" stroked="f" strokeweight=".5pt">
              <v:textbox inset=",0,,0">
                <w:txbxContent>
                  <w:p w14:paraId="4D29988C" w14:textId="77777777" w:rsidR="00E261B3" w:rsidRPr="00B21F90" w:rsidRDefault="00CC2C2E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  <w:lang w:val="mk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414C6" w14:textId="77777777" w:rsidR="00593A99" w:rsidRPr="00F65AA9" w:rsidRDefault="00CC2C2E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DABC4D8" wp14:editId="71AB831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AD9904" w14:textId="77777777" w:rsidR="00593A99" w:rsidRPr="00B21F90" w:rsidRDefault="00CC2C2E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lang w:val="mk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6DABC4D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" o:allowincell="f" filled="f" stroked="f" strokeweight=".5pt">
              <v:textbox inset=",0,,0">
                <w:txbxContent>
                  <w:p w14:paraId="2CAD9904" w14:textId="77777777" w:rsidR="00593A99" w:rsidRPr="00B21F90" w:rsidRDefault="00CC2C2E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  <w:lang w:val="mk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1A3D9" w14:textId="77777777" w:rsidR="000C7E40" w:rsidRDefault="000C7E40">
      <w:pPr>
        <w:spacing w:after="0" w:line="240" w:lineRule="auto"/>
      </w:pPr>
      <w:r>
        <w:separator/>
      </w:r>
    </w:p>
  </w:footnote>
  <w:footnote w:type="continuationSeparator" w:id="0">
    <w:p w14:paraId="3EAD559C" w14:textId="77777777" w:rsidR="000C7E40" w:rsidRDefault="000C7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2FBAF" w14:textId="0AE41949" w:rsidR="00E261B3" w:rsidRPr="001D1BF1" w:rsidRDefault="001D1BF1" w:rsidP="0017674D">
    <w:pPr>
      <w:pStyle w:val="Header"/>
      <w:rPr>
        <w:bCs/>
      </w:rPr>
    </w:pPr>
    <w:r w:rsidRPr="001D1BF1">
      <w:rPr>
        <w:bCs/>
        <w:lang w:val="mk" w:eastAsia="en-AU"/>
      </w:rPr>
      <w:t>Стандарди за безбедност на децата и Регулаторот на социјалните служби</w:t>
    </w:r>
    <w:r w:rsidRPr="001D1BF1">
      <w:rPr>
        <w:bCs/>
        <w:sz w:val="40"/>
        <w:szCs w:val="40"/>
        <w:lang w:val="mk" w:eastAsia="en-AU"/>
      </w:rPr>
      <w:t> </w:t>
    </w:r>
    <w:r w:rsidRPr="001D1BF1">
      <w:rPr>
        <w:bCs/>
      </w:rPr>
      <w:t xml:space="preserve"> </w:t>
    </w:r>
    <w:r w:rsidRPr="001D1BF1">
      <w:rPr>
        <w:bCs/>
      </w:rPr>
      <w:ptab w:relativeTo="margin" w:alignment="right" w:leader="none"/>
    </w:r>
    <w:r w:rsidRPr="001D1BF1">
      <w:rPr>
        <w:bCs/>
      </w:rPr>
      <w:fldChar w:fldCharType="begin"/>
    </w:r>
    <w:r w:rsidRPr="001D1BF1">
      <w:rPr>
        <w:bCs/>
        <w:lang w:val="mk"/>
      </w:rPr>
      <w:instrText xml:space="preserve"> PAGE </w:instrText>
    </w:r>
    <w:r w:rsidRPr="001D1BF1">
      <w:rPr>
        <w:bCs/>
      </w:rPr>
      <w:fldChar w:fldCharType="separate"/>
    </w:r>
    <w:r w:rsidRPr="001D1BF1">
      <w:rPr>
        <w:bCs/>
        <w:lang w:val="mk"/>
      </w:rPr>
      <w:t>2</w:t>
    </w:r>
    <w:r w:rsidRPr="001D1BF1">
      <w:rPr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5F50CD7"/>
    <w:multiLevelType w:val="hybridMultilevel"/>
    <w:tmpl w:val="8D58094C"/>
    <w:lvl w:ilvl="0" w:tplc="1236F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46D3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2412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8A69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E2B9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D0FD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5A89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A8F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B0E6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D7B60"/>
    <w:multiLevelType w:val="multilevel"/>
    <w:tmpl w:val="B284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130902"/>
    <w:multiLevelType w:val="multilevel"/>
    <w:tmpl w:val="6BF0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BA1A49"/>
    <w:multiLevelType w:val="multilevel"/>
    <w:tmpl w:val="2108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BB3A0B"/>
    <w:multiLevelType w:val="multilevel"/>
    <w:tmpl w:val="1394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0214917"/>
    <w:multiLevelType w:val="multilevel"/>
    <w:tmpl w:val="87EC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A234BD8"/>
    <w:multiLevelType w:val="multilevel"/>
    <w:tmpl w:val="BA24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2C4DF8"/>
    <w:multiLevelType w:val="multilevel"/>
    <w:tmpl w:val="B3B22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0014C17"/>
    <w:multiLevelType w:val="multilevel"/>
    <w:tmpl w:val="BDC47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599407909">
    <w:abstractNumId w:val="6"/>
  </w:num>
  <w:num w:numId="2" w16cid:durableId="2061510003">
    <w:abstractNumId w:val="10"/>
  </w:num>
  <w:num w:numId="3" w16cid:durableId="826363217">
    <w:abstractNumId w:val="9"/>
  </w:num>
  <w:num w:numId="4" w16cid:durableId="1995720253">
    <w:abstractNumId w:val="14"/>
  </w:num>
  <w:num w:numId="5" w16cid:durableId="1608543723">
    <w:abstractNumId w:val="7"/>
  </w:num>
  <w:num w:numId="6" w16cid:durableId="1147627977">
    <w:abstractNumId w:val="0"/>
  </w:num>
  <w:num w:numId="7" w16cid:durableId="1121459125">
    <w:abstractNumId w:val="3"/>
  </w:num>
  <w:num w:numId="8" w16cid:durableId="890461299">
    <w:abstractNumId w:val="8"/>
  </w:num>
  <w:num w:numId="9" w16cid:durableId="248537717">
    <w:abstractNumId w:val="11"/>
  </w:num>
  <w:num w:numId="10" w16cid:durableId="1978296126">
    <w:abstractNumId w:val="13"/>
  </w:num>
  <w:num w:numId="11" w16cid:durableId="1220556285">
    <w:abstractNumId w:val="5"/>
  </w:num>
  <w:num w:numId="12" w16cid:durableId="728722521">
    <w:abstractNumId w:val="2"/>
  </w:num>
  <w:num w:numId="13" w16cid:durableId="1202866920">
    <w:abstractNumId w:val="4"/>
  </w:num>
  <w:num w:numId="14" w16cid:durableId="1124618034">
    <w:abstractNumId w:val="12"/>
  </w:num>
  <w:num w:numId="15" w16cid:durableId="1360621150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01B7"/>
    <w:rsid w:val="00033D81"/>
    <w:rsid w:val="00037366"/>
    <w:rsid w:val="00041BF0"/>
    <w:rsid w:val="00042C8A"/>
    <w:rsid w:val="0004536B"/>
    <w:rsid w:val="000459AC"/>
    <w:rsid w:val="00046B68"/>
    <w:rsid w:val="000527DD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8508E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C7E40"/>
    <w:rsid w:val="000D1242"/>
    <w:rsid w:val="000E0970"/>
    <w:rsid w:val="000E2DA7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447B3"/>
    <w:rsid w:val="00144BEB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2999"/>
    <w:rsid w:val="00183B7A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1BF1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11"/>
    <w:rsid w:val="002333F5"/>
    <w:rsid w:val="00233724"/>
    <w:rsid w:val="002365B4"/>
    <w:rsid w:val="0023724F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57F01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483C"/>
    <w:rsid w:val="002A4A06"/>
    <w:rsid w:val="002B0C7C"/>
    <w:rsid w:val="002B1729"/>
    <w:rsid w:val="002B36C7"/>
    <w:rsid w:val="002B4DD4"/>
    <w:rsid w:val="002B5277"/>
    <w:rsid w:val="002B5375"/>
    <w:rsid w:val="002B77C1"/>
    <w:rsid w:val="002C0ED7"/>
    <w:rsid w:val="002C1BC0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0CC"/>
    <w:rsid w:val="00303E53"/>
    <w:rsid w:val="00305CC1"/>
    <w:rsid w:val="00306E5F"/>
    <w:rsid w:val="00307E14"/>
    <w:rsid w:val="00314054"/>
    <w:rsid w:val="00316F27"/>
    <w:rsid w:val="00317CDA"/>
    <w:rsid w:val="003214F1"/>
    <w:rsid w:val="00322E4B"/>
    <w:rsid w:val="003252EE"/>
    <w:rsid w:val="00327870"/>
    <w:rsid w:val="0033259D"/>
    <w:rsid w:val="003333D2"/>
    <w:rsid w:val="00337339"/>
    <w:rsid w:val="003406C6"/>
    <w:rsid w:val="003418CC"/>
    <w:rsid w:val="003459BD"/>
    <w:rsid w:val="00350D38"/>
    <w:rsid w:val="00351405"/>
    <w:rsid w:val="00351B36"/>
    <w:rsid w:val="00357B4E"/>
    <w:rsid w:val="00370FD8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B452C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39D7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157"/>
    <w:rsid w:val="00406285"/>
    <w:rsid w:val="004148F9"/>
    <w:rsid w:val="0042084E"/>
    <w:rsid w:val="00421EEF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46DA8"/>
    <w:rsid w:val="0045230A"/>
    <w:rsid w:val="00454AD0"/>
    <w:rsid w:val="00457337"/>
    <w:rsid w:val="00462E3D"/>
    <w:rsid w:val="0046440A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2EC6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63C1C"/>
    <w:rsid w:val="00572031"/>
    <w:rsid w:val="00572282"/>
    <w:rsid w:val="00573CE3"/>
    <w:rsid w:val="00576E84"/>
    <w:rsid w:val="00580394"/>
    <w:rsid w:val="005809CD"/>
    <w:rsid w:val="00582B8C"/>
    <w:rsid w:val="0058757E"/>
    <w:rsid w:val="00593A99"/>
    <w:rsid w:val="00596A4B"/>
    <w:rsid w:val="00597507"/>
    <w:rsid w:val="005A2AF8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2BD5"/>
    <w:rsid w:val="00634D13"/>
    <w:rsid w:val="006358B4"/>
    <w:rsid w:val="00641724"/>
    <w:rsid w:val="006419AA"/>
    <w:rsid w:val="00642930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58D2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4FB6"/>
    <w:rsid w:val="007450F8"/>
    <w:rsid w:val="0074696E"/>
    <w:rsid w:val="00750135"/>
    <w:rsid w:val="00750EC2"/>
    <w:rsid w:val="00752B28"/>
    <w:rsid w:val="007541A9"/>
    <w:rsid w:val="00754E36"/>
    <w:rsid w:val="00763139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16B33"/>
    <w:rsid w:val="00820141"/>
    <w:rsid w:val="00820E0C"/>
    <w:rsid w:val="00823275"/>
    <w:rsid w:val="0082366F"/>
    <w:rsid w:val="00824D1D"/>
    <w:rsid w:val="008338A2"/>
    <w:rsid w:val="00841AA9"/>
    <w:rsid w:val="008474FE"/>
    <w:rsid w:val="0085232E"/>
    <w:rsid w:val="008529B2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0A5F"/>
    <w:rsid w:val="008A28A8"/>
    <w:rsid w:val="008A3BC8"/>
    <w:rsid w:val="008A5B32"/>
    <w:rsid w:val="008A5D60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67335"/>
    <w:rsid w:val="009718C7"/>
    <w:rsid w:val="00973633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32577"/>
    <w:rsid w:val="00A330BB"/>
    <w:rsid w:val="00A34ACD"/>
    <w:rsid w:val="00A44882"/>
    <w:rsid w:val="00A45125"/>
    <w:rsid w:val="00A513A9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10C"/>
    <w:rsid w:val="00A97C72"/>
    <w:rsid w:val="00AA310B"/>
    <w:rsid w:val="00AA63D4"/>
    <w:rsid w:val="00AB06E8"/>
    <w:rsid w:val="00AB1A4F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1C2F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1CDB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90729"/>
    <w:rsid w:val="00B907DA"/>
    <w:rsid w:val="00B91FFE"/>
    <w:rsid w:val="00B950BC"/>
    <w:rsid w:val="00B95AB9"/>
    <w:rsid w:val="00B9714C"/>
    <w:rsid w:val="00B972F6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D6049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364A1"/>
    <w:rsid w:val="00C4173A"/>
    <w:rsid w:val="00C50DED"/>
    <w:rsid w:val="00C52217"/>
    <w:rsid w:val="00C602FF"/>
    <w:rsid w:val="00C61174"/>
    <w:rsid w:val="00C6148F"/>
    <w:rsid w:val="00C621B1"/>
    <w:rsid w:val="00C62F7A"/>
    <w:rsid w:val="00C6396C"/>
    <w:rsid w:val="00C63B9C"/>
    <w:rsid w:val="00C6682F"/>
    <w:rsid w:val="00C67BF4"/>
    <w:rsid w:val="00C7275E"/>
    <w:rsid w:val="00C73814"/>
    <w:rsid w:val="00C74C5D"/>
    <w:rsid w:val="00C75FC3"/>
    <w:rsid w:val="00C817F1"/>
    <w:rsid w:val="00C863C4"/>
    <w:rsid w:val="00C9000C"/>
    <w:rsid w:val="00C920EA"/>
    <w:rsid w:val="00C93C3E"/>
    <w:rsid w:val="00CA12E3"/>
    <w:rsid w:val="00CA1476"/>
    <w:rsid w:val="00CA6611"/>
    <w:rsid w:val="00CA6AE6"/>
    <w:rsid w:val="00CA6B69"/>
    <w:rsid w:val="00CA782F"/>
    <w:rsid w:val="00CB187B"/>
    <w:rsid w:val="00CB2835"/>
    <w:rsid w:val="00CB3285"/>
    <w:rsid w:val="00CB4500"/>
    <w:rsid w:val="00CC0C72"/>
    <w:rsid w:val="00CC2BFD"/>
    <w:rsid w:val="00CC2C2E"/>
    <w:rsid w:val="00CD1A9A"/>
    <w:rsid w:val="00CD3476"/>
    <w:rsid w:val="00CD64DF"/>
    <w:rsid w:val="00CE225F"/>
    <w:rsid w:val="00CF23D7"/>
    <w:rsid w:val="00CF2F50"/>
    <w:rsid w:val="00CF4148"/>
    <w:rsid w:val="00CF6198"/>
    <w:rsid w:val="00CF6FE5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1A7B"/>
    <w:rsid w:val="00D3205F"/>
    <w:rsid w:val="00D3318E"/>
    <w:rsid w:val="00D33E72"/>
    <w:rsid w:val="00D35BD6"/>
    <w:rsid w:val="00D361B5"/>
    <w:rsid w:val="00D402DB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423D"/>
    <w:rsid w:val="00D84658"/>
    <w:rsid w:val="00D864F2"/>
    <w:rsid w:val="00D943F8"/>
    <w:rsid w:val="00D95470"/>
    <w:rsid w:val="00D95ECA"/>
    <w:rsid w:val="00D96B55"/>
    <w:rsid w:val="00DA2619"/>
    <w:rsid w:val="00DA2E57"/>
    <w:rsid w:val="00DA4239"/>
    <w:rsid w:val="00DA65DE"/>
    <w:rsid w:val="00DB0B61"/>
    <w:rsid w:val="00DB0DF2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1A6F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3B60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578F7"/>
    <w:rsid w:val="00E57C28"/>
    <w:rsid w:val="00E629A1"/>
    <w:rsid w:val="00E6794C"/>
    <w:rsid w:val="00E71591"/>
    <w:rsid w:val="00E71CEB"/>
    <w:rsid w:val="00E7474F"/>
    <w:rsid w:val="00E77901"/>
    <w:rsid w:val="00E80DE3"/>
    <w:rsid w:val="00E82C55"/>
    <w:rsid w:val="00E8787E"/>
    <w:rsid w:val="00E92AC3"/>
    <w:rsid w:val="00EA2F6A"/>
    <w:rsid w:val="00EA5E21"/>
    <w:rsid w:val="00EA6478"/>
    <w:rsid w:val="00EB00E0"/>
    <w:rsid w:val="00EB05D5"/>
    <w:rsid w:val="00EB1931"/>
    <w:rsid w:val="00EC059F"/>
    <w:rsid w:val="00EC1F24"/>
    <w:rsid w:val="00EC20FF"/>
    <w:rsid w:val="00EC22F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688"/>
    <w:rsid w:val="00F53A66"/>
    <w:rsid w:val="00F5462D"/>
    <w:rsid w:val="00F55B21"/>
    <w:rsid w:val="00F56EF6"/>
    <w:rsid w:val="00F60082"/>
    <w:rsid w:val="00F615EA"/>
    <w:rsid w:val="00F61A9F"/>
    <w:rsid w:val="00F61B5F"/>
    <w:rsid w:val="00F64696"/>
    <w:rsid w:val="00F65AA9"/>
    <w:rsid w:val="00F6768F"/>
    <w:rsid w:val="00F72115"/>
    <w:rsid w:val="00F724E4"/>
    <w:rsid w:val="00F72C2C"/>
    <w:rsid w:val="00F741F2"/>
    <w:rsid w:val="00F76CAB"/>
    <w:rsid w:val="00F772C6"/>
    <w:rsid w:val="00F815B5"/>
    <w:rsid w:val="00F85195"/>
    <w:rsid w:val="00F868E3"/>
    <w:rsid w:val="00F938BA"/>
    <w:rsid w:val="00F972B1"/>
    <w:rsid w:val="00F97919"/>
    <w:rsid w:val="00FA2C46"/>
    <w:rsid w:val="00FA3525"/>
    <w:rsid w:val="00FA4CE6"/>
    <w:rsid w:val="00FA5A53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  <w:rsid w:val="5342E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02084E"/>
  <w15:docId w15:val="{3531B8DC-BA3B-48BD-BFBF-40C7B3A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basedOn w:val="Heading1"/>
    <w:next w:val="Body"/>
    <w:link w:val="Heading2Char"/>
    <w:uiPriority w:val="1"/>
    <w:qFormat/>
    <w:rsid w:val="00446DA8"/>
    <w:pPr>
      <w:outlineLvl w:val="1"/>
    </w:pPr>
    <w:rPr>
      <w:lang w:val="mk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446DA8"/>
    <w:rPr>
      <w:rFonts w:ascii="Arial" w:eastAsia="MS Gothic" w:hAnsi="Arial" w:cs="Arial"/>
      <w:bCs/>
      <w:color w:val="201547"/>
      <w:kern w:val="32"/>
      <w:sz w:val="40"/>
      <w:szCs w:val="40"/>
      <w:lang w:val="mk"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3"/>
      </w:numPr>
    </w:pPr>
  </w:style>
  <w:style w:type="numbering" w:customStyle="1" w:styleId="ZZTablebullets">
    <w:name w:val="ZZ Table bullets"/>
    <w:basedOn w:val="NoList"/>
    <w:rsid w:val="0033733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1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2"/>
      </w:numPr>
    </w:pPr>
  </w:style>
  <w:style w:type="numbering" w:customStyle="1" w:styleId="ZZNumbersdigit">
    <w:name w:val="ZZ Numbers digit"/>
    <w:rsid w:val="003D7E30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6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1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6"/>
      </w:numPr>
    </w:pPr>
  </w:style>
  <w:style w:type="paragraph" w:customStyle="1" w:styleId="Quotebullet1">
    <w:name w:val="Quote bullet 1"/>
    <w:basedOn w:val="Quotetext"/>
    <w:rsid w:val="00337339"/>
    <w:pPr>
      <w:numPr>
        <w:numId w:val="4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childsafeorgs@ssr.vic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ic.gov.au/social-services-regulator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6badf41-c0a1-41a6-983a-efd542c2c878">
      <Terms xmlns="http://schemas.microsoft.com/office/infopath/2007/PartnerControls"/>
    </lcf76f155ced4ddcb4097134ff3c332f>
    <Caption xmlns="06badf41-c0a1-41a6-983a-efd542c2c87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F7D6DE-7262-4DFC-93A7-7D408D40E3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51ef5222-d273-4e86-adbf-8aa3d9e99a8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5ce0f2b5-5be5-4508-bce9-d7011ece0659"/>
    <ds:schemaRef ds:uri="06badf41-c0a1-41a6-983a-efd542c2c87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AE718F7-2BB2-44B4-8139-3F33C9126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df41-c0a1-41a6-983a-efd542c2c878"/>
    <ds:schemaRef ds:uri="51ef5222-d273-4e86-adbf-8aa3d9e99a8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472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Safe Standards - Information for organisations and service users</vt:lpstr>
    </vt:vector>
  </TitlesOfParts>
  <Company>Victoria State Government, Social Services Regulator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Safe Standards - Information for organisations and service users</dc:title>
  <dc:subject>Child Safe Standards - Information for organisations and service users</dc:subject>
  <dc:creator>Social Services Regulator</dc:creator>
  <cp:keywords>child, safe, standards, organisations, service users</cp:keywords>
  <cp:lastPrinted>2024-06-20T03:09:00Z</cp:lastPrinted>
  <dcterms:created xsi:type="dcterms:W3CDTF">2024-06-07T00:24:00Z</dcterms:created>
  <dcterms:modified xsi:type="dcterms:W3CDTF">2024-07-04T00:13:00Z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0x0101009F0C4347C5C6D34BA8C9FCC4F57D19B6</vt:lpwstr>
  </property>
  <property fmtid="{D5CDD505-2E9C-101B-9397-08002B2CF9AE}" pid="4" name="Daysbeforethenextreview">
    <vt:i4>365</vt:i4>
  </property>
  <property fmtid="{D5CDD505-2E9C-101B-9397-08002B2CF9AE}" pid="5" name="Format">
    <vt:lpwstr>Factsheet</vt:lpwstr>
  </property>
  <property fmtid="{D5CDD505-2E9C-101B-9397-08002B2CF9AE}" pid="6" name="Hyperlink Base">
    <vt:lpwstr>https://dhhsvicgovau.sharepoint.com/:w:/s/dffh/EcCVkpYjyclAkypjKN9RniEBgc1HW_uc-ThpQADyAV_Evg</vt:lpwstr>
  </property>
  <property fmtid="{D5CDD505-2E9C-101B-9397-08002B2CF9AE}" pid="7" name="Language">
    <vt:lpwstr>English</vt:lpwstr>
  </property>
  <property fmtid="{D5CDD505-2E9C-101B-9397-08002B2CF9AE}" pid="8" name="Link">
    <vt:lpwstr>https://dhhsvicgovau.sharepoint.com/:w:/s/dffh/EcCVkpYjyclAkypjKN9RniEBgc1HW_uc-ThpQADyAV_Evg, https://dhhsvicgovau.sharepoint.com/:w:/s/dffh/EcCVkpYjyclAkypjKN9RniEBgc1HW_uc-ThpQADyAV_Evg</vt:lpwstr>
  </property>
  <property fmtid="{D5CDD505-2E9C-101B-9397-08002B2CF9AE}" pid="9" name="MediaServiceImageTags">
    <vt:lpwstr/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SIP_Label_43e64453-338c-4f93-8a4d-0039a0a41f2a_Enabled">
    <vt:lpwstr>true</vt:lpwstr>
  </property>
  <property fmtid="{D5CDD505-2E9C-101B-9397-08002B2CF9AE}" pid="13" name="MSIP_Label_43e64453-338c-4f93-8a4d-0039a0a41f2a_Method">
    <vt:lpwstr>Privileged</vt:lpwstr>
  </property>
  <property fmtid="{D5CDD505-2E9C-101B-9397-08002B2CF9AE}" pid="14" name="MSIP_Label_43e64453-338c-4f93-8a4d-0039a0a41f2a_Name">
    <vt:lpwstr>43e64453-338c-4f93-8a4d-0039a0a41f2a</vt:lpwstr>
  </property>
  <property fmtid="{D5CDD505-2E9C-101B-9397-08002B2CF9AE}" pid="15" name="MSIP_Label_43e64453-338c-4f93-8a4d-0039a0a41f2a_SetDate">
    <vt:lpwstr>2022-02-01T04:45:40Z</vt:lpwstr>
  </property>
  <property fmtid="{D5CDD505-2E9C-101B-9397-08002B2CF9AE}" pid="16" name="MSIP_Label_43e64453-338c-4f93-8a4d-0039a0a41f2a_SiteId">
    <vt:lpwstr>c0e0601f-0fac-449c-9c88-a104c4eb9f28</vt:lpwstr>
  </property>
  <property fmtid="{D5CDD505-2E9C-101B-9397-08002B2CF9AE}" pid="17" name="Order">
    <vt:i4>1800</vt:i4>
  </property>
  <property fmtid="{D5CDD505-2E9C-101B-9397-08002B2CF9AE}" pid="18" name="TemplateUrl">
    <vt:lpwstr/>
  </property>
  <property fmtid="{D5CDD505-2E9C-101B-9397-08002B2CF9AE}" pid="19" name="TemplateVersion">
    <vt:i4>1</vt:i4>
  </property>
  <property fmtid="{D5CDD505-2E9C-101B-9397-08002B2CF9AE}" pid="20" name="version">
    <vt:lpwstr>2022v1 15032022 SBV1 08052024 </vt:lpwstr>
  </property>
  <property fmtid="{D5CDD505-2E9C-101B-9397-08002B2CF9AE}" pid="21" name="xd_ProgID">
    <vt:lpwstr/>
  </property>
  <property fmtid="{D5CDD505-2E9C-101B-9397-08002B2CF9AE}" pid="22" name="xd_Signature">
    <vt:bool>false</vt:bool>
  </property>
  <property fmtid="{D5CDD505-2E9C-101B-9397-08002B2CF9AE}" pid="23" name="_ExtendedDescription">
    <vt:lpwstr/>
  </property>
</Properties>
</file>